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787A5" w14:textId="43AED70C" w:rsidR="0017341D" w:rsidRDefault="008A5310">
      <w:r>
        <w:rPr>
          <w:noProof/>
        </w:rPr>
        <w:drawing>
          <wp:anchor distT="0" distB="0" distL="114300" distR="114300" simplePos="0" relativeHeight="251658243" behindDoc="0" locked="0" layoutInCell="1" allowOverlap="1" wp14:anchorId="1E17DD0F" wp14:editId="16968B94">
            <wp:simplePos x="0" y="0"/>
            <wp:positionH relativeFrom="margin">
              <wp:posOffset>4023360</wp:posOffset>
            </wp:positionH>
            <wp:positionV relativeFrom="paragraph">
              <wp:posOffset>-708660</wp:posOffset>
            </wp:positionV>
            <wp:extent cx="2551264" cy="1535807"/>
            <wp:effectExtent l="0" t="0" r="1905" b="7620"/>
            <wp:wrapNone/>
            <wp:docPr id="4" name="Picture 4" descr="My Health Recor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1264" cy="15358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9AC6A8D" wp14:editId="474AD3A4">
            <wp:simplePos x="0" y="0"/>
            <wp:positionH relativeFrom="column">
              <wp:posOffset>-579120</wp:posOffset>
            </wp:positionH>
            <wp:positionV relativeFrom="paragraph">
              <wp:posOffset>-160020</wp:posOffset>
            </wp:positionV>
            <wp:extent cx="2242185" cy="769620"/>
            <wp:effectExtent l="0" t="0" r="5715" b="0"/>
            <wp:wrapNone/>
            <wp:docPr id="5" name="Picture 5"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47D">
        <w:rPr>
          <w:noProof/>
        </w:rPr>
        <w:drawing>
          <wp:anchor distT="0" distB="0" distL="114300" distR="114300" simplePos="0" relativeHeight="251658240" behindDoc="1" locked="0" layoutInCell="1" allowOverlap="1" wp14:anchorId="6DBBC7CB" wp14:editId="10F2CE8B">
            <wp:simplePos x="0" y="0"/>
            <wp:positionH relativeFrom="page">
              <wp:posOffset>-213360</wp:posOffset>
            </wp:positionH>
            <wp:positionV relativeFrom="paragraph">
              <wp:posOffset>-899160</wp:posOffset>
            </wp:positionV>
            <wp:extent cx="8169280" cy="10713720"/>
            <wp:effectExtent l="0" t="0" r="3175" b="0"/>
            <wp:wrapNone/>
            <wp:docPr id="1" name="Picture 1" descr="Heading: My Health Record, Stage 5 Lesson Plan &#10;&#10;Image: An image taken from above showing the heads of a group of seven young people sitting around a round table studying with notebooks and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69280" cy="10713720"/>
                    </a:xfrm>
                    <a:prstGeom prst="rect">
                      <a:avLst/>
                    </a:prstGeom>
                  </pic:spPr>
                </pic:pic>
              </a:graphicData>
            </a:graphic>
            <wp14:sizeRelH relativeFrom="margin">
              <wp14:pctWidth>0</wp14:pctWidth>
            </wp14:sizeRelH>
            <wp14:sizeRelV relativeFrom="margin">
              <wp14:pctHeight>0</wp14:pctHeight>
            </wp14:sizeRelV>
          </wp:anchor>
        </w:drawing>
      </w:r>
    </w:p>
    <w:p w14:paraId="16B6BFC1" w14:textId="7B98AF6E" w:rsidR="7B3828DF" w:rsidRDefault="7B3828DF" w:rsidP="7B3828DF"/>
    <w:p w14:paraId="75916BBF" w14:textId="02F59507" w:rsidR="7B3828DF" w:rsidRDefault="7B3828DF" w:rsidP="7B3828DF"/>
    <w:p w14:paraId="1E90A928" w14:textId="13B683A6" w:rsidR="7B3828DF" w:rsidRDefault="008A5310" w:rsidP="7B3828DF">
      <w:r>
        <w:rPr>
          <w:noProof/>
          <w:lang w:val="en-US"/>
        </w:rPr>
        <mc:AlternateContent>
          <mc:Choice Requires="wps">
            <w:drawing>
              <wp:anchor distT="0" distB="0" distL="114300" distR="114300" simplePos="0" relativeHeight="251658241" behindDoc="0" locked="0" layoutInCell="1" allowOverlap="1" wp14:anchorId="68D18ED5" wp14:editId="0C2D7CC4">
                <wp:simplePos x="0" y="0"/>
                <wp:positionH relativeFrom="column">
                  <wp:posOffset>1493520</wp:posOffset>
                </wp:positionH>
                <wp:positionV relativeFrom="paragraph">
                  <wp:posOffset>12065</wp:posOffset>
                </wp:positionV>
                <wp:extent cx="5025390" cy="3679825"/>
                <wp:effectExtent l="0" t="0" r="0" b="3175"/>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5390" cy="3679825"/>
                        </a:xfrm>
                        <a:prstGeom prst="rect">
                          <a:avLst/>
                        </a:prstGeom>
                        <a:noFill/>
                        <a:ln w="6350">
                          <a:noFill/>
                        </a:ln>
                        <a:effectLst/>
                      </wps:spPr>
                      <wps:txbx>
                        <w:txbxContent>
                          <w:p w14:paraId="45B97776" w14:textId="683FD943" w:rsidR="00BD0FA7" w:rsidRPr="00344758" w:rsidRDefault="00BD0FA7" w:rsidP="00BD0FA7">
                            <w:pPr>
                              <w:pStyle w:val="Subtitle"/>
                              <w:rPr>
                                <w:sz w:val="32"/>
                                <w:szCs w:val="32"/>
                              </w:rPr>
                            </w:pPr>
                            <w:r w:rsidRPr="00344758">
                              <w:rPr>
                                <w:sz w:val="32"/>
                                <w:szCs w:val="32"/>
                              </w:rPr>
                              <w:t xml:space="preserve">Stage </w:t>
                            </w:r>
                            <w:r w:rsidR="00B14AE6" w:rsidRPr="00344758">
                              <w:rPr>
                                <w:sz w:val="32"/>
                                <w:szCs w:val="32"/>
                              </w:rPr>
                              <w:t>5</w:t>
                            </w:r>
                            <w:r w:rsidRPr="00344758">
                              <w:rPr>
                                <w:sz w:val="32"/>
                                <w:szCs w:val="32"/>
                              </w:rPr>
                              <w:t xml:space="preserve"> lesson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18ED5" id="_x0000_t202" coordsize="21600,21600" o:spt="202" path="m,l,21600r21600,l21600,xe">
                <v:stroke joinstyle="miter"/>
                <v:path gradientshapeok="t" o:connecttype="rect"/>
              </v:shapetype>
              <v:shape id="Text Box 1" o:spid="_x0000_s1026" type="#_x0000_t202" style="position:absolute;margin-left:117.6pt;margin-top:.95pt;width:395.7pt;height:28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" filled="f" stroked="f" strokeweight=".5pt">
                <v:textbox>
                  <w:txbxContent>
                    <w:p w14:paraId="45B97776" w14:textId="683FD943" w:rsidR="00BD0FA7" w:rsidRPr="00344758" w:rsidRDefault="00BD0FA7" w:rsidP="00BD0FA7">
                      <w:pPr>
                        <w:pStyle w:val="Subtitle"/>
                        <w:rPr>
                          <w:sz w:val="32"/>
                          <w:szCs w:val="32"/>
                        </w:rPr>
                      </w:pPr>
                      <w:r w:rsidRPr="00344758">
                        <w:rPr>
                          <w:sz w:val="32"/>
                          <w:szCs w:val="32"/>
                        </w:rPr>
                        <w:t xml:space="preserve">Stage </w:t>
                      </w:r>
                      <w:r w:rsidR="00B14AE6" w:rsidRPr="00344758">
                        <w:rPr>
                          <w:sz w:val="32"/>
                          <w:szCs w:val="32"/>
                        </w:rPr>
                        <w:t>5</w:t>
                      </w:r>
                      <w:r w:rsidRPr="00344758">
                        <w:rPr>
                          <w:sz w:val="32"/>
                          <w:szCs w:val="32"/>
                        </w:rPr>
                        <w:t xml:space="preserve"> lesson plan</w:t>
                      </w:r>
                    </w:p>
                  </w:txbxContent>
                </v:textbox>
              </v:shape>
            </w:pict>
          </mc:Fallback>
        </mc:AlternateContent>
      </w:r>
    </w:p>
    <w:p w14:paraId="7F74B0B2" w14:textId="3DBFE47B" w:rsidR="7B3828DF" w:rsidRDefault="7B3828DF" w:rsidP="7B3828DF"/>
    <w:p w14:paraId="50E468F0" w14:textId="686A98DD" w:rsidR="7B3828DF" w:rsidRDefault="7B3828DF" w:rsidP="7B3828DF"/>
    <w:p w14:paraId="7AEDB3F6" w14:textId="0F593075" w:rsidR="7B3828DF" w:rsidRDefault="7B3828DF" w:rsidP="7B3828DF"/>
    <w:p w14:paraId="32AC50A6" w14:textId="36B5BE8E" w:rsidR="7B3828DF" w:rsidRDefault="7B3828DF" w:rsidP="7B3828DF"/>
    <w:p w14:paraId="5B2E90CA" w14:textId="194FFB18" w:rsidR="7B3828DF" w:rsidRDefault="7B3828DF" w:rsidP="7B3828DF"/>
    <w:p w14:paraId="3304A227" w14:textId="63D12095" w:rsidR="7B3828DF" w:rsidRDefault="7B3828DF" w:rsidP="7B3828DF"/>
    <w:p w14:paraId="580F1E81" w14:textId="055F9A99" w:rsidR="7B3828DF" w:rsidRDefault="7B3828DF" w:rsidP="7B3828DF"/>
    <w:p w14:paraId="7175BBFC" w14:textId="5736B794" w:rsidR="7B3828DF" w:rsidRDefault="7B3828DF" w:rsidP="7B3828DF"/>
    <w:p w14:paraId="613EBCB6" w14:textId="0D11E747" w:rsidR="7B3828DF" w:rsidRDefault="7B3828DF" w:rsidP="7B3828DF"/>
    <w:p w14:paraId="184455D8" w14:textId="50BCBFD7" w:rsidR="7B3828DF" w:rsidRDefault="7B3828DF" w:rsidP="7B3828DF"/>
    <w:p w14:paraId="056F41F2" w14:textId="058F52DF" w:rsidR="7B3828DF" w:rsidRDefault="7B3828DF" w:rsidP="7B3828DF"/>
    <w:p w14:paraId="36A1D517" w14:textId="07E51F2C" w:rsidR="7B3828DF" w:rsidRDefault="7B3828DF" w:rsidP="7B3828DF"/>
    <w:p w14:paraId="1D2D9912" w14:textId="21EECFBC" w:rsidR="7B3828DF" w:rsidRDefault="7B3828DF" w:rsidP="7B3828DF"/>
    <w:p w14:paraId="2E09B0C2" w14:textId="6F64EE70" w:rsidR="7B3828DF" w:rsidRDefault="7B3828DF" w:rsidP="7B3828DF"/>
    <w:p w14:paraId="729EE184" w14:textId="78466FD1" w:rsidR="7B3828DF" w:rsidRDefault="7B3828DF" w:rsidP="7B3828DF"/>
    <w:p w14:paraId="7E3E5BB6" w14:textId="2278B5E3" w:rsidR="7B3828DF" w:rsidRDefault="7B3828DF" w:rsidP="7B3828DF"/>
    <w:p w14:paraId="1F915829" w14:textId="1B344D29" w:rsidR="7B3828DF" w:rsidRDefault="7B3828DF" w:rsidP="7B3828DF"/>
    <w:p w14:paraId="129EEC68" w14:textId="24A2027C" w:rsidR="7B3828DF" w:rsidRDefault="7B3828DF" w:rsidP="7B3828DF"/>
    <w:p w14:paraId="4EA5B567" w14:textId="7064DE93" w:rsidR="7B3828DF" w:rsidRDefault="7B3828DF" w:rsidP="7B3828DF"/>
    <w:p w14:paraId="392ABECA" w14:textId="5E582923" w:rsidR="7B3828DF" w:rsidRDefault="7B3828DF" w:rsidP="7B3828DF"/>
    <w:p w14:paraId="7A89127C" w14:textId="6541F954" w:rsidR="7B3828DF" w:rsidRDefault="7B3828DF" w:rsidP="7B3828DF"/>
    <w:p w14:paraId="20C676B2" w14:textId="185AB9D2" w:rsidR="7B3828DF" w:rsidRDefault="7B3828DF" w:rsidP="7B3828DF"/>
    <w:p w14:paraId="694F1AB4" w14:textId="7BF450E9" w:rsidR="7B3828DF" w:rsidRDefault="7B3828DF" w:rsidP="7B3828DF"/>
    <w:p w14:paraId="2EF8ADEB" w14:textId="7C443BD4" w:rsidR="7B3828DF" w:rsidRDefault="7B3828DF" w:rsidP="7B3828DF"/>
    <w:p w14:paraId="1C5B9764" w14:textId="007E2705" w:rsidR="7B3828DF" w:rsidRDefault="7B3828DF" w:rsidP="7B3828DF"/>
    <w:p w14:paraId="6D061F05" w14:textId="20101F85" w:rsidR="7B3828DF" w:rsidRDefault="7B3828DF" w:rsidP="7B3828DF"/>
    <w:p w14:paraId="0012E15F" w14:textId="35A6642A" w:rsidR="7B3828DF" w:rsidRDefault="7B3828DF" w:rsidP="7B3828DF"/>
    <w:p w14:paraId="2215F23A" w14:textId="6E1A8935" w:rsidR="7B3828DF" w:rsidRDefault="7B3828DF" w:rsidP="7B3828DF"/>
    <w:p w14:paraId="71DBF2F9" w14:textId="15663FD2" w:rsidR="7B3828DF" w:rsidRDefault="006F10EA" w:rsidP="006F10EA">
      <w:pPr>
        <w:pStyle w:val="Heading1"/>
        <w:rPr>
          <w:b/>
          <w:bCs/>
        </w:rPr>
      </w:pPr>
      <w:r>
        <w:rPr>
          <w:b/>
          <w:bCs/>
        </w:rPr>
        <w:t xml:space="preserve">Lesson Overview </w:t>
      </w:r>
    </w:p>
    <w:p w14:paraId="36B9D22D" w14:textId="77777777" w:rsidR="00212482" w:rsidRPr="00212482" w:rsidRDefault="00212482" w:rsidP="00212482">
      <w:pPr>
        <w:pStyle w:val="Pa5"/>
        <w:spacing w:after="240"/>
        <w:rPr>
          <w:rFonts w:ascii="Open Sans" w:hAnsi="Open Sans" w:cs="Open Sans"/>
          <w:color w:val="000000"/>
        </w:rPr>
      </w:pPr>
      <w:r w:rsidRPr="00212482">
        <w:rPr>
          <w:rFonts w:ascii="Open Sans" w:hAnsi="Open Sans" w:cs="Open Sans"/>
          <w:color w:val="000000"/>
        </w:rPr>
        <w:t xml:space="preserve">In this lesson, students will learn about their rights as young people and how these are identified and protected by the </w:t>
      </w:r>
      <w:r w:rsidRPr="00212482">
        <w:rPr>
          <w:rFonts w:ascii="Open Sans" w:hAnsi="Open Sans" w:cs="Open Sans"/>
          <w:i/>
          <w:iCs/>
          <w:color w:val="000000"/>
        </w:rPr>
        <w:t>United Nations Convention on the Rights of the Child (1989)</w:t>
      </w:r>
      <w:r w:rsidRPr="00212482">
        <w:rPr>
          <w:rFonts w:ascii="Open Sans" w:hAnsi="Open Sans" w:cs="Open Sans"/>
          <w:color w:val="000000"/>
        </w:rPr>
        <w:t xml:space="preserve">. During the lesson, students will explore </w:t>
      </w:r>
      <w:r w:rsidRPr="00212482">
        <w:rPr>
          <w:rFonts w:ascii="Open Sans" w:hAnsi="Open Sans" w:cs="Open Sans"/>
          <w:i/>
          <w:iCs/>
          <w:color w:val="000000"/>
        </w:rPr>
        <w:t xml:space="preserve">My Health Record </w:t>
      </w:r>
      <w:r w:rsidRPr="00212482">
        <w:rPr>
          <w:rFonts w:ascii="Open Sans" w:hAnsi="Open Sans" w:cs="Open Sans"/>
          <w:color w:val="000000"/>
        </w:rPr>
        <w:t xml:space="preserve">and how it protects specific rights; such as the right to health (article 24), the right to privacy (article 16), the right to get accurate information (article 13) and the right to participate in decisions that affect them (article 12). </w:t>
      </w:r>
      <w:r w:rsidRPr="00212482">
        <w:rPr>
          <w:rFonts w:ascii="Open Sans" w:hAnsi="Open Sans" w:cs="Open Sans"/>
          <w:i/>
          <w:iCs/>
          <w:color w:val="000000"/>
        </w:rPr>
        <w:t xml:space="preserve">My Health Record </w:t>
      </w:r>
      <w:r w:rsidRPr="00212482">
        <w:rPr>
          <w:rFonts w:ascii="Open Sans" w:hAnsi="Open Sans" w:cs="Open Sans"/>
          <w:color w:val="000000"/>
        </w:rPr>
        <w:t xml:space="preserve">is a secure online summary of an individual’s health information. Young people can manage their own </w:t>
      </w:r>
      <w:r w:rsidRPr="00212482">
        <w:rPr>
          <w:rFonts w:ascii="Open Sans" w:hAnsi="Open Sans" w:cs="Open Sans"/>
          <w:i/>
          <w:iCs/>
          <w:color w:val="000000"/>
        </w:rPr>
        <w:t xml:space="preserve">My Health Record </w:t>
      </w:r>
      <w:r w:rsidRPr="00212482">
        <w:rPr>
          <w:rFonts w:ascii="Open Sans" w:hAnsi="Open Sans" w:cs="Open Sans"/>
          <w:color w:val="000000"/>
        </w:rPr>
        <w:t xml:space="preserve">from the age of 14. </w:t>
      </w:r>
    </w:p>
    <w:p w14:paraId="301DAC5B" w14:textId="77777777" w:rsidR="00212482" w:rsidRPr="00212482" w:rsidRDefault="00212482" w:rsidP="00212482">
      <w:pPr>
        <w:pStyle w:val="Pa5"/>
        <w:spacing w:after="240"/>
        <w:rPr>
          <w:rFonts w:ascii="Open Sans" w:hAnsi="Open Sans" w:cs="Open Sans"/>
          <w:color w:val="000000"/>
        </w:rPr>
      </w:pPr>
      <w:r w:rsidRPr="00212482">
        <w:rPr>
          <w:rFonts w:ascii="Open Sans" w:hAnsi="Open Sans" w:cs="Open Sans"/>
          <w:color w:val="000000"/>
        </w:rPr>
        <w:t xml:space="preserve">Students will be encouraged to access reliable information about </w:t>
      </w:r>
      <w:r w:rsidRPr="00212482">
        <w:rPr>
          <w:rFonts w:ascii="Open Sans" w:hAnsi="Open Sans" w:cs="Open Sans"/>
          <w:i/>
          <w:iCs/>
          <w:color w:val="000000"/>
        </w:rPr>
        <w:t xml:space="preserve">My Health </w:t>
      </w:r>
      <w:proofErr w:type="gramStart"/>
      <w:r w:rsidRPr="00212482">
        <w:rPr>
          <w:rFonts w:ascii="Open Sans" w:hAnsi="Open Sans" w:cs="Open Sans"/>
          <w:i/>
          <w:iCs/>
          <w:color w:val="000000"/>
        </w:rPr>
        <w:t>Record</w:t>
      </w:r>
      <w:r w:rsidRPr="00212482">
        <w:rPr>
          <w:rFonts w:ascii="Open Sans" w:hAnsi="Open Sans" w:cs="Open Sans"/>
          <w:color w:val="000000"/>
        </w:rPr>
        <w:t>, and</w:t>
      </w:r>
      <w:proofErr w:type="gramEnd"/>
      <w:r w:rsidRPr="00212482">
        <w:rPr>
          <w:rFonts w:ascii="Open Sans" w:hAnsi="Open Sans" w:cs="Open Sans"/>
          <w:color w:val="000000"/>
        </w:rPr>
        <w:t xml:space="preserve"> will explore ways in which they can discuss </w:t>
      </w:r>
      <w:r w:rsidRPr="00212482">
        <w:rPr>
          <w:rFonts w:ascii="Open Sans" w:hAnsi="Open Sans" w:cs="Open Sans"/>
          <w:i/>
          <w:iCs/>
          <w:color w:val="000000"/>
        </w:rPr>
        <w:t xml:space="preserve">My Health Record </w:t>
      </w:r>
      <w:r w:rsidRPr="00212482">
        <w:rPr>
          <w:rFonts w:ascii="Open Sans" w:hAnsi="Open Sans" w:cs="Open Sans"/>
          <w:color w:val="000000"/>
        </w:rPr>
        <w:t xml:space="preserve">with their parents/carers, medical professionals and other significant adults in their lives. Students will further investigate important issues associated with </w:t>
      </w:r>
      <w:r w:rsidRPr="00212482">
        <w:rPr>
          <w:rFonts w:ascii="Open Sans" w:hAnsi="Open Sans" w:cs="Open Sans"/>
          <w:i/>
          <w:iCs/>
          <w:color w:val="000000"/>
        </w:rPr>
        <w:t xml:space="preserve">My Health Record </w:t>
      </w:r>
      <w:r w:rsidRPr="00212482">
        <w:rPr>
          <w:rFonts w:ascii="Open Sans" w:hAnsi="Open Sans" w:cs="Open Sans"/>
          <w:color w:val="000000"/>
        </w:rPr>
        <w:t xml:space="preserve">by engaging in a debate to promote thoughtful discussion around technological change and how these changes can promote good health outcomes for all. Students will apply this knowledge in a range of age-appropriate ways; and participate in a summative quiz upon completion of the teaching and learning activities. </w:t>
      </w:r>
    </w:p>
    <w:p w14:paraId="0EAB08D9" w14:textId="1AA2C14E" w:rsidR="006F10EA" w:rsidRDefault="00212482" w:rsidP="00212482">
      <w:pPr>
        <w:spacing w:after="240"/>
        <w:rPr>
          <w:rFonts w:ascii="Open Sans" w:hAnsi="Open Sans" w:cs="Open Sans"/>
          <w:color w:val="000000"/>
          <w:sz w:val="24"/>
          <w:szCs w:val="24"/>
          <w:lang w:val="en-AU"/>
        </w:rPr>
      </w:pPr>
      <w:r w:rsidRPr="00212482">
        <w:rPr>
          <w:rFonts w:ascii="Open Sans" w:hAnsi="Open Sans" w:cs="Open Sans"/>
          <w:color w:val="000000"/>
          <w:sz w:val="24"/>
          <w:szCs w:val="24"/>
          <w:lang w:val="en-AU"/>
        </w:rPr>
        <w:t xml:space="preserve">Additional resources relating to </w:t>
      </w:r>
      <w:r w:rsidRPr="00212482">
        <w:rPr>
          <w:rFonts w:ascii="Open Sans" w:hAnsi="Open Sans" w:cs="Open Sans"/>
          <w:i/>
          <w:iCs/>
          <w:color w:val="000000"/>
          <w:sz w:val="24"/>
          <w:szCs w:val="24"/>
          <w:lang w:val="en-AU"/>
        </w:rPr>
        <w:t xml:space="preserve">My Health Record </w:t>
      </w:r>
      <w:r w:rsidRPr="00212482">
        <w:rPr>
          <w:rFonts w:ascii="Open Sans" w:hAnsi="Open Sans" w:cs="Open Sans"/>
          <w:color w:val="000000"/>
          <w:sz w:val="24"/>
          <w:szCs w:val="24"/>
          <w:lang w:val="en-AU"/>
        </w:rPr>
        <w:t xml:space="preserve">and the </w:t>
      </w:r>
      <w:r w:rsidRPr="00212482">
        <w:rPr>
          <w:rFonts w:ascii="Open Sans" w:hAnsi="Open Sans" w:cs="Open Sans"/>
          <w:i/>
          <w:iCs/>
          <w:color w:val="000000"/>
          <w:sz w:val="24"/>
          <w:szCs w:val="24"/>
          <w:lang w:val="en-AU"/>
        </w:rPr>
        <w:t xml:space="preserve">United Nations Convention on the Rights of the Child (1989) </w:t>
      </w:r>
      <w:r w:rsidRPr="00212482">
        <w:rPr>
          <w:rFonts w:ascii="Open Sans" w:hAnsi="Open Sans" w:cs="Open Sans"/>
          <w:color w:val="000000"/>
          <w:sz w:val="24"/>
          <w:szCs w:val="24"/>
          <w:lang w:val="en-AU"/>
        </w:rPr>
        <w:t>can be found on the final page of this lesson plan in the ‘Further Reading’ sectio</w:t>
      </w:r>
      <w:r>
        <w:rPr>
          <w:rFonts w:ascii="Open Sans" w:hAnsi="Open Sans" w:cs="Open Sans"/>
          <w:color w:val="000000"/>
          <w:sz w:val="24"/>
          <w:szCs w:val="24"/>
          <w:lang w:val="en-AU"/>
        </w:rPr>
        <w:t>n.</w:t>
      </w:r>
    </w:p>
    <w:p w14:paraId="70DE99AF" w14:textId="5F888BEB" w:rsidR="00212482" w:rsidRDefault="00102D9C" w:rsidP="00102D9C">
      <w:pPr>
        <w:pStyle w:val="Heading1"/>
        <w:rPr>
          <w:b/>
          <w:bCs/>
        </w:rPr>
      </w:pPr>
      <w:r>
        <w:rPr>
          <w:b/>
          <w:bCs/>
        </w:rPr>
        <w:t xml:space="preserve">Learning intentions </w:t>
      </w:r>
    </w:p>
    <w:p w14:paraId="722F8D6E" w14:textId="77777777" w:rsidR="003C0B00" w:rsidRDefault="003C0B00" w:rsidP="003C0B00">
      <w:pPr>
        <w:autoSpaceDE w:val="0"/>
        <w:autoSpaceDN w:val="0"/>
        <w:adjustRightInd w:val="0"/>
        <w:spacing w:after="0" w:line="161" w:lineRule="atLeast"/>
        <w:rPr>
          <w:rFonts w:ascii="Open Sans" w:hAnsi="Open Sans" w:cs="Open Sans"/>
          <w:color w:val="000000"/>
          <w:sz w:val="24"/>
          <w:szCs w:val="24"/>
          <w:lang w:val="en-AU"/>
        </w:rPr>
      </w:pPr>
      <w:r w:rsidRPr="003C0B00">
        <w:rPr>
          <w:rFonts w:ascii="Open Sans" w:hAnsi="Open Sans" w:cs="Open Sans"/>
          <w:color w:val="000000"/>
          <w:sz w:val="24"/>
          <w:szCs w:val="24"/>
          <w:lang w:val="en-AU"/>
        </w:rPr>
        <w:t xml:space="preserve">Students will understand: </w:t>
      </w:r>
    </w:p>
    <w:p w14:paraId="1D9C5374" w14:textId="77777777" w:rsidR="003C0B00" w:rsidRDefault="003C0B00" w:rsidP="003C0B00">
      <w:pPr>
        <w:pStyle w:val="ListParagraph"/>
        <w:numPr>
          <w:ilvl w:val="0"/>
          <w:numId w:val="2"/>
        </w:numPr>
        <w:autoSpaceDE w:val="0"/>
        <w:autoSpaceDN w:val="0"/>
        <w:adjustRightInd w:val="0"/>
        <w:spacing w:after="0" w:line="161" w:lineRule="atLeast"/>
        <w:rPr>
          <w:rFonts w:ascii="Open Sans" w:hAnsi="Open Sans" w:cs="Open Sans"/>
          <w:color w:val="000000"/>
          <w:sz w:val="24"/>
          <w:szCs w:val="24"/>
          <w:lang w:val="en-AU"/>
        </w:rPr>
      </w:pPr>
      <w:r w:rsidRPr="003C0B00">
        <w:rPr>
          <w:rFonts w:ascii="Open Sans" w:hAnsi="Open Sans" w:cs="Open Sans"/>
          <w:color w:val="000000"/>
          <w:sz w:val="24"/>
          <w:szCs w:val="24"/>
          <w:lang w:val="en-AU"/>
        </w:rPr>
        <w:t xml:space="preserve">Their rights as children/young people in Australia </w:t>
      </w:r>
    </w:p>
    <w:p w14:paraId="5A20E255" w14:textId="77777777" w:rsidR="003C0B00" w:rsidRDefault="003C0B00" w:rsidP="003C0B00">
      <w:pPr>
        <w:pStyle w:val="ListParagraph"/>
        <w:numPr>
          <w:ilvl w:val="0"/>
          <w:numId w:val="2"/>
        </w:numPr>
        <w:autoSpaceDE w:val="0"/>
        <w:autoSpaceDN w:val="0"/>
        <w:adjustRightInd w:val="0"/>
        <w:spacing w:after="0" w:line="161" w:lineRule="atLeast"/>
        <w:rPr>
          <w:rFonts w:ascii="Open Sans" w:hAnsi="Open Sans" w:cs="Open Sans"/>
          <w:color w:val="000000"/>
          <w:sz w:val="24"/>
          <w:szCs w:val="24"/>
          <w:lang w:val="en-AU"/>
        </w:rPr>
      </w:pPr>
      <w:r w:rsidRPr="003C0B00">
        <w:rPr>
          <w:rFonts w:ascii="Open Sans" w:hAnsi="Open Sans" w:cs="Open Sans"/>
          <w:color w:val="000000"/>
          <w:sz w:val="24"/>
          <w:szCs w:val="24"/>
          <w:lang w:val="en-AU"/>
        </w:rPr>
        <w:t xml:space="preserve">What </w:t>
      </w:r>
      <w:r w:rsidRPr="003C0B00">
        <w:rPr>
          <w:rFonts w:ascii="Open Sans" w:hAnsi="Open Sans" w:cs="Open Sans"/>
          <w:i/>
          <w:iCs/>
          <w:color w:val="000000"/>
          <w:sz w:val="24"/>
          <w:szCs w:val="24"/>
          <w:lang w:val="en-AU"/>
        </w:rPr>
        <w:t xml:space="preserve">My Health Record </w:t>
      </w:r>
      <w:r w:rsidRPr="003C0B00">
        <w:rPr>
          <w:rFonts w:ascii="Open Sans" w:hAnsi="Open Sans" w:cs="Open Sans"/>
          <w:color w:val="000000"/>
          <w:sz w:val="24"/>
          <w:szCs w:val="24"/>
          <w:lang w:val="en-AU"/>
        </w:rPr>
        <w:t xml:space="preserve">is </w:t>
      </w:r>
    </w:p>
    <w:p w14:paraId="7323CBDD" w14:textId="77777777" w:rsidR="003C0B00" w:rsidRDefault="003C0B00" w:rsidP="003C0B00">
      <w:pPr>
        <w:pStyle w:val="ListParagraph"/>
        <w:numPr>
          <w:ilvl w:val="0"/>
          <w:numId w:val="2"/>
        </w:numPr>
        <w:autoSpaceDE w:val="0"/>
        <w:autoSpaceDN w:val="0"/>
        <w:adjustRightInd w:val="0"/>
        <w:spacing w:after="0" w:line="161" w:lineRule="atLeast"/>
        <w:rPr>
          <w:rFonts w:ascii="Open Sans" w:hAnsi="Open Sans" w:cs="Open Sans"/>
          <w:color w:val="000000"/>
          <w:sz w:val="24"/>
          <w:szCs w:val="24"/>
          <w:lang w:val="en-AU"/>
        </w:rPr>
      </w:pPr>
      <w:r w:rsidRPr="003C0B00">
        <w:rPr>
          <w:rFonts w:ascii="Open Sans" w:hAnsi="Open Sans" w:cs="Open Sans"/>
          <w:color w:val="000000"/>
          <w:sz w:val="24"/>
          <w:szCs w:val="24"/>
          <w:lang w:val="en-AU"/>
        </w:rPr>
        <w:t xml:space="preserve">That children can manage their own My Health Record from age 14 </w:t>
      </w:r>
    </w:p>
    <w:p w14:paraId="644AD9B9" w14:textId="77777777" w:rsidR="003C0B00" w:rsidRPr="003C0B00" w:rsidRDefault="003C0B00" w:rsidP="003C0B00">
      <w:pPr>
        <w:pStyle w:val="ListParagraph"/>
        <w:numPr>
          <w:ilvl w:val="0"/>
          <w:numId w:val="2"/>
        </w:numPr>
        <w:autoSpaceDE w:val="0"/>
        <w:autoSpaceDN w:val="0"/>
        <w:adjustRightInd w:val="0"/>
        <w:spacing w:after="0" w:line="161" w:lineRule="atLeast"/>
        <w:rPr>
          <w:rFonts w:ascii="Open Sans" w:hAnsi="Open Sans" w:cs="Open Sans"/>
          <w:color w:val="000000"/>
          <w:sz w:val="24"/>
          <w:szCs w:val="24"/>
          <w:lang w:val="en-AU"/>
        </w:rPr>
      </w:pPr>
      <w:r w:rsidRPr="003C0B00">
        <w:rPr>
          <w:rFonts w:ascii="Open Sans" w:hAnsi="Open Sans" w:cs="Open Sans"/>
          <w:color w:val="000000"/>
          <w:sz w:val="24"/>
          <w:szCs w:val="24"/>
          <w:lang w:val="en-AU"/>
        </w:rPr>
        <w:t xml:space="preserve">Important issues to consider prior to using </w:t>
      </w:r>
      <w:r w:rsidRPr="003C0B00">
        <w:rPr>
          <w:rFonts w:ascii="Open Sans" w:hAnsi="Open Sans" w:cs="Open Sans"/>
          <w:i/>
          <w:iCs/>
          <w:color w:val="000000"/>
          <w:sz w:val="24"/>
          <w:szCs w:val="24"/>
          <w:lang w:val="en-AU"/>
        </w:rPr>
        <w:t xml:space="preserve">My Health Record </w:t>
      </w:r>
    </w:p>
    <w:p w14:paraId="4F8F3D42" w14:textId="77777777" w:rsidR="003C0B00" w:rsidRPr="003C0B00" w:rsidRDefault="003C0B00" w:rsidP="003C0B00">
      <w:pPr>
        <w:pStyle w:val="ListParagraph"/>
        <w:numPr>
          <w:ilvl w:val="0"/>
          <w:numId w:val="2"/>
        </w:numPr>
        <w:autoSpaceDE w:val="0"/>
        <w:autoSpaceDN w:val="0"/>
        <w:adjustRightInd w:val="0"/>
        <w:spacing w:after="0" w:line="161" w:lineRule="atLeast"/>
        <w:rPr>
          <w:rFonts w:ascii="Open Sans" w:hAnsi="Open Sans" w:cs="Open Sans"/>
          <w:color w:val="000000"/>
          <w:sz w:val="24"/>
          <w:szCs w:val="24"/>
          <w:lang w:val="en-AU"/>
        </w:rPr>
      </w:pPr>
      <w:r w:rsidRPr="003C0B00">
        <w:rPr>
          <w:rFonts w:ascii="Open Sans" w:hAnsi="Open Sans" w:cs="Open Sans"/>
          <w:color w:val="000000"/>
          <w:sz w:val="24"/>
          <w:szCs w:val="24"/>
          <w:lang w:val="en-AU"/>
        </w:rPr>
        <w:t xml:space="preserve">Safe behaviours for accessing and recording personal information on </w:t>
      </w:r>
      <w:r w:rsidRPr="003C0B00">
        <w:rPr>
          <w:rFonts w:ascii="Open Sans" w:hAnsi="Open Sans" w:cs="Open Sans"/>
          <w:i/>
          <w:iCs/>
          <w:color w:val="000000"/>
          <w:sz w:val="24"/>
          <w:szCs w:val="24"/>
          <w:lang w:val="en-AU"/>
        </w:rPr>
        <w:t xml:space="preserve">My Health Record </w:t>
      </w:r>
    </w:p>
    <w:p w14:paraId="1961B810" w14:textId="77777777" w:rsidR="003C0B00" w:rsidRDefault="003C0B00" w:rsidP="003C0B00">
      <w:pPr>
        <w:pStyle w:val="ListParagraph"/>
        <w:numPr>
          <w:ilvl w:val="0"/>
          <w:numId w:val="2"/>
        </w:numPr>
        <w:autoSpaceDE w:val="0"/>
        <w:autoSpaceDN w:val="0"/>
        <w:adjustRightInd w:val="0"/>
        <w:spacing w:after="0" w:line="161" w:lineRule="atLeast"/>
        <w:rPr>
          <w:rFonts w:ascii="Open Sans" w:hAnsi="Open Sans" w:cs="Open Sans"/>
          <w:color w:val="000000"/>
          <w:sz w:val="24"/>
          <w:szCs w:val="24"/>
          <w:lang w:val="en-AU"/>
        </w:rPr>
      </w:pPr>
      <w:r w:rsidRPr="003C0B00">
        <w:rPr>
          <w:rFonts w:ascii="Open Sans" w:hAnsi="Open Sans" w:cs="Open Sans"/>
          <w:color w:val="000000"/>
          <w:sz w:val="24"/>
          <w:szCs w:val="24"/>
          <w:lang w:val="en-AU"/>
        </w:rPr>
        <w:t xml:space="preserve">How to start a conversation with parents/carers, medical professionals and other significant adults in their lives in relation to their personal use of My Health Record </w:t>
      </w:r>
    </w:p>
    <w:p w14:paraId="25F40A12" w14:textId="41411336" w:rsidR="003C0B00" w:rsidRPr="003C0B00" w:rsidRDefault="003C0B00" w:rsidP="003C0B00">
      <w:pPr>
        <w:pStyle w:val="ListParagraph"/>
        <w:numPr>
          <w:ilvl w:val="0"/>
          <w:numId w:val="2"/>
        </w:numPr>
        <w:autoSpaceDE w:val="0"/>
        <w:autoSpaceDN w:val="0"/>
        <w:adjustRightInd w:val="0"/>
        <w:spacing w:after="0" w:line="161" w:lineRule="atLeast"/>
        <w:rPr>
          <w:rFonts w:ascii="Open Sans" w:hAnsi="Open Sans" w:cs="Open Sans"/>
          <w:color w:val="000000"/>
          <w:sz w:val="24"/>
          <w:szCs w:val="24"/>
          <w:lang w:val="en-AU"/>
        </w:rPr>
      </w:pPr>
      <w:r w:rsidRPr="003C0B00">
        <w:rPr>
          <w:rFonts w:ascii="Open Sans" w:hAnsi="Open Sans" w:cs="Open Sans"/>
          <w:color w:val="000000"/>
          <w:sz w:val="24"/>
          <w:szCs w:val="24"/>
          <w:lang w:val="en-AU"/>
        </w:rPr>
        <w:t xml:space="preserve">Where they can find and locate further relevant information on </w:t>
      </w:r>
      <w:r w:rsidRPr="003C0B00">
        <w:rPr>
          <w:rFonts w:ascii="Open Sans" w:hAnsi="Open Sans" w:cs="Open Sans"/>
          <w:i/>
          <w:iCs/>
          <w:color w:val="000000"/>
          <w:sz w:val="24"/>
          <w:szCs w:val="24"/>
          <w:lang w:val="en-AU"/>
        </w:rPr>
        <w:t>My Health Record</w:t>
      </w:r>
    </w:p>
    <w:p w14:paraId="146C92D6" w14:textId="788AD17C" w:rsidR="00102D9C" w:rsidRDefault="00102D9C" w:rsidP="00102D9C"/>
    <w:p w14:paraId="00937E35" w14:textId="355D69FB" w:rsidR="00A6119F" w:rsidRDefault="00A6119F" w:rsidP="00102D9C"/>
    <w:p w14:paraId="5BB79AE6" w14:textId="2DBE514B" w:rsidR="00A6119F" w:rsidRDefault="00A6119F" w:rsidP="00102D9C"/>
    <w:p w14:paraId="79418368" w14:textId="4F81E766" w:rsidR="00A6119F" w:rsidRDefault="00A6119F" w:rsidP="00A6119F">
      <w:pPr>
        <w:pStyle w:val="Heading1"/>
        <w:rPr>
          <w:b/>
          <w:bCs/>
        </w:rPr>
      </w:pPr>
      <w:r>
        <w:rPr>
          <w:b/>
          <w:bCs/>
        </w:rPr>
        <w:lastRenderedPageBreak/>
        <w:t xml:space="preserve">Assessment </w:t>
      </w:r>
    </w:p>
    <w:p w14:paraId="10B83226" w14:textId="77777777" w:rsidR="00085683" w:rsidRDefault="00085683" w:rsidP="00085683">
      <w:p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There are a range of opportunities for assessment in this lesson, including: </w:t>
      </w:r>
    </w:p>
    <w:p w14:paraId="0568865E" w14:textId="77777777" w:rsidR="00085683" w:rsidRDefault="00085683" w:rsidP="00085683">
      <w:pPr>
        <w:pStyle w:val="ListParagraph"/>
        <w:numPr>
          <w:ilvl w:val="0"/>
          <w:numId w:val="4"/>
        </w:num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Student participation in class and group discussions </w:t>
      </w:r>
    </w:p>
    <w:p w14:paraId="15F77E39" w14:textId="77777777" w:rsidR="00085683" w:rsidRDefault="00085683" w:rsidP="00085683">
      <w:pPr>
        <w:pStyle w:val="ListParagraph"/>
        <w:numPr>
          <w:ilvl w:val="0"/>
          <w:numId w:val="4"/>
        </w:num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KWL Chart to reflect development of student understanding </w:t>
      </w:r>
    </w:p>
    <w:p w14:paraId="52B1FB6A" w14:textId="77777777" w:rsidR="00085683" w:rsidRDefault="00085683" w:rsidP="00085683">
      <w:pPr>
        <w:pStyle w:val="ListParagraph"/>
        <w:numPr>
          <w:ilvl w:val="0"/>
          <w:numId w:val="4"/>
        </w:num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Review students’ role play improvisations to assess for understanding </w:t>
      </w:r>
    </w:p>
    <w:p w14:paraId="1106FFE1" w14:textId="77777777" w:rsidR="00085683" w:rsidRPr="006464BA" w:rsidRDefault="00085683" w:rsidP="00085683">
      <w:pPr>
        <w:pStyle w:val="ListParagraph"/>
        <w:numPr>
          <w:ilvl w:val="0"/>
          <w:numId w:val="4"/>
        </w:num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Summative True/False Quiz </w:t>
      </w:r>
    </w:p>
    <w:p w14:paraId="45971191" w14:textId="3717016C" w:rsidR="00A6119F" w:rsidRDefault="00A6119F" w:rsidP="00A6119F"/>
    <w:p w14:paraId="1B2608E2" w14:textId="77777777" w:rsidR="00555D25" w:rsidRPr="00B116D1" w:rsidRDefault="00555D25" w:rsidP="00555D25">
      <w:pPr>
        <w:pStyle w:val="Heading1"/>
        <w:rPr>
          <w:b/>
          <w:bCs/>
        </w:rPr>
      </w:pPr>
      <w:r w:rsidRPr="00B116D1">
        <w:rPr>
          <w:b/>
          <w:bCs/>
        </w:rPr>
        <w:t>Australian Curriculum Links – Stage 3</w:t>
      </w:r>
    </w:p>
    <w:p w14:paraId="42EE770B" w14:textId="77777777" w:rsidR="008A2E77" w:rsidRPr="008A2E77" w:rsidRDefault="008A2E77" w:rsidP="001B35CD">
      <w:pPr>
        <w:pStyle w:val="Heading2"/>
        <w:rPr>
          <w:lang w:val="en-AU"/>
        </w:rPr>
      </w:pPr>
      <w:r w:rsidRPr="008A2E77">
        <w:rPr>
          <w:lang w:val="en-AU"/>
        </w:rPr>
        <w:t xml:space="preserve">Health and Physical Education </w:t>
      </w:r>
    </w:p>
    <w:p w14:paraId="5159BC55" w14:textId="77777777" w:rsidR="008A2E77" w:rsidRPr="008A2E77" w:rsidRDefault="008A2E77" w:rsidP="008A2E77">
      <w:pPr>
        <w:autoSpaceDE w:val="0"/>
        <w:autoSpaceDN w:val="0"/>
        <w:adjustRightInd w:val="0"/>
        <w:spacing w:after="0" w:line="161" w:lineRule="atLeast"/>
        <w:rPr>
          <w:rFonts w:ascii="Open Sans" w:hAnsi="Open Sans" w:cs="Open Sans"/>
          <w:color w:val="000000"/>
          <w:sz w:val="24"/>
          <w:szCs w:val="24"/>
          <w:lang w:val="en-AU"/>
        </w:rPr>
      </w:pPr>
      <w:r w:rsidRPr="008A2E77">
        <w:rPr>
          <w:rFonts w:ascii="Open Sans" w:hAnsi="Open Sans" w:cs="Open Sans"/>
          <w:i/>
          <w:iCs/>
          <w:color w:val="000000"/>
          <w:sz w:val="24"/>
          <w:szCs w:val="24"/>
          <w:lang w:val="en-AU"/>
        </w:rPr>
        <w:t xml:space="preserve">Personal, social and community health | Communicating and interacting for health and wellbeing </w:t>
      </w:r>
    </w:p>
    <w:p w14:paraId="7A9AF2D3" w14:textId="6A2A4C3D" w:rsidR="008A2E77" w:rsidRDefault="008A2E77" w:rsidP="008A2E77">
      <w:pPr>
        <w:autoSpaceDE w:val="0"/>
        <w:autoSpaceDN w:val="0"/>
        <w:adjustRightInd w:val="0"/>
        <w:spacing w:after="0" w:line="161" w:lineRule="atLeast"/>
        <w:rPr>
          <w:rFonts w:ascii="Open Sans" w:hAnsi="Open Sans" w:cs="Open Sans"/>
          <w:color w:val="000000"/>
          <w:sz w:val="24"/>
          <w:szCs w:val="24"/>
          <w:lang w:val="en-AU"/>
        </w:rPr>
      </w:pPr>
      <w:r w:rsidRPr="008A2E77">
        <w:rPr>
          <w:rFonts w:ascii="Open Sans" w:hAnsi="Open Sans" w:cs="Open Sans"/>
          <w:color w:val="000000"/>
          <w:sz w:val="24"/>
          <w:szCs w:val="24"/>
          <w:lang w:val="en-AU"/>
        </w:rPr>
        <w:t xml:space="preserve">Critically analyse and apply health information from a range of sources to health decisions and situations (ACPPS095) </w:t>
      </w:r>
    </w:p>
    <w:p w14:paraId="73BBA23D" w14:textId="77777777" w:rsidR="008A2E77" w:rsidRPr="008A2E77" w:rsidRDefault="008A2E77" w:rsidP="008A2E77">
      <w:pPr>
        <w:autoSpaceDE w:val="0"/>
        <w:autoSpaceDN w:val="0"/>
        <w:adjustRightInd w:val="0"/>
        <w:spacing w:after="0" w:line="161" w:lineRule="atLeast"/>
        <w:rPr>
          <w:rFonts w:ascii="Open Sans" w:hAnsi="Open Sans" w:cs="Open Sans"/>
          <w:color w:val="000000"/>
          <w:sz w:val="24"/>
          <w:szCs w:val="24"/>
          <w:lang w:val="en-AU"/>
        </w:rPr>
      </w:pPr>
    </w:p>
    <w:p w14:paraId="61E19AB1" w14:textId="5577A60E" w:rsidR="008A2E77" w:rsidRPr="008A2E77" w:rsidRDefault="008A2E77" w:rsidP="001B35CD">
      <w:pPr>
        <w:pStyle w:val="Heading2"/>
        <w:rPr>
          <w:lang w:val="en-AU"/>
        </w:rPr>
      </w:pPr>
      <w:r w:rsidRPr="008A2E77">
        <w:rPr>
          <w:lang w:val="en-AU"/>
        </w:rPr>
        <w:t xml:space="preserve">Civics and Citizenship </w:t>
      </w:r>
    </w:p>
    <w:p w14:paraId="4F3D55E9" w14:textId="77777777" w:rsidR="008A2E77" w:rsidRPr="008A2E77" w:rsidRDefault="008A2E77" w:rsidP="008A2E77">
      <w:pPr>
        <w:autoSpaceDE w:val="0"/>
        <w:autoSpaceDN w:val="0"/>
        <w:adjustRightInd w:val="0"/>
        <w:spacing w:after="0" w:line="161" w:lineRule="atLeast"/>
        <w:rPr>
          <w:rFonts w:ascii="Open Sans" w:hAnsi="Open Sans" w:cs="Open Sans"/>
          <w:color w:val="000000"/>
          <w:sz w:val="24"/>
          <w:szCs w:val="24"/>
          <w:lang w:val="en-AU"/>
        </w:rPr>
      </w:pPr>
      <w:r w:rsidRPr="008A2E77">
        <w:rPr>
          <w:rFonts w:ascii="Open Sans" w:hAnsi="Open Sans" w:cs="Open Sans"/>
          <w:i/>
          <w:iCs/>
          <w:color w:val="000000"/>
          <w:sz w:val="24"/>
          <w:szCs w:val="24"/>
          <w:lang w:val="en-AU"/>
        </w:rPr>
        <w:t xml:space="preserve">Civics and citizenship skills | Questioning and research </w:t>
      </w:r>
    </w:p>
    <w:p w14:paraId="7F15A4A8" w14:textId="004BF573" w:rsidR="008A2E77" w:rsidRDefault="008A2E77" w:rsidP="008A2E77">
      <w:pPr>
        <w:autoSpaceDE w:val="0"/>
        <w:autoSpaceDN w:val="0"/>
        <w:adjustRightInd w:val="0"/>
        <w:spacing w:after="0" w:line="161" w:lineRule="atLeast"/>
        <w:rPr>
          <w:rFonts w:ascii="Open Sans" w:hAnsi="Open Sans" w:cs="Open Sans"/>
          <w:color w:val="000000"/>
          <w:sz w:val="24"/>
          <w:szCs w:val="24"/>
          <w:lang w:val="en-AU"/>
        </w:rPr>
      </w:pPr>
      <w:r w:rsidRPr="008A2E77">
        <w:rPr>
          <w:rFonts w:ascii="Open Sans" w:hAnsi="Open Sans" w:cs="Open Sans"/>
          <w:color w:val="000000"/>
          <w:sz w:val="24"/>
          <w:szCs w:val="24"/>
          <w:lang w:val="en-AU"/>
        </w:rPr>
        <w:t xml:space="preserve">Identify, gather and sort information and ideas from a range of sources and reference as appropriate (Year 9 - ACHCS083 | Year 10 - ACHCS096) </w:t>
      </w:r>
    </w:p>
    <w:p w14:paraId="7D13F6D8" w14:textId="77777777" w:rsidR="008A2E77" w:rsidRPr="008A2E77" w:rsidRDefault="008A2E77" w:rsidP="008A2E77">
      <w:pPr>
        <w:autoSpaceDE w:val="0"/>
        <w:autoSpaceDN w:val="0"/>
        <w:adjustRightInd w:val="0"/>
        <w:spacing w:after="0" w:line="161" w:lineRule="atLeast"/>
        <w:rPr>
          <w:rFonts w:ascii="Open Sans" w:hAnsi="Open Sans" w:cs="Open Sans"/>
          <w:color w:val="000000"/>
          <w:sz w:val="24"/>
          <w:szCs w:val="24"/>
          <w:lang w:val="en-AU"/>
        </w:rPr>
      </w:pPr>
    </w:p>
    <w:p w14:paraId="7C5AB923" w14:textId="77777777" w:rsidR="008A2E77" w:rsidRPr="008A2E77" w:rsidRDefault="008A2E77" w:rsidP="008A2E77">
      <w:pPr>
        <w:autoSpaceDE w:val="0"/>
        <w:autoSpaceDN w:val="0"/>
        <w:adjustRightInd w:val="0"/>
        <w:spacing w:after="0" w:line="161" w:lineRule="atLeast"/>
        <w:rPr>
          <w:rFonts w:ascii="Open Sans" w:hAnsi="Open Sans" w:cs="Open Sans"/>
          <w:color w:val="000000"/>
          <w:sz w:val="24"/>
          <w:szCs w:val="24"/>
          <w:lang w:val="en-AU"/>
        </w:rPr>
      </w:pPr>
      <w:r w:rsidRPr="008A2E77">
        <w:rPr>
          <w:rFonts w:ascii="Open Sans" w:hAnsi="Open Sans" w:cs="Open Sans"/>
          <w:i/>
          <w:iCs/>
          <w:color w:val="000000"/>
          <w:sz w:val="24"/>
          <w:szCs w:val="24"/>
          <w:lang w:val="en-AU"/>
        </w:rPr>
        <w:t xml:space="preserve">Civics and citizenship skills | Analysis, synthesis and interpretation </w:t>
      </w:r>
    </w:p>
    <w:p w14:paraId="1E9F71DA" w14:textId="7D01E3C9" w:rsidR="002325FD" w:rsidRPr="001B35CD" w:rsidRDefault="008A2E77" w:rsidP="008A2E77">
      <w:pPr>
        <w:rPr>
          <w:rFonts w:ascii="Open Sans" w:hAnsi="Open Sans" w:cs="Open Sans"/>
          <w:color w:val="000000"/>
          <w:sz w:val="24"/>
          <w:szCs w:val="24"/>
          <w:lang w:val="en-AU"/>
        </w:rPr>
      </w:pPr>
      <w:r w:rsidRPr="008A2E77">
        <w:rPr>
          <w:rFonts w:ascii="Open Sans" w:hAnsi="Open Sans" w:cs="Open Sans"/>
          <w:color w:val="000000"/>
          <w:sz w:val="24"/>
          <w:szCs w:val="24"/>
          <w:lang w:val="en-AU"/>
        </w:rPr>
        <w:t xml:space="preserve">Critically evaluate information and ideas from a range of sources in relation to civics and citizenship topics and issues (Year 9 - ACHCS084 | Year 10 - </w:t>
      </w:r>
      <w:r w:rsidRPr="001B35CD">
        <w:rPr>
          <w:rFonts w:ascii="Open Sans" w:hAnsi="Open Sans" w:cs="Open Sans"/>
          <w:color w:val="000000"/>
          <w:sz w:val="24"/>
          <w:szCs w:val="24"/>
          <w:lang w:val="en-AU"/>
        </w:rPr>
        <w:t>ACHCS097)</w:t>
      </w:r>
    </w:p>
    <w:p w14:paraId="010A0CA6" w14:textId="77777777" w:rsidR="002325FD" w:rsidRPr="002325FD" w:rsidRDefault="002325FD" w:rsidP="002325FD">
      <w:pPr>
        <w:autoSpaceDE w:val="0"/>
        <w:autoSpaceDN w:val="0"/>
        <w:adjustRightInd w:val="0"/>
        <w:spacing w:after="0" w:line="161" w:lineRule="atLeast"/>
        <w:rPr>
          <w:rFonts w:ascii="Open Sans" w:hAnsi="Open Sans" w:cs="Open Sans"/>
          <w:color w:val="000000"/>
          <w:sz w:val="24"/>
          <w:szCs w:val="24"/>
          <w:lang w:val="en-AU"/>
        </w:rPr>
      </w:pPr>
      <w:r w:rsidRPr="002325FD">
        <w:rPr>
          <w:rFonts w:ascii="Open Sans" w:hAnsi="Open Sans" w:cs="Open Sans"/>
          <w:i/>
          <w:iCs/>
          <w:color w:val="000000"/>
          <w:sz w:val="24"/>
          <w:szCs w:val="24"/>
          <w:lang w:val="en-AU"/>
        </w:rPr>
        <w:t xml:space="preserve">Civics and citizenship | Problem-solving and decision-making </w:t>
      </w:r>
    </w:p>
    <w:p w14:paraId="0F367C98" w14:textId="107C8F40" w:rsidR="001B35CD" w:rsidRPr="001B35CD" w:rsidRDefault="002325FD" w:rsidP="002325FD">
      <w:pPr>
        <w:rPr>
          <w:rFonts w:ascii="Open Sans" w:hAnsi="Open Sans" w:cs="Open Sans"/>
          <w:color w:val="000000"/>
          <w:sz w:val="24"/>
          <w:szCs w:val="24"/>
          <w:lang w:val="en-AU"/>
        </w:rPr>
      </w:pPr>
      <w:r w:rsidRPr="001B35CD">
        <w:rPr>
          <w:rFonts w:ascii="Open Sans" w:hAnsi="Open Sans" w:cs="Open Sans"/>
          <w:color w:val="000000"/>
          <w:sz w:val="24"/>
          <w:szCs w:val="24"/>
          <w:lang w:val="en-AU"/>
        </w:rPr>
        <w:t>Recognise and consider multiple perspectives and ambiguities, and use strategies to negotiate and resolve contentious issues (Year 9 - ACHCS086|Year 10 - ACHCS099)</w:t>
      </w:r>
    </w:p>
    <w:p w14:paraId="4FE814AB" w14:textId="77777777" w:rsidR="001B35CD" w:rsidRPr="001B35CD" w:rsidRDefault="001B35CD" w:rsidP="001B35CD">
      <w:pPr>
        <w:pStyle w:val="Heading2"/>
        <w:rPr>
          <w:lang w:val="en-AU"/>
        </w:rPr>
      </w:pPr>
      <w:r w:rsidRPr="001B35CD">
        <w:rPr>
          <w:lang w:val="en-AU"/>
        </w:rPr>
        <w:t xml:space="preserve">Digital Technologies </w:t>
      </w:r>
    </w:p>
    <w:p w14:paraId="156DC5D5" w14:textId="77777777" w:rsidR="001B35CD" w:rsidRPr="001B35CD" w:rsidRDefault="001B35CD" w:rsidP="001B35CD">
      <w:pPr>
        <w:autoSpaceDE w:val="0"/>
        <w:autoSpaceDN w:val="0"/>
        <w:adjustRightInd w:val="0"/>
        <w:spacing w:after="0" w:line="161" w:lineRule="atLeast"/>
        <w:rPr>
          <w:rFonts w:ascii="Open Sans" w:hAnsi="Open Sans" w:cs="Open Sans"/>
          <w:color w:val="000000"/>
          <w:sz w:val="24"/>
          <w:szCs w:val="24"/>
          <w:lang w:val="en-AU"/>
        </w:rPr>
      </w:pPr>
      <w:r w:rsidRPr="001B35CD">
        <w:rPr>
          <w:rFonts w:ascii="Open Sans" w:hAnsi="Open Sans" w:cs="Open Sans"/>
          <w:i/>
          <w:iCs/>
          <w:color w:val="000000"/>
          <w:sz w:val="24"/>
          <w:szCs w:val="24"/>
          <w:lang w:val="en-AU"/>
        </w:rPr>
        <w:t xml:space="preserve">Digital technologies processes and production skills </w:t>
      </w:r>
    </w:p>
    <w:p w14:paraId="6D3D4C85" w14:textId="4DAC8C2C" w:rsidR="001B35CD" w:rsidRDefault="001B35CD" w:rsidP="001B35CD">
      <w:pPr>
        <w:rPr>
          <w:rFonts w:ascii="Open Sans" w:hAnsi="Open Sans" w:cs="Open Sans"/>
          <w:color w:val="000000"/>
          <w:sz w:val="24"/>
          <w:szCs w:val="24"/>
          <w:lang w:val="en-AU"/>
        </w:rPr>
      </w:pPr>
      <w:r w:rsidRPr="001B35CD">
        <w:rPr>
          <w:rFonts w:ascii="Open Sans" w:hAnsi="Open Sans" w:cs="Open Sans"/>
          <w:color w:val="000000"/>
          <w:sz w:val="24"/>
          <w:szCs w:val="24"/>
          <w:lang w:val="en-AU"/>
        </w:rPr>
        <w:t xml:space="preserve">Define and decompose real-world problems precisely, </w:t>
      </w:r>
      <w:proofErr w:type="gramStart"/>
      <w:r w:rsidRPr="001B35CD">
        <w:rPr>
          <w:rFonts w:ascii="Open Sans" w:hAnsi="Open Sans" w:cs="Open Sans"/>
          <w:color w:val="000000"/>
          <w:sz w:val="24"/>
          <w:szCs w:val="24"/>
          <w:lang w:val="en-AU"/>
        </w:rPr>
        <w:t>taking into account</w:t>
      </w:r>
      <w:proofErr w:type="gramEnd"/>
      <w:r w:rsidRPr="001B35CD">
        <w:rPr>
          <w:rFonts w:ascii="Open Sans" w:hAnsi="Open Sans" w:cs="Open Sans"/>
          <w:color w:val="000000"/>
          <w:sz w:val="24"/>
          <w:szCs w:val="24"/>
          <w:lang w:val="en-AU"/>
        </w:rPr>
        <w:t xml:space="preserve"> functional and non-functional requirements and including interviewing stakeholders to identify needs (ACTDIP03</w:t>
      </w:r>
      <w:r w:rsidR="00C0705C">
        <w:rPr>
          <w:rFonts w:ascii="Open Sans" w:hAnsi="Open Sans" w:cs="Open Sans"/>
          <w:color w:val="000000"/>
          <w:sz w:val="24"/>
          <w:szCs w:val="24"/>
          <w:lang w:val="en-AU"/>
        </w:rPr>
        <w:t>8)</w:t>
      </w:r>
    </w:p>
    <w:p w14:paraId="6F8A5B88" w14:textId="29E671A9" w:rsidR="00993754" w:rsidRDefault="00993754" w:rsidP="001B35CD">
      <w:pPr>
        <w:rPr>
          <w:rFonts w:ascii="Open Sans" w:hAnsi="Open Sans" w:cs="Open Sans"/>
          <w:color w:val="000000"/>
          <w:sz w:val="24"/>
          <w:szCs w:val="24"/>
          <w:lang w:val="en-AU"/>
        </w:rPr>
      </w:pPr>
    </w:p>
    <w:p w14:paraId="08A3209D" w14:textId="7526CDB2" w:rsidR="00993754" w:rsidRDefault="00993754" w:rsidP="001B35CD">
      <w:pPr>
        <w:rPr>
          <w:rFonts w:ascii="Open Sans" w:hAnsi="Open Sans" w:cs="Open Sans"/>
          <w:color w:val="000000"/>
          <w:sz w:val="24"/>
          <w:szCs w:val="24"/>
          <w:lang w:val="en-AU"/>
        </w:rPr>
      </w:pPr>
    </w:p>
    <w:p w14:paraId="6CAE1B60" w14:textId="6E5D1980" w:rsidR="00993754" w:rsidRDefault="00993754" w:rsidP="001B35CD">
      <w:pPr>
        <w:rPr>
          <w:rFonts w:ascii="Open Sans" w:hAnsi="Open Sans" w:cs="Open Sans"/>
          <w:color w:val="000000"/>
          <w:sz w:val="24"/>
          <w:szCs w:val="24"/>
          <w:lang w:val="en-AU"/>
        </w:rPr>
      </w:pPr>
    </w:p>
    <w:p w14:paraId="04A8256F" w14:textId="41B0D663" w:rsidR="00993754" w:rsidRDefault="00993754" w:rsidP="001B35CD">
      <w:pPr>
        <w:rPr>
          <w:rFonts w:ascii="Open Sans" w:hAnsi="Open Sans" w:cs="Open Sans"/>
          <w:color w:val="000000"/>
          <w:sz w:val="24"/>
          <w:szCs w:val="24"/>
          <w:lang w:val="en-AU"/>
        </w:rPr>
      </w:pPr>
    </w:p>
    <w:p w14:paraId="341FF900" w14:textId="77777777" w:rsidR="0074495E" w:rsidRPr="00C44D62" w:rsidRDefault="0074495E" w:rsidP="0074495E">
      <w:pPr>
        <w:pStyle w:val="Heading1"/>
        <w:rPr>
          <w:b/>
          <w:bCs/>
        </w:rPr>
      </w:pPr>
      <w:r w:rsidRPr="00C44D62">
        <w:rPr>
          <w:b/>
          <w:bCs/>
        </w:rPr>
        <w:lastRenderedPageBreak/>
        <w:t>General Capabilities</w:t>
      </w:r>
    </w:p>
    <w:p w14:paraId="49A0337D" w14:textId="77777777" w:rsidR="0074495E" w:rsidRPr="005B028F" w:rsidRDefault="0074495E" w:rsidP="0074495E">
      <w:pPr>
        <w:pStyle w:val="ListParagraph"/>
        <w:numPr>
          <w:ilvl w:val="0"/>
          <w:numId w:val="5"/>
        </w:numPr>
      </w:pPr>
      <w:r>
        <w:rPr>
          <w:rFonts w:ascii="Open Sans" w:hAnsi="Open Sans" w:cs="Open Sans"/>
          <w:sz w:val="24"/>
          <w:szCs w:val="24"/>
        </w:rPr>
        <w:t>Literacy</w:t>
      </w:r>
    </w:p>
    <w:p w14:paraId="21E42EFC" w14:textId="33AD1D6F" w:rsidR="0074495E" w:rsidRPr="0074495E" w:rsidRDefault="0074495E" w:rsidP="0074495E">
      <w:pPr>
        <w:pStyle w:val="ListParagraph"/>
        <w:numPr>
          <w:ilvl w:val="0"/>
          <w:numId w:val="5"/>
        </w:numPr>
      </w:pPr>
      <w:r>
        <w:rPr>
          <w:rFonts w:ascii="Open Sans" w:hAnsi="Open Sans" w:cs="Open Sans"/>
          <w:sz w:val="24"/>
          <w:szCs w:val="24"/>
        </w:rPr>
        <w:t>Personal and Social Capability</w:t>
      </w:r>
    </w:p>
    <w:p w14:paraId="134EF222" w14:textId="384A4B6D" w:rsidR="0074495E" w:rsidRPr="005B028F" w:rsidRDefault="0074495E" w:rsidP="0074495E">
      <w:pPr>
        <w:pStyle w:val="ListParagraph"/>
        <w:numPr>
          <w:ilvl w:val="0"/>
          <w:numId w:val="5"/>
        </w:numPr>
      </w:pPr>
      <w:r>
        <w:rPr>
          <w:rFonts w:ascii="Open Sans" w:hAnsi="Open Sans" w:cs="Open Sans"/>
          <w:sz w:val="24"/>
          <w:szCs w:val="24"/>
        </w:rPr>
        <w:t xml:space="preserve">Critical and Creative Thinking </w:t>
      </w:r>
    </w:p>
    <w:p w14:paraId="49EB3497" w14:textId="77777777" w:rsidR="0074495E" w:rsidRPr="00697397" w:rsidRDefault="0074495E" w:rsidP="0074495E">
      <w:pPr>
        <w:pStyle w:val="ListParagraph"/>
        <w:numPr>
          <w:ilvl w:val="0"/>
          <w:numId w:val="5"/>
        </w:numPr>
      </w:pPr>
      <w:r>
        <w:rPr>
          <w:rFonts w:ascii="Open Sans" w:hAnsi="Open Sans" w:cs="Open Sans"/>
          <w:sz w:val="24"/>
          <w:szCs w:val="24"/>
        </w:rPr>
        <w:t xml:space="preserve">ICT Capability </w:t>
      </w:r>
    </w:p>
    <w:p w14:paraId="5F4D63CA" w14:textId="77777777" w:rsidR="0074495E" w:rsidRPr="00C44D62" w:rsidRDefault="0074495E" w:rsidP="0074495E">
      <w:pPr>
        <w:pStyle w:val="Heading1"/>
        <w:rPr>
          <w:b/>
          <w:bCs/>
        </w:rPr>
      </w:pPr>
      <w:r w:rsidRPr="00C44D62">
        <w:rPr>
          <w:b/>
          <w:bCs/>
        </w:rPr>
        <w:t>Resources</w:t>
      </w:r>
    </w:p>
    <w:p w14:paraId="36FA1B8B" w14:textId="77777777" w:rsidR="0074495E" w:rsidRPr="00D603C8" w:rsidRDefault="0074495E" w:rsidP="0074495E">
      <w:pPr>
        <w:pStyle w:val="ListParagraph"/>
        <w:numPr>
          <w:ilvl w:val="0"/>
          <w:numId w:val="6"/>
        </w:numPr>
      </w:pPr>
      <w:r>
        <w:rPr>
          <w:rFonts w:ascii="Open Sans" w:hAnsi="Open Sans" w:cs="Open Sans"/>
          <w:sz w:val="24"/>
          <w:szCs w:val="24"/>
        </w:rPr>
        <w:t>Whiteboard or Flipchart</w:t>
      </w:r>
    </w:p>
    <w:p w14:paraId="33FF7133" w14:textId="0D5B0260" w:rsidR="0074495E" w:rsidRPr="00D603C8" w:rsidRDefault="0074495E" w:rsidP="0074495E">
      <w:pPr>
        <w:pStyle w:val="ListParagraph"/>
        <w:numPr>
          <w:ilvl w:val="0"/>
          <w:numId w:val="6"/>
        </w:numPr>
      </w:pPr>
      <w:r>
        <w:rPr>
          <w:rFonts w:ascii="Open Sans" w:hAnsi="Open Sans" w:cs="Open Sans"/>
          <w:sz w:val="24"/>
          <w:szCs w:val="24"/>
        </w:rPr>
        <w:t>Student devices with internet access</w:t>
      </w:r>
    </w:p>
    <w:p w14:paraId="381D5D3F" w14:textId="4D321D64" w:rsidR="00993754" w:rsidRDefault="00993754" w:rsidP="001B35CD">
      <w:pPr>
        <w:rPr>
          <w:rFonts w:ascii="Open Sans" w:hAnsi="Open Sans" w:cs="Open Sans"/>
          <w:sz w:val="24"/>
          <w:szCs w:val="24"/>
        </w:rPr>
      </w:pPr>
    </w:p>
    <w:p w14:paraId="169E6E61" w14:textId="56FD4C0A" w:rsidR="007B23B9" w:rsidRDefault="007B23B9" w:rsidP="001B35CD">
      <w:pPr>
        <w:rPr>
          <w:rFonts w:ascii="Open Sans" w:hAnsi="Open Sans" w:cs="Open Sans"/>
          <w:sz w:val="24"/>
          <w:szCs w:val="24"/>
        </w:rPr>
      </w:pPr>
    </w:p>
    <w:p w14:paraId="4E5AFC71" w14:textId="1393489B" w:rsidR="007B23B9" w:rsidRDefault="007B23B9" w:rsidP="001B35CD">
      <w:pPr>
        <w:rPr>
          <w:rFonts w:ascii="Open Sans" w:hAnsi="Open Sans" w:cs="Open Sans"/>
          <w:sz w:val="24"/>
          <w:szCs w:val="24"/>
        </w:rPr>
      </w:pPr>
    </w:p>
    <w:p w14:paraId="145515B6" w14:textId="1F2EB1D3" w:rsidR="007B23B9" w:rsidRDefault="007B23B9" w:rsidP="001B35CD">
      <w:pPr>
        <w:rPr>
          <w:rFonts w:ascii="Open Sans" w:hAnsi="Open Sans" w:cs="Open Sans"/>
          <w:sz w:val="24"/>
          <w:szCs w:val="24"/>
        </w:rPr>
      </w:pPr>
    </w:p>
    <w:p w14:paraId="5D68A2CC" w14:textId="123A6054" w:rsidR="007B23B9" w:rsidRDefault="007B23B9" w:rsidP="001B35CD">
      <w:pPr>
        <w:rPr>
          <w:rFonts w:ascii="Open Sans" w:hAnsi="Open Sans" w:cs="Open Sans"/>
          <w:sz w:val="24"/>
          <w:szCs w:val="24"/>
        </w:rPr>
      </w:pPr>
    </w:p>
    <w:p w14:paraId="648E1F6D" w14:textId="3B58792E" w:rsidR="007B23B9" w:rsidRDefault="007B23B9" w:rsidP="001B35CD">
      <w:pPr>
        <w:rPr>
          <w:rFonts w:ascii="Open Sans" w:hAnsi="Open Sans" w:cs="Open Sans"/>
          <w:sz w:val="24"/>
          <w:szCs w:val="24"/>
        </w:rPr>
      </w:pPr>
    </w:p>
    <w:p w14:paraId="4C2DB8B8" w14:textId="111450F9" w:rsidR="007B23B9" w:rsidRDefault="007B23B9" w:rsidP="001B35CD">
      <w:pPr>
        <w:rPr>
          <w:rFonts w:ascii="Open Sans" w:hAnsi="Open Sans" w:cs="Open Sans"/>
          <w:sz w:val="24"/>
          <w:szCs w:val="24"/>
        </w:rPr>
      </w:pPr>
    </w:p>
    <w:p w14:paraId="53732A09" w14:textId="04208359" w:rsidR="007B23B9" w:rsidRDefault="007B23B9" w:rsidP="001B35CD">
      <w:pPr>
        <w:rPr>
          <w:rFonts w:ascii="Open Sans" w:hAnsi="Open Sans" w:cs="Open Sans"/>
          <w:sz w:val="24"/>
          <w:szCs w:val="24"/>
        </w:rPr>
      </w:pPr>
    </w:p>
    <w:p w14:paraId="6E5BAC45" w14:textId="4DECC315" w:rsidR="007B23B9" w:rsidRDefault="007B23B9" w:rsidP="001B35CD">
      <w:pPr>
        <w:rPr>
          <w:rFonts w:ascii="Open Sans" w:hAnsi="Open Sans" w:cs="Open Sans"/>
          <w:sz w:val="24"/>
          <w:szCs w:val="24"/>
        </w:rPr>
      </w:pPr>
    </w:p>
    <w:p w14:paraId="0F04EBC0" w14:textId="4AD4E689" w:rsidR="007B23B9" w:rsidRDefault="007B23B9" w:rsidP="001B35CD">
      <w:pPr>
        <w:rPr>
          <w:rFonts w:ascii="Open Sans" w:hAnsi="Open Sans" w:cs="Open Sans"/>
          <w:sz w:val="24"/>
          <w:szCs w:val="24"/>
        </w:rPr>
      </w:pPr>
    </w:p>
    <w:p w14:paraId="649D020A" w14:textId="76642587" w:rsidR="007B23B9" w:rsidRDefault="007B23B9" w:rsidP="001B35CD">
      <w:pPr>
        <w:rPr>
          <w:rFonts w:ascii="Open Sans" w:hAnsi="Open Sans" w:cs="Open Sans"/>
          <w:sz w:val="24"/>
          <w:szCs w:val="24"/>
        </w:rPr>
      </w:pPr>
    </w:p>
    <w:p w14:paraId="7B009B75" w14:textId="6158DB9A" w:rsidR="007B23B9" w:rsidRDefault="007B23B9" w:rsidP="001B35CD">
      <w:pPr>
        <w:rPr>
          <w:rFonts w:ascii="Open Sans" w:hAnsi="Open Sans" w:cs="Open Sans"/>
          <w:sz w:val="24"/>
          <w:szCs w:val="24"/>
        </w:rPr>
      </w:pPr>
    </w:p>
    <w:p w14:paraId="28ED85C7" w14:textId="3B31ED2C" w:rsidR="007B23B9" w:rsidRDefault="007B23B9" w:rsidP="001B35CD">
      <w:pPr>
        <w:rPr>
          <w:rFonts w:ascii="Open Sans" w:hAnsi="Open Sans" w:cs="Open Sans"/>
          <w:sz w:val="24"/>
          <w:szCs w:val="24"/>
        </w:rPr>
      </w:pPr>
    </w:p>
    <w:p w14:paraId="05648E93" w14:textId="7DBE4BDB" w:rsidR="007B23B9" w:rsidRDefault="007B23B9" w:rsidP="001B35CD">
      <w:pPr>
        <w:rPr>
          <w:rFonts w:ascii="Open Sans" w:hAnsi="Open Sans" w:cs="Open Sans"/>
          <w:sz w:val="24"/>
          <w:szCs w:val="24"/>
        </w:rPr>
      </w:pPr>
    </w:p>
    <w:p w14:paraId="08710214" w14:textId="726973EF" w:rsidR="007B23B9" w:rsidRDefault="007B23B9" w:rsidP="001B35CD">
      <w:pPr>
        <w:rPr>
          <w:rFonts w:ascii="Open Sans" w:hAnsi="Open Sans" w:cs="Open Sans"/>
          <w:sz w:val="24"/>
          <w:szCs w:val="24"/>
        </w:rPr>
      </w:pPr>
    </w:p>
    <w:p w14:paraId="52917A47" w14:textId="320CE9B5" w:rsidR="007B23B9" w:rsidRDefault="007B23B9" w:rsidP="001B35CD">
      <w:pPr>
        <w:rPr>
          <w:rFonts w:ascii="Open Sans" w:hAnsi="Open Sans" w:cs="Open Sans"/>
          <w:sz w:val="24"/>
          <w:szCs w:val="24"/>
        </w:rPr>
      </w:pPr>
    </w:p>
    <w:p w14:paraId="346E9E85" w14:textId="12C41F06" w:rsidR="007B23B9" w:rsidRDefault="007B23B9" w:rsidP="001B35CD">
      <w:pPr>
        <w:rPr>
          <w:rFonts w:ascii="Open Sans" w:hAnsi="Open Sans" w:cs="Open Sans"/>
          <w:sz w:val="24"/>
          <w:szCs w:val="24"/>
        </w:rPr>
      </w:pPr>
    </w:p>
    <w:p w14:paraId="08E6E055" w14:textId="1C38C45E" w:rsidR="007B23B9" w:rsidRDefault="007B23B9" w:rsidP="001B35CD">
      <w:pPr>
        <w:rPr>
          <w:rFonts w:ascii="Open Sans" w:hAnsi="Open Sans" w:cs="Open Sans"/>
          <w:sz w:val="24"/>
          <w:szCs w:val="24"/>
        </w:rPr>
      </w:pPr>
    </w:p>
    <w:p w14:paraId="48D2196C" w14:textId="3F2624D1" w:rsidR="007B23B9" w:rsidRDefault="007B23B9" w:rsidP="001B35CD">
      <w:pPr>
        <w:rPr>
          <w:rFonts w:ascii="Open Sans" w:hAnsi="Open Sans" w:cs="Open Sans"/>
          <w:sz w:val="24"/>
          <w:szCs w:val="24"/>
        </w:rPr>
      </w:pPr>
    </w:p>
    <w:p w14:paraId="355F44F0" w14:textId="22E46AF4" w:rsidR="007B23B9" w:rsidRDefault="007B23B9" w:rsidP="001B35CD">
      <w:pPr>
        <w:rPr>
          <w:rFonts w:ascii="Open Sans" w:hAnsi="Open Sans" w:cs="Open Sans"/>
          <w:sz w:val="24"/>
          <w:szCs w:val="24"/>
        </w:rPr>
      </w:pPr>
    </w:p>
    <w:p w14:paraId="2FE7DC39" w14:textId="6CF8386B" w:rsidR="007B23B9" w:rsidRDefault="007B23B9" w:rsidP="001B35CD">
      <w:pPr>
        <w:rPr>
          <w:rFonts w:ascii="Open Sans" w:hAnsi="Open Sans" w:cs="Open Sans"/>
          <w:sz w:val="24"/>
          <w:szCs w:val="24"/>
        </w:rPr>
      </w:pPr>
    </w:p>
    <w:p w14:paraId="5825F600" w14:textId="77777777" w:rsidR="007B23B9" w:rsidRDefault="007B23B9" w:rsidP="007B23B9">
      <w:pPr>
        <w:pStyle w:val="Heading1"/>
      </w:pPr>
      <w:r w:rsidRPr="006724F3">
        <w:rPr>
          <w:b/>
          <w:bCs/>
        </w:rPr>
        <w:lastRenderedPageBreak/>
        <w:t>Lesson Introduction</w:t>
      </w:r>
      <w:r>
        <w:t xml:space="preserve"> (10 minutes)</w:t>
      </w:r>
    </w:p>
    <w:p w14:paraId="435B4D0B" w14:textId="77777777" w:rsidR="007B23B9" w:rsidRDefault="007B23B9" w:rsidP="007B23B9">
      <w:pPr>
        <w:pStyle w:val="ListParagraph"/>
        <w:numPr>
          <w:ilvl w:val="0"/>
          <w:numId w:val="7"/>
        </w:numPr>
        <w:autoSpaceDE w:val="0"/>
        <w:autoSpaceDN w:val="0"/>
        <w:adjustRightInd w:val="0"/>
        <w:spacing w:after="0" w:line="240" w:lineRule="auto"/>
        <w:rPr>
          <w:rFonts w:ascii="Open Sans" w:hAnsi="Open Sans" w:cs="Open Sans"/>
          <w:color w:val="000000"/>
          <w:sz w:val="24"/>
          <w:szCs w:val="24"/>
          <w:lang w:val="en-AU"/>
        </w:rPr>
      </w:pPr>
      <w:r w:rsidRPr="00456B38">
        <w:rPr>
          <w:rFonts w:ascii="Open Sans" w:hAnsi="Open Sans" w:cs="Open Sans"/>
          <w:color w:val="000000"/>
          <w:sz w:val="24"/>
          <w:szCs w:val="24"/>
          <w:lang w:val="en-AU"/>
        </w:rPr>
        <w:t xml:space="preserve">To begin the lesson and activate prior knowledge, ask students to consider what they already know about children’s rights and record any questions they may have. Students will complete the first two columns of a </w:t>
      </w:r>
      <w:r w:rsidRPr="00456B38">
        <w:rPr>
          <w:rFonts w:ascii="Open Sans" w:hAnsi="Open Sans" w:cs="Open Sans"/>
          <w:i/>
          <w:iCs/>
          <w:color w:val="000000"/>
          <w:sz w:val="24"/>
          <w:szCs w:val="24"/>
          <w:lang w:val="en-AU"/>
        </w:rPr>
        <w:t>KWL Char</w:t>
      </w:r>
      <w:r w:rsidRPr="00456B38">
        <w:rPr>
          <w:rFonts w:ascii="Open Sans" w:hAnsi="Open Sans" w:cs="Open Sans"/>
          <w:color w:val="000000"/>
          <w:sz w:val="24"/>
          <w:szCs w:val="24"/>
          <w:lang w:val="en-AU"/>
        </w:rPr>
        <w:t xml:space="preserve">t (what I already </w:t>
      </w:r>
      <w:r w:rsidRPr="0017619D">
        <w:rPr>
          <w:rFonts w:ascii="Open Sans" w:hAnsi="Open Sans" w:cs="Open Sans"/>
          <w:i/>
          <w:iCs/>
          <w:color w:val="000000"/>
          <w:sz w:val="24"/>
          <w:szCs w:val="24"/>
          <w:lang w:val="en-AU"/>
        </w:rPr>
        <w:t>know</w:t>
      </w:r>
      <w:r w:rsidRPr="00456B38">
        <w:rPr>
          <w:rFonts w:ascii="Open Sans" w:hAnsi="Open Sans" w:cs="Open Sans"/>
          <w:color w:val="000000"/>
          <w:sz w:val="24"/>
          <w:szCs w:val="24"/>
          <w:lang w:val="en-AU"/>
        </w:rPr>
        <w:t xml:space="preserve">, what I </w:t>
      </w:r>
      <w:r w:rsidRPr="0017619D">
        <w:rPr>
          <w:rFonts w:ascii="Open Sans" w:hAnsi="Open Sans" w:cs="Open Sans"/>
          <w:i/>
          <w:iCs/>
          <w:color w:val="000000"/>
          <w:sz w:val="24"/>
          <w:szCs w:val="24"/>
          <w:lang w:val="en-AU"/>
        </w:rPr>
        <w:t>want</w:t>
      </w:r>
      <w:r w:rsidRPr="00456B38">
        <w:rPr>
          <w:rFonts w:ascii="Open Sans" w:hAnsi="Open Sans" w:cs="Open Sans"/>
          <w:color w:val="000000"/>
          <w:sz w:val="24"/>
          <w:szCs w:val="24"/>
          <w:lang w:val="en-AU"/>
        </w:rPr>
        <w:t xml:space="preserve"> to know, what I have </w:t>
      </w:r>
      <w:r w:rsidRPr="0017619D">
        <w:rPr>
          <w:rFonts w:ascii="Open Sans" w:hAnsi="Open Sans" w:cs="Open Sans"/>
          <w:i/>
          <w:iCs/>
          <w:color w:val="000000"/>
          <w:sz w:val="24"/>
          <w:szCs w:val="24"/>
          <w:lang w:val="en-AU"/>
        </w:rPr>
        <w:t>learned</w:t>
      </w:r>
      <w:r w:rsidRPr="00456B38">
        <w:rPr>
          <w:rFonts w:ascii="Open Sans" w:hAnsi="Open Sans" w:cs="Open Sans"/>
          <w:color w:val="000000"/>
          <w:sz w:val="24"/>
          <w:szCs w:val="24"/>
          <w:lang w:val="en-AU"/>
        </w:rPr>
        <w:t xml:space="preserve">) to structure their thinking. </w:t>
      </w:r>
    </w:p>
    <w:p w14:paraId="20A7802E" w14:textId="77777777" w:rsidR="007B23B9" w:rsidRDefault="007B23B9" w:rsidP="007B23B9">
      <w:pPr>
        <w:autoSpaceDE w:val="0"/>
        <w:autoSpaceDN w:val="0"/>
        <w:adjustRightInd w:val="0"/>
        <w:spacing w:after="0" w:line="240" w:lineRule="auto"/>
        <w:rPr>
          <w:rFonts w:ascii="Open Sans" w:hAnsi="Open Sans" w:cs="Open Sans"/>
          <w:color w:val="000000"/>
          <w:sz w:val="24"/>
          <w:szCs w:val="24"/>
          <w:lang w:val="en-AU"/>
        </w:rPr>
      </w:pPr>
    </w:p>
    <w:tbl>
      <w:tblPr>
        <w:tblW w:w="9651" w:type="dxa"/>
        <w:tblInd w:w="-108" w:type="dxa"/>
        <w:tblBorders>
          <w:top w:val="nil"/>
          <w:left w:val="nil"/>
          <w:bottom w:val="nil"/>
          <w:right w:val="nil"/>
        </w:tblBorders>
        <w:tblLayout w:type="fixed"/>
        <w:tblLook w:val="0000" w:firstRow="0" w:lastRow="0" w:firstColumn="0" w:lastColumn="0" w:noHBand="0" w:noVBand="0"/>
      </w:tblPr>
      <w:tblGrid>
        <w:gridCol w:w="3217"/>
        <w:gridCol w:w="3217"/>
        <w:gridCol w:w="3217"/>
      </w:tblGrid>
      <w:tr w:rsidR="007B23B9" w:rsidRPr="005F34A9" w14:paraId="05484B34" w14:textId="77777777" w:rsidTr="00E44171">
        <w:trPr>
          <w:trHeight w:val="1404"/>
        </w:trPr>
        <w:tc>
          <w:tcPr>
            <w:tcW w:w="3217" w:type="dxa"/>
            <w:shd w:val="clear" w:color="auto" w:fill="990099"/>
          </w:tcPr>
          <w:p w14:paraId="54ED2EBD" w14:textId="77777777" w:rsidR="007B23B9" w:rsidRPr="005F34A9" w:rsidRDefault="007B23B9" w:rsidP="00E44171">
            <w:pPr>
              <w:autoSpaceDE w:val="0"/>
              <w:autoSpaceDN w:val="0"/>
              <w:adjustRightInd w:val="0"/>
              <w:spacing w:before="40" w:after="100" w:line="241" w:lineRule="atLeast"/>
              <w:rPr>
                <w:rFonts w:ascii="Open Sans" w:hAnsi="Open Sans" w:cs="Open Sans"/>
                <w:b/>
                <w:bCs/>
                <w:color w:val="FFFFFF" w:themeColor="background1"/>
                <w:sz w:val="56"/>
                <w:szCs w:val="56"/>
                <w:lang w:val="en-AU"/>
              </w:rPr>
            </w:pPr>
            <w:r w:rsidRPr="005F34A9">
              <w:rPr>
                <w:rFonts w:ascii="Open Sans" w:hAnsi="Open Sans" w:cs="Open Sans"/>
                <w:b/>
                <w:bCs/>
                <w:color w:val="FFFFFF" w:themeColor="background1"/>
                <w:sz w:val="56"/>
                <w:szCs w:val="56"/>
                <w:lang w:val="en-AU"/>
              </w:rPr>
              <w:t>K</w:t>
            </w:r>
          </w:p>
          <w:p w14:paraId="2A26F42F" w14:textId="77777777" w:rsidR="007B23B9" w:rsidRPr="005F34A9" w:rsidRDefault="007B23B9" w:rsidP="00E44171">
            <w:pPr>
              <w:autoSpaceDE w:val="0"/>
              <w:autoSpaceDN w:val="0"/>
              <w:adjustRightInd w:val="0"/>
              <w:spacing w:before="40" w:after="100" w:line="161" w:lineRule="atLeast"/>
              <w:rPr>
                <w:rFonts w:ascii="Open Sans" w:hAnsi="Open Sans" w:cs="Open Sans"/>
                <w:color w:val="000000"/>
                <w:sz w:val="24"/>
                <w:szCs w:val="24"/>
                <w:lang w:val="en-AU"/>
              </w:rPr>
            </w:pPr>
            <w:r w:rsidRPr="005F34A9">
              <w:rPr>
                <w:rFonts w:ascii="Open Sans" w:hAnsi="Open Sans" w:cs="Open Sans"/>
                <w:color w:val="FFFFFF" w:themeColor="background1"/>
                <w:sz w:val="24"/>
                <w:szCs w:val="24"/>
                <w:lang w:val="en-AU"/>
              </w:rPr>
              <w:t xml:space="preserve">What do you already </w:t>
            </w:r>
            <w:r w:rsidRPr="005F34A9">
              <w:rPr>
                <w:rFonts w:ascii="Open Sans" w:hAnsi="Open Sans" w:cs="Open Sans"/>
                <w:i/>
                <w:iCs/>
                <w:color w:val="FFFFFF" w:themeColor="background1"/>
                <w:sz w:val="24"/>
                <w:szCs w:val="24"/>
                <w:lang w:val="en-AU"/>
              </w:rPr>
              <w:t>know</w:t>
            </w:r>
            <w:r w:rsidRPr="005F34A9">
              <w:rPr>
                <w:rFonts w:ascii="Open Sans" w:hAnsi="Open Sans" w:cs="Open Sans"/>
                <w:color w:val="FFFFFF" w:themeColor="background1"/>
                <w:sz w:val="24"/>
                <w:szCs w:val="24"/>
                <w:lang w:val="en-AU"/>
              </w:rPr>
              <w:t xml:space="preserve"> about children’s rights? </w:t>
            </w:r>
          </w:p>
        </w:tc>
        <w:tc>
          <w:tcPr>
            <w:tcW w:w="3217" w:type="dxa"/>
            <w:shd w:val="clear" w:color="auto" w:fill="0066CC"/>
          </w:tcPr>
          <w:p w14:paraId="33727BA7" w14:textId="77777777" w:rsidR="007B23B9" w:rsidRPr="005F34A9" w:rsidRDefault="007B23B9" w:rsidP="00E44171">
            <w:pPr>
              <w:autoSpaceDE w:val="0"/>
              <w:autoSpaceDN w:val="0"/>
              <w:adjustRightInd w:val="0"/>
              <w:spacing w:after="100" w:line="241" w:lineRule="atLeast"/>
              <w:rPr>
                <w:rFonts w:ascii="Open Sans" w:hAnsi="Open Sans" w:cs="Open Sans"/>
                <w:b/>
                <w:bCs/>
                <w:color w:val="FFFFFF" w:themeColor="background1"/>
                <w:sz w:val="56"/>
                <w:szCs w:val="56"/>
                <w:lang w:val="en-AU"/>
              </w:rPr>
            </w:pPr>
            <w:r w:rsidRPr="005F34A9">
              <w:rPr>
                <w:rFonts w:ascii="Open Sans" w:hAnsi="Open Sans" w:cs="Open Sans"/>
                <w:b/>
                <w:bCs/>
                <w:color w:val="FFFFFF" w:themeColor="background1"/>
                <w:sz w:val="56"/>
                <w:szCs w:val="56"/>
                <w:lang w:val="en-AU"/>
              </w:rPr>
              <w:t>W</w:t>
            </w:r>
          </w:p>
          <w:p w14:paraId="49FE8192" w14:textId="77777777" w:rsidR="007B23B9" w:rsidRPr="005F34A9" w:rsidRDefault="007B23B9" w:rsidP="00E44171">
            <w:pPr>
              <w:autoSpaceDE w:val="0"/>
              <w:autoSpaceDN w:val="0"/>
              <w:adjustRightInd w:val="0"/>
              <w:spacing w:after="100" w:line="161" w:lineRule="atLeast"/>
              <w:rPr>
                <w:rFonts w:ascii="Open Sans" w:hAnsi="Open Sans" w:cs="Open Sans"/>
                <w:color w:val="FFFFFF" w:themeColor="background1"/>
                <w:sz w:val="28"/>
                <w:szCs w:val="28"/>
                <w:lang w:val="en-AU"/>
              </w:rPr>
            </w:pPr>
            <w:r w:rsidRPr="005A7DD2">
              <w:rPr>
                <w:rFonts w:ascii="Open Sans" w:hAnsi="Open Sans" w:cs="Open Sans"/>
                <w:color w:val="FFFFFF" w:themeColor="background1"/>
                <w:sz w:val="24"/>
                <w:szCs w:val="24"/>
                <w:lang w:val="en-AU"/>
              </w:rPr>
              <w:t xml:space="preserve">What do you </w:t>
            </w:r>
            <w:r w:rsidRPr="005A7DD2">
              <w:rPr>
                <w:rFonts w:ascii="Open Sans" w:hAnsi="Open Sans" w:cs="Open Sans"/>
                <w:i/>
                <w:iCs/>
                <w:color w:val="FFFFFF" w:themeColor="background1"/>
                <w:sz w:val="24"/>
                <w:szCs w:val="24"/>
                <w:lang w:val="en-AU"/>
              </w:rPr>
              <w:t>want</w:t>
            </w:r>
            <w:r w:rsidRPr="005A7DD2">
              <w:rPr>
                <w:rFonts w:ascii="Open Sans" w:hAnsi="Open Sans" w:cs="Open Sans"/>
                <w:color w:val="FFFFFF" w:themeColor="background1"/>
                <w:sz w:val="24"/>
                <w:szCs w:val="24"/>
                <w:lang w:val="en-AU"/>
              </w:rPr>
              <w:t xml:space="preserve"> to learn about children’s rights? </w:t>
            </w:r>
          </w:p>
        </w:tc>
        <w:tc>
          <w:tcPr>
            <w:tcW w:w="3217" w:type="dxa"/>
            <w:shd w:val="clear" w:color="auto" w:fill="FF0000"/>
          </w:tcPr>
          <w:p w14:paraId="43BD97F4" w14:textId="77777777" w:rsidR="007B23B9" w:rsidRPr="005F34A9" w:rsidRDefault="007B23B9" w:rsidP="00E44171">
            <w:pPr>
              <w:autoSpaceDE w:val="0"/>
              <w:autoSpaceDN w:val="0"/>
              <w:adjustRightInd w:val="0"/>
              <w:spacing w:after="100" w:line="241" w:lineRule="atLeast"/>
              <w:rPr>
                <w:rFonts w:ascii="Open Sans" w:hAnsi="Open Sans" w:cs="Open Sans"/>
                <w:b/>
                <w:bCs/>
                <w:color w:val="FFFFFF" w:themeColor="background1"/>
                <w:sz w:val="56"/>
                <w:szCs w:val="56"/>
                <w:lang w:val="en-AU"/>
              </w:rPr>
            </w:pPr>
            <w:r w:rsidRPr="005F34A9">
              <w:rPr>
                <w:rFonts w:ascii="Open Sans" w:hAnsi="Open Sans" w:cs="Open Sans"/>
                <w:b/>
                <w:bCs/>
                <w:color w:val="FFFFFF" w:themeColor="background1"/>
                <w:sz w:val="56"/>
                <w:szCs w:val="56"/>
                <w:lang w:val="en-AU"/>
              </w:rPr>
              <w:t>L</w:t>
            </w:r>
          </w:p>
          <w:p w14:paraId="5B7B4448" w14:textId="77777777" w:rsidR="007B23B9" w:rsidRPr="005A7DD2" w:rsidRDefault="007B23B9" w:rsidP="00E44171">
            <w:pPr>
              <w:autoSpaceDE w:val="0"/>
              <w:autoSpaceDN w:val="0"/>
              <w:adjustRightInd w:val="0"/>
              <w:spacing w:after="100" w:line="161" w:lineRule="atLeast"/>
              <w:rPr>
                <w:rFonts w:ascii="Open Sans" w:hAnsi="Open Sans" w:cs="Open Sans"/>
                <w:color w:val="FFFFFF" w:themeColor="background1"/>
                <w:sz w:val="24"/>
                <w:szCs w:val="24"/>
                <w:lang w:val="en-AU"/>
              </w:rPr>
            </w:pPr>
            <w:r w:rsidRPr="005A7DD2">
              <w:rPr>
                <w:rFonts w:ascii="Open Sans" w:hAnsi="Open Sans" w:cs="Open Sans"/>
                <w:color w:val="FFFFFF" w:themeColor="background1"/>
                <w:sz w:val="24"/>
                <w:szCs w:val="24"/>
                <w:lang w:val="en-AU"/>
              </w:rPr>
              <w:t xml:space="preserve">What have you </w:t>
            </w:r>
            <w:r w:rsidRPr="005A7DD2">
              <w:rPr>
                <w:rFonts w:ascii="Open Sans" w:hAnsi="Open Sans" w:cs="Open Sans"/>
                <w:i/>
                <w:iCs/>
                <w:color w:val="FFFFFF" w:themeColor="background1"/>
                <w:sz w:val="24"/>
                <w:szCs w:val="24"/>
                <w:lang w:val="en-AU"/>
              </w:rPr>
              <w:t>learned</w:t>
            </w:r>
            <w:r w:rsidRPr="005A7DD2">
              <w:rPr>
                <w:rFonts w:ascii="Open Sans" w:hAnsi="Open Sans" w:cs="Open Sans"/>
                <w:color w:val="FFFFFF" w:themeColor="background1"/>
                <w:sz w:val="24"/>
                <w:szCs w:val="24"/>
                <w:lang w:val="en-AU"/>
              </w:rPr>
              <w:t xml:space="preserve"> about children’s rights? </w:t>
            </w:r>
          </w:p>
          <w:p w14:paraId="22F7536D" w14:textId="77777777" w:rsidR="007B23B9" w:rsidRPr="005F34A9" w:rsidRDefault="007B23B9" w:rsidP="00E44171">
            <w:pPr>
              <w:autoSpaceDE w:val="0"/>
              <w:autoSpaceDN w:val="0"/>
              <w:adjustRightInd w:val="0"/>
              <w:spacing w:after="100" w:line="161" w:lineRule="atLeast"/>
              <w:rPr>
                <w:rFonts w:ascii="Open Sans" w:hAnsi="Open Sans" w:cs="Open Sans"/>
                <w:color w:val="000000"/>
                <w:sz w:val="24"/>
                <w:szCs w:val="24"/>
                <w:lang w:val="en-AU"/>
              </w:rPr>
            </w:pPr>
            <w:r w:rsidRPr="005A7DD2">
              <w:rPr>
                <w:rFonts w:ascii="Open Sans" w:hAnsi="Open Sans" w:cs="Open Sans"/>
                <w:color w:val="FFFFFF" w:themeColor="background1"/>
                <w:lang w:val="en-AU"/>
              </w:rPr>
              <w:t>(to be completed at the conclusion of the lesson)</w:t>
            </w:r>
            <w:r w:rsidRPr="005A7DD2">
              <w:rPr>
                <w:rFonts w:ascii="Open Sans" w:hAnsi="Open Sans" w:cs="Open Sans"/>
                <w:color w:val="FFFFFF" w:themeColor="background1"/>
                <w:sz w:val="20"/>
                <w:szCs w:val="20"/>
                <w:lang w:val="en-AU"/>
              </w:rPr>
              <w:t xml:space="preserve"> </w:t>
            </w:r>
          </w:p>
        </w:tc>
      </w:tr>
    </w:tbl>
    <w:p w14:paraId="4179ABC2" w14:textId="77777777" w:rsidR="007B23B9" w:rsidRDefault="007B23B9" w:rsidP="007B23B9">
      <w:pPr>
        <w:autoSpaceDE w:val="0"/>
        <w:autoSpaceDN w:val="0"/>
        <w:adjustRightInd w:val="0"/>
        <w:spacing w:after="0" w:line="240" w:lineRule="auto"/>
        <w:rPr>
          <w:rFonts w:ascii="Open Sans" w:hAnsi="Open Sans" w:cs="Open Sans"/>
          <w:color w:val="000000"/>
          <w:sz w:val="24"/>
          <w:szCs w:val="24"/>
          <w:lang w:val="en-AU"/>
        </w:rPr>
      </w:pPr>
    </w:p>
    <w:p w14:paraId="73BF0F36" w14:textId="77777777" w:rsidR="007B23B9" w:rsidRPr="00433F45" w:rsidRDefault="007B23B9" w:rsidP="007B23B9">
      <w:pPr>
        <w:autoSpaceDE w:val="0"/>
        <w:autoSpaceDN w:val="0"/>
        <w:adjustRightInd w:val="0"/>
        <w:spacing w:after="0" w:line="240" w:lineRule="auto"/>
        <w:rPr>
          <w:rFonts w:ascii="Open Sans" w:hAnsi="Open Sans" w:cs="Open Sans"/>
          <w:color w:val="000000"/>
          <w:sz w:val="24"/>
          <w:szCs w:val="24"/>
          <w:lang w:val="en-AU"/>
        </w:rPr>
      </w:pPr>
    </w:p>
    <w:p w14:paraId="03B76D60" w14:textId="77777777" w:rsidR="007B23B9" w:rsidRPr="00550F29" w:rsidRDefault="007B23B9" w:rsidP="007B23B9">
      <w:pPr>
        <w:pStyle w:val="ListParagraph"/>
        <w:numPr>
          <w:ilvl w:val="0"/>
          <w:numId w:val="7"/>
        </w:numPr>
        <w:autoSpaceDE w:val="0"/>
        <w:autoSpaceDN w:val="0"/>
        <w:adjustRightInd w:val="0"/>
        <w:spacing w:after="0" w:line="240" w:lineRule="auto"/>
        <w:rPr>
          <w:rFonts w:ascii="Open Sans" w:hAnsi="Open Sans" w:cs="Open Sans"/>
          <w:color w:val="000000"/>
          <w:sz w:val="40"/>
          <w:szCs w:val="40"/>
          <w:lang w:val="en-AU"/>
        </w:rPr>
      </w:pPr>
      <w:r w:rsidRPr="00433F45">
        <w:rPr>
          <w:rFonts w:ascii="Open Sans" w:hAnsi="Open Sans" w:cs="Open Sans"/>
          <w:color w:val="000000"/>
          <w:sz w:val="24"/>
          <w:szCs w:val="24"/>
          <w:lang w:val="en-AU"/>
        </w:rPr>
        <w:t xml:space="preserve">Upon completion of the first two columns of the KWL Chart, ask students to share some of the ideas they have recorded. Discuss as a class. </w:t>
      </w:r>
    </w:p>
    <w:p w14:paraId="2EEBBEF0" w14:textId="77777777" w:rsidR="007B23B9" w:rsidRPr="00550F29" w:rsidRDefault="007B23B9" w:rsidP="007B23B9">
      <w:pPr>
        <w:pStyle w:val="ListParagraph"/>
        <w:autoSpaceDE w:val="0"/>
        <w:autoSpaceDN w:val="0"/>
        <w:adjustRightInd w:val="0"/>
        <w:spacing w:after="0" w:line="240" w:lineRule="auto"/>
        <w:rPr>
          <w:rFonts w:ascii="Open Sans" w:hAnsi="Open Sans" w:cs="Open Sans"/>
          <w:color w:val="000000"/>
          <w:sz w:val="24"/>
          <w:szCs w:val="24"/>
          <w:lang w:val="en-AU"/>
        </w:rPr>
      </w:pPr>
    </w:p>
    <w:p w14:paraId="6CD61CCF" w14:textId="41B71000" w:rsidR="005B1633" w:rsidRPr="005B1633" w:rsidRDefault="007B23B9" w:rsidP="005B1633">
      <w:pPr>
        <w:pStyle w:val="ListParagraph"/>
        <w:numPr>
          <w:ilvl w:val="0"/>
          <w:numId w:val="7"/>
        </w:numPr>
        <w:autoSpaceDE w:val="0"/>
        <w:autoSpaceDN w:val="0"/>
        <w:adjustRightInd w:val="0"/>
        <w:spacing w:after="0" w:line="240" w:lineRule="auto"/>
        <w:rPr>
          <w:rFonts w:ascii="Open Sans" w:hAnsi="Open Sans" w:cs="Open Sans"/>
          <w:color w:val="000000"/>
          <w:sz w:val="24"/>
          <w:szCs w:val="24"/>
          <w:lang w:val="en-AU"/>
        </w:rPr>
      </w:pPr>
      <w:r w:rsidRPr="005B1633">
        <w:rPr>
          <w:rFonts w:ascii="Open Sans" w:hAnsi="Open Sans" w:cs="Open Sans"/>
          <w:sz w:val="24"/>
          <w:szCs w:val="24"/>
        </w:rPr>
        <w:t xml:space="preserve">Introduce students to the </w:t>
      </w:r>
      <w:r w:rsidRPr="005B1633">
        <w:rPr>
          <w:rFonts w:ascii="Open Sans" w:hAnsi="Open Sans" w:cs="Open Sans"/>
          <w:i/>
          <w:iCs/>
          <w:sz w:val="24"/>
          <w:szCs w:val="24"/>
        </w:rPr>
        <w:t>United Nations Convention on the Rights of the Child (1989)</w:t>
      </w:r>
      <w:r w:rsidRPr="005B1633">
        <w:rPr>
          <w:rFonts w:ascii="Open Sans" w:hAnsi="Open Sans" w:cs="Open Sans"/>
          <w:sz w:val="24"/>
          <w:szCs w:val="24"/>
        </w:rPr>
        <w:t>. Discuss key features including some of their rights under the Convention. Share the following information with students to further support understanding. Additional information can be found in the ‘Further Reading’ section of this lesson plan.</w:t>
      </w:r>
      <w:r w:rsidRPr="005B1633">
        <w:rPr>
          <w:rFonts w:ascii="Open Sans" w:hAnsi="Open Sans" w:cs="Open Sans"/>
          <w:color w:val="000000"/>
          <w:sz w:val="24"/>
          <w:szCs w:val="24"/>
          <w:lang w:val="en-AU"/>
        </w:rPr>
        <w:t xml:space="preserve"> </w:t>
      </w:r>
      <w:r w:rsidR="005A7DD2">
        <w:rPr>
          <w:rFonts w:ascii="Open Sans" w:hAnsi="Open Sans" w:cs="Open Sans"/>
          <w:color w:val="000000"/>
          <w:sz w:val="24"/>
          <w:szCs w:val="24"/>
          <w:lang w:val="en-AU"/>
        </w:rPr>
        <w:br/>
      </w:r>
    </w:p>
    <w:p w14:paraId="2DA64A3A" w14:textId="77777777" w:rsidR="005B1633" w:rsidRPr="004E6488" w:rsidRDefault="005B1633" w:rsidP="005A7DD2">
      <w:pPr>
        <w:pStyle w:val="ListParagraph"/>
        <w:autoSpaceDE w:val="0"/>
        <w:autoSpaceDN w:val="0"/>
        <w:adjustRightInd w:val="0"/>
        <w:spacing w:after="120" w:line="240" w:lineRule="auto"/>
        <w:rPr>
          <w:rFonts w:ascii="Open Sans" w:hAnsi="Open Sans" w:cs="Open Sans"/>
          <w:color w:val="000000"/>
          <w:sz w:val="24"/>
          <w:szCs w:val="24"/>
          <w:lang w:val="en-AU"/>
        </w:rPr>
      </w:pPr>
      <w:r w:rsidRPr="004E6488">
        <w:rPr>
          <w:rFonts w:ascii="Open Sans" w:hAnsi="Open Sans" w:cs="Open Sans"/>
          <w:sz w:val="24"/>
          <w:szCs w:val="24"/>
        </w:rPr>
        <w:t xml:space="preserve">The </w:t>
      </w:r>
      <w:r w:rsidRPr="004E6488">
        <w:rPr>
          <w:rFonts w:ascii="Open Sans" w:hAnsi="Open Sans" w:cs="Open Sans"/>
          <w:i/>
          <w:iCs/>
          <w:sz w:val="24"/>
          <w:szCs w:val="24"/>
        </w:rPr>
        <w:t xml:space="preserve">United Nations Convention on the Rights of the Child (1989) </w:t>
      </w:r>
      <w:r w:rsidRPr="004E6488">
        <w:rPr>
          <w:rFonts w:ascii="Open Sans" w:hAnsi="Open Sans" w:cs="Open Sans"/>
          <w:sz w:val="24"/>
          <w:szCs w:val="24"/>
        </w:rPr>
        <w:t xml:space="preserve">was adopted by the United Nations General Assembly on November 20, 1989. </w:t>
      </w:r>
    </w:p>
    <w:p w14:paraId="5F7A590D" w14:textId="77777777" w:rsidR="005B1633" w:rsidRPr="004E6488" w:rsidRDefault="005B1633" w:rsidP="005A7DD2">
      <w:pPr>
        <w:pStyle w:val="Default"/>
        <w:numPr>
          <w:ilvl w:val="0"/>
          <w:numId w:val="10"/>
        </w:numPr>
        <w:spacing w:after="120"/>
        <w:rPr>
          <w:rFonts w:ascii="Open Sans" w:hAnsi="Open Sans" w:cs="Open Sans"/>
        </w:rPr>
      </w:pPr>
      <w:r w:rsidRPr="004E6488">
        <w:rPr>
          <w:rFonts w:ascii="Open Sans" w:hAnsi="Open Sans" w:cs="Open Sans"/>
        </w:rPr>
        <w:t xml:space="preserve">Australia ratified the Convention on December 17, 1990. </w:t>
      </w:r>
    </w:p>
    <w:p w14:paraId="73B73A96" w14:textId="77777777" w:rsidR="005B1633" w:rsidRPr="004E6488" w:rsidRDefault="005B1633" w:rsidP="005A7DD2">
      <w:pPr>
        <w:pStyle w:val="Default"/>
        <w:numPr>
          <w:ilvl w:val="0"/>
          <w:numId w:val="9"/>
        </w:numPr>
        <w:spacing w:after="120"/>
        <w:rPr>
          <w:rFonts w:ascii="Open Sans" w:hAnsi="Open Sans" w:cs="Open Sans"/>
        </w:rPr>
      </w:pPr>
      <w:r w:rsidRPr="004E6488">
        <w:rPr>
          <w:rFonts w:ascii="Open Sans" w:hAnsi="Open Sans" w:cs="Open Sans"/>
        </w:rPr>
        <w:t xml:space="preserve">The </w:t>
      </w:r>
      <w:r w:rsidRPr="004E6488">
        <w:rPr>
          <w:rFonts w:ascii="Open Sans" w:hAnsi="Open Sans" w:cs="Open Sans"/>
          <w:i/>
          <w:iCs/>
        </w:rPr>
        <w:t xml:space="preserve">United Nations Convention on the Rights of the Child (1989) </w:t>
      </w:r>
      <w:r w:rsidRPr="004E6488">
        <w:rPr>
          <w:rFonts w:ascii="Open Sans" w:hAnsi="Open Sans" w:cs="Open Sans"/>
        </w:rPr>
        <w:t xml:space="preserve">applies to all children and young people under the age of 18, regardless of their race, religion, abilities, whatever they think or say, or whatever type of family they come from. </w:t>
      </w:r>
    </w:p>
    <w:p w14:paraId="574F77CA" w14:textId="77777777" w:rsidR="005B1633" w:rsidRPr="004E6488" w:rsidRDefault="005B1633" w:rsidP="005A7DD2">
      <w:pPr>
        <w:pStyle w:val="Default"/>
        <w:numPr>
          <w:ilvl w:val="0"/>
          <w:numId w:val="9"/>
        </w:numPr>
        <w:spacing w:after="120"/>
        <w:rPr>
          <w:rFonts w:ascii="Open Sans" w:hAnsi="Open Sans" w:cs="Open Sans"/>
        </w:rPr>
      </w:pPr>
      <w:r w:rsidRPr="004E6488">
        <w:rPr>
          <w:rFonts w:ascii="Open Sans" w:hAnsi="Open Sans" w:cs="Open Sans"/>
        </w:rPr>
        <w:t xml:space="preserve">The Convention explains which rights children have and what governments must do to protect these rights. </w:t>
      </w:r>
    </w:p>
    <w:p w14:paraId="08A9956D" w14:textId="77777777" w:rsidR="005B1633" w:rsidRPr="005A7DD2" w:rsidRDefault="005B1633" w:rsidP="005A7DD2">
      <w:pPr>
        <w:autoSpaceDE w:val="0"/>
        <w:autoSpaceDN w:val="0"/>
        <w:adjustRightInd w:val="0"/>
        <w:spacing w:after="0" w:line="240" w:lineRule="auto"/>
        <w:rPr>
          <w:rFonts w:ascii="Open Sans" w:hAnsi="Open Sans" w:cs="Open Sans"/>
          <w:color w:val="000000"/>
          <w:sz w:val="24"/>
          <w:szCs w:val="24"/>
          <w:lang w:val="en-AU"/>
        </w:rPr>
      </w:pPr>
    </w:p>
    <w:p w14:paraId="60E27A64" w14:textId="77777777" w:rsidR="00314E7D" w:rsidRPr="00314E7D" w:rsidRDefault="00314E7D" w:rsidP="00314E7D">
      <w:pPr>
        <w:pStyle w:val="ListParagraph"/>
        <w:rPr>
          <w:sz w:val="16"/>
          <w:szCs w:val="16"/>
        </w:rPr>
      </w:pPr>
    </w:p>
    <w:p w14:paraId="723F37E9" w14:textId="45D1C178" w:rsidR="004E6488" w:rsidRPr="00607092" w:rsidRDefault="00314E7D" w:rsidP="00607092">
      <w:pPr>
        <w:pStyle w:val="ListParagraph"/>
        <w:numPr>
          <w:ilvl w:val="0"/>
          <w:numId w:val="7"/>
        </w:numPr>
        <w:autoSpaceDE w:val="0"/>
        <w:autoSpaceDN w:val="0"/>
        <w:adjustRightInd w:val="0"/>
        <w:spacing w:after="0" w:line="240" w:lineRule="auto"/>
        <w:rPr>
          <w:rFonts w:ascii="Open Sans" w:hAnsi="Open Sans" w:cs="Open Sans"/>
          <w:color w:val="000000"/>
          <w:sz w:val="24"/>
          <w:szCs w:val="24"/>
          <w:lang w:val="en-AU"/>
        </w:rPr>
      </w:pPr>
      <w:r w:rsidRPr="00314E7D">
        <w:rPr>
          <w:rFonts w:ascii="Open Sans" w:hAnsi="Open Sans" w:cs="Open Sans"/>
          <w:sz w:val="24"/>
          <w:szCs w:val="24"/>
        </w:rPr>
        <w:t xml:space="preserve">Watch this video (https://www.youtube.com/ </w:t>
      </w:r>
      <w:proofErr w:type="spellStart"/>
      <w:r w:rsidRPr="00314E7D">
        <w:rPr>
          <w:rFonts w:ascii="Open Sans" w:hAnsi="Open Sans" w:cs="Open Sans"/>
          <w:sz w:val="24"/>
          <w:szCs w:val="24"/>
        </w:rPr>
        <w:t>watch?v</w:t>
      </w:r>
      <w:proofErr w:type="spellEnd"/>
      <w:r w:rsidRPr="00314E7D">
        <w:rPr>
          <w:rFonts w:ascii="Open Sans" w:hAnsi="Open Sans" w:cs="Open Sans"/>
          <w:sz w:val="24"/>
          <w:szCs w:val="24"/>
        </w:rPr>
        <w:t>=</w:t>
      </w:r>
      <w:proofErr w:type="spellStart"/>
      <w:r w:rsidRPr="00314E7D">
        <w:rPr>
          <w:rFonts w:ascii="Open Sans" w:hAnsi="Open Sans" w:cs="Open Sans"/>
          <w:sz w:val="24"/>
          <w:szCs w:val="24"/>
        </w:rPr>
        <w:t>caYPHvufYgQ</w:t>
      </w:r>
      <w:proofErr w:type="spellEnd"/>
      <w:r w:rsidRPr="00314E7D">
        <w:rPr>
          <w:rFonts w:ascii="Open Sans" w:hAnsi="Open Sans" w:cs="Open Sans"/>
          <w:sz w:val="24"/>
          <w:szCs w:val="24"/>
        </w:rPr>
        <w:t xml:space="preserve">) as a class to introduce students to the My Health Record system. Discuss how My Health Record protects their rights as children/young people as stated in articles 24, 16, 13 and 12 of the </w:t>
      </w:r>
      <w:r w:rsidRPr="00314E7D">
        <w:rPr>
          <w:rFonts w:ascii="Open Sans" w:hAnsi="Open Sans" w:cs="Open Sans"/>
          <w:i/>
          <w:iCs/>
          <w:sz w:val="24"/>
          <w:szCs w:val="24"/>
        </w:rPr>
        <w:t xml:space="preserve">United Nations Convention on the Rights </w:t>
      </w:r>
      <w:r w:rsidRPr="00314E7D">
        <w:rPr>
          <w:rFonts w:ascii="Open Sans" w:hAnsi="Open Sans" w:cs="Open Sans"/>
          <w:i/>
          <w:iCs/>
          <w:sz w:val="24"/>
          <w:szCs w:val="24"/>
        </w:rPr>
        <w:lastRenderedPageBreak/>
        <w:t>of the Child (1989)</w:t>
      </w:r>
      <w:r w:rsidRPr="00314E7D">
        <w:rPr>
          <w:rFonts w:ascii="Open Sans" w:hAnsi="Open Sans" w:cs="Open Sans"/>
          <w:sz w:val="24"/>
          <w:szCs w:val="24"/>
        </w:rPr>
        <w:t xml:space="preserve">. Please see the supporting resources in the ‘Further Reading’ section of this lesson plan for additional information. </w:t>
      </w:r>
    </w:p>
    <w:p w14:paraId="0999462E" w14:textId="767F861A" w:rsidR="007B23B9" w:rsidRDefault="00FC42EC" w:rsidP="00FC42EC">
      <w:pPr>
        <w:pStyle w:val="Heading1"/>
      </w:pPr>
      <w:r>
        <w:rPr>
          <w:b/>
          <w:bCs/>
        </w:rPr>
        <w:t xml:space="preserve">Body of Lesson – Activity 1 </w:t>
      </w:r>
      <w:r w:rsidR="00447C8E">
        <w:rPr>
          <w:b/>
          <w:bCs/>
        </w:rPr>
        <w:t>–</w:t>
      </w:r>
      <w:r>
        <w:rPr>
          <w:b/>
          <w:bCs/>
        </w:rPr>
        <w:t xml:space="preserve"> </w:t>
      </w:r>
      <w:r w:rsidR="00447C8E">
        <w:rPr>
          <w:b/>
          <w:bCs/>
        </w:rPr>
        <w:t xml:space="preserve">Debate </w:t>
      </w:r>
      <w:r w:rsidR="00C26D23">
        <w:t>(40 minutes)</w:t>
      </w:r>
    </w:p>
    <w:p w14:paraId="45A41CDE" w14:textId="77777777" w:rsidR="00244D75" w:rsidRDefault="00244D75" w:rsidP="00244D75">
      <w:pPr>
        <w:pStyle w:val="Default"/>
      </w:pPr>
    </w:p>
    <w:p w14:paraId="43F4464B" w14:textId="77777777" w:rsidR="00244D75" w:rsidRPr="00244D75" w:rsidRDefault="00244D75" w:rsidP="006B22DF">
      <w:pPr>
        <w:pStyle w:val="Default"/>
        <w:numPr>
          <w:ilvl w:val="0"/>
          <w:numId w:val="11"/>
        </w:numPr>
        <w:spacing w:after="240"/>
        <w:ind w:left="714" w:hanging="357"/>
        <w:rPr>
          <w:rFonts w:ascii="Open Sans" w:hAnsi="Open Sans" w:cs="Open Sans"/>
        </w:rPr>
      </w:pPr>
      <w:r w:rsidRPr="00244D75">
        <w:rPr>
          <w:rFonts w:ascii="Open Sans" w:hAnsi="Open Sans" w:cs="Open Sans"/>
        </w:rPr>
        <w:t xml:space="preserve">Split the class into two groups and explain to students that they will be participating in a debate. The topic students will be exploring in the debate is “Advances in technology support humans to achieve and maintain good health.” </w:t>
      </w:r>
    </w:p>
    <w:p w14:paraId="34D013F8" w14:textId="07F3390B" w:rsidR="00244D75" w:rsidRPr="00244D75" w:rsidRDefault="00244D75" w:rsidP="006B22DF">
      <w:pPr>
        <w:pStyle w:val="Default"/>
        <w:numPr>
          <w:ilvl w:val="0"/>
          <w:numId w:val="11"/>
        </w:numPr>
        <w:spacing w:after="240"/>
        <w:ind w:left="714" w:hanging="357"/>
        <w:rPr>
          <w:rFonts w:ascii="Open Sans" w:hAnsi="Open Sans" w:cs="Open Sans"/>
        </w:rPr>
      </w:pPr>
      <w:r w:rsidRPr="00244D75">
        <w:rPr>
          <w:rFonts w:ascii="Open Sans" w:hAnsi="Open Sans" w:cs="Open Sans"/>
        </w:rPr>
        <w:t xml:space="preserve">Assign students to the Affirmative and Negative teams. Allow students time to research the topic and prepare for the debate with their team. Some suggested resources for this research are included in the ‘Further Reading’ section at the end of this lesson plan. Encourage students to consider the impact of </w:t>
      </w:r>
      <w:r w:rsidRPr="00244D75">
        <w:rPr>
          <w:rFonts w:ascii="Open Sans" w:hAnsi="Open Sans" w:cs="Open Sans"/>
          <w:i/>
          <w:iCs/>
        </w:rPr>
        <w:t xml:space="preserve">My Health Record </w:t>
      </w:r>
      <w:r w:rsidRPr="00244D75">
        <w:rPr>
          <w:rFonts w:ascii="Open Sans" w:hAnsi="Open Sans" w:cs="Open Sans"/>
        </w:rPr>
        <w:t xml:space="preserve">in supporting humans to achieve and maintain good health. </w:t>
      </w:r>
    </w:p>
    <w:p w14:paraId="2D9AD5CE" w14:textId="77777777" w:rsidR="00244D75" w:rsidRPr="00244D75" w:rsidRDefault="00244D75" w:rsidP="006B22DF">
      <w:pPr>
        <w:pStyle w:val="Default"/>
        <w:numPr>
          <w:ilvl w:val="0"/>
          <w:numId w:val="11"/>
        </w:numPr>
        <w:spacing w:after="240"/>
        <w:ind w:left="714" w:hanging="357"/>
        <w:rPr>
          <w:rFonts w:ascii="Open Sans" w:hAnsi="Open Sans" w:cs="Open Sans"/>
        </w:rPr>
      </w:pPr>
      <w:r w:rsidRPr="00244D75">
        <w:rPr>
          <w:rFonts w:ascii="Open Sans" w:hAnsi="Open Sans" w:cs="Open Sans"/>
        </w:rPr>
        <w:t xml:space="preserve">Support each team by providing them with thinking prompts. For example, encourage the Affirmative team to explore technological developments such as </w:t>
      </w:r>
      <w:r w:rsidRPr="00244D75">
        <w:rPr>
          <w:rFonts w:ascii="Open Sans" w:hAnsi="Open Sans" w:cs="Open Sans"/>
          <w:i/>
          <w:iCs/>
        </w:rPr>
        <w:t>My Health Record</w:t>
      </w:r>
      <w:r w:rsidRPr="00244D75">
        <w:rPr>
          <w:rFonts w:ascii="Open Sans" w:hAnsi="Open Sans" w:cs="Open Sans"/>
        </w:rPr>
        <w:t xml:space="preserve">, telemedicine or cancer </w:t>
      </w:r>
      <w:proofErr w:type="spellStart"/>
      <w:r w:rsidRPr="00244D75">
        <w:rPr>
          <w:rFonts w:ascii="Open Sans" w:hAnsi="Open Sans" w:cs="Open Sans"/>
        </w:rPr>
        <w:t>nanotherapy</w:t>
      </w:r>
      <w:proofErr w:type="spellEnd"/>
      <w:r w:rsidRPr="00244D75">
        <w:rPr>
          <w:rFonts w:ascii="Open Sans" w:hAnsi="Open Sans" w:cs="Open Sans"/>
        </w:rPr>
        <w:t xml:space="preserve">. Ask the Negative team to consider issues such as cloning, diseases caused by technology (e.g. loss of vision due to over-exposure to screens, video game epilepsy) or extreme forms of cosmetic surgery. </w:t>
      </w:r>
    </w:p>
    <w:p w14:paraId="280908F8" w14:textId="49E1DA5E" w:rsidR="00244D75" w:rsidRDefault="00244D75" w:rsidP="006B22DF">
      <w:pPr>
        <w:pStyle w:val="Default"/>
        <w:numPr>
          <w:ilvl w:val="0"/>
          <w:numId w:val="11"/>
        </w:numPr>
        <w:spacing w:after="240"/>
        <w:ind w:left="714" w:hanging="357"/>
        <w:rPr>
          <w:rFonts w:ascii="Open Sans" w:hAnsi="Open Sans" w:cs="Open Sans"/>
        </w:rPr>
      </w:pPr>
      <w:r w:rsidRPr="00244D75">
        <w:rPr>
          <w:rFonts w:ascii="Open Sans" w:hAnsi="Open Sans" w:cs="Open Sans"/>
        </w:rPr>
        <w:t xml:space="preserve">Conduct the debate as a class. </w:t>
      </w:r>
    </w:p>
    <w:p w14:paraId="78832B0D" w14:textId="5B1788EF" w:rsidR="00D906A3" w:rsidRDefault="00D906A3" w:rsidP="00D906A3">
      <w:pPr>
        <w:pStyle w:val="Default"/>
        <w:spacing w:after="240"/>
        <w:rPr>
          <w:rFonts w:ascii="Open Sans" w:hAnsi="Open Sans" w:cs="Open Sans"/>
        </w:rPr>
      </w:pPr>
    </w:p>
    <w:p w14:paraId="30ED125D" w14:textId="52350C1B" w:rsidR="00D906A3" w:rsidRDefault="00D906A3" w:rsidP="00D906A3">
      <w:pPr>
        <w:pStyle w:val="Default"/>
        <w:spacing w:after="240"/>
        <w:rPr>
          <w:rFonts w:ascii="Open Sans" w:hAnsi="Open Sans" w:cs="Open Sans"/>
        </w:rPr>
      </w:pPr>
    </w:p>
    <w:p w14:paraId="581E4F49" w14:textId="1DD47771" w:rsidR="00F12F4D" w:rsidRDefault="00F12F4D" w:rsidP="00D906A3">
      <w:pPr>
        <w:pStyle w:val="Default"/>
        <w:spacing w:after="240"/>
        <w:rPr>
          <w:rFonts w:ascii="Open Sans" w:hAnsi="Open Sans" w:cs="Open Sans"/>
        </w:rPr>
      </w:pPr>
    </w:p>
    <w:p w14:paraId="7AF6EE4F" w14:textId="6E2138BE" w:rsidR="00F12F4D" w:rsidRDefault="00F12F4D" w:rsidP="00D906A3">
      <w:pPr>
        <w:pStyle w:val="Default"/>
        <w:spacing w:after="240"/>
        <w:rPr>
          <w:rFonts w:ascii="Open Sans" w:hAnsi="Open Sans" w:cs="Open Sans"/>
        </w:rPr>
      </w:pPr>
    </w:p>
    <w:p w14:paraId="0B8ACE88" w14:textId="6721F479" w:rsidR="00F12F4D" w:rsidRDefault="00F12F4D" w:rsidP="00D906A3">
      <w:pPr>
        <w:pStyle w:val="Default"/>
        <w:spacing w:after="240"/>
        <w:rPr>
          <w:rFonts w:ascii="Open Sans" w:hAnsi="Open Sans" w:cs="Open Sans"/>
        </w:rPr>
      </w:pPr>
    </w:p>
    <w:p w14:paraId="1CACA139" w14:textId="25B1C453" w:rsidR="00F12F4D" w:rsidRDefault="00F12F4D" w:rsidP="00D906A3">
      <w:pPr>
        <w:pStyle w:val="Default"/>
        <w:spacing w:after="240"/>
        <w:rPr>
          <w:rFonts w:ascii="Open Sans" w:hAnsi="Open Sans" w:cs="Open Sans"/>
        </w:rPr>
      </w:pPr>
    </w:p>
    <w:p w14:paraId="2FC57BF8" w14:textId="4631AE70" w:rsidR="00F12F4D" w:rsidRDefault="00F12F4D" w:rsidP="00D906A3">
      <w:pPr>
        <w:pStyle w:val="Default"/>
        <w:spacing w:after="240"/>
        <w:rPr>
          <w:rFonts w:ascii="Open Sans" w:hAnsi="Open Sans" w:cs="Open Sans"/>
        </w:rPr>
      </w:pPr>
    </w:p>
    <w:p w14:paraId="7AFDD441" w14:textId="76C4AC15" w:rsidR="00F12F4D" w:rsidRDefault="00F12F4D" w:rsidP="00D906A3">
      <w:pPr>
        <w:pStyle w:val="Default"/>
        <w:spacing w:after="240"/>
        <w:rPr>
          <w:rFonts w:ascii="Open Sans" w:hAnsi="Open Sans" w:cs="Open Sans"/>
        </w:rPr>
      </w:pPr>
    </w:p>
    <w:p w14:paraId="720AA62D" w14:textId="1D95F2A1" w:rsidR="00F12F4D" w:rsidRDefault="00F12F4D" w:rsidP="00D906A3">
      <w:pPr>
        <w:pStyle w:val="Default"/>
        <w:spacing w:after="240"/>
        <w:rPr>
          <w:rFonts w:ascii="Open Sans" w:hAnsi="Open Sans" w:cs="Open Sans"/>
        </w:rPr>
      </w:pPr>
    </w:p>
    <w:p w14:paraId="7BD01102" w14:textId="61A0D1C5" w:rsidR="00F12F4D" w:rsidRDefault="00F12F4D" w:rsidP="00D906A3">
      <w:pPr>
        <w:pStyle w:val="Default"/>
        <w:spacing w:after="240"/>
        <w:rPr>
          <w:rFonts w:ascii="Open Sans" w:hAnsi="Open Sans" w:cs="Open Sans"/>
        </w:rPr>
      </w:pPr>
    </w:p>
    <w:p w14:paraId="719C4AE7" w14:textId="049B1FA0" w:rsidR="00F12F4D" w:rsidRDefault="00F12F4D" w:rsidP="00F12F4D">
      <w:pPr>
        <w:pStyle w:val="Heading1"/>
      </w:pPr>
      <w:r>
        <w:rPr>
          <w:b/>
          <w:bCs/>
        </w:rPr>
        <w:lastRenderedPageBreak/>
        <w:t xml:space="preserve">Lesson Conclusion </w:t>
      </w:r>
      <w:r>
        <w:t>(10 minutes)</w:t>
      </w:r>
    </w:p>
    <w:p w14:paraId="2A5730E5" w14:textId="77777777" w:rsidR="00AE124C" w:rsidRPr="00AE124C" w:rsidRDefault="00AE124C" w:rsidP="00AE124C">
      <w:pPr>
        <w:pStyle w:val="Default"/>
        <w:rPr>
          <w:rFonts w:ascii="Open Sans" w:hAnsi="Open Sans" w:cs="Open Sans"/>
        </w:rPr>
      </w:pPr>
    </w:p>
    <w:p w14:paraId="6DFB806E" w14:textId="77777777" w:rsidR="00AE124C" w:rsidRPr="00AE124C" w:rsidRDefault="00AE124C" w:rsidP="00AE124C">
      <w:pPr>
        <w:pStyle w:val="Default"/>
        <w:spacing w:after="74"/>
        <w:rPr>
          <w:rFonts w:ascii="Open Sans" w:hAnsi="Open Sans" w:cs="Open Sans"/>
        </w:rPr>
      </w:pPr>
      <w:r w:rsidRPr="00AE124C">
        <w:rPr>
          <w:rFonts w:ascii="Open Sans" w:hAnsi="Open Sans" w:cs="Open Sans"/>
        </w:rPr>
        <w:t xml:space="preserve">Invite students to collaborate on an online document (such as Google Docs) to create a list of </w:t>
      </w:r>
      <w:r w:rsidRPr="00AE124C">
        <w:rPr>
          <w:rFonts w:ascii="Open Sans" w:hAnsi="Open Sans" w:cs="Open Sans"/>
          <w:i/>
          <w:iCs/>
        </w:rPr>
        <w:t xml:space="preserve">My Health Record </w:t>
      </w:r>
      <w:r w:rsidRPr="00AE124C">
        <w:rPr>
          <w:rFonts w:ascii="Open Sans" w:hAnsi="Open Sans" w:cs="Open Sans"/>
        </w:rPr>
        <w:t xml:space="preserve">‘Conversation Starters’. Explain to students that they will be able to use these conversation starters to open a discussion about </w:t>
      </w:r>
      <w:r w:rsidRPr="00AE124C">
        <w:rPr>
          <w:rFonts w:ascii="Open Sans" w:hAnsi="Open Sans" w:cs="Open Sans"/>
          <w:i/>
          <w:iCs/>
        </w:rPr>
        <w:t xml:space="preserve">My Health Record </w:t>
      </w:r>
      <w:r w:rsidRPr="00AE124C">
        <w:rPr>
          <w:rFonts w:ascii="Open Sans" w:hAnsi="Open Sans" w:cs="Open Sans"/>
        </w:rPr>
        <w:t xml:space="preserve">with their parents/carers, medical professionals or other significant adults should they choose to do so. </w:t>
      </w:r>
    </w:p>
    <w:p w14:paraId="647AE17D" w14:textId="152D7D83" w:rsidR="00AE124C" w:rsidRPr="00AE124C" w:rsidRDefault="00AE124C" w:rsidP="00AE124C">
      <w:pPr>
        <w:pStyle w:val="Default"/>
        <w:spacing w:after="74"/>
        <w:rPr>
          <w:rFonts w:ascii="Open Sans" w:hAnsi="Open Sans" w:cs="Open Sans"/>
        </w:rPr>
      </w:pPr>
      <w:r w:rsidRPr="00AE124C">
        <w:rPr>
          <w:rFonts w:ascii="Open Sans" w:hAnsi="Open Sans" w:cs="Open Sans"/>
        </w:rPr>
        <w:t xml:space="preserve">Revisit the KWL Chart and ask students to complete the final ‘what I learned’ column. Share and discuss as a class. </w:t>
      </w:r>
    </w:p>
    <w:p w14:paraId="5929570B" w14:textId="2C514564" w:rsidR="00AE124C" w:rsidRPr="00AE124C" w:rsidRDefault="00AE124C" w:rsidP="00AE124C">
      <w:pPr>
        <w:pStyle w:val="Default"/>
        <w:rPr>
          <w:rFonts w:ascii="Open Sans" w:hAnsi="Open Sans" w:cs="Open Sans"/>
        </w:rPr>
      </w:pPr>
      <w:r w:rsidRPr="00AE124C">
        <w:rPr>
          <w:rFonts w:ascii="Open Sans" w:hAnsi="Open Sans" w:cs="Open Sans"/>
        </w:rPr>
        <w:t xml:space="preserve">Explain to students that they will participate in a True/False quiz. Following completion of the quiz discuss each answer as a class. Statements and answers are as follows: </w:t>
      </w:r>
    </w:p>
    <w:p w14:paraId="6FE37A4E" w14:textId="77777777" w:rsidR="00AE124C" w:rsidRPr="00AE124C" w:rsidRDefault="00AE124C" w:rsidP="00AE124C">
      <w:pPr>
        <w:pStyle w:val="Default"/>
        <w:rPr>
          <w:rFonts w:ascii="Open Sans" w:hAnsi="Open Sans" w:cs="Open Sans"/>
        </w:rPr>
      </w:pPr>
    </w:p>
    <w:tbl>
      <w:tblPr>
        <w:tblW w:w="1006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7441"/>
      </w:tblGrid>
      <w:tr w:rsidR="00AE124C" w:rsidRPr="00AE124C" w14:paraId="468A2383" w14:textId="77777777" w:rsidTr="00AE124C">
        <w:trPr>
          <w:trHeight w:val="115"/>
        </w:trPr>
        <w:tc>
          <w:tcPr>
            <w:tcW w:w="2624" w:type="dxa"/>
          </w:tcPr>
          <w:p w14:paraId="48A344E5" w14:textId="77777777" w:rsidR="00AE124C" w:rsidRPr="00AE124C" w:rsidRDefault="00AE124C" w:rsidP="00AE124C">
            <w:pPr>
              <w:autoSpaceDE w:val="0"/>
              <w:autoSpaceDN w:val="0"/>
              <w:adjustRightInd w:val="0"/>
              <w:spacing w:after="0" w:line="161" w:lineRule="atLeast"/>
              <w:rPr>
                <w:rFonts w:ascii="Open Sans" w:hAnsi="Open Sans" w:cs="Open Sans"/>
                <w:b/>
                <w:bCs/>
                <w:color w:val="000000"/>
                <w:sz w:val="24"/>
                <w:szCs w:val="24"/>
                <w:lang w:val="en-AU"/>
              </w:rPr>
            </w:pPr>
            <w:r w:rsidRPr="00AE124C">
              <w:rPr>
                <w:rFonts w:ascii="Open Sans" w:hAnsi="Open Sans" w:cs="Open Sans"/>
                <w:b/>
                <w:bCs/>
                <w:color w:val="000000"/>
                <w:sz w:val="24"/>
                <w:szCs w:val="24"/>
                <w:lang w:val="en-AU"/>
              </w:rPr>
              <w:t xml:space="preserve">Statement </w:t>
            </w:r>
          </w:p>
        </w:tc>
        <w:tc>
          <w:tcPr>
            <w:tcW w:w="7441" w:type="dxa"/>
          </w:tcPr>
          <w:p w14:paraId="3A96CED9" w14:textId="77777777" w:rsidR="00AE124C" w:rsidRPr="00AE124C" w:rsidRDefault="00AE124C" w:rsidP="00AE124C">
            <w:pPr>
              <w:autoSpaceDE w:val="0"/>
              <w:autoSpaceDN w:val="0"/>
              <w:adjustRightInd w:val="0"/>
              <w:spacing w:after="0" w:line="161" w:lineRule="atLeast"/>
              <w:rPr>
                <w:rFonts w:ascii="Open Sans" w:hAnsi="Open Sans" w:cs="Open Sans"/>
                <w:b/>
                <w:bCs/>
                <w:color w:val="000000"/>
                <w:sz w:val="24"/>
                <w:szCs w:val="24"/>
                <w:lang w:val="en-AU"/>
              </w:rPr>
            </w:pPr>
            <w:r w:rsidRPr="00AE124C">
              <w:rPr>
                <w:rFonts w:ascii="Open Sans" w:hAnsi="Open Sans" w:cs="Open Sans"/>
                <w:b/>
                <w:bCs/>
                <w:color w:val="000000"/>
                <w:sz w:val="24"/>
                <w:szCs w:val="24"/>
                <w:lang w:val="en-AU"/>
              </w:rPr>
              <w:t xml:space="preserve">True/False </w:t>
            </w:r>
          </w:p>
        </w:tc>
      </w:tr>
      <w:tr w:rsidR="00AE124C" w:rsidRPr="00AE124C" w14:paraId="3686E487" w14:textId="77777777" w:rsidTr="00AE124C">
        <w:trPr>
          <w:trHeight w:val="731"/>
        </w:trPr>
        <w:tc>
          <w:tcPr>
            <w:tcW w:w="2624" w:type="dxa"/>
          </w:tcPr>
          <w:p w14:paraId="5F7863EF" w14:textId="77777777" w:rsidR="00AE124C" w:rsidRPr="00D5488E"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t xml:space="preserve">My parent/guardian will have access to my </w:t>
            </w:r>
            <w:proofErr w:type="spellStart"/>
            <w:r w:rsidRPr="00AE124C">
              <w:rPr>
                <w:rFonts w:ascii="Open Sans" w:hAnsi="Open Sans" w:cs="Open Sans"/>
                <w:i/>
                <w:iCs/>
                <w:color w:val="000000"/>
                <w:sz w:val="24"/>
                <w:szCs w:val="24"/>
                <w:lang w:val="en-AU"/>
              </w:rPr>
              <w:t>My</w:t>
            </w:r>
            <w:proofErr w:type="spellEnd"/>
            <w:r w:rsidRPr="00AE124C">
              <w:rPr>
                <w:rFonts w:ascii="Open Sans" w:hAnsi="Open Sans" w:cs="Open Sans"/>
                <w:i/>
                <w:iCs/>
                <w:color w:val="000000"/>
                <w:sz w:val="24"/>
                <w:szCs w:val="24"/>
                <w:lang w:val="en-AU"/>
              </w:rPr>
              <w:t xml:space="preserve"> Health Record </w:t>
            </w:r>
            <w:r w:rsidRPr="00AE124C">
              <w:rPr>
                <w:rFonts w:ascii="Open Sans" w:hAnsi="Open Sans" w:cs="Open Sans"/>
                <w:color w:val="000000"/>
                <w:sz w:val="24"/>
                <w:szCs w:val="24"/>
                <w:lang w:val="en-AU"/>
              </w:rPr>
              <w:t xml:space="preserve">until I turn 18. </w:t>
            </w:r>
          </w:p>
          <w:p w14:paraId="3C8139C6" w14:textId="72130A20"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p>
        </w:tc>
        <w:tc>
          <w:tcPr>
            <w:tcW w:w="7441" w:type="dxa"/>
          </w:tcPr>
          <w:p w14:paraId="44922AF5"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b/>
                <w:bCs/>
                <w:color w:val="000000"/>
                <w:sz w:val="24"/>
                <w:szCs w:val="24"/>
                <w:lang w:val="en-AU"/>
              </w:rPr>
              <w:t>FALSE.</w:t>
            </w:r>
            <w:r w:rsidRPr="00AE124C">
              <w:rPr>
                <w:rFonts w:ascii="Open Sans" w:hAnsi="Open Sans" w:cs="Open Sans"/>
                <w:color w:val="000000"/>
                <w:sz w:val="24"/>
                <w:szCs w:val="24"/>
                <w:lang w:val="en-AU"/>
              </w:rPr>
              <w:t xml:space="preserve"> When you turn 14, you can manage your own record and your parent/guardian will no longer have access to it. If you still want them to have access, you can invite them. </w:t>
            </w:r>
          </w:p>
        </w:tc>
      </w:tr>
      <w:tr w:rsidR="00AE124C" w:rsidRPr="00AE124C" w14:paraId="0684C400" w14:textId="77777777" w:rsidTr="00AE124C">
        <w:trPr>
          <w:trHeight w:val="971"/>
        </w:trPr>
        <w:tc>
          <w:tcPr>
            <w:tcW w:w="2624" w:type="dxa"/>
          </w:tcPr>
          <w:p w14:paraId="6FF9DB9E"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t xml:space="preserve">I must sign up to </w:t>
            </w:r>
            <w:r w:rsidRPr="00AE124C">
              <w:rPr>
                <w:rFonts w:ascii="Open Sans" w:hAnsi="Open Sans" w:cs="Open Sans"/>
                <w:i/>
                <w:iCs/>
                <w:color w:val="000000"/>
                <w:sz w:val="24"/>
                <w:szCs w:val="24"/>
                <w:lang w:val="en-AU"/>
              </w:rPr>
              <w:t xml:space="preserve">My Health Record </w:t>
            </w:r>
            <w:r w:rsidRPr="00AE124C">
              <w:rPr>
                <w:rFonts w:ascii="Open Sans" w:hAnsi="Open Sans" w:cs="Open Sans"/>
                <w:color w:val="000000"/>
                <w:sz w:val="24"/>
                <w:szCs w:val="24"/>
                <w:lang w:val="en-AU"/>
              </w:rPr>
              <w:t xml:space="preserve">by law. </w:t>
            </w:r>
          </w:p>
        </w:tc>
        <w:tc>
          <w:tcPr>
            <w:tcW w:w="7441" w:type="dxa"/>
          </w:tcPr>
          <w:p w14:paraId="5F6B2EAA"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b/>
                <w:bCs/>
                <w:color w:val="000000"/>
                <w:sz w:val="24"/>
                <w:szCs w:val="24"/>
                <w:lang w:val="en-AU"/>
              </w:rPr>
              <w:t>FALSE.</w:t>
            </w:r>
            <w:r w:rsidRPr="00AE124C">
              <w:rPr>
                <w:rFonts w:ascii="Open Sans" w:hAnsi="Open Sans" w:cs="Open Sans"/>
                <w:color w:val="000000"/>
                <w:sz w:val="24"/>
                <w:szCs w:val="24"/>
                <w:lang w:val="en-AU"/>
              </w:rPr>
              <w:t xml:space="preserve"> You can choose to have or cancel a </w:t>
            </w:r>
            <w:r w:rsidRPr="00AE124C">
              <w:rPr>
                <w:rFonts w:ascii="Open Sans" w:hAnsi="Open Sans" w:cs="Open Sans"/>
                <w:i/>
                <w:iCs/>
                <w:color w:val="000000"/>
                <w:sz w:val="24"/>
                <w:szCs w:val="24"/>
                <w:lang w:val="en-AU"/>
              </w:rPr>
              <w:t xml:space="preserve">My Health Record </w:t>
            </w:r>
            <w:r w:rsidRPr="00AE124C">
              <w:rPr>
                <w:rFonts w:ascii="Open Sans" w:hAnsi="Open Sans" w:cs="Open Sans"/>
                <w:color w:val="000000"/>
                <w:sz w:val="24"/>
                <w:szCs w:val="24"/>
                <w:lang w:val="en-AU"/>
              </w:rPr>
              <w:t xml:space="preserve">at any time. </w:t>
            </w:r>
          </w:p>
          <w:p w14:paraId="66E17359" w14:textId="77777777" w:rsidR="00AE124C" w:rsidRPr="00D5488E"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t xml:space="preserve">If you are under 14, your parent/guardian can cancel your </w:t>
            </w:r>
            <w:r w:rsidRPr="00AE124C">
              <w:rPr>
                <w:rFonts w:ascii="Open Sans" w:hAnsi="Open Sans" w:cs="Open Sans"/>
                <w:i/>
                <w:iCs/>
                <w:color w:val="000000"/>
                <w:sz w:val="24"/>
                <w:szCs w:val="24"/>
                <w:lang w:val="en-AU"/>
              </w:rPr>
              <w:t>My Health Record</w:t>
            </w:r>
            <w:r w:rsidRPr="00AE124C">
              <w:rPr>
                <w:rFonts w:ascii="Open Sans" w:hAnsi="Open Sans" w:cs="Open Sans"/>
                <w:color w:val="000000"/>
                <w:sz w:val="24"/>
                <w:szCs w:val="24"/>
                <w:lang w:val="en-AU"/>
              </w:rPr>
              <w:t xml:space="preserve">. From 14, you can cancel your own </w:t>
            </w:r>
            <w:r w:rsidRPr="00AE124C">
              <w:rPr>
                <w:rFonts w:ascii="Open Sans" w:hAnsi="Open Sans" w:cs="Open Sans"/>
                <w:i/>
                <w:iCs/>
                <w:color w:val="000000"/>
                <w:sz w:val="24"/>
                <w:szCs w:val="24"/>
                <w:lang w:val="en-AU"/>
              </w:rPr>
              <w:t>My Health Record</w:t>
            </w:r>
            <w:r w:rsidRPr="00AE124C">
              <w:rPr>
                <w:rFonts w:ascii="Open Sans" w:hAnsi="Open Sans" w:cs="Open Sans"/>
                <w:color w:val="000000"/>
                <w:sz w:val="24"/>
                <w:szCs w:val="24"/>
                <w:lang w:val="en-AU"/>
              </w:rPr>
              <w:t xml:space="preserve">. </w:t>
            </w:r>
          </w:p>
          <w:p w14:paraId="2DEA09C0" w14:textId="658CD558"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p>
        </w:tc>
      </w:tr>
      <w:tr w:rsidR="00AE124C" w:rsidRPr="00AE124C" w14:paraId="2B246259" w14:textId="77777777" w:rsidTr="00AE124C">
        <w:trPr>
          <w:trHeight w:val="369"/>
        </w:trPr>
        <w:tc>
          <w:tcPr>
            <w:tcW w:w="2624" w:type="dxa"/>
          </w:tcPr>
          <w:p w14:paraId="2E5FDEC9"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t xml:space="preserve">I can see who has accessed my </w:t>
            </w:r>
            <w:proofErr w:type="spellStart"/>
            <w:r w:rsidRPr="00AE124C">
              <w:rPr>
                <w:rFonts w:ascii="Open Sans" w:hAnsi="Open Sans" w:cs="Open Sans"/>
                <w:i/>
                <w:iCs/>
                <w:color w:val="000000"/>
                <w:sz w:val="24"/>
                <w:szCs w:val="24"/>
                <w:lang w:val="en-AU"/>
              </w:rPr>
              <w:t>My</w:t>
            </w:r>
            <w:proofErr w:type="spellEnd"/>
            <w:r w:rsidRPr="00AE124C">
              <w:rPr>
                <w:rFonts w:ascii="Open Sans" w:hAnsi="Open Sans" w:cs="Open Sans"/>
                <w:i/>
                <w:iCs/>
                <w:color w:val="000000"/>
                <w:sz w:val="24"/>
                <w:szCs w:val="24"/>
                <w:lang w:val="en-AU"/>
              </w:rPr>
              <w:t xml:space="preserve"> Health Record</w:t>
            </w:r>
            <w:r w:rsidRPr="00AE124C">
              <w:rPr>
                <w:rFonts w:ascii="Open Sans" w:hAnsi="Open Sans" w:cs="Open Sans"/>
                <w:color w:val="000000"/>
                <w:sz w:val="24"/>
                <w:szCs w:val="24"/>
                <w:lang w:val="en-AU"/>
              </w:rPr>
              <w:t xml:space="preserve">. </w:t>
            </w:r>
          </w:p>
        </w:tc>
        <w:tc>
          <w:tcPr>
            <w:tcW w:w="7441" w:type="dxa"/>
          </w:tcPr>
          <w:p w14:paraId="2EF293FF"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b/>
                <w:bCs/>
                <w:color w:val="000000"/>
                <w:sz w:val="24"/>
                <w:szCs w:val="24"/>
                <w:lang w:val="en-AU"/>
              </w:rPr>
              <w:t>TRUE</w:t>
            </w:r>
            <w:r w:rsidRPr="00AE124C">
              <w:rPr>
                <w:rFonts w:ascii="Open Sans" w:hAnsi="Open Sans" w:cs="Open Sans"/>
                <w:color w:val="000000"/>
                <w:sz w:val="24"/>
                <w:szCs w:val="24"/>
                <w:lang w:val="en-AU"/>
              </w:rPr>
              <w:t xml:space="preserve">. </w:t>
            </w:r>
            <w:r w:rsidRPr="00AE124C">
              <w:rPr>
                <w:rFonts w:ascii="Open Sans" w:hAnsi="Open Sans" w:cs="Open Sans"/>
                <w:i/>
                <w:iCs/>
                <w:color w:val="000000"/>
                <w:sz w:val="24"/>
                <w:szCs w:val="24"/>
                <w:lang w:val="en-AU"/>
              </w:rPr>
              <w:t xml:space="preserve">My Health Record </w:t>
            </w:r>
            <w:r w:rsidRPr="00AE124C">
              <w:rPr>
                <w:rFonts w:ascii="Open Sans" w:hAnsi="Open Sans" w:cs="Open Sans"/>
                <w:color w:val="000000"/>
                <w:sz w:val="24"/>
                <w:szCs w:val="24"/>
                <w:lang w:val="en-AU"/>
              </w:rPr>
              <w:t xml:space="preserve">shows you exactly who has accessed your record. </w:t>
            </w:r>
          </w:p>
        </w:tc>
      </w:tr>
      <w:tr w:rsidR="00AE124C" w:rsidRPr="00AE124C" w14:paraId="3AB887CE" w14:textId="77777777" w:rsidTr="00AE124C">
        <w:trPr>
          <w:trHeight w:val="849"/>
        </w:trPr>
        <w:tc>
          <w:tcPr>
            <w:tcW w:w="2624" w:type="dxa"/>
          </w:tcPr>
          <w:p w14:paraId="2DDDB977"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t xml:space="preserve">I can cancel my </w:t>
            </w:r>
            <w:proofErr w:type="spellStart"/>
            <w:r w:rsidRPr="00AE124C">
              <w:rPr>
                <w:rFonts w:ascii="Open Sans" w:hAnsi="Open Sans" w:cs="Open Sans"/>
                <w:i/>
                <w:iCs/>
                <w:color w:val="000000"/>
                <w:sz w:val="24"/>
                <w:szCs w:val="24"/>
                <w:lang w:val="en-AU"/>
              </w:rPr>
              <w:t>My</w:t>
            </w:r>
            <w:proofErr w:type="spellEnd"/>
            <w:r w:rsidRPr="00AE124C">
              <w:rPr>
                <w:rFonts w:ascii="Open Sans" w:hAnsi="Open Sans" w:cs="Open Sans"/>
                <w:i/>
                <w:iCs/>
                <w:color w:val="000000"/>
                <w:sz w:val="24"/>
                <w:szCs w:val="24"/>
                <w:lang w:val="en-AU"/>
              </w:rPr>
              <w:t xml:space="preserve"> Health Record </w:t>
            </w:r>
            <w:r w:rsidRPr="00AE124C">
              <w:rPr>
                <w:rFonts w:ascii="Open Sans" w:hAnsi="Open Sans" w:cs="Open Sans"/>
                <w:color w:val="000000"/>
                <w:sz w:val="24"/>
                <w:szCs w:val="24"/>
                <w:lang w:val="en-AU"/>
              </w:rPr>
              <w:t xml:space="preserve">at any time if I want to. </w:t>
            </w:r>
          </w:p>
        </w:tc>
        <w:tc>
          <w:tcPr>
            <w:tcW w:w="7441" w:type="dxa"/>
          </w:tcPr>
          <w:p w14:paraId="6D5892A1" w14:textId="77777777" w:rsidR="00AE124C" w:rsidRPr="00D5488E"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b/>
                <w:bCs/>
                <w:color w:val="000000"/>
                <w:sz w:val="24"/>
                <w:szCs w:val="24"/>
                <w:lang w:val="en-AU"/>
              </w:rPr>
              <w:t>TRUE</w:t>
            </w:r>
            <w:r w:rsidRPr="00AE124C">
              <w:rPr>
                <w:rFonts w:ascii="Open Sans" w:hAnsi="Open Sans" w:cs="Open Sans"/>
                <w:color w:val="000000"/>
                <w:sz w:val="24"/>
                <w:szCs w:val="24"/>
                <w:lang w:val="en-AU"/>
              </w:rPr>
              <w:t xml:space="preserve">. You can cancel your </w:t>
            </w:r>
            <w:r w:rsidRPr="00AE124C">
              <w:rPr>
                <w:rFonts w:ascii="Open Sans" w:hAnsi="Open Sans" w:cs="Open Sans"/>
                <w:i/>
                <w:iCs/>
                <w:color w:val="000000"/>
                <w:sz w:val="24"/>
                <w:szCs w:val="24"/>
                <w:lang w:val="en-AU"/>
              </w:rPr>
              <w:t xml:space="preserve">My Health Record </w:t>
            </w:r>
            <w:r w:rsidRPr="00AE124C">
              <w:rPr>
                <w:rFonts w:ascii="Open Sans" w:hAnsi="Open Sans" w:cs="Open Sans"/>
                <w:color w:val="000000"/>
                <w:sz w:val="24"/>
                <w:szCs w:val="24"/>
                <w:lang w:val="en-AU"/>
              </w:rPr>
              <w:t xml:space="preserve">at any time. If you are under 14 your parent/ guardian can cancel your </w:t>
            </w:r>
            <w:r w:rsidRPr="00AE124C">
              <w:rPr>
                <w:rFonts w:ascii="Open Sans" w:hAnsi="Open Sans" w:cs="Open Sans"/>
                <w:i/>
                <w:iCs/>
                <w:color w:val="000000"/>
                <w:sz w:val="24"/>
                <w:szCs w:val="24"/>
                <w:lang w:val="en-AU"/>
              </w:rPr>
              <w:t>My Health Record</w:t>
            </w:r>
            <w:r w:rsidRPr="00AE124C">
              <w:rPr>
                <w:rFonts w:ascii="Open Sans" w:hAnsi="Open Sans" w:cs="Open Sans"/>
                <w:color w:val="000000"/>
                <w:sz w:val="24"/>
                <w:szCs w:val="24"/>
                <w:lang w:val="en-AU"/>
              </w:rPr>
              <w:t xml:space="preserve">. If you cancel your record, all information will be permanently deleted. </w:t>
            </w:r>
          </w:p>
          <w:p w14:paraId="2E20C87F" w14:textId="289EC0D6"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p>
        </w:tc>
      </w:tr>
      <w:tr w:rsidR="00AE124C" w:rsidRPr="00AE124C" w14:paraId="38FC279A" w14:textId="77777777" w:rsidTr="00AE124C">
        <w:trPr>
          <w:trHeight w:val="1089"/>
        </w:trPr>
        <w:tc>
          <w:tcPr>
            <w:tcW w:w="2624" w:type="dxa"/>
          </w:tcPr>
          <w:p w14:paraId="543EB13E"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t xml:space="preserve">I can control the information that appears on </w:t>
            </w:r>
            <w:r w:rsidRPr="00AE124C">
              <w:rPr>
                <w:rFonts w:ascii="Open Sans" w:hAnsi="Open Sans" w:cs="Open Sans"/>
                <w:i/>
                <w:iCs/>
                <w:color w:val="000000"/>
                <w:sz w:val="24"/>
                <w:szCs w:val="24"/>
                <w:lang w:val="en-AU"/>
              </w:rPr>
              <w:t>My Health Record</w:t>
            </w:r>
            <w:r w:rsidRPr="00AE124C">
              <w:rPr>
                <w:rFonts w:ascii="Open Sans" w:hAnsi="Open Sans" w:cs="Open Sans"/>
                <w:color w:val="000000"/>
                <w:sz w:val="24"/>
                <w:szCs w:val="24"/>
                <w:lang w:val="en-AU"/>
              </w:rPr>
              <w:t xml:space="preserve">. </w:t>
            </w:r>
          </w:p>
        </w:tc>
        <w:tc>
          <w:tcPr>
            <w:tcW w:w="7441" w:type="dxa"/>
          </w:tcPr>
          <w:p w14:paraId="22B38859" w14:textId="77777777" w:rsidR="00AE124C" w:rsidRPr="00D5488E"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b/>
                <w:bCs/>
                <w:color w:val="000000"/>
                <w:sz w:val="24"/>
                <w:szCs w:val="24"/>
                <w:lang w:val="en-AU"/>
              </w:rPr>
              <w:t>TRUE</w:t>
            </w:r>
            <w:r w:rsidRPr="00AE124C">
              <w:rPr>
                <w:rFonts w:ascii="Open Sans" w:hAnsi="Open Sans" w:cs="Open Sans"/>
                <w:color w:val="000000"/>
                <w:sz w:val="24"/>
                <w:szCs w:val="24"/>
                <w:lang w:val="en-AU"/>
              </w:rPr>
              <w:t xml:space="preserve">. When you turn 14 you can control your </w:t>
            </w:r>
            <w:r w:rsidRPr="00AE124C">
              <w:rPr>
                <w:rFonts w:ascii="Open Sans" w:hAnsi="Open Sans" w:cs="Open Sans"/>
                <w:i/>
                <w:iCs/>
                <w:color w:val="000000"/>
                <w:sz w:val="24"/>
                <w:szCs w:val="24"/>
                <w:lang w:val="en-AU"/>
              </w:rPr>
              <w:t>My Health Record</w:t>
            </w:r>
            <w:r w:rsidRPr="00AE124C">
              <w:rPr>
                <w:rFonts w:ascii="Open Sans" w:hAnsi="Open Sans" w:cs="Open Sans"/>
                <w:color w:val="000000"/>
                <w:sz w:val="24"/>
                <w:szCs w:val="24"/>
                <w:lang w:val="en-AU"/>
              </w:rPr>
              <w:t xml:space="preserve">. If you do not want something to appear on your record, you can ask your doctor not to upload it. You can also remove documents and other information from your </w:t>
            </w:r>
            <w:proofErr w:type="gramStart"/>
            <w:r w:rsidRPr="00AE124C">
              <w:rPr>
                <w:rFonts w:ascii="Open Sans" w:hAnsi="Open Sans" w:cs="Open Sans"/>
                <w:color w:val="000000"/>
                <w:sz w:val="24"/>
                <w:szCs w:val="24"/>
                <w:lang w:val="en-AU"/>
              </w:rPr>
              <w:t>record</w:t>
            </w:r>
            <w:proofErr w:type="gramEnd"/>
            <w:r w:rsidRPr="00AE124C">
              <w:rPr>
                <w:rFonts w:ascii="Open Sans" w:hAnsi="Open Sans" w:cs="Open Sans"/>
                <w:color w:val="000000"/>
                <w:sz w:val="24"/>
                <w:szCs w:val="24"/>
                <w:lang w:val="en-AU"/>
              </w:rPr>
              <w:t xml:space="preserve"> so they are no longer visible. </w:t>
            </w:r>
          </w:p>
          <w:p w14:paraId="04227556" w14:textId="79FE0FDD"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p>
        </w:tc>
      </w:tr>
      <w:tr w:rsidR="00AE124C" w:rsidRPr="00AE124C" w14:paraId="0BE87284" w14:textId="77777777" w:rsidTr="00AE124C">
        <w:trPr>
          <w:trHeight w:val="1091"/>
        </w:trPr>
        <w:tc>
          <w:tcPr>
            <w:tcW w:w="2624" w:type="dxa"/>
          </w:tcPr>
          <w:p w14:paraId="3C882419"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lastRenderedPageBreak/>
              <w:t xml:space="preserve">If you cancel your </w:t>
            </w:r>
            <w:r w:rsidRPr="00AE124C">
              <w:rPr>
                <w:rFonts w:ascii="Open Sans" w:hAnsi="Open Sans" w:cs="Open Sans"/>
                <w:i/>
                <w:iCs/>
                <w:color w:val="000000"/>
                <w:sz w:val="24"/>
                <w:szCs w:val="24"/>
                <w:lang w:val="en-AU"/>
              </w:rPr>
              <w:t xml:space="preserve">My Health Record </w:t>
            </w:r>
            <w:r w:rsidRPr="00AE124C">
              <w:rPr>
                <w:rFonts w:ascii="Open Sans" w:hAnsi="Open Sans" w:cs="Open Sans"/>
                <w:color w:val="000000"/>
                <w:sz w:val="24"/>
                <w:szCs w:val="24"/>
                <w:lang w:val="en-AU"/>
              </w:rPr>
              <w:t xml:space="preserve">you cannot register for it again. </w:t>
            </w:r>
          </w:p>
        </w:tc>
        <w:tc>
          <w:tcPr>
            <w:tcW w:w="7441" w:type="dxa"/>
          </w:tcPr>
          <w:p w14:paraId="4DDDB52A"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b/>
                <w:bCs/>
                <w:color w:val="000000"/>
                <w:sz w:val="24"/>
                <w:szCs w:val="24"/>
                <w:lang w:val="en-AU"/>
              </w:rPr>
              <w:t>FALSE.</w:t>
            </w:r>
            <w:r w:rsidRPr="00AE124C">
              <w:rPr>
                <w:rFonts w:ascii="Open Sans" w:hAnsi="Open Sans" w:cs="Open Sans"/>
                <w:color w:val="000000"/>
                <w:sz w:val="24"/>
                <w:szCs w:val="24"/>
                <w:lang w:val="en-AU"/>
              </w:rPr>
              <w:t xml:space="preserve"> You can re-register </w:t>
            </w:r>
          </w:p>
          <w:p w14:paraId="4D7BDD2E"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t xml:space="preserve">for a </w:t>
            </w:r>
            <w:r w:rsidRPr="00AE124C">
              <w:rPr>
                <w:rFonts w:ascii="Open Sans" w:hAnsi="Open Sans" w:cs="Open Sans"/>
                <w:i/>
                <w:iCs/>
                <w:color w:val="000000"/>
                <w:sz w:val="24"/>
                <w:szCs w:val="24"/>
                <w:lang w:val="en-AU"/>
              </w:rPr>
              <w:t xml:space="preserve">My Health Record </w:t>
            </w:r>
            <w:r w:rsidRPr="00AE124C">
              <w:rPr>
                <w:rFonts w:ascii="Open Sans" w:hAnsi="Open Sans" w:cs="Open Sans"/>
                <w:color w:val="000000"/>
                <w:sz w:val="24"/>
                <w:szCs w:val="24"/>
                <w:lang w:val="en-AU"/>
              </w:rPr>
              <w:t xml:space="preserve">at any </w:t>
            </w:r>
          </w:p>
          <w:p w14:paraId="16F27A3B" w14:textId="77777777" w:rsidR="00AE124C" w:rsidRPr="00D5488E"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t xml:space="preserve">time. If you are under 14 your parent/guardian can re-register for you. If your </w:t>
            </w:r>
            <w:r w:rsidRPr="00AE124C">
              <w:rPr>
                <w:rFonts w:ascii="Open Sans" w:hAnsi="Open Sans" w:cs="Open Sans"/>
                <w:i/>
                <w:iCs/>
                <w:color w:val="000000"/>
                <w:sz w:val="24"/>
                <w:szCs w:val="24"/>
                <w:lang w:val="en-AU"/>
              </w:rPr>
              <w:t xml:space="preserve">My Health Record </w:t>
            </w:r>
            <w:r w:rsidRPr="00AE124C">
              <w:rPr>
                <w:rFonts w:ascii="Open Sans" w:hAnsi="Open Sans" w:cs="Open Sans"/>
                <w:color w:val="000000"/>
                <w:sz w:val="24"/>
                <w:szCs w:val="24"/>
                <w:lang w:val="en-AU"/>
              </w:rPr>
              <w:t xml:space="preserve">was previously cancelled, your new </w:t>
            </w:r>
            <w:r w:rsidRPr="00AE124C">
              <w:rPr>
                <w:rFonts w:ascii="Open Sans" w:hAnsi="Open Sans" w:cs="Open Sans"/>
                <w:i/>
                <w:iCs/>
                <w:color w:val="000000"/>
                <w:sz w:val="24"/>
                <w:szCs w:val="24"/>
                <w:lang w:val="en-AU"/>
              </w:rPr>
              <w:t xml:space="preserve">My Health Record </w:t>
            </w:r>
            <w:r w:rsidRPr="00AE124C">
              <w:rPr>
                <w:rFonts w:ascii="Open Sans" w:hAnsi="Open Sans" w:cs="Open Sans"/>
                <w:color w:val="000000"/>
                <w:sz w:val="24"/>
                <w:szCs w:val="24"/>
                <w:lang w:val="en-AU"/>
              </w:rPr>
              <w:t xml:space="preserve">will not contain any information from your previous record. </w:t>
            </w:r>
          </w:p>
          <w:p w14:paraId="23E10E25" w14:textId="5C8289EF"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p>
        </w:tc>
      </w:tr>
      <w:tr w:rsidR="00AE124C" w:rsidRPr="00AE124C" w14:paraId="2C7F3C49" w14:textId="77777777" w:rsidTr="00AE124C">
        <w:trPr>
          <w:trHeight w:val="371"/>
        </w:trPr>
        <w:tc>
          <w:tcPr>
            <w:tcW w:w="2624" w:type="dxa"/>
          </w:tcPr>
          <w:p w14:paraId="6F7DF9F5"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color w:val="000000"/>
                <w:sz w:val="24"/>
                <w:szCs w:val="24"/>
                <w:lang w:val="en-AU"/>
              </w:rPr>
              <w:t xml:space="preserve">If I don’t have a </w:t>
            </w:r>
            <w:r w:rsidRPr="00AE124C">
              <w:rPr>
                <w:rFonts w:ascii="Open Sans" w:hAnsi="Open Sans" w:cs="Open Sans"/>
                <w:i/>
                <w:iCs/>
                <w:color w:val="000000"/>
                <w:sz w:val="24"/>
                <w:szCs w:val="24"/>
                <w:lang w:val="en-AU"/>
              </w:rPr>
              <w:t>My Health Record</w:t>
            </w:r>
            <w:r w:rsidRPr="00AE124C">
              <w:rPr>
                <w:rFonts w:ascii="Open Sans" w:hAnsi="Open Sans" w:cs="Open Sans"/>
                <w:color w:val="000000"/>
                <w:sz w:val="24"/>
                <w:szCs w:val="24"/>
                <w:lang w:val="en-AU"/>
              </w:rPr>
              <w:t xml:space="preserve">, I can’t access Medicare. </w:t>
            </w:r>
          </w:p>
        </w:tc>
        <w:tc>
          <w:tcPr>
            <w:tcW w:w="7441" w:type="dxa"/>
          </w:tcPr>
          <w:p w14:paraId="4EEB1B32" w14:textId="77777777" w:rsidR="00AE124C" w:rsidRPr="00AE124C" w:rsidRDefault="00AE124C" w:rsidP="00AE124C">
            <w:pPr>
              <w:autoSpaceDE w:val="0"/>
              <w:autoSpaceDN w:val="0"/>
              <w:adjustRightInd w:val="0"/>
              <w:spacing w:after="0" w:line="161" w:lineRule="atLeast"/>
              <w:rPr>
                <w:rFonts w:ascii="Open Sans" w:hAnsi="Open Sans" w:cs="Open Sans"/>
                <w:color w:val="000000"/>
                <w:sz w:val="24"/>
                <w:szCs w:val="24"/>
                <w:lang w:val="en-AU"/>
              </w:rPr>
            </w:pPr>
            <w:r w:rsidRPr="00AE124C">
              <w:rPr>
                <w:rFonts w:ascii="Open Sans" w:hAnsi="Open Sans" w:cs="Open Sans"/>
                <w:b/>
                <w:bCs/>
                <w:color w:val="000000"/>
                <w:sz w:val="24"/>
                <w:szCs w:val="24"/>
                <w:lang w:val="en-AU"/>
              </w:rPr>
              <w:t>FALSE.</w:t>
            </w:r>
            <w:r w:rsidRPr="00AE124C">
              <w:rPr>
                <w:rFonts w:ascii="Open Sans" w:hAnsi="Open Sans" w:cs="Open Sans"/>
                <w:color w:val="000000"/>
                <w:sz w:val="24"/>
                <w:szCs w:val="24"/>
                <w:lang w:val="en-AU"/>
              </w:rPr>
              <w:t xml:space="preserve"> Your </w:t>
            </w:r>
            <w:r w:rsidRPr="00AE124C">
              <w:rPr>
                <w:rFonts w:ascii="Open Sans" w:hAnsi="Open Sans" w:cs="Open Sans"/>
                <w:i/>
                <w:iCs/>
                <w:color w:val="000000"/>
                <w:sz w:val="24"/>
                <w:szCs w:val="24"/>
                <w:lang w:val="en-AU"/>
              </w:rPr>
              <w:t xml:space="preserve">My Health Record </w:t>
            </w:r>
            <w:r w:rsidRPr="00AE124C">
              <w:rPr>
                <w:rFonts w:ascii="Open Sans" w:hAnsi="Open Sans" w:cs="Open Sans"/>
                <w:color w:val="000000"/>
                <w:sz w:val="24"/>
                <w:szCs w:val="24"/>
                <w:lang w:val="en-AU"/>
              </w:rPr>
              <w:t xml:space="preserve">has no impact on your ability to access Medicare services. </w:t>
            </w:r>
          </w:p>
        </w:tc>
      </w:tr>
    </w:tbl>
    <w:p w14:paraId="154877ED" w14:textId="453FD383" w:rsidR="00C26D23" w:rsidRDefault="00C26D23" w:rsidP="00C26D23"/>
    <w:p w14:paraId="3CA21FBB" w14:textId="1545F182" w:rsidR="000F2486" w:rsidRDefault="000F2486" w:rsidP="000F2486">
      <w:pPr>
        <w:pStyle w:val="Heading1"/>
        <w:rPr>
          <w:b/>
          <w:bCs/>
        </w:rPr>
      </w:pPr>
      <w:r>
        <w:rPr>
          <w:b/>
          <w:bCs/>
        </w:rPr>
        <w:t>Going Further</w:t>
      </w:r>
    </w:p>
    <w:p w14:paraId="3D972AA0" w14:textId="77777777" w:rsidR="00D706F5" w:rsidRDefault="0027220F" w:rsidP="00D706F5">
      <w:pPr>
        <w:pStyle w:val="Default"/>
        <w:spacing w:line="161" w:lineRule="atLeast"/>
        <w:jc w:val="both"/>
        <w:rPr>
          <w:rFonts w:ascii="Open Sans" w:hAnsi="Open Sans" w:cs="Open Sans"/>
        </w:rPr>
      </w:pPr>
      <w:r w:rsidRPr="0027220F">
        <w:rPr>
          <w:rFonts w:ascii="Open Sans" w:hAnsi="Open Sans" w:cs="Open Sans"/>
        </w:rPr>
        <w:t xml:space="preserve">To further consolidate and extend student learning about </w:t>
      </w:r>
      <w:r w:rsidRPr="0027220F">
        <w:rPr>
          <w:rFonts w:ascii="Open Sans" w:hAnsi="Open Sans" w:cs="Open Sans"/>
          <w:i/>
          <w:iCs/>
        </w:rPr>
        <w:t>My Health Record</w:t>
      </w:r>
      <w:r w:rsidRPr="0027220F">
        <w:rPr>
          <w:rFonts w:ascii="Open Sans" w:hAnsi="Open Sans" w:cs="Open Sans"/>
        </w:rPr>
        <w:t>, the following activities can be completed:</w:t>
      </w:r>
      <w:r w:rsidR="00D706F5">
        <w:rPr>
          <w:rFonts w:ascii="Open Sans" w:hAnsi="Open Sans" w:cs="Open Sans"/>
        </w:rPr>
        <w:t xml:space="preserve"> </w:t>
      </w:r>
    </w:p>
    <w:p w14:paraId="329616B5" w14:textId="77777777" w:rsidR="0030692B" w:rsidRDefault="0027220F" w:rsidP="00FB485E">
      <w:pPr>
        <w:pStyle w:val="Default"/>
        <w:numPr>
          <w:ilvl w:val="0"/>
          <w:numId w:val="13"/>
        </w:numPr>
        <w:spacing w:after="240" w:line="161" w:lineRule="atLeast"/>
        <w:jc w:val="both"/>
        <w:rPr>
          <w:rFonts w:ascii="Open Sans" w:hAnsi="Open Sans" w:cs="Open Sans"/>
        </w:rPr>
      </w:pPr>
      <w:r w:rsidRPr="0027220F">
        <w:rPr>
          <w:rFonts w:ascii="Open Sans" w:hAnsi="Open Sans" w:cs="Open Sans"/>
        </w:rPr>
        <w:t xml:space="preserve">Ask students to use the research prepared for the debate to create an infographic that shows the impact of advancements in technology on the health sector. Encourage students to include the impact of </w:t>
      </w:r>
      <w:r w:rsidRPr="0027220F">
        <w:rPr>
          <w:rFonts w:ascii="Open Sans" w:hAnsi="Open Sans" w:cs="Open Sans"/>
          <w:i/>
          <w:iCs/>
        </w:rPr>
        <w:t xml:space="preserve">My Health Record </w:t>
      </w:r>
      <w:r w:rsidRPr="0027220F">
        <w:rPr>
          <w:rFonts w:ascii="Open Sans" w:hAnsi="Open Sans" w:cs="Open Sans"/>
        </w:rPr>
        <w:t xml:space="preserve">in this infographic. </w:t>
      </w:r>
    </w:p>
    <w:p w14:paraId="03C213E1" w14:textId="52DAE528" w:rsidR="0027220F" w:rsidRPr="0027220F" w:rsidRDefault="0027220F" w:rsidP="00FB485E">
      <w:pPr>
        <w:pStyle w:val="Default"/>
        <w:numPr>
          <w:ilvl w:val="0"/>
          <w:numId w:val="13"/>
        </w:numPr>
        <w:spacing w:after="240" w:line="161" w:lineRule="atLeast"/>
        <w:jc w:val="both"/>
        <w:rPr>
          <w:rFonts w:ascii="Open Sans" w:hAnsi="Open Sans" w:cs="Open Sans"/>
        </w:rPr>
      </w:pPr>
      <w:r w:rsidRPr="0027220F">
        <w:rPr>
          <w:rFonts w:ascii="Open Sans" w:hAnsi="Open Sans" w:cs="Open Sans"/>
        </w:rPr>
        <w:t xml:space="preserve">Using some of the sentence starters recorded in the collaborative document, ask students to create a ‘5-step guide’ to starting a conversation about the </w:t>
      </w:r>
      <w:r w:rsidRPr="0027220F">
        <w:rPr>
          <w:rFonts w:ascii="Open Sans" w:hAnsi="Open Sans" w:cs="Open Sans"/>
          <w:i/>
          <w:iCs/>
        </w:rPr>
        <w:t xml:space="preserve">My Health Record </w:t>
      </w:r>
      <w:r w:rsidRPr="0027220F">
        <w:rPr>
          <w:rFonts w:ascii="Open Sans" w:hAnsi="Open Sans" w:cs="Open Sans"/>
        </w:rPr>
        <w:t xml:space="preserve">with either a parent/carer, medical professional or other significant adult. </w:t>
      </w:r>
    </w:p>
    <w:p w14:paraId="374ED255" w14:textId="5454B0D7" w:rsidR="000F2486" w:rsidRDefault="000F2486" w:rsidP="00FB485E">
      <w:pPr>
        <w:spacing w:after="240"/>
      </w:pPr>
    </w:p>
    <w:p w14:paraId="50110564" w14:textId="3A33BEA8" w:rsidR="00F817C0" w:rsidRDefault="00F817C0" w:rsidP="00FB485E">
      <w:pPr>
        <w:spacing w:after="240"/>
      </w:pPr>
    </w:p>
    <w:p w14:paraId="6E25F63D" w14:textId="41647FBD" w:rsidR="00F817C0" w:rsidRDefault="00F817C0" w:rsidP="00FB485E">
      <w:pPr>
        <w:spacing w:after="240"/>
      </w:pPr>
    </w:p>
    <w:p w14:paraId="47855FFC" w14:textId="62C016B8" w:rsidR="00F817C0" w:rsidRDefault="00F817C0" w:rsidP="00FB485E">
      <w:pPr>
        <w:spacing w:after="240"/>
      </w:pPr>
    </w:p>
    <w:p w14:paraId="7E347851" w14:textId="3DF8B5B6" w:rsidR="00F817C0" w:rsidRDefault="00F817C0" w:rsidP="00FB485E">
      <w:pPr>
        <w:spacing w:after="240"/>
      </w:pPr>
    </w:p>
    <w:p w14:paraId="095FCB61" w14:textId="3B0A0DEC" w:rsidR="00F817C0" w:rsidRDefault="00F817C0" w:rsidP="00FB485E">
      <w:pPr>
        <w:spacing w:after="240"/>
      </w:pPr>
    </w:p>
    <w:p w14:paraId="0BC4EDBB" w14:textId="1CE0CDFE" w:rsidR="00F817C0" w:rsidRDefault="00F817C0" w:rsidP="00FB485E">
      <w:pPr>
        <w:spacing w:after="240"/>
      </w:pPr>
    </w:p>
    <w:p w14:paraId="774B3F72" w14:textId="1CCDDEC5" w:rsidR="00F817C0" w:rsidRDefault="00F817C0" w:rsidP="00FB485E">
      <w:pPr>
        <w:spacing w:after="240"/>
      </w:pPr>
    </w:p>
    <w:p w14:paraId="20E7E3D7" w14:textId="7B1C7263" w:rsidR="00F817C0" w:rsidRDefault="00F817C0" w:rsidP="00FB485E">
      <w:pPr>
        <w:spacing w:after="240"/>
      </w:pPr>
    </w:p>
    <w:p w14:paraId="0D5D4484" w14:textId="4E1A3BDE" w:rsidR="00F817C0" w:rsidRDefault="00F817C0" w:rsidP="00FB485E">
      <w:pPr>
        <w:spacing w:after="240"/>
      </w:pPr>
    </w:p>
    <w:p w14:paraId="5F778B2A" w14:textId="0822AA18" w:rsidR="00F817C0" w:rsidRDefault="00F817C0" w:rsidP="00FB485E">
      <w:pPr>
        <w:spacing w:after="240"/>
      </w:pPr>
    </w:p>
    <w:p w14:paraId="34E41A69" w14:textId="589AB8F9" w:rsidR="00F817C0" w:rsidRDefault="00F817C0" w:rsidP="0004319E">
      <w:pPr>
        <w:pStyle w:val="Heading1"/>
        <w:rPr>
          <w:b/>
          <w:bCs/>
        </w:rPr>
      </w:pPr>
      <w:r>
        <w:rPr>
          <w:b/>
          <w:bCs/>
        </w:rPr>
        <w:lastRenderedPageBreak/>
        <w:t>Further Reading</w:t>
      </w:r>
    </w:p>
    <w:p w14:paraId="5A69D56F" w14:textId="23526699" w:rsidR="00DA5EDA" w:rsidRPr="00A91A32" w:rsidRDefault="00DA5EDA" w:rsidP="00080582">
      <w:pPr>
        <w:pStyle w:val="Pa13"/>
        <w:spacing w:before="40" w:after="120"/>
        <w:rPr>
          <w:rFonts w:ascii="Open Sans" w:hAnsi="Open Sans" w:cs="Open Sans"/>
          <w:color w:val="000000"/>
        </w:rPr>
      </w:pPr>
      <w:r w:rsidRPr="00A91A32">
        <w:rPr>
          <w:rFonts w:ascii="Open Sans" w:hAnsi="Open Sans" w:cs="Open Sans"/>
          <w:color w:val="000000"/>
        </w:rPr>
        <w:t xml:space="preserve">Australian Digital Health Agency. (2019). Privacy Policy. Retrieved from </w:t>
      </w:r>
      <w:hyperlink r:id="rId16" w:history="1">
        <w:r w:rsidR="004750D3" w:rsidRPr="00A91A32">
          <w:rPr>
            <w:rStyle w:val="Hyperlink"/>
            <w:rFonts w:ascii="Open Sans" w:hAnsi="Open Sans" w:cs="Open Sans"/>
          </w:rPr>
          <w:t>https://www.myhealthrecord.gov.au/about/privacy-policy</w:t>
        </w:r>
      </w:hyperlink>
    </w:p>
    <w:p w14:paraId="292DE7F4" w14:textId="190FE41E" w:rsidR="00DA5EDA" w:rsidRPr="00A91A32" w:rsidRDefault="00DA5EDA" w:rsidP="00080582">
      <w:pPr>
        <w:pStyle w:val="Pa13"/>
        <w:spacing w:before="40" w:after="120"/>
        <w:rPr>
          <w:rFonts w:ascii="Open Sans" w:hAnsi="Open Sans" w:cs="Open Sans"/>
          <w:color w:val="000000"/>
        </w:rPr>
      </w:pPr>
      <w:r w:rsidRPr="00A91A32">
        <w:rPr>
          <w:rFonts w:ascii="Open Sans" w:hAnsi="Open Sans" w:cs="Open Sans"/>
          <w:color w:val="000000"/>
        </w:rPr>
        <w:t xml:space="preserve">Australian Digital Health Agency. (2019). Are you 14 or over? You can manage your own health information. Retrieved from </w:t>
      </w:r>
      <w:hyperlink r:id="rId17" w:history="1">
        <w:r w:rsidR="00E350AC" w:rsidRPr="00A91A32">
          <w:rPr>
            <w:rStyle w:val="Hyperlink"/>
            <w:rFonts w:ascii="Open Sans" w:hAnsi="Open Sans" w:cs="Open Sans"/>
          </w:rPr>
          <w:t>https://www.myhealthrecord.gov.au/for-you-your-family/howtos/manage-your-record-from-age-14</w:t>
        </w:r>
      </w:hyperlink>
    </w:p>
    <w:p w14:paraId="6128534E" w14:textId="531C7E7F" w:rsidR="00DA5EDA" w:rsidRPr="00A91A32" w:rsidRDefault="00DA5EDA" w:rsidP="00080582">
      <w:pPr>
        <w:pStyle w:val="Pa13"/>
        <w:spacing w:before="40" w:after="120"/>
        <w:rPr>
          <w:rFonts w:ascii="Open Sans" w:hAnsi="Open Sans" w:cs="Open Sans"/>
          <w:color w:val="000000"/>
        </w:rPr>
      </w:pPr>
      <w:r w:rsidRPr="00A91A32">
        <w:rPr>
          <w:rFonts w:ascii="Open Sans" w:hAnsi="Open Sans" w:cs="Open Sans"/>
          <w:color w:val="000000"/>
        </w:rPr>
        <w:t xml:space="preserve">Australian Digital Health Agency. (2019). For you and your family. Retrieved from </w:t>
      </w:r>
      <w:hyperlink r:id="rId18" w:history="1">
        <w:r w:rsidR="00B5745B" w:rsidRPr="00A91A32">
          <w:rPr>
            <w:rStyle w:val="Hyperlink"/>
            <w:rFonts w:ascii="Open Sans" w:hAnsi="Open Sans" w:cs="Open Sans"/>
          </w:rPr>
          <w:t>https://www.myhealthrecord.gov.au/for-you-your-family</w:t>
        </w:r>
      </w:hyperlink>
    </w:p>
    <w:p w14:paraId="6310C51B" w14:textId="3B766E23" w:rsidR="00DA5EDA" w:rsidRPr="00A91A32" w:rsidRDefault="00DA5EDA" w:rsidP="00080582">
      <w:pPr>
        <w:pStyle w:val="Pa13"/>
        <w:spacing w:before="40" w:after="120"/>
        <w:rPr>
          <w:rFonts w:ascii="Open Sans" w:hAnsi="Open Sans" w:cs="Open Sans"/>
          <w:color w:val="000000"/>
        </w:rPr>
      </w:pPr>
      <w:r w:rsidRPr="00A91A32">
        <w:rPr>
          <w:rFonts w:ascii="Open Sans" w:hAnsi="Open Sans" w:cs="Open Sans"/>
          <w:color w:val="000000"/>
        </w:rPr>
        <w:t xml:space="preserve">Australian Digital Health Agency. (2019). Frequently Asked Questions. Retrieved from </w:t>
      </w:r>
      <w:hyperlink r:id="rId19" w:history="1">
        <w:r w:rsidR="00B5745B" w:rsidRPr="00A91A32">
          <w:rPr>
            <w:rStyle w:val="Hyperlink"/>
            <w:rFonts w:ascii="Open Sans" w:hAnsi="Open Sans" w:cs="Open Sans"/>
          </w:rPr>
          <w:t>https://www.myhealthrecord.gov.au/for-you-your-family/howtos/frequently-asked-questions</w:t>
        </w:r>
      </w:hyperlink>
    </w:p>
    <w:p w14:paraId="15667A9F" w14:textId="21B356F1" w:rsidR="00DA5EDA" w:rsidRPr="00A91A32" w:rsidRDefault="00DA5EDA" w:rsidP="00080582">
      <w:pPr>
        <w:pStyle w:val="Pa13"/>
        <w:spacing w:before="40" w:after="120"/>
        <w:rPr>
          <w:rFonts w:ascii="Open Sans" w:hAnsi="Open Sans" w:cs="Open Sans"/>
          <w:color w:val="000000"/>
        </w:rPr>
      </w:pPr>
      <w:r w:rsidRPr="00A91A32">
        <w:rPr>
          <w:rFonts w:ascii="Open Sans" w:hAnsi="Open Sans" w:cs="Open Sans"/>
          <w:color w:val="000000"/>
        </w:rPr>
        <w:t xml:space="preserve">Ellis, M. (2019). Top 10 new medical technologies of 2019. Retrieved from </w:t>
      </w:r>
      <w:hyperlink r:id="rId20" w:history="1">
        <w:r w:rsidR="00041BB9" w:rsidRPr="00A91A32">
          <w:rPr>
            <w:rStyle w:val="Hyperlink"/>
            <w:rFonts w:ascii="Open Sans" w:hAnsi="Open Sans" w:cs="Open Sans"/>
          </w:rPr>
          <w:t>https://www.proclinical.com/blogs/2019-2/top-10-new-medical-technologies-of-2019</w:t>
        </w:r>
      </w:hyperlink>
    </w:p>
    <w:p w14:paraId="74B8E424" w14:textId="77777777" w:rsidR="00D23386" w:rsidRPr="00A91A32" w:rsidRDefault="00DA5EDA" w:rsidP="00D23386">
      <w:pPr>
        <w:spacing w:after="120"/>
        <w:rPr>
          <w:rFonts w:ascii="Open Sans" w:hAnsi="Open Sans" w:cs="Open Sans"/>
          <w:sz w:val="24"/>
          <w:szCs w:val="24"/>
        </w:rPr>
      </w:pPr>
      <w:r w:rsidRPr="00A91A32">
        <w:rPr>
          <w:rFonts w:ascii="Open Sans" w:hAnsi="Open Sans" w:cs="Open Sans"/>
          <w:color w:val="000000"/>
          <w:sz w:val="24"/>
          <w:szCs w:val="24"/>
        </w:rPr>
        <w:t xml:space="preserve">Human Rights Commission. (2019). Children’s Rights. Accessible at </w:t>
      </w:r>
      <w:hyperlink r:id="rId21" w:history="1">
        <w:r w:rsidR="00D23386" w:rsidRPr="00A91A32">
          <w:rPr>
            <w:rStyle w:val="Hyperlink"/>
            <w:rFonts w:ascii="Open Sans" w:hAnsi="Open Sans" w:cs="Open Sans"/>
            <w:sz w:val="24"/>
            <w:szCs w:val="24"/>
          </w:rPr>
          <w:t>https://www.humanrights.gov.au/our-work/childrens-rights</w:t>
        </w:r>
      </w:hyperlink>
    </w:p>
    <w:p w14:paraId="4CF00ECC" w14:textId="23197FE9" w:rsidR="00F5296C" w:rsidRPr="00A91A32" w:rsidRDefault="00F5296C" w:rsidP="00D23386">
      <w:pPr>
        <w:spacing w:after="120"/>
        <w:rPr>
          <w:rFonts w:ascii="Open Sans" w:hAnsi="Open Sans" w:cs="Open Sans"/>
          <w:color w:val="000000"/>
          <w:sz w:val="24"/>
          <w:szCs w:val="24"/>
        </w:rPr>
      </w:pPr>
      <w:r w:rsidRPr="00A91A32">
        <w:rPr>
          <w:rFonts w:ascii="Open Sans" w:hAnsi="Open Sans" w:cs="Open Sans"/>
          <w:color w:val="000000"/>
          <w:sz w:val="24"/>
          <w:szCs w:val="24"/>
        </w:rPr>
        <w:t xml:space="preserve">Australian Human Rights Commission. (2020). Child-Friendly Version of the Children’s Rights Report 2019. Retrieved from </w:t>
      </w:r>
      <w:hyperlink r:id="rId22" w:history="1">
        <w:r w:rsidR="00D23386" w:rsidRPr="00A91A32">
          <w:rPr>
            <w:rStyle w:val="Hyperlink"/>
            <w:rFonts w:ascii="Open Sans" w:hAnsi="Open Sans" w:cs="Open Sans"/>
            <w:sz w:val="24"/>
            <w:szCs w:val="24"/>
          </w:rPr>
          <w:t>https://www.humanrights.gov.au/our-work/childrens-rights/publications/child-friendly-version-childrens-rights-report-2019</w:t>
        </w:r>
      </w:hyperlink>
    </w:p>
    <w:p w14:paraId="30747B95" w14:textId="45C08BAA" w:rsidR="00F5296C" w:rsidRPr="00A91A32" w:rsidRDefault="00F5296C" w:rsidP="00080582">
      <w:pPr>
        <w:pStyle w:val="Pa13"/>
        <w:spacing w:before="40" w:after="120"/>
        <w:rPr>
          <w:rFonts w:ascii="Open Sans" w:hAnsi="Open Sans" w:cs="Open Sans"/>
          <w:color w:val="000000"/>
        </w:rPr>
      </w:pPr>
      <w:r w:rsidRPr="00A91A32">
        <w:rPr>
          <w:rFonts w:ascii="Open Sans" w:hAnsi="Open Sans" w:cs="Open Sans"/>
          <w:color w:val="000000"/>
        </w:rPr>
        <w:t xml:space="preserve">My Health Record </w:t>
      </w:r>
      <w:proofErr w:type="spellStart"/>
      <w:r w:rsidRPr="00A91A32">
        <w:rPr>
          <w:rFonts w:ascii="Open Sans" w:hAnsi="Open Sans" w:cs="Open Sans"/>
          <w:color w:val="000000"/>
        </w:rPr>
        <w:t>Youtube</w:t>
      </w:r>
      <w:proofErr w:type="spellEnd"/>
      <w:r w:rsidRPr="00A91A32">
        <w:rPr>
          <w:rFonts w:ascii="Open Sans" w:hAnsi="Open Sans" w:cs="Open Sans"/>
          <w:color w:val="000000"/>
        </w:rPr>
        <w:t xml:space="preserve"> Channel. (2019). Accessible at </w:t>
      </w:r>
      <w:hyperlink r:id="rId23" w:history="1">
        <w:r w:rsidR="00662ABB" w:rsidRPr="00A91A32">
          <w:rPr>
            <w:rStyle w:val="Hyperlink"/>
            <w:rFonts w:ascii="Open Sans" w:hAnsi="Open Sans" w:cs="Open Sans"/>
          </w:rPr>
          <w:t>https://www.youtube.com/channel/UC2FLSV2THQY5bqc2uh2cEUQ</w:t>
        </w:r>
      </w:hyperlink>
    </w:p>
    <w:p w14:paraId="7FB5C3F0" w14:textId="11353054" w:rsidR="00F5296C" w:rsidRPr="00A91A32" w:rsidRDefault="00F5296C" w:rsidP="00080582">
      <w:pPr>
        <w:pStyle w:val="Pa13"/>
        <w:spacing w:before="40" w:after="120"/>
        <w:rPr>
          <w:rFonts w:ascii="Open Sans" w:hAnsi="Open Sans" w:cs="Open Sans"/>
          <w:color w:val="000000"/>
        </w:rPr>
      </w:pPr>
      <w:r w:rsidRPr="00A91A32">
        <w:rPr>
          <w:rFonts w:ascii="Open Sans" w:hAnsi="Open Sans" w:cs="Open Sans"/>
          <w:color w:val="000000"/>
        </w:rPr>
        <w:t xml:space="preserve">Office of the </w:t>
      </w:r>
      <w:proofErr w:type="spellStart"/>
      <w:r w:rsidRPr="00A91A32">
        <w:rPr>
          <w:rFonts w:ascii="Open Sans" w:hAnsi="Open Sans" w:cs="Open Sans"/>
          <w:color w:val="000000"/>
        </w:rPr>
        <w:t>eSafety</w:t>
      </w:r>
      <w:proofErr w:type="spellEnd"/>
      <w:r w:rsidRPr="00A91A32">
        <w:rPr>
          <w:rFonts w:ascii="Open Sans" w:hAnsi="Open Sans" w:cs="Open Sans"/>
          <w:color w:val="000000"/>
        </w:rPr>
        <w:t xml:space="preserve"> Commissioner. (2019). Keeping your online accounts secure. Accessible at </w:t>
      </w:r>
      <w:hyperlink r:id="rId24" w:history="1">
        <w:r w:rsidR="00637423" w:rsidRPr="00A91A32">
          <w:rPr>
            <w:rStyle w:val="Hyperlink"/>
            <w:rFonts w:ascii="Open Sans" w:hAnsi="Open Sans" w:cs="Open Sans"/>
          </w:rPr>
          <w:t>https://www.esafety.gov.au/young-people/keeping-your-online-accounts-secure</w:t>
        </w:r>
      </w:hyperlink>
    </w:p>
    <w:p w14:paraId="7B2AD2F5" w14:textId="39F83DEC" w:rsidR="00F5296C" w:rsidRPr="00A91A32" w:rsidRDefault="00F5296C" w:rsidP="00080582">
      <w:pPr>
        <w:pStyle w:val="Pa13"/>
        <w:spacing w:before="40" w:after="120"/>
        <w:rPr>
          <w:rFonts w:ascii="Open Sans" w:hAnsi="Open Sans" w:cs="Open Sans"/>
          <w:color w:val="000000"/>
        </w:rPr>
      </w:pPr>
      <w:r w:rsidRPr="00A91A32">
        <w:rPr>
          <w:rFonts w:ascii="Open Sans" w:hAnsi="Open Sans" w:cs="Open Sans"/>
          <w:color w:val="000000"/>
        </w:rPr>
        <w:t xml:space="preserve">Timmons, J. (2019). The best healthy lifestyle apps of 2019. Retrieved from </w:t>
      </w:r>
      <w:hyperlink r:id="rId25" w:history="1">
        <w:r w:rsidR="001F5BE2" w:rsidRPr="00A91A32">
          <w:rPr>
            <w:rStyle w:val="Hyperlink"/>
            <w:rFonts w:ascii="Open Sans" w:hAnsi="Open Sans" w:cs="Open Sans"/>
          </w:rPr>
          <w:t>https://www.healthline.com/health/mental-health/top-healthy-lifestyle-iphone-android-apps%20</w:t>
        </w:r>
      </w:hyperlink>
    </w:p>
    <w:p w14:paraId="34EBFC1D" w14:textId="2FF9C5E0" w:rsidR="00F5296C" w:rsidRPr="00A91A32" w:rsidRDefault="00F5296C" w:rsidP="00080582">
      <w:pPr>
        <w:pStyle w:val="Pa13"/>
        <w:spacing w:before="40" w:after="120"/>
        <w:rPr>
          <w:rFonts w:ascii="Open Sans" w:hAnsi="Open Sans" w:cs="Open Sans"/>
          <w:color w:val="000000"/>
        </w:rPr>
      </w:pPr>
      <w:r w:rsidRPr="00A91A32">
        <w:rPr>
          <w:rFonts w:ascii="Open Sans" w:hAnsi="Open Sans" w:cs="Open Sans"/>
          <w:color w:val="000000"/>
        </w:rPr>
        <w:t xml:space="preserve">UNICEF. (1996). Convention on the Rights of the Child: A Child- Friendly Version. Retrieved from </w:t>
      </w:r>
      <w:hyperlink r:id="rId26" w:history="1">
        <w:r w:rsidR="002B7C8B" w:rsidRPr="00A91A32">
          <w:rPr>
            <w:rStyle w:val="Hyperlink"/>
            <w:rFonts w:ascii="Open Sans" w:hAnsi="Open Sans" w:cs="Open Sans"/>
          </w:rPr>
          <w:t>https://www.unicef.org/sop/convention-rights-child-child-friendly-version</w:t>
        </w:r>
      </w:hyperlink>
    </w:p>
    <w:p w14:paraId="0F7DD798" w14:textId="48C8FD58" w:rsidR="00DA5EDA" w:rsidRDefault="00F5296C" w:rsidP="00080582">
      <w:pPr>
        <w:spacing w:after="120"/>
        <w:rPr>
          <w:rFonts w:ascii="Open Sans" w:hAnsi="Open Sans" w:cs="Open Sans"/>
          <w:sz w:val="24"/>
          <w:szCs w:val="24"/>
        </w:rPr>
      </w:pPr>
      <w:r w:rsidRPr="00A91A32">
        <w:rPr>
          <w:rFonts w:ascii="Open Sans" w:hAnsi="Open Sans" w:cs="Open Sans"/>
          <w:color w:val="000000"/>
          <w:sz w:val="24"/>
          <w:szCs w:val="24"/>
        </w:rPr>
        <w:t xml:space="preserve">United Nations Human Rights Office of the High Commissioner. (2019). </w:t>
      </w:r>
      <w:r w:rsidRPr="00A91A32">
        <w:rPr>
          <w:rFonts w:ascii="Open Sans" w:hAnsi="Open Sans" w:cs="Open Sans"/>
          <w:i/>
          <w:iCs/>
          <w:color w:val="000000"/>
          <w:sz w:val="24"/>
          <w:szCs w:val="24"/>
        </w:rPr>
        <w:t>Convention on the Rights of the Child</w:t>
      </w:r>
      <w:r w:rsidRPr="00A91A32">
        <w:rPr>
          <w:rFonts w:ascii="Open Sans" w:hAnsi="Open Sans" w:cs="Open Sans"/>
          <w:color w:val="000000"/>
          <w:sz w:val="24"/>
          <w:szCs w:val="24"/>
        </w:rPr>
        <w:t xml:space="preserve">. Retrieved from </w:t>
      </w:r>
      <w:hyperlink r:id="rId27" w:history="1">
        <w:r w:rsidR="00A91A32" w:rsidRPr="00A91A32">
          <w:rPr>
            <w:rStyle w:val="Hyperlink"/>
            <w:rFonts w:ascii="Open Sans" w:hAnsi="Open Sans" w:cs="Open Sans"/>
            <w:sz w:val="24"/>
            <w:szCs w:val="24"/>
          </w:rPr>
          <w:t>https://www.ohchr.org/en/professionalinterest/pages/crc.aspx</w:t>
        </w:r>
      </w:hyperlink>
    </w:p>
    <w:p w14:paraId="61ABF25B" w14:textId="550DD06D" w:rsidR="00585CF4" w:rsidRDefault="00585CF4" w:rsidP="00080582">
      <w:pPr>
        <w:spacing w:after="120"/>
        <w:rPr>
          <w:rFonts w:ascii="Open Sans" w:hAnsi="Open Sans" w:cs="Open Sans"/>
          <w:sz w:val="24"/>
          <w:szCs w:val="24"/>
        </w:rPr>
      </w:pPr>
    </w:p>
    <w:p w14:paraId="22643739" w14:textId="3384AAD6" w:rsidR="00AC579F" w:rsidRDefault="00AC579F" w:rsidP="00AC579F">
      <w:pPr>
        <w:autoSpaceDE w:val="0"/>
        <w:autoSpaceDN w:val="0"/>
        <w:adjustRightInd w:val="0"/>
        <w:spacing w:after="0" w:line="241" w:lineRule="atLeast"/>
        <w:rPr>
          <w:rFonts w:ascii="Open Sans" w:hAnsi="Open Sans" w:cs="Open Sans"/>
          <w:color w:val="000000"/>
          <w:sz w:val="24"/>
          <w:szCs w:val="24"/>
          <w:lang w:val="en-AU"/>
        </w:rPr>
      </w:pPr>
      <w:r w:rsidRPr="00697CA7">
        <w:rPr>
          <w:rFonts w:ascii="Open Sans" w:hAnsi="Open Sans" w:cs="Open Sans"/>
          <w:color w:val="000000"/>
          <w:sz w:val="24"/>
          <w:szCs w:val="24"/>
          <w:lang w:val="en-AU"/>
        </w:rPr>
        <w:lastRenderedPageBreak/>
        <w:t>© Australian Digital Health Agency 2020</w:t>
      </w:r>
      <w:r>
        <w:rPr>
          <w:rFonts w:ascii="Open Sans" w:hAnsi="Open Sans" w:cs="Open Sans"/>
          <w:color w:val="000000"/>
          <w:sz w:val="24"/>
          <w:szCs w:val="24"/>
          <w:lang w:val="en-AU"/>
        </w:rPr>
        <w:t xml:space="preserve"> (</w:t>
      </w:r>
      <w:proofErr w:type="gramStart"/>
      <w:r>
        <w:rPr>
          <w:rFonts w:ascii="Open Sans" w:hAnsi="Open Sans" w:cs="Open Sans"/>
          <w:color w:val="000000"/>
          <w:sz w:val="24"/>
          <w:szCs w:val="24"/>
          <w:lang w:val="en-AU"/>
        </w:rPr>
        <w:t>with the exception of</w:t>
      </w:r>
      <w:proofErr w:type="gramEnd"/>
      <w:r>
        <w:rPr>
          <w:rFonts w:ascii="Open Sans" w:hAnsi="Open Sans" w:cs="Open Sans"/>
          <w:color w:val="000000"/>
          <w:sz w:val="24"/>
          <w:szCs w:val="24"/>
          <w:lang w:val="en-AU"/>
        </w:rPr>
        <w:t xml:space="preserve"> </w:t>
      </w:r>
      <w:r w:rsidR="00E51BE1">
        <w:rPr>
          <w:rFonts w:ascii="Open Sans" w:hAnsi="Open Sans" w:cs="Open Sans"/>
          <w:color w:val="000000"/>
          <w:sz w:val="24"/>
          <w:szCs w:val="24"/>
          <w:lang w:val="en-AU"/>
        </w:rPr>
        <w:t>all ph</w:t>
      </w:r>
      <w:r w:rsidR="00835933">
        <w:rPr>
          <w:rFonts w:ascii="Open Sans" w:hAnsi="Open Sans" w:cs="Open Sans"/>
          <w:color w:val="000000"/>
          <w:sz w:val="24"/>
          <w:szCs w:val="24"/>
          <w:lang w:val="en-AU"/>
        </w:rPr>
        <w:t>o</w:t>
      </w:r>
      <w:r w:rsidR="00E51BE1">
        <w:rPr>
          <w:rFonts w:ascii="Open Sans" w:hAnsi="Open Sans" w:cs="Open Sans"/>
          <w:color w:val="000000"/>
          <w:sz w:val="24"/>
          <w:szCs w:val="24"/>
          <w:lang w:val="en-AU"/>
        </w:rPr>
        <w:t>tographs</w:t>
      </w:r>
      <w:r>
        <w:rPr>
          <w:rFonts w:ascii="Open Sans" w:hAnsi="Open Sans" w:cs="Open Sans"/>
          <w:color w:val="000000"/>
          <w:sz w:val="24"/>
          <w:szCs w:val="24"/>
          <w:lang w:val="en-AU"/>
        </w:rPr>
        <w:t xml:space="preserve"> and the Australian Human Rights Commission logo)</w:t>
      </w:r>
      <w:r w:rsidRPr="00697CA7">
        <w:rPr>
          <w:rFonts w:ascii="Open Sans" w:hAnsi="Open Sans" w:cs="Open Sans"/>
          <w:color w:val="000000"/>
          <w:sz w:val="24"/>
          <w:szCs w:val="24"/>
          <w:lang w:val="en-AU"/>
        </w:rPr>
        <w:t xml:space="preserve">. </w:t>
      </w:r>
    </w:p>
    <w:p w14:paraId="79A75A73" w14:textId="77777777" w:rsidR="00AC579F" w:rsidRDefault="00AC579F" w:rsidP="00AC579F">
      <w:pPr>
        <w:autoSpaceDE w:val="0"/>
        <w:autoSpaceDN w:val="0"/>
        <w:adjustRightInd w:val="0"/>
        <w:spacing w:after="0" w:line="241" w:lineRule="atLeast"/>
        <w:rPr>
          <w:rFonts w:ascii="Open Sans" w:hAnsi="Open Sans" w:cs="Open Sans"/>
          <w:color w:val="000000"/>
          <w:sz w:val="24"/>
          <w:szCs w:val="24"/>
          <w:lang w:val="en-AU"/>
        </w:rPr>
      </w:pPr>
    </w:p>
    <w:p w14:paraId="2445D854" w14:textId="77777777" w:rsidR="00AC579F" w:rsidRDefault="00AC579F" w:rsidP="00AC579F">
      <w:pPr>
        <w:autoSpaceDE w:val="0"/>
        <w:autoSpaceDN w:val="0"/>
        <w:adjustRightInd w:val="0"/>
        <w:spacing w:after="0" w:line="241" w:lineRule="atLeast"/>
        <w:rPr>
          <w:rFonts w:ascii="Open Sans" w:hAnsi="Open Sans" w:cs="Open Sans"/>
          <w:color w:val="000000"/>
          <w:sz w:val="24"/>
          <w:szCs w:val="24"/>
          <w:lang w:val="en-AU"/>
        </w:rPr>
      </w:pPr>
      <w:r w:rsidRPr="00697CA7">
        <w:rPr>
          <w:rFonts w:ascii="Open Sans" w:hAnsi="Open Sans" w:cs="Open Sans"/>
          <w:color w:val="000000"/>
          <w:sz w:val="24"/>
          <w:szCs w:val="24"/>
          <w:lang w:val="en-AU"/>
        </w:rPr>
        <w:t xml:space="preserve">Information on this topic is available from the Australian Digital Health Agency at </w:t>
      </w:r>
      <w:hyperlink r:id="rId28" w:history="1">
        <w:r w:rsidRPr="00561903">
          <w:rPr>
            <w:rStyle w:val="Hyperlink"/>
            <w:rFonts w:ascii="Open Sans" w:hAnsi="Open Sans" w:cs="Open Sans"/>
            <w:sz w:val="24"/>
            <w:szCs w:val="24"/>
            <w:lang w:val="en-AU"/>
          </w:rPr>
          <w:t>www.myhealthrecord.gov.au</w:t>
        </w:r>
      </w:hyperlink>
      <w:r>
        <w:rPr>
          <w:rFonts w:ascii="Open Sans" w:hAnsi="Open Sans" w:cs="Open Sans"/>
          <w:color w:val="000000"/>
          <w:sz w:val="24"/>
          <w:szCs w:val="24"/>
          <w:lang w:val="en-AU"/>
        </w:rPr>
        <w:t>.</w:t>
      </w:r>
    </w:p>
    <w:p w14:paraId="2688CD62" w14:textId="77777777" w:rsidR="00AC579F" w:rsidRDefault="00AC579F" w:rsidP="00AC579F">
      <w:pPr>
        <w:autoSpaceDE w:val="0"/>
        <w:autoSpaceDN w:val="0"/>
        <w:adjustRightInd w:val="0"/>
        <w:spacing w:after="0" w:line="241" w:lineRule="atLeast"/>
        <w:rPr>
          <w:rFonts w:ascii="Open Sans" w:hAnsi="Open Sans" w:cs="Open Sans"/>
          <w:color w:val="000000"/>
          <w:sz w:val="24"/>
          <w:szCs w:val="24"/>
          <w:lang w:val="en-AU"/>
        </w:rPr>
      </w:pPr>
    </w:p>
    <w:p w14:paraId="693BEB49" w14:textId="77777777" w:rsidR="00AC579F" w:rsidRPr="00697CA7" w:rsidRDefault="00AC579F" w:rsidP="00AC579F">
      <w:pPr>
        <w:autoSpaceDE w:val="0"/>
        <w:autoSpaceDN w:val="0"/>
        <w:adjustRightInd w:val="0"/>
        <w:spacing w:after="0" w:line="241" w:lineRule="atLeast"/>
        <w:rPr>
          <w:rFonts w:ascii="Open Sans" w:hAnsi="Open Sans" w:cs="Open Sans"/>
          <w:color w:val="000000"/>
          <w:sz w:val="24"/>
          <w:szCs w:val="24"/>
          <w:lang w:val="en-AU"/>
        </w:rPr>
      </w:pPr>
      <w:r w:rsidRPr="00697CA7">
        <w:rPr>
          <w:rFonts w:ascii="Open Sans" w:hAnsi="Open Sans" w:cs="Open Sans"/>
          <w:color w:val="000000"/>
          <w:sz w:val="24"/>
          <w:szCs w:val="24"/>
          <w:lang w:val="en-AU"/>
        </w:rPr>
        <w:t>The first version of this resource was created in 2020 for the Australian Digital Health Agency by the Australian Human Rights Commission.</w:t>
      </w:r>
    </w:p>
    <w:p w14:paraId="3ABE42AF" w14:textId="77777777" w:rsidR="00AC579F" w:rsidRDefault="00AC579F" w:rsidP="00AC579F">
      <w:pPr>
        <w:autoSpaceDE w:val="0"/>
        <w:autoSpaceDN w:val="0"/>
        <w:adjustRightInd w:val="0"/>
        <w:spacing w:after="0" w:line="241" w:lineRule="atLeast"/>
        <w:rPr>
          <w:rFonts w:ascii="Open Sans" w:hAnsi="Open Sans" w:cs="Open Sans"/>
          <w:b/>
          <w:bCs/>
          <w:color w:val="000000"/>
          <w:sz w:val="24"/>
          <w:szCs w:val="24"/>
          <w:lang w:val="en-AU"/>
        </w:rPr>
      </w:pPr>
    </w:p>
    <w:p w14:paraId="30111462" w14:textId="77777777" w:rsidR="00AC579F" w:rsidRPr="001A3A9F" w:rsidRDefault="00AC579F" w:rsidP="00AC579F">
      <w:pPr>
        <w:autoSpaceDE w:val="0"/>
        <w:autoSpaceDN w:val="0"/>
        <w:adjustRightInd w:val="0"/>
        <w:spacing w:after="0" w:line="241" w:lineRule="atLeast"/>
        <w:rPr>
          <w:rFonts w:ascii="Open Sans" w:hAnsi="Open Sans" w:cs="Open Sans"/>
          <w:color w:val="000000"/>
          <w:sz w:val="24"/>
          <w:szCs w:val="24"/>
          <w:lang w:val="en-AU"/>
        </w:rPr>
      </w:pPr>
      <w:r w:rsidRPr="001A3A9F">
        <w:rPr>
          <w:rFonts w:ascii="Open Sans" w:hAnsi="Open Sans" w:cs="Open Sans"/>
          <w:b/>
          <w:bCs/>
          <w:color w:val="000000"/>
          <w:sz w:val="24"/>
          <w:szCs w:val="24"/>
          <w:lang w:val="en-AU"/>
        </w:rPr>
        <w:t xml:space="preserve">Acknowledgments </w:t>
      </w:r>
    </w:p>
    <w:p w14:paraId="1A47C128" w14:textId="77777777" w:rsidR="00AC579F" w:rsidRPr="001A3A9F" w:rsidRDefault="00AC579F" w:rsidP="00AC579F">
      <w:pPr>
        <w:autoSpaceDE w:val="0"/>
        <w:autoSpaceDN w:val="0"/>
        <w:adjustRightInd w:val="0"/>
        <w:spacing w:after="0" w:line="241" w:lineRule="atLeast"/>
        <w:rPr>
          <w:rFonts w:ascii="Open Sans" w:hAnsi="Open Sans" w:cs="Open Sans"/>
          <w:color w:val="000000"/>
          <w:sz w:val="24"/>
          <w:szCs w:val="24"/>
          <w:lang w:val="en-AU"/>
        </w:rPr>
      </w:pPr>
      <w:r w:rsidRPr="001A3A9F">
        <w:rPr>
          <w:rFonts w:ascii="Open Sans" w:hAnsi="Open Sans" w:cs="Open Sans"/>
          <w:color w:val="000000"/>
          <w:sz w:val="24"/>
          <w:szCs w:val="24"/>
          <w:lang w:val="en-AU"/>
        </w:rPr>
        <w:t xml:space="preserve">The Australian Human Rights Commission would like to thank the school students in Brisbane, Hobart and Sydney who participated in the co-design of these resources. The Commission would also like to thank Kimberlin Education. </w:t>
      </w:r>
    </w:p>
    <w:p w14:paraId="4DC9CEEE" w14:textId="77777777" w:rsidR="00AC579F" w:rsidRDefault="00AC579F" w:rsidP="00AC579F">
      <w:pPr>
        <w:autoSpaceDE w:val="0"/>
        <w:autoSpaceDN w:val="0"/>
        <w:adjustRightInd w:val="0"/>
        <w:spacing w:after="0" w:line="241" w:lineRule="atLeast"/>
        <w:rPr>
          <w:rFonts w:ascii="Open Sans" w:hAnsi="Open Sans" w:cs="Open Sans"/>
          <w:color w:val="000000"/>
          <w:sz w:val="24"/>
          <w:szCs w:val="24"/>
          <w:lang w:val="en-AU"/>
        </w:rPr>
      </w:pPr>
    </w:p>
    <w:p w14:paraId="52147187" w14:textId="77777777" w:rsidR="00AC579F" w:rsidRPr="001A3A9F" w:rsidRDefault="00AC579F" w:rsidP="00AC579F">
      <w:pPr>
        <w:autoSpaceDE w:val="0"/>
        <w:autoSpaceDN w:val="0"/>
        <w:adjustRightInd w:val="0"/>
        <w:spacing w:after="0" w:line="241" w:lineRule="atLeast"/>
        <w:rPr>
          <w:rFonts w:ascii="Open Sans" w:hAnsi="Open Sans" w:cs="Open Sans"/>
          <w:color w:val="000000"/>
          <w:sz w:val="24"/>
          <w:szCs w:val="24"/>
          <w:lang w:val="en-AU"/>
        </w:rPr>
      </w:pPr>
      <w:r w:rsidRPr="001A3A9F">
        <w:rPr>
          <w:rFonts w:ascii="Open Sans" w:hAnsi="Open Sans" w:cs="Open Sans"/>
          <w:color w:val="000000"/>
          <w:sz w:val="24"/>
          <w:szCs w:val="24"/>
          <w:lang w:val="en-AU"/>
        </w:rPr>
        <w:t xml:space="preserve">This publication can be found in electronic format on the Australian Human Rights Commission’s website at </w:t>
      </w:r>
      <w:hyperlink r:id="rId29" w:history="1">
        <w:r w:rsidRPr="00A32ED3">
          <w:rPr>
            <w:rStyle w:val="Hyperlink"/>
            <w:rFonts w:ascii="Open Sans" w:hAnsi="Open Sans" w:cs="Open Sans"/>
            <w:sz w:val="24"/>
            <w:szCs w:val="24"/>
          </w:rPr>
          <w:t>https://www.humanrights.gov.au/education/teachers</w:t>
        </w:r>
      </w:hyperlink>
      <w:r>
        <w:rPr>
          <w:rFonts w:ascii="Open Sans" w:hAnsi="Open Sans" w:cs="Open Sans"/>
          <w:sz w:val="24"/>
          <w:szCs w:val="24"/>
        </w:rPr>
        <w:t>.</w:t>
      </w:r>
    </w:p>
    <w:p w14:paraId="57BFAC04" w14:textId="77777777" w:rsidR="00D474F0" w:rsidRDefault="00D474F0" w:rsidP="00D474F0"/>
    <w:p w14:paraId="0E01C67C" w14:textId="77777777" w:rsidR="00585CF4" w:rsidRPr="00A91A32" w:rsidRDefault="00585CF4" w:rsidP="00080582">
      <w:pPr>
        <w:spacing w:after="120"/>
        <w:rPr>
          <w:rFonts w:ascii="Open Sans" w:hAnsi="Open Sans" w:cs="Open Sans"/>
          <w:sz w:val="24"/>
          <w:szCs w:val="24"/>
        </w:rPr>
      </w:pPr>
    </w:p>
    <w:sectPr w:rsidR="00585CF4" w:rsidRPr="00A91A32">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F0D13" w14:textId="77777777" w:rsidR="005B0797" w:rsidRDefault="005B0797" w:rsidP="00B14AE6">
      <w:pPr>
        <w:spacing w:after="0" w:line="240" w:lineRule="auto"/>
      </w:pPr>
      <w:r>
        <w:separator/>
      </w:r>
    </w:p>
  </w:endnote>
  <w:endnote w:type="continuationSeparator" w:id="0">
    <w:p w14:paraId="74E868CE" w14:textId="77777777" w:rsidR="005B0797" w:rsidRDefault="005B0797" w:rsidP="00B14AE6">
      <w:pPr>
        <w:spacing w:after="0" w:line="240" w:lineRule="auto"/>
      </w:pPr>
      <w:r>
        <w:continuationSeparator/>
      </w:r>
    </w:p>
  </w:endnote>
  <w:endnote w:type="continuationNotice" w:id="1">
    <w:p w14:paraId="70F5E36F" w14:textId="77777777" w:rsidR="005B0797" w:rsidRDefault="005B07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panose1 w:val="00000000000000000000"/>
    <w:charset w:val="00"/>
    <w:family w:val="swiss"/>
    <w:notTrueType/>
    <w:pitch w:val="default"/>
    <w:sig w:usb0="00000003" w:usb1="00000000" w:usb2="00000000" w:usb3="00000000" w:csb0="00000001" w:csb1="00000000"/>
  </w:font>
  <w:font w:name="FQRNAM+HelveticaNeue">
    <w:altName w:val="Calibri"/>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C141D" w14:textId="77777777" w:rsidR="007C3F14" w:rsidRDefault="007C3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685949"/>
      <w:docPartObj>
        <w:docPartGallery w:val="Page Numbers (Bottom of Page)"/>
        <w:docPartUnique/>
      </w:docPartObj>
    </w:sdtPr>
    <w:sdtEndPr>
      <w:rPr>
        <w:noProof/>
      </w:rPr>
    </w:sdtEndPr>
    <w:sdtContent>
      <w:p w14:paraId="663C7840" w14:textId="3E1D0ED5" w:rsidR="007C3F14" w:rsidRDefault="007C3F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0679D" w14:textId="77777777" w:rsidR="007C3F14" w:rsidRDefault="007C3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15953" w14:textId="77777777" w:rsidR="007C3F14" w:rsidRDefault="007C3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836DF" w14:textId="77777777" w:rsidR="005B0797" w:rsidRDefault="005B0797" w:rsidP="00B14AE6">
      <w:pPr>
        <w:spacing w:after="0" w:line="240" w:lineRule="auto"/>
      </w:pPr>
      <w:r>
        <w:separator/>
      </w:r>
    </w:p>
  </w:footnote>
  <w:footnote w:type="continuationSeparator" w:id="0">
    <w:p w14:paraId="5E3159D3" w14:textId="77777777" w:rsidR="005B0797" w:rsidRDefault="005B0797" w:rsidP="00B14AE6">
      <w:pPr>
        <w:spacing w:after="0" w:line="240" w:lineRule="auto"/>
      </w:pPr>
      <w:r>
        <w:continuationSeparator/>
      </w:r>
    </w:p>
  </w:footnote>
  <w:footnote w:type="continuationNotice" w:id="1">
    <w:p w14:paraId="6034994E" w14:textId="77777777" w:rsidR="005B0797" w:rsidRDefault="005B07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F43C2" w14:textId="77777777" w:rsidR="007C3F14" w:rsidRDefault="007C3F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A5772" w14:textId="7E05BBEE" w:rsidR="00B14AE6" w:rsidRPr="00B14AE6" w:rsidRDefault="00B14AE6" w:rsidP="00B14AE6">
    <w:pPr>
      <w:pStyle w:val="Header"/>
      <w:jc w:val="right"/>
      <w:rPr>
        <w:rFonts w:ascii="Open Sans" w:hAnsi="Open Sans" w:cs="Open Sans"/>
      </w:rPr>
    </w:pPr>
    <w:r>
      <w:rPr>
        <w:rFonts w:ascii="Open Sans" w:hAnsi="Open Sans" w:cs="Open Sans"/>
        <w:i/>
        <w:iCs/>
      </w:rPr>
      <w:t xml:space="preserve">My Health Record – </w:t>
    </w:r>
    <w:r>
      <w:rPr>
        <w:rFonts w:ascii="Open Sans" w:hAnsi="Open Sans" w:cs="Open Sans"/>
      </w:rPr>
      <w:t>Stage 5 Lesson Plan</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9D29" w14:textId="77777777" w:rsidR="007C3F14" w:rsidRDefault="007C3F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DA10D9"/>
    <w:multiLevelType w:val="hybridMultilevel"/>
    <w:tmpl w:val="233C0DD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0DB8E"/>
    <w:multiLevelType w:val="hybridMultilevel"/>
    <w:tmpl w:val="E334F422"/>
    <w:lvl w:ilvl="0" w:tplc="FFFFFFFF">
      <w:start w:val="1"/>
      <w:numFmt w:val="ideographDigital"/>
      <w:lvlText w:val=""/>
      <w:lvlJc w:val="left"/>
    </w:lvl>
    <w:lvl w:ilvl="1" w:tplc="0C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411A4D"/>
    <w:multiLevelType w:val="hybridMultilevel"/>
    <w:tmpl w:val="BA76B772"/>
    <w:lvl w:ilvl="0" w:tplc="2F52A55E">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DF666E"/>
    <w:multiLevelType w:val="hybridMultilevel"/>
    <w:tmpl w:val="D3B69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EE2FB7"/>
    <w:multiLevelType w:val="hybridMultilevel"/>
    <w:tmpl w:val="98A69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FE0BB0"/>
    <w:multiLevelType w:val="hybridMultilevel"/>
    <w:tmpl w:val="29B0C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83C60C"/>
    <w:multiLevelType w:val="hybridMultilevel"/>
    <w:tmpl w:val="22F9DED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5514B03"/>
    <w:multiLevelType w:val="hybridMultilevel"/>
    <w:tmpl w:val="0B6EF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65053E"/>
    <w:multiLevelType w:val="hybridMultilevel"/>
    <w:tmpl w:val="89EA4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667F17"/>
    <w:multiLevelType w:val="hybridMultilevel"/>
    <w:tmpl w:val="EE165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4AC0D8"/>
    <w:multiLevelType w:val="hybridMultilevel"/>
    <w:tmpl w:val="B30C4B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B4A3AC1"/>
    <w:multiLevelType w:val="hybridMultilevel"/>
    <w:tmpl w:val="5ED0E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99458A"/>
    <w:multiLevelType w:val="hybridMultilevel"/>
    <w:tmpl w:val="20061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2E788D"/>
    <w:multiLevelType w:val="hybridMultilevel"/>
    <w:tmpl w:val="20329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12"/>
  </w:num>
  <w:num w:numId="5">
    <w:abstractNumId w:val="5"/>
  </w:num>
  <w:num w:numId="6">
    <w:abstractNumId w:val="4"/>
  </w:num>
  <w:num w:numId="7">
    <w:abstractNumId w:val="2"/>
  </w:num>
  <w:num w:numId="8">
    <w:abstractNumId w:val="1"/>
  </w:num>
  <w:num w:numId="9">
    <w:abstractNumId w:val="8"/>
  </w:num>
  <w:num w:numId="10">
    <w:abstractNumId w:val="13"/>
  </w:num>
  <w:num w:numId="11">
    <w:abstractNumId w:val="3"/>
  </w:num>
  <w:num w:numId="12">
    <w:abstractNumId w:val="0"/>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C0EB16"/>
    <w:rsid w:val="00041BB9"/>
    <w:rsid w:val="0004319E"/>
    <w:rsid w:val="000469C2"/>
    <w:rsid w:val="00080582"/>
    <w:rsid w:val="00085683"/>
    <w:rsid w:val="000E5BAF"/>
    <w:rsid w:val="000F2486"/>
    <w:rsid w:val="00102D9C"/>
    <w:rsid w:val="00141923"/>
    <w:rsid w:val="0017341D"/>
    <w:rsid w:val="001B35CD"/>
    <w:rsid w:val="001F152B"/>
    <w:rsid w:val="001F5BE2"/>
    <w:rsid w:val="00212482"/>
    <w:rsid w:val="002325FD"/>
    <w:rsid w:val="00244D75"/>
    <w:rsid w:val="0027220F"/>
    <w:rsid w:val="002A55E1"/>
    <w:rsid w:val="002B7C8B"/>
    <w:rsid w:val="0030692B"/>
    <w:rsid w:val="00314E7D"/>
    <w:rsid w:val="00344758"/>
    <w:rsid w:val="003C0B00"/>
    <w:rsid w:val="00447C8E"/>
    <w:rsid w:val="004750D3"/>
    <w:rsid w:val="004A5275"/>
    <w:rsid w:val="004E6488"/>
    <w:rsid w:val="00555D25"/>
    <w:rsid w:val="00585CF4"/>
    <w:rsid w:val="005A7DD2"/>
    <w:rsid w:val="005B0797"/>
    <w:rsid w:val="005B1633"/>
    <w:rsid w:val="005D7B3C"/>
    <w:rsid w:val="00600798"/>
    <w:rsid w:val="00607092"/>
    <w:rsid w:val="00637423"/>
    <w:rsid w:val="00650ED7"/>
    <w:rsid w:val="00662ABB"/>
    <w:rsid w:val="006B22DF"/>
    <w:rsid w:val="006F10EA"/>
    <w:rsid w:val="0072795C"/>
    <w:rsid w:val="0074495E"/>
    <w:rsid w:val="007B23B9"/>
    <w:rsid w:val="007C3F14"/>
    <w:rsid w:val="00835933"/>
    <w:rsid w:val="008A2E77"/>
    <w:rsid w:val="008A5310"/>
    <w:rsid w:val="00903162"/>
    <w:rsid w:val="009858FC"/>
    <w:rsid w:val="00993754"/>
    <w:rsid w:val="00A533F6"/>
    <w:rsid w:val="00A6119F"/>
    <w:rsid w:val="00A62F94"/>
    <w:rsid w:val="00A91A32"/>
    <w:rsid w:val="00AC579F"/>
    <w:rsid w:val="00AE124C"/>
    <w:rsid w:val="00B14AE6"/>
    <w:rsid w:val="00B5745B"/>
    <w:rsid w:val="00BA40F8"/>
    <w:rsid w:val="00BC0039"/>
    <w:rsid w:val="00BC175B"/>
    <w:rsid w:val="00BD0FA7"/>
    <w:rsid w:val="00C0705C"/>
    <w:rsid w:val="00C26D23"/>
    <w:rsid w:val="00CF0F52"/>
    <w:rsid w:val="00D23386"/>
    <w:rsid w:val="00D474F0"/>
    <w:rsid w:val="00D5488E"/>
    <w:rsid w:val="00D706F5"/>
    <w:rsid w:val="00D753B2"/>
    <w:rsid w:val="00D906A3"/>
    <w:rsid w:val="00DA5EDA"/>
    <w:rsid w:val="00DC532E"/>
    <w:rsid w:val="00DD0DE6"/>
    <w:rsid w:val="00E05B09"/>
    <w:rsid w:val="00E3447D"/>
    <w:rsid w:val="00E350AC"/>
    <w:rsid w:val="00E51BE1"/>
    <w:rsid w:val="00E610CF"/>
    <w:rsid w:val="00F12F4D"/>
    <w:rsid w:val="00F5296C"/>
    <w:rsid w:val="00F817C0"/>
    <w:rsid w:val="00FB485E"/>
    <w:rsid w:val="00FC42EC"/>
    <w:rsid w:val="00FF5539"/>
    <w:rsid w:val="45C0EB16"/>
    <w:rsid w:val="7B382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0EB16"/>
  <w15:chartTrackingRefBased/>
  <w15:docId w15:val="{ABA074C8-D43C-447C-BA66-23377625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10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35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BD0FA7"/>
    <w:pPr>
      <w:spacing w:before="40" w:after="0" w:line="240" w:lineRule="auto"/>
      <w:jc w:val="right"/>
      <w:outlineLvl w:val="1"/>
    </w:pPr>
    <w:rPr>
      <w:rFonts w:ascii="Arial" w:eastAsia="MS Mincho" w:hAnsi="Arial" w:cs="Arial"/>
      <w:b/>
      <w:caps/>
      <w:sz w:val="26"/>
      <w:szCs w:val="24"/>
      <w:lang w:val="en-AU" w:eastAsia="en-AU"/>
    </w:rPr>
  </w:style>
  <w:style w:type="character" w:customStyle="1" w:styleId="SubtitleChar">
    <w:name w:val="Subtitle Char"/>
    <w:basedOn w:val="DefaultParagraphFont"/>
    <w:link w:val="Subtitle"/>
    <w:rsid w:val="00BD0FA7"/>
    <w:rPr>
      <w:rFonts w:ascii="Arial" w:eastAsia="MS Mincho" w:hAnsi="Arial" w:cs="Arial"/>
      <w:b/>
      <w:caps/>
      <w:sz w:val="26"/>
      <w:szCs w:val="24"/>
      <w:lang w:val="en-AU" w:eastAsia="en-AU"/>
    </w:rPr>
  </w:style>
  <w:style w:type="paragraph" w:customStyle="1" w:styleId="MainTitle">
    <w:name w:val="Main Title"/>
    <w:semiHidden/>
    <w:qFormat/>
    <w:rsid w:val="00BD0FA7"/>
    <w:pPr>
      <w:spacing w:after="0" w:line="720" w:lineRule="exact"/>
      <w:contextualSpacing/>
      <w:jc w:val="right"/>
    </w:pPr>
    <w:rPr>
      <w:rFonts w:ascii="Arial" w:eastAsia="Times New Roman" w:hAnsi="Arial" w:cs="Arial"/>
      <w:bCs/>
      <w:color w:val="005C97"/>
      <w:kern w:val="32"/>
      <w:sz w:val="52"/>
      <w:szCs w:val="56"/>
      <w:lang w:val="en-AU" w:eastAsia="en-AU"/>
    </w:rPr>
  </w:style>
  <w:style w:type="paragraph" w:styleId="Header">
    <w:name w:val="header"/>
    <w:basedOn w:val="Normal"/>
    <w:link w:val="HeaderChar"/>
    <w:uiPriority w:val="99"/>
    <w:unhideWhenUsed/>
    <w:rsid w:val="00B14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AE6"/>
  </w:style>
  <w:style w:type="paragraph" w:styleId="Footer">
    <w:name w:val="footer"/>
    <w:basedOn w:val="Normal"/>
    <w:link w:val="FooterChar"/>
    <w:uiPriority w:val="99"/>
    <w:unhideWhenUsed/>
    <w:rsid w:val="00B14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AE6"/>
  </w:style>
  <w:style w:type="character" w:customStyle="1" w:styleId="Heading1Char">
    <w:name w:val="Heading 1 Char"/>
    <w:basedOn w:val="DefaultParagraphFont"/>
    <w:link w:val="Heading1"/>
    <w:uiPriority w:val="9"/>
    <w:rsid w:val="006F10EA"/>
    <w:rPr>
      <w:rFonts w:asciiTheme="majorHAnsi" w:eastAsiaTheme="majorEastAsia" w:hAnsiTheme="majorHAnsi" w:cstheme="majorBidi"/>
      <w:color w:val="2F5496" w:themeColor="accent1" w:themeShade="BF"/>
      <w:sz w:val="32"/>
      <w:szCs w:val="32"/>
    </w:rPr>
  </w:style>
  <w:style w:type="paragraph" w:customStyle="1" w:styleId="Pa5">
    <w:name w:val="Pa5"/>
    <w:basedOn w:val="Normal"/>
    <w:next w:val="Normal"/>
    <w:uiPriority w:val="99"/>
    <w:rsid w:val="00212482"/>
    <w:pPr>
      <w:autoSpaceDE w:val="0"/>
      <w:autoSpaceDN w:val="0"/>
      <w:adjustRightInd w:val="0"/>
      <w:spacing w:after="0" w:line="161" w:lineRule="atLeast"/>
    </w:pPr>
    <w:rPr>
      <w:rFonts w:ascii="Helvetica Neue" w:hAnsi="Helvetica Neue"/>
      <w:sz w:val="24"/>
      <w:szCs w:val="24"/>
      <w:lang w:val="en-AU"/>
    </w:rPr>
  </w:style>
  <w:style w:type="paragraph" w:customStyle="1" w:styleId="Default">
    <w:name w:val="Default"/>
    <w:rsid w:val="003C0B00"/>
    <w:pPr>
      <w:autoSpaceDE w:val="0"/>
      <w:autoSpaceDN w:val="0"/>
      <w:adjustRightInd w:val="0"/>
      <w:spacing w:after="0" w:line="240" w:lineRule="auto"/>
    </w:pPr>
    <w:rPr>
      <w:rFonts w:ascii="FQRNAM+HelveticaNeue" w:hAnsi="FQRNAM+HelveticaNeue" w:cs="FQRNAM+HelveticaNeue"/>
      <w:color w:val="000000"/>
      <w:sz w:val="24"/>
      <w:szCs w:val="24"/>
      <w:lang w:val="en-AU"/>
    </w:rPr>
  </w:style>
  <w:style w:type="paragraph" w:styleId="ListParagraph">
    <w:name w:val="List Paragraph"/>
    <w:basedOn w:val="Normal"/>
    <w:uiPriority w:val="34"/>
    <w:qFormat/>
    <w:rsid w:val="003C0B00"/>
    <w:pPr>
      <w:ind w:left="720"/>
      <w:contextualSpacing/>
    </w:pPr>
  </w:style>
  <w:style w:type="character" w:customStyle="1" w:styleId="Heading2Char">
    <w:name w:val="Heading 2 Char"/>
    <w:basedOn w:val="DefaultParagraphFont"/>
    <w:link w:val="Heading2"/>
    <w:uiPriority w:val="9"/>
    <w:rsid w:val="001B35CD"/>
    <w:rPr>
      <w:rFonts w:asciiTheme="majorHAnsi" w:eastAsiaTheme="majorEastAsia" w:hAnsiTheme="majorHAnsi" w:cstheme="majorBidi"/>
      <w:color w:val="2F5496" w:themeColor="accent1" w:themeShade="BF"/>
      <w:sz w:val="26"/>
      <w:szCs w:val="26"/>
    </w:rPr>
  </w:style>
  <w:style w:type="character" w:customStyle="1" w:styleId="A6">
    <w:name w:val="A6"/>
    <w:uiPriority w:val="99"/>
    <w:rsid w:val="00244D75"/>
    <w:rPr>
      <w:rFonts w:cs="FQRNAM+HelveticaNeue"/>
      <w:color w:val="000000"/>
      <w:sz w:val="16"/>
      <w:szCs w:val="16"/>
    </w:rPr>
  </w:style>
  <w:style w:type="paragraph" w:customStyle="1" w:styleId="Pa13">
    <w:name w:val="Pa13"/>
    <w:basedOn w:val="Default"/>
    <w:next w:val="Default"/>
    <w:uiPriority w:val="99"/>
    <w:rsid w:val="00DA5EDA"/>
    <w:pPr>
      <w:spacing w:line="161" w:lineRule="atLeast"/>
    </w:pPr>
    <w:rPr>
      <w:rFonts w:ascii="Helvetica 65 Medium" w:hAnsi="Helvetica 65 Medium" w:cstheme="minorBidi"/>
      <w:color w:val="auto"/>
    </w:rPr>
  </w:style>
  <w:style w:type="character" w:styleId="Hyperlink">
    <w:name w:val="Hyperlink"/>
    <w:basedOn w:val="DefaultParagraphFont"/>
    <w:uiPriority w:val="99"/>
    <w:unhideWhenUsed/>
    <w:rsid w:val="004750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myhealthrecord.gov.au/for-you-your-family" TargetMode="External"/><Relationship Id="rId26" Type="http://schemas.openxmlformats.org/officeDocument/2006/relationships/hyperlink" Target="https://www.unicef.org/sop/convention-rights-child-child-friendly-version" TargetMode="External"/><Relationship Id="rId21" Type="http://schemas.openxmlformats.org/officeDocument/2006/relationships/hyperlink" Target="https://www.humanrights.gov.au/our-work/childrens-rights" TargetMode="External"/><Relationship Id="rId34"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myhealthrecord.gov.au/for-you-your-family/howtos/manage-your-record-from-age-14" TargetMode="External"/><Relationship Id="rId25" Type="http://schemas.openxmlformats.org/officeDocument/2006/relationships/hyperlink" Target="https://www.healthline.com/health/mental-health/top-healthy-lifestyle-iphone-android-app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yhealthrecord.gov.au/about/privacy-policy" TargetMode="External"/><Relationship Id="rId20" Type="http://schemas.openxmlformats.org/officeDocument/2006/relationships/hyperlink" Target="https://www.proclinical.com/blogs/2019-2/top-10-new-medical-technologies-of-2019" TargetMode="External"/><Relationship Id="rId29" Type="http://schemas.openxmlformats.org/officeDocument/2006/relationships/hyperlink" Target="https://www.humanrights.gov.au/education/teacher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safety.gov.au/young-people/keeping-your-online-accounts-secur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youtube.com/channel/UC2FLSV2THQY5bqc2uh2cEUQ" TargetMode="External"/><Relationship Id="rId28" Type="http://schemas.openxmlformats.org/officeDocument/2006/relationships/hyperlink" Target="http://www.myhealthrecord.gov.au"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myhealthrecord.gov.au/for-you-your-family/howtos/frequently-asked-question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humanrights.gov.au/our-work/childrens-rights/publications/child-friendly-version-childrens-rights-report-2019" TargetMode="External"/><Relationship Id="rId27" Type="http://schemas.openxmlformats.org/officeDocument/2006/relationships/hyperlink" Target="https://www.ohchr.org/en/professionalinterest/pages/crc.aspx"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75c5ac6-a0cc-43ed-b850-4a2ae59237b6"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From1 xmlns="f38bc97f-71db-45c8-93e4-332747d752e1" xsi:nil="true"/>
    <Subdivider xmlns="f38bc97f-71db-45c8-93e4-332747d752e1">-</Subdivider>
    <_dlc_DocId xmlns="6500fe01-343b-4fb9-a1b0-68ac19d62e01">RUUPY3S2X5Q7-1659329478-3170</_dlc_DocId>
    <TaxCatchAll xmlns="6500fe01-343b-4fb9-a1b0-68ac19d62e01"/>
    <TaxKeywordTaxHTField xmlns="6500fe01-343b-4fb9-a1b0-68ac19d62e01">
      <Terms xmlns="http://schemas.microsoft.com/office/infopath/2007/PartnerControls"/>
    </TaxKeywordTaxHTField>
    <To xmlns="f38bc97f-71db-45c8-93e4-332747d752e1" xsi:nil="true"/>
    <Has_x0020_Attachments xmlns="f38bc97f-71db-45c8-93e4-332747d752e1" xsi:nil="true"/>
    <Divider xmlns="6500fe01-343b-4fb9-a1b0-68ac19d62e01" xsi:nil="true"/>
    <Received_x002f_Sent xmlns="f38bc97f-71db-45c8-93e4-332747d752e1" xsi:nil="true"/>
    <Open_x0020_in_x0020_Outlook xmlns="f38bc97f-71db-45c8-93e4-332747d752e1" xsi:nil="true"/>
    <_dlc_DocIdUrl xmlns="6500fe01-343b-4fb9-a1b0-68ac19d62e01">
      <Url>https://australianhrc.sharepoint.com/sites/PolicyExternalProjects/_layouts/15/DocIdRedir.aspx?ID=RUUPY3S2X5Q7-1659329478-3170</Url>
      <Description>RUUPY3S2X5Q7-1659329478-3170</Description>
    </_dlc_DocIdUrl>
    <Download xmlns="f38bc97f-71db-45c8-93e4-332747d752e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B547B50C6C2BD40BD2B424B9ABFC98A" ma:contentTypeVersion="1502" ma:contentTypeDescription="Create a new document." ma:contentTypeScope="" ma:versionID="70bf15f819b8a61bd4d3b9ce3648c7c6">
  <xsd:schema xmlns:xsd="http://www.w3.org/2001/XMLSchema" xmlns:xs="http://www.w3.org/2001/XMLSchema" xmlns:p="http://schemas.microsoft.com/office/2006/metadata/properties" xmlns:ns2="f38bc97f-71db-45c8-93e4-332747d752e1" xmlns:ns3="6500fe01-343b-4fb9-a1b0-68ac19d62e01" xmlns:ns4="75dc3319-440d-47ca-8114-a2b71622bdb8" xmlns:ns5="3f33c838-38b5-4b01-9f82-413bb6a4764f" targetNamespace="http://schemas.microsoft.com/office/2006/metadata/properties" ma:root="true" ma:fieldsID="f13a3bd2baff6b8a68da33e844c4da3c" ns2:_="" ns3:_="" ns4:_="" ns5:_="">
    <xsd:import namespace="f38bc97f-71db-45c8-93e4-332747d752e1"/>
    <xsd:import namespace="6500fe01-343b-4fb9-a1b0-68ac19d62e01"/>
    <xsd:import namespace="75dc3319-440d-47ca-8114-a2b71622bdb8"/>
    <xsd:import namespace="3f33c838-38b5-4b01-9f82-413bb6a4764f"/>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2:Download" minOccurs="0"/>
                <xsd:element ref="ns2:Open_x0020_in_x0020_Outlook" minOccurs="0"/>
                <xsd:element ref="ns5:MediaServiceDateTaken" minOccurs="0"/>
                <xsd:element ref="ns5:MediaServiceAutoTags" minOccurs="0"/>
                <xsd:element ref="ns2:SharedWithUsers" minOccurs="0"/>
                <xsd:element ref="ns2:SharedWithDetails" minOccurs="0"/>
                <xsd:element ref="ns5:MediaServiceAutoKeyPoints" minOccurs="0"/>
                <xsd:element ref="ns5:MediaServiceKeyPoint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default="-" ma:format="Dropdown" ma:internalName="Subdivider">
      <xsd:simpleType>
        <xsd:union memberTypes="dms:Text">
          <xsd:simpleType>
            <xsd:restriction base="dms:Choice">
              <xsd:enumeration value="-"/>
            </xsd:restriction>
          </xsd:simpleType>
        </xsd:un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6" nillable="true" ma:displayName="Download" ma:hidden="true" ma:internalName="Download" ma:readOnly="false">
      <xsd:simpleType>
        <xsd:restriction base="dms:Text">
          <xsd:maxLength value="255"/>
        </xsd:restriction>
      </xsd:simpleType>
    </xsd:element>
    <xsd:element name="Open_x0020_in_x0020_Outlook" ma:index="27" nillable="true" ma:displayName="Open in Outlook" ma:hidden="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dc3319-440d-47ca-8114-a2b71622bdb8"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33c838-38b5-4b01-9f82-413bb6a4764f"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6E4ADA3C-C964-420F-A60A-850509F2D1B7}">
  <ds:schemaRefs>
    <ds:schemaRef ds:uri="Microsoft.SharePoint.Taxonomy.ContentTypeSync"/>
  </ds:schemaRefs>
</ds:datastoreItem>
</file>

<file path=customXml/itemProps2.xml><?xml version="1.0" encoding="utf-8"?>
<ds:datastoreItem xmlns:ds="http://schemas.openxmlformats.org/officeDocument/2006/customXml" ds:itemID="{BA665C37-6110-4C05-BF3D-D2656D1A8657}">
  <ds:schemaRefs>
    <ds:schemaRef ds:uri="http://schemas.microsoft.com/sharepoint/events"/>
  </ds:schemaRefs>
</ds:datastoreItem>
</file>

<file path=customXml/itemProps3.xml><?xml version="1.0" encoding="utf-8"?>
<ds:datastoreItem xmlns:ds="http://schemas.openxmlformats.org/officeDocument/2006/customXml" ds:itemID="{F0507A6E-C1FF-46F3-BBC1-8766947C84CC}">
  <ds:schemaRefs>
    <ds:schemaRef ds:uri="http://schemas.microsoft.com/sharepoint/v3/contenttype/forms"/>
  </ds:schemaRefs>
</ds:datastoreItem>
</file>

<file path=customXml/itemProps4.xml><?xml version="1.0" encoding="utf-8"?>
<ds:datastoreItem xmlns:ds="http://schemas.openxmlformats.org/officeDocument/2006/customXml" ds:itemID="{F386E859-7EDE-4307-8788-0098FBD02C9F}">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5.xml><?xml version="1.0" encoding="utf-8"?>
<ds:datastoreItem xmlns:ds="http://schemas.openxmlformats.org/officeDocument/2006/customXml" ds:itemID="{8E139C4F-6E1C-481D-A9F5-4EA59691F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75dc3319-440d-47ca-8114-a2b71622bdb8"/>
    <ds:schemaRef ds:uri="3f33c838-38b5-4b01-9f82-413bb6a47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6267CB3-ED04-4B56-B56E-44141DB52C8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Pages>
  <Words>2096</Words>
  <Characters>11949</Characters>
  <Application>Microsoft Office Word</Application>
  <DocSecurity>0</DocSecurity>
  <Lines>99</Lines>
  <Paragraphs>28</Paragraphs>
  <ScaleCrop>false</ScaleCrop>
  <Company/>
  <LinksUpToDate>false</LinksUpToDate>
  <CharactersWithSpaces>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Sanchez</dc:creator>
  <cp:keywords/>
  <dc:description/>
  <cp:lastModifiedBy>Victoria Flanagan</cp:lastModifiedBy>
  <cp:revision>84</cp:revision>
  <dcterms:created xsi:type="dcterms:W3CDTF">2020-03-09T04:23:00Z</dcterms:created>
  <dcterms:modified xsi:type="dcterms:W3CDTF">2020-03-11T00:54:00Z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0x0101009B547B50C6C2BD40BD2B424B9ABFC98A</vt:lpwstr>
  </property>
  <property fmtid="{D5CDD505-2E9C-101B-9397-08002B2CF9AE}" pid="4" name="_dlc_DocIdItemGuid">
    <vt:lpwstr>51d1e46c-ab06-4cc3-87a4-77c50e61dedf</vt:lpwstr>
  </property>
  <property fmtid="{D5CDD505-2E9C-101B-9397-08002B2CF9AE}" pid="5" name="Document Type">
    <vt:lpwstr/>
  </property>
</Properties>
</file>