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5"/>
        <w:gridCol w:w="5386"/>
      </w:tblGrid>
      <w:tr w:rsidR="00FB024C">
        <w:trPr>
          <w:trHeight w:hRule="exact" w:val="3034"/>
        </w:trPr>
        <w:tc>
          <w:tcPr>
            <w:tcW w:w="45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024C" w:rsidRDefault="0084542E">
            <w:pPr>
              <w:ind w:left="49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9 May 1991</w:t>
            </w:r>
          </w:p>
          <w:p w:rsidR="00FB024C" w:rsidRDefault="0084542E">
            <w:pPr>
              <w:ind w:left="494"/>
              <w:rPr>
                <w:rFonts w:ascii="Times New Roman" w:hAnsi="Times New Roman"/>
                <w:color w:val="000000"/>
                <w:spacing w:val="2"/>
                <w:sz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</w:rPr>
              <w:t>Our ref: DM 91/092</w:t>
            </w:r>
          </w:p>
          <w:p w:rsidR="00FB024C" w:rsidRDefault="0084542E">
            <w:pPr>
              <w:spacing w:before="468"/>
              <w:ind w:left="494" w:right="1008"/>
              <w:rPr>
                <w:rFonts w:ascii="Times New Roman" w:hAnsi="Times New Roman"/>
                <w:color w:val="000000"/>
                <w:spacing w:val="-4"/>
                <w:sz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</w:rPr>
              <w:t xml:space="preserve">The Hon. Michael Duffy MP </w:t>
            </w:r>
            <w:r>
              <w:rPr>
                <w:rFonts w:ascii="Times New Roman" w:hAnsi="Times New Roman"/>
                <w:color w:val="000000"/>
                <w:sz w:val="26"/>
              </w:rPr>
              <w:t>Attorney-General</w:t>
            </w:r>
          </w:p>
          <w:p w:rsidR="00FB024C" w:rsidRDefault="0084542E">
            <w:pPr>
              <w:spacing w:line="194" w:lineRule="auto"/>
              <w:ind w:left="49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Parliament House</w:t>
            </w:r>
          </w:p>
          <w:p w:rsidR="00FB024C" w:rsidRDefault="0084542E">
            <w:pPr>
              <w:spacing w:before="36" w:line="211" w:lineRule="auto"/>
              <w:ind w:left="494"/>
              <w:rPr>
                <w:rFonts w:ascii="Times New Roman" w:hAnsi="Times New Roman"/>
                <w:color w:val="000000"/>
                <w:spacing w:val="6"/>
                <w:sz w:val="26"/>
              </w:rPr>
            </w:pPr>
            <w:r>
              <w:rPr>
                <w:rFonts w:ascii="Times New Roman" w:hAnsi="Times New Roman"/>
                <w:color w:val="000000"/>
                <w:spacing w:val="6"/>
                <w:sz w:val="26"/>
              </w:rPr>
              <w:t>Canberra A.C.T. 2600</w:t>
            </w:r>
          </w:p>
          <w:p w:rsidR="00FB024C" w:rsidRDefault="0084542E">
            <w:pPr>
              <w:spacing w:before="504" w:line="206" w:lineRule="auto"/>
              <w:ind w:left="49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Dear Attorney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024C" w:rsidRDefault="0084542E">
            <w:pPr>
              <w:spacing w:before="1080"/>
              <w:ind w:left="1728" w:right="828" w:hanging="756"/>
              <w:jc w:val="both"/>
              <w:rPr>
                <w:rFonts w:ascii="Times New Roman" w:hAnsi="Times New Roman"/>
                <w:color w:val="000000"/>
                <w:spacing w:val="2"/>
                <w:sz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</w:rPr>
              <w:t>CC: Senator Hon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6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6"/>
              </w:rPr>
              <w:t xml:space="preserve"> Nick Bol</w:t>
            </w:r>
            <w:r w:rsidR="008D2A33">
              <w:rPr>
                <w:rFonts w:ascii="Times New Roman" w:hAnsi="Times New Roman"/>
                <w:color w:val="000000"/>
                <w:spacing w:val="2"/>
                <w:sz w:val="26"/>
              </w:rPr>
              <w:t>k</w:t>
            </w:r>
            <w:r>
              <w:rPr>
                <w:rFonts w:ascii="Times New Roman" w:hAnsi="Times New Roman"/>
                <w:color w:val="000000"/>
                <w:spacing w:val="2"/>
                <w:sz w:val="26"/>
              </w:rPr>
              <w:t xml:space="preserve">us </w:t>
            </w:r>
            <w:r>
              <w:rPr>
                <w:rFonts w:ascii="Times New Roman" w:hAnsi="Times New Roman"/>
                <w:color w:val="000000"/>
                <w:spacing w:val="-6"/>
                <w:sz w:val="26"/>
              </w:rPr>
              <w:t xml:space="preserve">Minister for Administrative </w:t>
            </w:r>
            <w:r>
              <w:rPr>
                <w:rFonts w:ascii="Times New Roman" w:hAnsi="Times New Roman"/>
                <w:color w:val="000000"/>
                <w:sz w:val="26"/>
              </w:rPr>
              <w:t>Services</w:t>
            </w:r>
          </w:p>
          <w:p w:rsidR="00FB024C" w:rsidRDefault="0084542E">
            <w:pPr>
              <w:spacing w:line="211" w:lineRule="auto"/>
              <w:ind w:left="1633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Parliament House</w:t>
            </w:r>
          </w:p>
          <w:p w:rsidR="00FB024C" w:rsidRDefault="0084542E">
            <w:pPr>
              <w:spacing w:line="211" w:lineRule="auto"/>
              <w:ind w:left="1633"/>
              <w:rPr>
                <w:rFonts w:ascii="Times New Roman" w:hAnsi="Times New Roman"/>
                <w:color w:val="000000"/>
                <w:spacing w:val="4"/>
                <w:sz w:val="26"/>
              </w:rPr>
            </w:pPr>
            <w:r>
              <w:rPr>
                <w:rFonts w:ascii="Times New Roman" w:hAnsi="Times New Roman"/>
                <w:color w:val="000000"/>
                <w:spacing w:val="4"/>
                <w:sz w:val="26"/>
              </w:rPr>
              <w:t>Canberra A.C.T. 2600</w:t>
            </w:r>
          </w:p>
        </w:tc>
      </w:tr>
    </w:tbl>
    <w:p w:rsidR="00FB024C" w:rsidRDefault="00FB024C">
      <w:pPr>
        <w:spacing w:after="268" w:line="20" w:lineRule="exact"/>
      </w:pPr>
    </w:p>
    <w:p w:rsidR="00FB024C" w:rsidRDefault="00A67B22">
      <w:pPr>
        <w:ind w:left="504" w:right="360"/>
        <w:jc w:val="both"/>
        <w:rPr>
          <w:rFonts w:ascii="Times New Roman" w:hAnsi="Times New Roman"/>
          <w:color w:val="000000"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1" type="#_x0000_t202" style="position:absolute;left:0;text-align:left;margin-left:49.4pt;margin-top:56.3pt;width:497.05pt;height:85.45pt;z-index:-251664384;mso-wrap-distance-left:0;mso-wrap-distance-right:0;mso-position-horizontal-relative:page;mso-position-vertical-relative:page" filled="f" stroked="f">
            <v:textbox inset="0,0,0,0">
              <w:txbxContent>
                <w:p w:rsidR="00E15EA0" w:rsidRDefault="00E15EA0"/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49.4pt;margin-top:56.3pt;width:125.3pt;height:45.05pt;z-index:-251663360;mso-wrap-distance-left:0;mso-wrap-distance-right:0;mso-position-horizontal-relative:page;mso-position-vertical-relative:page" filled="f" stroked="f">
            <v:textbox inset="0,0,0,0">
              <w:txbxContent>
                <w:p w:rsidR="00E15EA0" w:rsidRDefault="00E15EA0">
                  <w:pPr>
                    <w:spacing w:before="504"/>
                    <w:rPr>
                      <w:rFonts w:ascii="Times New Roman" w:hAnsi="Times New Roman"/>
                      <w:b/>
                      <w:i/>
                      <w:color w:val="000000"/>
                      <w:sz w:val="3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30"/>
                    </w:rPr>
                    <w:t xml:space="preserve">Human Rights </w:t>
                  </w:r>
                  <w:r>
                    <w:rPr>
                      <w:rFonts w:ascii="Verdana" w:hAnsi="Verdana"/>
                      <w:b/>
                      <w:i/>
                      <w:color w:val="000000"/>
                      <w:sz w:val="25"/>
                    </w:rPr>
                    <w:t>and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49.4pt;margin-top:101.35pt;width:214.1pt;height:39.5pt;z-index:-251662336;mso-wrap-distance-left:0;mso-wrap-distance-right:0;mso-position-horizontal-relative:page;mso-position-vertical-relative:page" filled="f" stroked="f">
            <v:textbox inset="0,0,0,0">
              <w:txbxContent>
                <w:p w:rsidR="00E15EA0" w:rsidRDefault="00E15EA0">
                  <w:pPr>
                    <w:spacing w:after="396"/>
                    <w:rPr>
                      <w:rFonts w:ascii="Times New Roman" w:hAnsi="Times New Roman"/>
                      <w:b/>
                      <w:i/>
                      <w:color w:val="000000"/>
                      <w:spacing w:val="6"/>
                      <w:sz w:val="3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6"/>
                      <w:sz w:val="30"/>
                    </w:rPr>
                    <w:t>Equal Opportunity Commission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63.5pt;margin-top:99.4pt;width:1in;height:41.45pt;z-index:-251660288;mso-wrap-distance-left:0;mso-wrap-distance-right:0;mso-position-horizontal-relative:page;mso-position-vertical-relative:page" filled="f" stroked="f">
            <v:textbox inset="0,0,0,0">
              <w:txbxContent>
                <w:p w:rsidR="00E15EA0" w:rsidRDefault="00E15EA0">
                  <w:pPr>
                    <w:spacing w:after="180"/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408.7pt;margin-top:92pt;width:137.75pt;height:11.8pt;z-index:-251659264;mso-wrap-distance-left:0;mso-wrap-distance-right:0;mso-position-horizontal-relative:page;mso-position-vertical-relative:page" filled="f" stroked="f">
            <v:textbox inset="0,0,0,0">
              <w:txbxContent>
                <w:p w:rsidR="00E15EA0" w:rsidRDefault="00E15EA0">
                  <w:pPr>
                    <w:rPr>
                      <w:rFonts w:ascii="Verdana" w:hAnsi="Verdana"/>
                      <w:i/>
                      <w:color w:val="000000"/>
                      <w:spacing w:val="-4"/>
                      <w:sz w:val="19"/>
                    </w:rPr>
                  </w:pPr>
                  <w:r>
                    <w:rPr>
                      <w:rFonts w:ascii="Verdana" w:hAnsi="Verdana"/>
                      <w:i/>
                      <w:color w:val="000000"/>
                      <w:spacing w:val="-4"/>
                      <w:sz w:val="19"/>
                    </w:rPr>
                    <w:t>Human Rights Commissioner</w:t>
                  </w:r>
                </w:p>
              </w:txbxContent>
            </v:textbox>
            <w10:wrap type="square" anchorx="page" anchory="page"/>
          </v:shape>
        </w:pict>
      </w:r>
      <w:r w:rsidR="0084542E">
        <w:rPr>
          <w:rFonts w:ascii="Times New Roman" w:hAnsi="Times New Roman"/>
          <w:color w:val="000000"/>
          <w:sz w:val="26"/>
        </w:rPr>
        <w:t xml:space="preserve">By letter on 20 March I indicated to your colleague the Minister for Administrative </w:t>
      </w:r>
      <w:r w:rsidR="0084542E">
        <w:rPr>
          <w:rFonts w:ascii="Times New Roman" w:hAnsi="Times New Roman"/>
          <w:color w:val="000000"/>
          <w:spacing w:val="1"/>
          <w:sz w:val="26"/>
        </w:rPr>
        <w:t xml:space="preserve">Services that I had serious </w:t>
      </w:r>
      <w:r w:rsidR="0084542E">
        <w:rPr>
          <w:rFonts w:ascii="Times New Roman" w:hAnsi="Times New Roman"/>
          <w:color w:val="000000"/>
          <w:spacing w:val="1"/>
          <w:sz w:val="25"/>
        </w:rPr>
        <w:t xml:space="preserve">concerns regarding </w:t>
      </w:r>
      <w:r w:rsidR="0084542E">
        <w:rPr>
          <w:rFonts w:ascii="Times New Roman" w:hAnsi="Times New Roman"/>
          <w:color w:val="000000"/>
          <w:spacing w:val="1"/>
          <w:sz w:val="26"/>
        </w:rPr>
        <w:t xml:space="preserve">the consistency of the Government's </w:t>
      </w:r>
      <w:r w:rsidR="0084542E">
        <w:rPr>
          <w:rFonts w:ascii="Times New Roman" w:hAnsi="Times New Roman"/>
          <w:color w:val="000000"/>
          <w:spacing w:val="12"/>
          <w:sz w:val="26"/>
        </w:rPr>
        <w:t xml:space="preserve">proposal to ban political advertising in </w:t>
      </w:r>
      <w:r w:rsidR="0084542E">
        <w:rPr>
          <w:rFonts w:ascii="Times New Roman" w:hAnsi="Times New Roman"/>
          <w:color w:val="000000"/>
          <w:spacing w:val="12"/>
          <w:sz w:val="25"/>
        </w:rPr>
        <w:t xml:space="preserve">the electronic media with Australia's </w:t>
      </w:r>
      <w:r w:rsidR="0084542E">
        <w:rPr>
          <w:rFonts w:ascii="Times New Roman" w:hAnsi="Times New Roman"/>
          <w:color w:val="000000"/>
          <w:spacing w:val="6"/>
          <w:sz w:val="26"/>
        </w:rPr>
        <w:t xml:space="preserve">international treaty obligations. In particular, I was concerned with obligations </w:t>
      </w:r>
      <w:r w:rsidR="0084542E">
        <w:rPr>
          <w:rFonts w:ascii="Times New Roman" w:hAnsi="Times New Roman"/>
          <w:color w:val="000000"/>
          <w:spacing w:val="4"/>
          <w:sz w:val="26"/>
        </w:rPr>
        <w:t xml:space="preserve">flowing from our ratification of the International Covenant on Civil and Political Rights (ICCPR), which is incorporated in Federal legislation in the Human Rights and Equal Opportunity Commission </w:t>
      </w:r>
      <w:r w:rsidR="0084542E">
        <w:rPr>
          <w:rFonts w:ascii="Times New Roman" w:hAnsi="Times New Roman"/>
          <w:color w:val="000000"/>
          <w:spacing w:val="4"/>
          <w:sz w:val="25"/>
        </w:rPr>
        <w:t xml:space="preserve">Act </w:t>
      </w:r>
      <w:r w:rsidR="0084542E">
        <w:rPr>
          <w:rFonts w:ascii="Times New Roman" w:hAnsi="Times New Roman"/>
          <w:color w:val="000000"/>
          <w:spacing w:val="4"/>
          <w:sz w:val="26"/>
        </w:rPr>
        <w:t xml:space="preserve">1986 (HREOC Act) and by reference to </w:t>
      </w:r>
      <w:r w:rsidR="0084542E">
        <w:rPr>
          <w:rFonts w:ascii="Times New Roman" w:hAnsi="Times New Roman"/>
          <w:color w:val="000000"/>
          <w:spacing w:val="-1"/>
          <w:sz w:val="26"/>
        </w:rPr>
        <w:t>which this Commission has a number of functions.</w:t>
      </w:r>
    </w:p>
    <w:p w:rsidR="00FB024C" w:rsidRDefault="0084542E">
      <w:pPr>
        <w:spacing w:before="180"/>
        <w:ind w:left="504" w:right="360"/>
        <w:jc w:val="both"/>
        <w:rPr>
          <w:rFonts w:ascii="Times New Roman" w:hAnsi="Times New Roman"/>
          <w:color w:val="000000"/>
          <w:spacing w:val="6"/>
          <w:sz w:val="26"/>
        </w:rPr>
      </w:pPr>
      <w:r>
        <w:rPr>
          <w:rFonts w:ascii="Times New Roman" w:hAnsi="Times New Roman"/>
          <w:color w:val="000000"/>
          <w:spacing w:val="6"/>
          <w:sz w:val="26"/>
        </w:rPr>
        <w:t xml:space="preserve">My letter and a short statement which I sent to your office also indicated that I </w:t>
      </w:r>
      <w:r>
        <w:rPr>
          <w:rFonts w:ascii="Times New Roman" w:hAnsi="Times New Roman"/>
          <w:color w:val="000000"/>
          <w:sz w:val="26"/>
        </w:rPr>
        <w:t xml:space="preserve">would, on receipt of details from the Government of the decision taken by Cabinet. </w:t>
      </w:r>
      <w:proofErr w:type="gramStart"/>
      <w:r>
        <w:rPr>
          <w:rFonts w:ascii="Times New Roman" w:hAnsi="Times New Roman"/>
          <w:color w:val="000000"/>
          <w:spacing w:val="8"/>
          <w:sz w:val="26"/>
        </w:rPr>
        <w:t>consider</w:t>
      </w:r>
      <w:proofErr w:type="gramEnd"/>
      <w:r>
        <w:rPr>
          <w:rFonts w:ascii="Times New Roman" w:hAnsi="Times New Roman"/>
          <w:color w:val="000000"/>
          <w:spacing w:val="8"/>
          <w:sz w:val="26"/>
        </w:rPr>
        <w:t xml:space="preserve"> what, if any, further action should be taken or avoided to ensure that </w:t>
      </w:r>
      <w:r>
        <w:rPr>
          <w:rFonts w:ascii="Times New Roman" w:hAnsi="Times New Roman"/>
          <w:color w:val="000000"/>
          <w:spacing w:val="14"/>
          <w:sz w:val="26"/>
        </w:rPr>
        <w:t xml:space="preserve">Australia complies with its obligations at international law and advise the </w:t>
      </w:r>
      <w:r>
        <w:rPr>
          <w:rFonts w:ascii="Times New Roman" w:hAnsi="Times New Roman"/>
          <w:color w:val="000000"/>
          <w:spacing w:val="-2"/>
          <w:sz w:val="26"/>
        </w:rPr>
        <w:t>Government accordingly.</w:t>
      </w:r>
    </w:p>
    <w:p w:rsidR="00FB024C" w:rsidRDefault="0084542E">
      <w:pPr>
        <w:spacing w:before="180"/>
        <w:ind w:left="504" w:right="360"/>
        <w:jc w:val="both"/>
        <w:rPr>
          <w:rFonts w:ascii="Times New Roman" w:hAnsi="Times New Roman"/>
          <w:color w:val="000000"/>
          <w:spacing w:val="6"/>
          <w:sz w:val="26"/>
        </w:rPr>
      </w:pPr>
      <w:r>
        <w:rPr>
          <w:rFonts w:ascii="Times New Roman" w:hAnsi="Times New Roman"/>
          <w:color w:val="000000"/>
          <w:spacing w:val="6"/>
          <w:sz w:val="26"/>
        </w:rPr>
        <w:t>Senator Bolkus wrote to me on 26 March in terms which, while promising co</w:t>
      </w:r>
      <w:r>
        <w:rPr>
          <w:rFonts w:ascii="Times New Roman" w:hAnsi="Times New Roman"/>
          <w:color w:val="000000"/>
          <w:spacing w:val="6"/>
          <w:sz w:val="26"/>
        </w:rPr>
        <w:softHyphen/>
      </w:r>
      <w:r>
        <w:rPr>
          <w:rFonts w:ascii="Times New Roman" w:hAnsi="Times New Roman"/>
          <w:color w:val="000000"/>
          <w:spacing w:val="1"/>
          <w:sz w:val="26"/>
        </w:rPr>
        <w:t xml:space="preserve">operation, indicated that no information beyond his press release of 19 March would </w:t>
      </w:r>
      <w:r>
        <w:rPr>
          <w:rFonts w:ascii="Times New Roman" w:hAnsi="Times New Roman"/>
          <w:color w:val="000000"/>
          <w:spacing w:val="4"/>
          <w:sz w:val="26"/>
        </w:rPr>
        <w:t xml:space="preserve">be available to me at that point. No further information has been provided to me on </w:t>
      </w:r>
      <w:r>
        <w:rPr>
          <w:rFonts w:ascii="Times New Roman" w:hAnsi="Times New Roman"/>
          <w:color w:val="000000"/>
          <w:spacing w:val="-1"/>
          <w:sz w:val="26"/>
        </w:rPr>
        <w:t xml:space="preserve">a formal basis, although I am aware of a number of statements by Senator Bolkus in </w:t>
      </w:r>
      <w:r>
        <w:rPr>
          <w:rFonts w:ascii="Times New Roman" w:hAnsi="Times New Roman"/>
          <w:color w:val="000000"/>
          <w:sz w:val="26"/>
        </w:rPr>
        <w:t>response to questions in Parliament.</w:t>
      </w:r>
    </w:p>
    <w:p w:rsidR="00FB024C" w:rsidRDefault="0084542E">
      <w:pPr>
        <w:spacing w:before="180"/>
        <w:ind w:left="504" w:right="360"/>
        <w:jc w:val="both"/>
        <w:rPr>
          <w:rFonts w:ascii="Times New Roman" w:hAnsi="Times New Roman"/>
          <w:color w:val="000000"/>
          <w:spacing w:val="4"/>
          <w:sz w:val="26"/>
        </w:rPr>
      </w:pPr>
      <w:r>
        <w:rPr>
          <w:rFonts w:ascii="Times New Roman" w:hAnsi="Times New Roman"/>
          <w:color w:val="000000"/>
          <w:spacing w:val="4"/>
          <w:sz w:val="26"/>
        </w:rPr>
        <w:t xml:space="preserve">Section 14 of the HREOC Act states that, for purposes of the performance of its </w:t>
      </w:r>
      <w:r>
        <w:rPr>
          <w:rFonts w:ascii="Times New Roman" w:hAnsi="Times New Roman"/>
          <w:color w:val="000000"/>
          <w:spacing w:val="3"/>
          <w:sz w:val="26"/>
        </w:rPr>
        <w:t xml:space="preserve">functions, "the Commission may make an examination or hold an inquiry in such </w:t>
      </w:r>
      <w:r>
        <w:rPr>
          <w:rFonts w:ascii="Times New Roman" w:hAnsi="Times New Roman"/>
          <w:color w:val="000000"/>
          <w:sz w:val="26"/>
        </w:rPr>
        <w:t xml:space="preserve">manner as it thinks </w:t>
      </w:r>
      <w:r w:rsidR="002F3BC2">
        <w:rPr>
          <w:rFonts w:ascii="Times New Roman" w:hAnsi="Times New Roman"/>
          <w:color w:val="000000"/>
          <w:sz w:val="26"/>
        </w:rPr>
        <w:t>fi</w:t>
      </w:r>
      <w:r>
        <w:rPr>
          <w:rFonts w:ascii="Times New Roman" w:hAnsi="Times New Roman"/>
          <w:color w:val="000000"/>
          <w:sz w:val="26"/>
        </w:rPr>
        <w:t>t".</w:t>
      </w:r>
    </w:p>
    <w:p w:rsidR="00FB024C" w:rsidRDefault="0084542E">
      <w:pPr>
        <w:spacing w:before="216" w:after="936"/>
        <w:ind w:left="504" w:right="360"/>
        <w:jc w:val="both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Having carefully considered the information available, I am satisfied that a complete </w:t>
      </w:r>
      <w:r>
        <w:rPr>
          <w:rFonts w:ascii="Times New Roman" w:hAnsi="Times New Roman"/>
          <w:color w:val="000000"/>
          <w:spacing w:val="7"/>
          <w:sz w:val="26"/>
        </w:rPr>
        <w:t xml:space="preserve">ban on political advertising on radio and television as proposed would clearly </w:t>
      </w:r>
      <w:r>
        <w:rPr>
          <w:rFonts w:ascii="Times New Roman" w:hAnsi="Times New Roman"/>
          <w:color w:val="000000"/>
          <w:spacing w:val="1"/>
          <w:sz w:val="26"/>
        </w:rPr>
        <w:t xml:space="preserve">constitute a breach of our obligations under the ICCPR. I thought it would be more useful to the Government (given your responsibilities with respect to legislation) to </w:t>
      </w:r>
      <w:r>
        <w:rPr>
          <w:rFonts w:ascii="Times New Roman" w:hAnsi="Times New Roman"/>
          <w:color w:val="000000"/>
          <w:spacing w:val="9"/>
          <w:sz w:val="26"/>
        </w:rPr>
        <w:t xml:space="preserve">advise you accordingly at this point, rather than awaiting the development of </w:t>
      </w:r>
      <w:r>
        <w:rPr>
          <w:rFonts w:ascii="Times New Roman" w:hAnsi="Times New Roman"/>
          <w:color w:val="000000"/>
          <w:sz w:val="26"/>
        </w:rPr>
        <w:t>legislation along lines impermissible under the Covenant.</w:t>
      </w:r>
    </w:p>
    <w:p w:rsidR="00FB024C" w:rsidRDefault="00A67B22" w:rsidP="002F3BC2">
      <w:pPr>
        <w:tabs>
          <w:tab w:val="left" w:pos="2412"/>
          <w:tab w:val="left" w:pos="3780"/>
          <w:tab w:val="left" w:pos="5940"/>
          <w:tab w:val="left" w:pos="6570"/>
          <w:tab w:val="right" w:pos="9566"/>
        </w:tabs>
        <w:spacing w:before="36"/>
        <w:rPr>
          <w:rFonts w:ascii="Times New Roman" w:hAnsi="Times New Roman"/>
          <w:i/>
          <w:color w:val="000000"/>
          <w:sz w:val="13"/>
        </w:rPr>
      </w:pPr>
      <w:r>
        <w:pict>
          <v:line id="_x0000_s1045" style="position:absolute;z-index:251643904;mso-position-horizontal-relative:text;mso-position-vertical-relative:text" from="4.3pt,.55pt" to="489.4pt,.55pt" strokeweight=".95pt"/>
        </w:pict>
      </w:r>
      <w:r w:rsidR="002F3BC2">
        <w:rPr>
          <w:rFonts w:ascii="Times New Roman" w:hAnsi="Times New Roman"/>
          <w:i/>
          <w:color w:val="000000"/>
          <w:sz w:val="13"/>
        </w:rPr>
        <w:t xml:space="preserve">Human Rights and Equal Opportunity </w:t>
      </w:r>
      <w:proofErr w:type="gramStart"/>
      <w:r w:rsidR="002F3BC2">
        <w:rPr>
          <w:rFonts w:ascii="Times New Roman" w:hAnsi="Times New Roman"/>
          <w:i/>
          <w:color w:val="000000"/>
          <w:sz w:val="13"/>
        </w:rPr>
        <w:t>Commission  Level</w:t>
      </w:r>
      <w:proofErr w:type="gramEnd"/>
      <w:r w:rsidR="002F3BC2">
        <w:rPr>
          <w:rFonts w:ascii="Times New Roman" w:hAnsi="Times New Roman"/>
          <w:i/>
          <w:color w:val="000000"/>
          <w:sz w:val="13"/>
        </w:rPr>
        <w:t xml:space="preserve"> 24 American Express Building 388 George St  </w:t>
      </w:r>
      <w:proofErr w:type="spellStart"/>
      <w:r w:rsidR="002F3BC2">
        <w:rPr>
          <w:rFonts w:ascii="Times New Roman" w:hAnsi="Times New Roman"/>
          <w:i/>
          <w:color w:val="000000"/>
          <w:sz w:val="13"/>
        </w:rPr>
        <w:t>Sndney</w:t>
      </w:r>
      <w:proofErr w:type="spellEnd"/>
      <w:r w:rsidR="002F3BC2">
        <w:rPr>
          <w:rFonts w:ascii="Times New Roman" w:hAnsi="Times New Roman"/>
          <w:i/>
          <w:color w:val="000000"/>
          <w:sz w:val="13"/>
        </w:rPr>
        <w:t xml:space="preserve"> </w:t>
      </w:r>
      <w:r w:rsidR="0084542E">
        <w:rPr>
          <w:rFonts w:ascii="Times New Roman" w:hAnsi="Times New Roman"/>
          <w:i/>
          <w:color w:val="000000"/>
          <w:spacing w:val="14"/>
          <w:sz w:val="13"/>
        </w:rPr>
        <w:t xml:space="preserve">NSW </w:t>
      </w:r>
      <w:r w:rsidR="002F3BC2">
        <w:rPr>
          <w:rFonts w:ascii="Times New Roman" w:hAnsi="Times New Roman"/>
          <w:i/>
          <w:color w:val="000000"/>
          <w:spacing w:val="14"/>
          <w:sz w:val="13"/>
        </w:rPr>
        <w:t xml:space="preserve">2000 GPO Box </w:t>
      </w:r>
      <w:r w:rsidR="0084542E">
        <w:rPr>
          <w:rFonts w:ascii="Times New Roman" w:hAnsi="Times New Roman"/>
          <w:color w:val="000000"/>
          <w:spacing w:val="2"/>
          <w:sz w:val="14"/>
        </w:rPr>
        <w:t>5218 Sy</w:t>
      </w:r>
      <w:r w:rsidR="002F3BC2">
        <w:rPr>
          <w:rFonts w:ascii="Times New Roman" w:hAnsi="Times New Roman"/>
          <w:color w:val="000000"/>
          <w:spacing w:val="2"/>
          <w:sz w:val="14"/>
        </w:rPr>
        <w:t>dn</w:t>
      </w:r>
      <w:r w:rsidR="0084542E">
        <w:rPr>
          <w:rFonts w:ascii="Times New Roman" w:hAnsi="Times New Roman"/>
          <w:color w:val="000000"/>
          <w:spacing w:val="2"/>
          <w:sz w:val="14"/>
        </w:rPr>
        <w:t xml:space="preserve">ey NSW </w:t>
      </w:r>
      <w:r w:rsidR="0084542E">
        <w:rPr>
          <w:rFonts w:ascii="Times New Roman" w:hAnsi="Times New Roman"/>
          <w:i/>
          <w:color w:val="000000"/>
          <w:spacing w:val="2"/>
          <w:sz w:val="15"/>
        </w:rPr>
        <w:t>2</w:t>
      </w:r>
      <w:r w:rsidR="002F3BC2">
        <w:rPr>
          <w:rFonts w:ascii="Times New Roman" w:hAnsi="Times New Roman"/>
          <w:i/>
          <w:color w:val="000000"/>
          <w:spacing w:val="2"/>
          <w:sz w:val="15"/>
        </w:rPr>
        <w:t>001</w:t>
      </w:r>
    </w:p>
    <w:p w:rsidR="00FB024C" w:rsidRDefault="00CB0B87">
      <w:pPr>
        <w:spacing w:line="201" w:lineRule="auto"/>
        <w:jc w:val="center"/>
        <w:rPr>
          <w:rFonts w:ascii="Times New Roman" w:hAnsi="Times New Roman"/>
          <w:i/>
          <w:color w:val="000000"/>
          <w:spacing w:val="-4"/>
          <w:sz w:val="15"/>
        </w:rPr>
      </w:pPr>
      <w:r>
        <w:rPr>
          <w:rFonts w:ascii="Times New Roman" w:hAnsi="Times New Roman"/>
          <w:i/>
          <w:color w:val="000000"/>
          <w:spacing w:val="-4"/>
          <w:sz w:val="15"/>
        </w:rPr>
        <w:t>Telephone</w:t>
      </w:r>
      <w:r w:rsidR="0084542E">
        <w:rPr>
          <w:rFonts w:ascii="Times New Roman" w:hAnsi="Times New Roman"/>
          <w:i/>
          <w:color w:val="000000"/>
          <w:spacing w:val="-4"/>
          <w:sz w:val="15"/>
        </w:rPr>
        <w:t>: 229 7600</w:t>
      </w:r>
      <w:r>
        <w:rPr>
          <w:rFonts w:ascii="Times New Roman" w:hAnsi="Times New Roman"/>
          <w:i/>
          <w:color w:val="000000"/>
          <w:spacing w:val="-4"/>
          <w:sz w:val="15"/>
        </w:rPr>
        <w:t xml:space="preserve"> Facsimile 229</w:t>
      </w:r>
      <w:r w:rsidR="0084542E">
        <w:rPr>
          <w:rFonts w:ascii="Times New Roman" w:hAnsi="Times New Roman"/>
          <w:i/>
          <w:color w:val="000000"/>
          <w:spacing w:val="-4"/>
          <w:sz w:val="15"/>
        </w:rPr>
        <w:t xml:space="preserve"> </w:t>
      </w:r>
      <w:r w:rsidR="0084542E">
        <w:rPr>
          <w:rFonts w:ascii="Times New Roman" w:hAnsi="Times New Roman"/>
          <w:color w:val="000000"/>
          <w:spacing w:val="-4"/>
          <w:sz w:val="14"/>
        </w:rPr>
        <w:t>76</w:t>
      </w:r>
      <w:r>
        <w:rPr>
          <w:rFonts w:ascii="Times New Roman" w:hAnsi="Times New Roman"/>
          <w:color w:val="000000"/>
          <w:spacing w:val="-4"/>
          <w:sz w:val="14"/>
        </w:rPr>
        <w:t>11</w:t>
      </w:r>
    </w:p>
    <w:p w:rsidR="00FB024C" w:rsidRDefault="00FB024C">
      <w:pPr>
        <w:sectPr w:rsidR="00FB024C">
          <w:pgSz w:w="11918" w:h="16854"/>
          <w:pgMar w:top="2817" w:right="929" w:bottom="204" w:left="988" w:header="720" w:footer="720" w:gutter="0"/>
          <w:cols w:space="720"/>
        </w:sectPr>
      </w:pPr>
    </w:p>
    <w:p w:rsidR="00FB024C" w:rsidRDefault="0084542E">
      <w:pPr>
        <w:rPr>
          <w:rFonts w:ascii="Times New Roman" w:hAnsi="Times New Roman"/>
          <w:color w:val="000000"/>
          <w:spacing w:val="-2"/>
          <w:sz w:val="25"/>
        </w:rPr>
      </w:pPr>
      <w:r>
        <w:rPr>
          <w:rFonts w:ascii="Times New Roman" w:hAnsi="Times New Roman"/>
          <w:color w:val="000000"/>
          <w:spacing w:val="-2"/>
          <w:sz w:val="25"/>
        </w:rPr>
        <w:lastRenderedPageBreak/>
        <w:t xml:space="preserve">1. </w:t>
      </w:r>
      <w:r>
        <w:rPr>
          <w:rFonts w:ascii="Times New Roman" w:hAnsi="Times New Roman"/>
          <w:color w:val="000000"/>
          <w:spacing w:val="-2"/>
          <w:sz w:val="26"/>
          <w:u w:val="single"/>
        </w:rPr>
        <w:t>STANDING COMMITTEE REPORT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12"/>
          <w:sz w:val="25"/>
        </w:rPr>
      </w:pPr>
      <w:r>
        <w:rPr>
          <w:rFonts w:ascii="Times New Roman" w:hAnsi="Times New Roman"/>
          <w:color w:val="000000"/>
          <w:spacing w:val="12"/>
          <w:sz w:val="25"/>
        </w:rPr>
        <w:t xml:space="preserve">While I </w:t>
      </w:r>
      <w:r>
        <w:rPr>
          <w:rFonts w:ascii="Times New Roman" w:hAnsi="Times New Roman"/>
          <w:color w:val="000000"/>
          <w:spacing w:val="12"/>
          <w:sz w:val="26"/>
        </w:rPr>
        <w:t xml:space="preserve">am </w:t>
      </w:r>
      <w:proofErr w:type="spellStart"/>
      <w:r>
        <w:rPr>
          <w:rFonts w:ascii="Times New Roman" w:hAnsi="Times New Roman"/>
          <w:color w:val="000000"/>
          <w:spacing w:val="12"/>
          <w:sz w:val="26"/>
        </w:rPr>
        <w:t>aot</w:t>
      </w:r>
      <w:proofErr w:type="spellEnd"/>
      <w:r>
        <w:rPr>
          <w:rFonts w:ascii="Times New Roman" w:hAnsi="Times New Roman"/>
          <w:color w:val="000000"/>
          <w:spacing w:val="12"/>
          <w:sz w:val="26"/>
        </w:rPr>
        <w:t xml:space="preserve"> obliged, as a matter </w:t>
      </w:r>
      <w:r>
        <w:rPr>
          <w:rFonts w:ascii="Times New Roman" w:hAnsi="Times New Roman"/>
          <w:color w:val="000000"/>
          <w:spacing w:val="22"/>
          <w:sz w:val="24"/>
        </w:rPr>
        <w:t xml:space="preserve">of </w:t>
      </w:r>
      <w:r>
        <w:rPr>
          <w:rFonts w:ascii="Times New Roman" w:hAnsi="Times New Roman"/>
          <w:color w:val="000000"/>
          <w:spacing w:val="12"/>
          <w:sz w:val="26"/>
        </w:rPr>
        <w:t xml:space="preserve">law, to consider the deliberations of </w:t>
      </w:r>
      <w:r>
        <w:rPr>
          <w:rFonts w:ascii="Times New Roman" w:hAnsi="Times New Roman"/>
          <w:color w:val="000000"/>
          <w:spacing w:val="2"/>
          <w:sz w:val="26"/>
        </w:rPr>
        <w:t xml:space="preserve">Parliamentary Committees </w:t>
      </w:r>
      <w:r w:rsidR="00CB0B87">
        <w:rPr>
          <w:rFonts w:ascii="Times New Roman" w:hAnsi="Times New Roman"/>
          <w:color w:val="000000"/>
          <w:spacing w:val="2"/>
          <w:sz w:val="26"/>
        </w:rPr>
        <w:t>I</w:t>
      </w:r>
      <w:r>
        <w:rPr>
          <w:rFonts w:ascii="Times New Roman" w:hAnsi="Times New Roman"/>
          <w:color w:val="000000"/>
          <w:spacing w:val="2"/>
          <w:sz w:val="26"/>
        </w:rPr>
        <w:t xml:space="preserve"> believe the importance of this issue, the limited amount </w:t>
      </w:r>
      <w:r>
        <w:rPr>
          <w:rFonts w:ascii="Times New Roman" w:hAnsi="Times New Roman"/>
          <w:color w:val="000000"/>
          <w:sz w:val="26"/>
        </w:rPr>
        <w:t xml:space="preserve">of information available to me, the fact that the Parliament is still seized of the issue, </w:t>
      </w:r>
      <w:r>
        <w:rPr>
          <w:rFonts w:ascii="Times New Roman" w:hAnsi="Times New Roman"/>
          <w:color w:val="000000"/>
          <w:spacing w:val="9"/>
          <w:sz w:val="26"/>
        </w:rPr>
        <w:t xml:space="preserve">and the terms of the legislation just referred to, make this appropriate in this </w:t>
      </w:r>
      <w:r>
        <w:rPr>
          <w:rFonts w:ascii="Times New Roman" w:hAnsi="Times New Roman"/>
          <w:color w:val="000000"/>
          <w:spacing w:val="3"/>
          <w:sz w:val="26"/>
        </w:rPr>
        <w:t>instance. I have also adopted this course because the Minister for Administrative Services has referred (</w:t>
      </w:r>
      <w:proofErr w:type="spellStart"/>
      <w:r>
        <w:rPr>
          <w:rFonts w:ascii="Times New Roman" w:hAnsi="Times New Roman"/>
          <w:color w:val="000000"/>
          <w:spacing w:val="3"/>
          <w:sz w:val="26"/>
        </w:rPr>
        <w:t>Hansard</w:t>
      </w:r>
      <w:proofErr w:type="spellEnd"/>
      <w:r>
        <w:rPr>
          <w:rFonts w:ascii="Times New Roman" w:hAnsi="Times New Roman"/>
          <w:color w:val="000000"/>
          <w:spacing w:val="3"/>
          <w:sz w:val="26"/>
        </w:rPr>
        <w:t xml:space="preserve">, Senate, 10 April 1991, p.2198) to the report of the </w:t>
      </w:r>
      <w:r>
        <w:rPr>
          <w:rFonts w:ascii="Times New Roman" w:hAnsi="Times New Roman"/>
          <w:color w:val="000000"/>
          <w:spacing w:val="-1"/>
          <w:sz w:val="26"/>
        </w:rPr>
        <w:t xml:space="preserve">Joint Standing Committee on Electoral Matters, "Who pays the piper calls the tune: </w:t>
      </w:r>
      <w:proofErr w:type="spellStart"/>
      <w:r>
        <w:rPr>
          <w:rFonts w:ascii="Times New Roman" w:hAnsi="Times New Roman"/>
          <w:color w:val="000000"/>
          <w:spacing w:val="2"/>
          <w:sz w:val="26"/>
        </w:rPr>
        <w:t>minimising</w:t>
      </w:r>
      <w:proofErr w:type="spellEnd"/>
      <w:r>
        <w:rPr>
          <w:rFonts w:ascii="Times New Roman" w:hAnsi="Times New Roman"/>
          <w:color w:val="000000"/>
          <w:spacing w:val="2"/>
          <w:sz w:val="26"/>
        </w:rPr>
        <w:t xml:space="preserve"> the risks of funding political campaigns" (Report no.4, June 1989) as </w:t>
      </w:r>
      <w:r>
        <w:rPr>
          <w:rFonts w:ascii="Times New Roman" w:hAnsi="Times New Roman"/>
          <w:color w:val="000000"/>
          <w:sz w:val="26"/>
        </w:rPr>
        <w:t>supporting the proposed ban.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8"/>
          <w:sz w:val="26"/>
        </w:rPr>
      </w:pPr>
      <w:r>
        <w:rPr>
          <w:rFonts w:ascii="Times New Roman" w:hAnsi="Times New Roman"/>
          <w:color w:val="000000"/>
          <w:spacing w:val="8"/>
          <w:sz w:val="26"/>
        </w:rPr>
        <w:t xml:space="preserve">However, the Report of the Standing Committee, in my respectful opinion, is </w:t>
      </w:r>
      <w:r>
        <w:rPr>
          <w:rFonts w:ascii="Times New Roman" w:hAnsi="Times New Roman"/>
          <w:color w:val="000000"/>
          <w:spacing w:val="-1"/>
          <w:sz w:val="26"/>
        </w:rPr>
        <w:t xml:space="preserve">unsatisfactory as a basis for the restrictions apparently recommended </w:t>
      </w:r>
      <w:r>
        <w:rPr>
          <w:rFonts w:ascii="Times New Roman" w:hAnsi="Times New Roman"/>
          <w:color w:val="000000"/>
          <w:spacing w:val="-1"/>
          <w:sz w:val="26"/>
          <w:vertAlign w:val="superscript"/>
        </w:rPr>
        <w:t>.</w:t>
      </w:r>
      <w:r>
        <w:rPr>
          <w:rFonts w:ascii="Times New Roman" w:hAnsi="Times New Roman"/>
          <w:color w:val="000000"/>
          <w:spacing w:val="-1"/>
          <w:sz w:val="26"/>
        </w:rPr>
        <w:t xml:space="preserve">therein and, </w:t>
      </w:r>
      <w:r w:rsidR="00CB0B87" w:rsidRPr="00CB0B87">
        <w:rPr>
          <w:rFonts w:ascii="Times New Roman" w:hAnsi="Times New Roman"/>
          <w:color w:val="000000"/>
          <w:spacing w:val="-1"/>
          <w:sz w:val="26"/>
          <w:u w:val="single"/>
        </w:rPr>
        <w:t>a</w:t>
      </w:r>
      <w:r>
        <w:rPr>
          <w:rFonts w:ascii="Times New Roman" w:hAns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u w:val="single"/>
        </w:rPr>
        <w:t>fortiori,</w:t>
      </w:r>
      <w:r>
        <w:rPr>
          <w:rFonts w:ascii="Times New Roman" w:hAnsi="Times New Roman"/>
          <w:color w:val="000000"/>
          <w:spacing w:val="-2"/>
          <w:sz w:val="26"/>
        </w:rPr>
        <w:t xml:space="preserve"> for the more restrictive ban now proposed - even if regard is had only to the </w:t>
      </w:r>
      <w:r>
        <w:rPr>
          <w:rFonts w:ascii="Times New Roman" w:hAnsi="Times New Roman"/>
          <w:color w:val="000000"/>
          <w:spacing w:val="1"/>
          <w:sz w:val="26"/>
        </w:rPr>
        <w:t>majority Report and not to the dissenting reports issued.</w:t>
      </w:r>
    </w:p>
    <w:p w:rsidR="00FB024C" w:rsidRDefault="0084542E">
      <w:pPr>
        <w:tabs>
          <w:tab w:val="right" w:pos="9048"/>
        </w:tabs>
        <w:spacing w:before="180"/>
        <w:ind w:right="72"/>
        <w:rPr>
          <w:rFonts w:ascii="Times New Roman" w:hAnsi="Times New Roman"/>
          <w:color w:val="000000"/>
          <w:spacing w:val="5"/>
          <w:sz w:val="26"/>
        </w:rPr>
      </w:pPr>
      <w:r>
        <w:rPr>
          <w:rFonts w:ascii="Times New Roman" w:hAnsi="Times New Roman"/>
          <w:color w:val="000000"/>
          <w:spacing w:val="5"/>
          <w:sz w:val="26"/>
        </w:rPr>
        <w:t>I say "apparently recommended" since the list of rec</w:t>
      </w:r>
      <w:r w:rsidR="00CB0B87">
        <w:rPr>
          <w:rFonts w:ascii="Times New Roman" w:hAnsi="Times New Roman"/>
          <w:color w:val="000000"/>
          <w:spacing w:val="5"/>
          <w:sz w:val="26"/>
        </w:rPr>
        <w:t>o</w:t>
      </w:r>
      <w:r>
        <w:rPr>
          <w:rFonts w:ascii="Times New Roman" w:hAnsi="Times New Roman"/>
          <w:color w:val="000000"/>
          <w:spacing w:val="5"/>
          <w:sz w:val="26"/>
        </w:rPr>
        <w:t>m</w:t>
      </w:r>
      <w:r w:rsidR="00CB0B87">
        <w:rPr>
          <w:rFonts w:ascii="Times New Roman" w:hAnsi="Times New Roman"/>
          <w:color w:val="000000"/>
          <w:spacing w:val="5"/>
          <w:sz w:val="26"/>
        </w:rPr>
        <w:t>m</w:t>
      </w:r>
      <w:r>
        <w:rPr>
          <w:rFonts w:ascii="Times New Roman" w:hAnsi="Times New Roman"/>
          <w:color w:val="000000"/>
          <w:spacing w:val="5"/>
          <w:sz w:val="26"/>
        </w:rPr>
        <w:t>endation</w:t>
      </w:r>
      <w:r w:rsidR="00CB0B87">
        <w:rPr>
          <w:rFonts w:ascii="Times New Roman" w:hAnsi="Times New Roman"/>
          <w:color w:val="000000"/>
          <w:spacing w:val="5"/>
          <w:sz w:val="26"/>
        </w:rPr>
        <w:t>s</w:t>
      </w:r>
      <w:r>
        <w:rPr>
          <w:rFonts w:ascii="Times New Roman" w:hAnsi="Times New Roman"/>
          <w:color w:val="000000"/>
          <w:spacing w:val="5"/>
          <w:sz w:val="26"/>
        </w:rPr>
        <w:t xml:space="preserve"> </w:t>
      </w:r>
      <w:r w:rsidR="00CB0B87">
        <w:rPr>
          <w:rFonts w:ascii="Times New Roman" w:hAnsi="Times New Roman"/>
          <w:color w:val="000000"/>
          <w:spacing w:val="5"/>
          <w:sz w:val="26"/>
        </w:rPr>
        <w:t>p</w:t>
      </w:r>
      <w:r>
        <w:rPr>
          <w:rFonts w:ascii="Times New Roman" w:hAnsi="Times New Roman"/>
          <w:color w:val="000000"/>
          <w:spacing w:val="5"/>
          <w:sz w:val="26"/>
        </w:rPr>
        <w:t>rec</w:t>
      </w:r>
      <w:r w:rsidR="00CB0B87">
        <w:rPr>
          <w:rFonts w:ascii="Times New Roman" w:hAnsi="Times New Roman"/>
          <w:color w:val="000000"/>
          <w:spacing w:val="5"/>
          <w:sz w:val="26"/>
        </w:rPr>
        <w:t>e</w:t>
      </w:r>
      <w:r>
        <w:rPr>
          <w:rFonts w:ascii="Times New Roman" w:hAnsi="Times New Roman"/>
          <w:color w:val="000000"/>
          <w:spacing w:val="5"/>
          <w:sz w:val="26"/>
        </w:rPr>
        <w:t>d</w:t>
      </w:r>
      <w:r w:rsidR="00CB0B87">
        <w:rPr>
          <w:rFonts w:ascii="Times New Roman" w:hAnsi="Times New Roman"/>
          <w:color w:val="000000"/>
          <w:spacing w:val="5"/>
          <w:sz w:val="26"/>
        </w:rPr>
        <w:t>in</w:t>
      </w:r>
      <w:r>
        <w:rPr>
          <w:rFonts w:ascii="Times New Roman" w:hAnsi="Times New Roman"/>
          <w:color w:val="000000"/>
          <w:spacing w:val="5"/>
          <w:sz w:val="26"/>
        </w:rPr>
        <w:t xml:space="preserve">g the body </w:t>
      </w:r>
      <w:r>
        <w:rPr>
          <w:rFonts w:ascii="Times New Roman" w:hAnsi="Times New Roman"/>
          <w:color w:val="000000"/>
          <w:sz w:val="26"/>
        </w:rPr>
        <w:t>of the Report</w:t>
      </w:r>
      <w:r w:rsidR="006B4B39" w:rsidRPr="006B4B39">
        <w:t xml:space="preserve"> </w:t>
      </w:r>
      <w:r w:rsidR="006B4B39" w:rsidRPr="006B4B39">
        <w:rPr>
          <w:rFonts w:ascii="Times New Roman" w:hAnsi="Times New Roman"/>
          <w:color w:val="000000"/>
          <w:sz w:val="26"/>
        </w:rPr>
        <w:t>contains no reference to paid political advertising</w:t>
      </w:r>
      <w:r w:rsidR="006B4B39">
        <w:rPr>
          <w:rFonts w:ascii="Times New Roman" w:hAnsi="Times New Roman"/>
          <w:color w:val="000000"/>
          <w:sz w:val="26"/>
        </w:rPr>
        <w:t xml:space="preserve">. Despite this, the </w:t>
      </w:r>
    </w:p>
    <w:p w:rsidR="00FB024C" w:rsidRDefault="0084542E">
      <w:pPr>
        <w:tabs>
          <w:tab w:val="right" w:pos="7013"/>
        </w:tabs>
        <w:rPr>
          <w:rFonts w:ascii="Times New Roman" w:hAnsi="Times New Roman"/>
          <w:color w:val="000000"/>
          <w:spacing w:val="-8"/>
          <w:sz w:val="26"/>
        </w:rPr>
      </w:pPr>
      <w:proofErr w:type="gramStart"/>
      <w:r>
        <w:rPr>
          <w:rFonts w:ascii="Times New Roman" w:hAnsi="Times New Roman"/>
          <w:color w:val="000000"/>
          <w:spacing w:val="-8"/>
          <w:sz w:val="26"/>
        </w:rPr>
        <w:t>following</w:t>
      </w:r>
      <w:proofErr w:type="gramEnd"/>
      <w:r>
        <w:rPr>
          <w:rFonts w:ascii="Times New Roman" w:hAnsi="Times New Roman"/>
          <w:color w:val="000000"/>
          <w:spacing w:val="-8"/>
          <w:sz w:val="26"/>
        </w:rPr>
        <w:t xml:space="preserve"> passage (ostensibly </w:t>
      </w:r>
      <w:r>
        <w:rPr>
          <w:rFonts w:ascii="Times New Roman" w:hAnsi="Times New Roman"/>
          <w:color w:val="000000"/>
          <w:spacing w:val="-8"/>
          <w:sz w:val="25"/>
        </w:rPr>
        <w:t xml:space="preserve">a </w:t>
      </w:r>
      <w:r w:rsidR="006B4B39">
        <w:rPr>
          <w:rFonts w:ascii="Times New Roman" w:hAnsi="Times New Roman"/>
          <w:color w:val="000000"/>
          <w:spacing w:val="-8"/>
          <w:sz w:val="25"/>
        </w:rPr>
        <w:t>recommendation) appears at paragraph 10.4:</w:t>
      </w:r>
    </w:p>
    <w:p w:rsidR="00FB024C" w:rsidRDefault="0084542E">
      <w:pPr>
        <w:spacing w:before="180"/>
        <w:ind w:left="720" w:right="792"/>
        <w:rPr>
          <w:rFonts w:ascii="Times New Roman" w:hAnsi="Times New Roman"/>
          <w:color w:val="000000"/>
          <w:spacing w:val="3"/>
          <w:sz w:val="21"/>
        </w:rPr>
      </w:pPr>
      <w:r>
        <w:rPr>
          <w:rFonts w:ascii="Times New Roman" w:hAnsi="Times New Roman"/>
          <w:color w:val="000000"/>
          <w:spacing w:val="3"/>
          <w:sz w:val="21"/>
        </w:rPr>
        <w:t>Fr</w:t>
      </w:r>
      <w:r w:rsidR="006B4B39">
        <w:rPr>
          <w:rFonts w:ascii="Times New Roman" w:hAnsi="Times New Roman"/>
          <w:color w:val="000000"/>
          <w:spacing w:val="3"/>
          <w:sz w:val="21"/>
        </w:rPr>
        <w:t>ee time for political advertising</w:t>
      </w:r>
      <w:r>
        <w:rPr>
          <w:rFonts w:ascii="Times New Roman" w:hAnsi="Times New Roman"/>
          <w:color w:val="000000"/>
          <w:spacing w:val="3"/>
          <w:sz w:val="21"/>
        </w:rPr>
        <w:t xml:space="preserve"> should apply for both Federal and State elections </w:t>
      </w:r>
      <w:r>
        <w:rPr>
          <w:rFonts w:ascii="Times New Roman" w:hAnsi="Times New Roman"/>
          <w:color w:val="000000"/>
          <w:sz w:val="21"/>
        </w:rPr>
        <w:t>subject to the following conditions:</w:t>
      </w:r>
    </w:p>
    <w:p w:rsidR="00FB024C" w:rsidRDefault="0084542E">
      <w:pPr>
        <w:numPr>
          <w:ilvl w:val="0"/>
          <w:numId w:val="1"/>
        </w:numPr>
        <w:tabs>
          <w:tab w:val="clear" w:pos="288"/>
          <w:tab w:val="decimal" w:pos="1080"/>
        </w:tabs>
        <w:spacing w:before="216"/>
        <w:ind w:right="720" w:firstLine="72"/>
        <w:rPr>
          <w:rFonts w:ascii="Times New Roman" w:hAnsi="Times New Roman"/>
          <w:color w:val="000000"/>
          <w:spacing w:val="1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there be no paid political advertising on radio or television from the date of the Issue of the Writs to polling day; and</w:t>
      </w:r>
    </w:p>
    <w:p w:rsidR="00FB024C" w:rsidRDefault="0084542E">
      <w:pPr>
        <w:numPr>
          <w:ilvl w:val="0"/>
          <w:numId w:val="1"/>
        </w:numPr>
        <w:tabs>
          <w:tab w:val="decimal" w:pos="1080"/>
        </w:tabs>
        <w:spacing w:before="216"/>
        <w:ind w:right="720"/>
        <w:jc w:val="both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 xml:space="preserve">all registered political parties or candidates accepting free time on radio or television </w:t>
      </w:r>
      <w:r>
        <w:rPr>
          <w:rFonts w:ascii="Times New Roman" w:hAnsi="Times New Roman"/>
          <w:color w:val="000000"/>
          <w:spacing w:val="1"/>
          <w:sz w:val="21"/>
        </w:rPr>
        <w:t xml:space="preserve">submit to the AEC a return which discloses all donations, incomes and expenditures, </w:t>
      </w:r>
      <w:r>
        <w:rPr>
          <w:rFonts w:ascii="Times New Roman" w:hAnsi="Times New Roman"/>
          <w:color w:val="000000"/>
          <w:spacing w:val="5"/>
          <w:sz w:val="21"/>
        </w:rPr>
        <w:t xml:space="preserve">irrespective of the purposes for which they were received or made. (The requirement </w:t>
      </w:r>
      <w:r>
        <w:rPr>
          <w:rFonts w:ascii="Times New Roman" w:hAnsi="Times New Roman"/>
          <w:color w:val="000000"/>
          <w:spacing w:val="1"/>
          <w:sz w:val="21"/>
        </w:rPr>
        <w:t>for this disclosure is contained in Recommendation 3.)</w:t>
      </w:r>
    </w:p>
    <w:p w:rsidR="00FB024C" w:rsidRDefault="0084542E">
      <w:pPr>
        <w:spacing w:before="252"/>
        <w:rPr>
          <w:rFonts w:ascii="Times New Roman" w:hAnsi="Times New Roman"/>
          <w:color w:val="000000"/>
          <w:spacing w:val="9"/>
          <w:sz w:val="25"/>
        </w:rPr>
      </w:pPr>
      <w:r>
        <w:rPr>
          <w:rFonts w:ascii="Times New Roman" w:hAnsi="Times New Roman"/>
          <w:color w:val="000000"/>
          <w:spacing w:val="9"/>
          <w:sz w:val="25"/>
        </w:rPr>
        <w:t xml:space="preserve">The </w:t>
      </w:r>
      <w:r>
        <w:rPr>
          <w:rFonts w:ascii="Times New Roman" w:hAnsi="Times New Roman"/>
          <w:color w:val="000000"/>
          <w:spacing w:val="9"/>
          <w:sz w:val="26"/>
        </w:rPr>
        <w:t xml:space="preserve">restriction proposed in paragraph 1. </w:t>
      </w:r>
      <w:proofErr w:type="gramStart"/>
      <w:r>
        <w:rPr>
          <w:rFonts w:ascii="Times New Roman" w:hAnsi="Times New Roman"/>
          <w:color w:val="000000"/>
          <w:spacing w:val="9"/>
          <w:sz w:val="26"/>
        </w:rPr>
        <w:t>is</w:t>
      </w:r>
      <w:proofErr w:type="gramEnd"/>
      <w:r>
        <w:rPr>
          <w:rFonts w:ascii="Times New Roman" w:hAnsi="Times New Roman"/>
          <w:color w:val="000000"/>
          <w:spacing w:val="9"/>
          <w:sz w:val="26"/>
        </w:rPr>
        <w:t xml:space="preserve"> expressed as being a condition of </w:t>
      </w:r>
      <w:proofErr w:type="spellStart"/>
      <w:r>
        <w:rPr>
          <w:rFonts w:ascii="Times New Roman" w:hAnsi="Times New Roman"/>
          <w:color w:val="000000"/>
          <w:spacing w:val="9"/>
          <w:sz w:val="26"/>
        </w:rPr>
        <w:t>fr</w:t>
      </w:r>
      <w:proofErr w:type="spellEnd"/>
      <w:r>
        <w:rPr>
          <w:rFonts w:ascii="Times New Roman" w:hAnsi="Times New Roman"/>
          <w:color w:val="000000"/>
          <w:spacing w:val="9"/>
          <w:sz w:val="26"/>
        </w:rPr>
        <w:t xml:space="preserve"> </w:t>
      </w:r>
      <w:r>
        <w:rPr>
          <w:rFonts w:ascii="Times New Roman" w:hAnsi="Times New Roman"/>
          <w:color w:val="000000"/>
          <w:spacing w:val="4"/>
          <w:sz w:val="26"/>
        </w:rPr>
        <w:t xml:space="preserve">time for political advertising. However, it appears that the Committee contemplated </w:t>
      </w:r>
      <w:r>
        <w:rPr>
          <w:rFonts w:ascii="Times New Roman" w:hAnsi="Times New Roman"/>
          <w:color w:val="000000"/>
          <w:spacing w:val="5"/>
          <w:sz w:val="26"/>
        </w:rPr>
        <w:t xml:space="preserve">a ban on paid political advertising by any parry or person irrespective of whether </w:t>
      </w:r>
      <w:r>
        <w:rPr>
          <w:rFonts w:ascii="Times New Roman" w:hAnsi="Times New Roman"/>
          <w:color w:val="000000"/>
          <w:sz w:val="26"/>
        </w:rPr>
        <w:t>they accept such free time.</w:t>
      </w:r>
    </w:p>
    <w:p w:rsidR="00FB024C" w:rsidRDefault="0084542E">
      <w:pPr>
        <w:spacing w:before="216"/>
        <w:jc w:val="both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This recommendation is clearly less restrictive than the proposal adopted by Cabinet </w:t>
      </w:r>
      <w:r>
        <w:rPr>
          <w:rFonts w:ascii="Times New Roman" w:hAnsi="Times New Roman"/>
          <w:color w:val="000000"/>
          <w:spacing w:val="3"/>
          <w:sz w:val="26"/>
        </w:rPr>
        <w:t xml:space="preserve">since it applies only for a defined period. </w:t>
      </w:r>
      <w:r w:rsidR="006B4B39">
        <w:rPr>
          <w:rFonts w:ascii="Times New Roman" w:hAnsi="Times New Roman"/>
          <w:color w:val="000000"/>
          <w:spacing w:val="3"/>
          <w:sz w:val="26"/>
        </w:rPr>
        <w:t>L</w:t>
      </w:r>
      <w:r>
        <w:rPr>
          <w:rFonts w:ascii="Times New Roman" w:hAnsi="Times New Roman"/>
          <w:color w:val="000000"/>
          <w:spacing w:val="3"/>
          <w:sz w:val="26"/>
        </w:rPr>
        <w:t>t</w:t>
      </w:r>
      <w:r w:rsidR="006B4B39">
        <w:rPr>
          <w:rFonts w:ascii="Times New Roman" w:hAns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</w:rPr>
        <w:t xml:space="preserve">would, nonetheless, face many of the </w:t>
      </w:r>
      <w:r>
        <w:rPr>
          <w:rFonts w:ascii="Times New Roman" w:hAnsi="Times New Roman"/>
          <w:color w:val="000000"/>
          <w:sz w:val="26"/>
        </w:rPr>
        <w:t>same problems of justification as the more sweeping proposal.</w:t>
      </w:r>
    </w:p>
    <w:p w:rsidR="00FB024C" w:rsidRDefault="0084542E">
      <w:pPr>
        <w:spacing w:before="504"/>
        <w:ind w:right="288"/>
        <w:rPr>
          <w:rFonts w:ascii="Times New Roman" w:hAnsi="Times New Roman"/>
          <w:color w:val="000000"/>
          <w:spacing w:val="4"/>
          <w:sz w:val="26"/>
        </w:rPr>
      </w:pPr>
      <w:r>
        <w:rPr>
          <w:rFonts w:ascii="Times New Roman" w:hAnsi="Times New Roman"/>
          <w:color w:val="000000"/>
          <w:spacing w:val="4"/>
          <w:sz w:val="26"/>
        </w:rPr>
        <w:t xml:space="preserve">The majority report discusses the concept of a complete ban on political </w:t>
      </w:r>
      <w:proofErr w:type="spellStart"/>
      <w:r>
        <w:rPr>
          <w:rFonts w:ascii="Times New Roman" w:hAnsi="Times New Roman"/>
          <w:color w:val="000000"/>
          <w:spacing w:val="4"/>
          <w:sz w:val="26"/>
        </w:rPr>
        <w:t>advertis</w:t>
      </w:r>
      <w:proofErr w:type="spellEnd"/>
      <w:r>
        <w:rPr>
          <w:rFonts w:ascii="Times New Roman" w:hAns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</w:rPr>
        <w:t>in the following terms:</w:t>
      </w:r>
    </w:p>
    <w:p w:rsidR="00FB024C" w:rsidRDefault="0084542E">
      <w:pPr>
        <w:spacing w:before="180"/>
        <w:ind w:left="720" w:right="720"/>
        <w:jc w:val="both"/>
        <w:rPr>
          <w:rFonts w:ascii="Times New Roman" w:hAnsi="Times New Roman"/>
          <w:color w:val="000000"/>
          <w:spacing w:val="3"/>
          <w:sz w:val="21"/>
        </w:rPr>
      </w:pPr>
      <w:r>
        <w:rPr>
          <w:rFonts w:ascii="Times New Roman" w:hAnsi="Times New Roman"/>
          <w:color w:val="000000"/>
          <w:spacing w:val="3"/>
          <w:sz w:val="21"/>
        </w:rPr>
        <w:t xml:space="preserve">9.8 While some viewers may support a complete ban on political advertising it would </w:t>
      </w:r>
      <w:r>
        <w:rPr>
          <w:rFonts w:ascii="Times New Roman" w:hAnsi="Times New Roman"/>
          <w:color w:val="000000"/>
          <w:spacing w:val="5"/>
          <w:sz w:val="21"/>
        </w:rPr>
        <w:t xml:space="preserve">have a direct effect on freedom of speech by reducing opportunities for discussion </w:t>
      </w:r>
      <w:r>
        <w:rPr>
          <w:rFonts w:ascii="Times New Roman" w:hAnsi="Times New Roman"/>
          <w:color w:val="000000"/>
          <w:sz w:val="21"/>
        </w:rPr>
        <w:t>during election periods when voters are determining the candidate or party they wish to support.</w:t>
      </w:r>
    </w:p>
    <w:p w:rsidR="00FB024C" w:rsidRDefault="00FB024C">
      <w:pPr>
        <w:sectPr w:rsidR="00FB024C">
          <w:pgSz w:w="11918" w:h="16854"/>
          <w:pgMar w:top="1666" w:right="1335" w:bottom="1778" w:left="1403" w:header="720" w:footer="720" w:gutter="0"/>
          <w:cols w:space="720"/>
        </w:sectPr>
      </w:pPr>
    </w:p>
    <w:p w:rsidR="00FB024C" w:rsidRDefault="0084542E">
      <w:pPr>
        <w:spacing w:line="223" w:lineRule="auto"/>
        <w:ind w:left="1296" w:right="9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9.9 Most witnesses disagreed with a complete ban on political advertising, claiming that </w:t>
      </w:r>
      <w:r>
        <w:rPr>
          <w:rFonts w:ascii="Times New Roman" w:hAnsi="Times New Roman"/>
          <w:color w:val="000000"/>
          <w:spacing w:val="7"/>
        </w:rPr>
        <w:t xml:space="preserve">it would have an adverse effect on freedom of speech and in particular would </w:t>
      </w:r>
      <w:r>
        <w:rPr>
          <w:rFonts w:ascii="Times New Roman" w:hAnsi="Times New Roman"/>
          <w:color w:val="000000"/>
          <w:spacing w:val="-5"/>
        </w:rPr>
        <w:t xml:space="preserve">disadvantage citizens and groups who wished to bring issues before the electorate. The </w:t>
      </w:r>
      <w:r>
        <w:rPr>
          <w:rFonts w:ascii="Times New Roman" w:hAnsi="Times New Roman"/>
          <w:color w:val="000000"/>
          <w:spacing w:val="-2"/>
        </w:rPr>
        <w:t>beneficiaries of a complete ban would be the existing major parties.</w:t>
      </w:r>
    </w:p>
    <w:p w:rsidR="00FB024C" w:rsidRDefault="0084542E">
      <w:pPr>
        <w:spacing w:before="252" w:line="218" w:lineRule="auto"/>
        <w:ind w:left="576" w:right="216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>It should be noted first that the Standing Committee Report clearly endorses the view that a ban on political advertising "would have a direct effect on freedom of speech".</w:t>
      </w:r>
    </w:p>
    <w:p w:rsidR="00FB024C" w:rsidRDefault="0084542E">
      <w:pPr>
        <w:spacing w:before="288" w:line="223" w:lineRule="auto"/>
        <w:ind w:left="576" w:right="21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Second, paragraph 9.3 refers to a complete ban reducing opportunities for discussion </w:t>
      </w:r>
      <w:r>
        <w:rPr>
          <w:rFonts w:ascii="Times New Roman" w:hAnsi="Times New Roman"/>
          <w:color w:val="000000"/>
          <w:spacing w:val="-2"/>
          <w:sz w:val="26"/>
        </w:rPr>
        <w:t xml:space="preserve">"during election periods". Obviously the effects of the much more extensive ban now </w:t>
      </w:r>
      <w:r>
        <w:rPr>
          <w:rFonts w:ascii="Times New Roman" w:hAnsi="Times New Roman"/>
          <w:color w:val="000000"/>
          <w:spacing w:val="4"/>
          <w:sz w:val="26"/>
        </w:rPr>
        <w:t xml:space="preserve">proposed would be wider than this, and would raise concerns in relation to freedom </w:t>
      </w:r>
      <w:r>
        <w:rPr>
          <w:rFonts w:ascii="Times New Roman" w:hAnsi="Times New Roman"/>
          <w:color w:val="000000"/>
          <w:spacing w:val="-3"/>
          <w:sz w:val="26"/>
        </w:rPr>
        <w:t xml:space="preserve">of speech more broadly than the ban which was condemned (although apparently also </w:t>
      </w:r>
      <w:r>
        <w:rPr>
          <w:rFonts w:ascii="Times New Roman" w:hAnsi="Times New Roman"/>
          <w:color w:val="000000"/>
          <w:spacing w:val="1"/>
          <w:sz w:val="26"/>
        </w:rPr>
        <w:t>proposed) by the Standing Committee majority report.</w:t>
      </w:r>
    </w:p>
    <w:p w:rsidR="00FB024C" w:rsidRDefault="0084542E">
      <w:pPr>
        <w:spacing w:before="252" w:after="36" w:line="223" w:lineRule="auto"/>
        <w:ind w:left="576" w:right="216"/>
        <w:rPr>
          <w:rFonts w:ascii="Times New Roman" w:hAnsi="Times New Roman"/>
          <w:color w:val="000000"/>
          <w:spacing w:val="12"/>
          <w:sz w:val="26"/>
        </w:rPr>
      </w:pPr>
      <w:r>
        <w:rPr>
          <w:rFonts w:ascii="Times New Roman" w:hAnsi="Times New Roman"/>
          <w:color w:val="000000"/>
          <w:spacing w:val="12"/>
          <w:sz w:val="26"/>
        </w:rPr>
        <w:t xml:space="preserve">I believe it is therefore clear that the Standing Committee Report cannot be </w:t>
      </w:r>
      <w:r>
        <w:rPr>
          <w:rFonts w:ascii="Times New Roman" w:hAnsi="Times New Roman"/>
          <w:color w:val="000000"/>
          <w:spacing w:val="1"/>
          <w:sz w:val="26"/>
        </w:rPr>
        <w:t>construed as a satisfactory basis for the proposed ban.</w:t>
      </w:r>
    </w:p>
    <w:p w:rsidR="00FB024C" w:rsidRDefault="006B4B39">
      <w:pPr>
        <w:spacing w:before="288" w:line="199" w:lineRule="auto"/>
        <w:ind w:left="576"/>
        <w:rPr>
          <w:rFonts w:ascii="Times New Roman" w:hAnsi="Times New Roman"/>
          <w:color w:val="000000"/>
          <w:spacing w:val="14"/>
          <w:sz w:val="26"/>
        </w:rPr>
      </w:pPr>
      <w:r>
        <w:rPr>
          <w:rFonts w:ascii="Times New Roman" w:hAnsi="Times New Roman"/>
          <w:color w:val="000000"/>
          <w:spacing w:val="14"/>
          <w:sz w:val="26"/>
        </w:rPr>
        <w:t>1.1</w:t>
      </w:r>
      <w:r w:rsidR="0084542E">
        <w:rPr>
          <w:rFonts w:ascii="Times New Roman" w:hAnsi="Times New Roman"/>
          <w:color w:val="000000"/>
          <w:spacing w:val="14"/>
          <w:sz w:val="26"/>
        </w:rPr>
        <w:t xml:space="preserve"> </w:t>
      </w:r>
      <w:r w:rsidR="0084542E">
        <w:rPr>
          <w:rFonts w:ascii="Times New Roman" w:hAnsi="Times New Roman"/>
          <w:b/>
          <w:color w:val="000000"/>
          <w:spacing w:val="14"/>
          <w:w w:val="90"/>
          <w:sz w:val="23"/>
        </w:rPr>
        <w:t>FREE TIME</w:t>
      </w:r>
    </w:p>
    <w:p w:rsidR="00FB024C" w:rsidRDefault="009F5880">
      <w:pPr>
        <w:spacing w:before="252"/>
        <w:ind w:left="576" w:right="21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I note that</w:t>
      </w:r>
      <w:r w:rsidR="0084542E">
        <w:rPr>
          <w:rFonts w:ascii="Times New Roman" w:hAnsi="Times New Roman"/>
          <w:color w:val="000000"/>
          <w:sz w:val="26"/>
        </w:rPr>
        <w:t>, whereas the Standing Committee recom</w:t>
      </w:r>
      <w:r>
        <w:rPr>
          <w:rFonts w:ascii="Times New Roman" w:hAnsi="Times New Roman"/>
          <w:color w:val="000000"/>
          <w:sz w:val="26"/>
        </w:rPr>
        <w:t>me</w:t>
      </w:r>
      <w:r w:rsidR="0084542E">
        <w:rPr>
          <w:rFonts w:ascii="Times New Roman" w:hAnsi="Times New Roman"/>
          <w:color w:val="000000"/>
          <w:sz w:val="26"/>
        </w:rPr>
        <w:t xml:space="preserve">ndations include expansion of </w:t>
      </w:r>
      <w:r>
        <w:rPr>
          <w:rFonts w:ascii="Times New Roman" w:hAnsi="Times New Roman"/>
          <w:color w:val="000000"/>
          <w:sz w:val="26"/>
        </w:rPr>
        <w:t>fr</w:t>
      </w:r>
      <w:r w:rsidR="0084542E">
        <w:rPr>
          <w:rFonts w:ascii="Times New Roman" w:hAnsi="Times New Roman"/>
          <w:color w:val="000000"/>
          <w:spacing w:val="-1"/>
          <w:sz w:val="26"/>
        </w:rPr>
        <w:t>ee time entitlements, the Minister for Adminis</w:t>
      </w:r>
      <w:r>
        <w:rPr>
          <w:rFonts w:ascii="Times New Roman" w:hAnsi="Times New Roman"/>
          <w:color w:val="000000"/>
          <w:spacing w:val="-1"/>
          <w:sz w:val="26"/>
        </w:rPr>
        <w:t>t</w:t>
      </w:r>
      <w:r w:rsidR="0084542E">
        <w:rPr>
          <w:rFonts w:ascii="Times New Roman" w:hAnsi="Times New Roman"/>
          <w:color w:val="000000"/>
          <w:spacing w:val="-1"/>
          <w:sz w:val="26"/>
        </w:rPr>
        <w:t>ra</w:t>
      </w:r>
      <w:r>
        <w:rPr>
          <w:rFonts w:ascii="Times New Roman" w:hAnsi="Times New Roman"/>
          <w:color w:val="000000"/>
          <w:spacing w:val="-1"/>
          <w:sz w:val="26"/>
        </w:rPr>
        <w:t>t</w:t>
      </w:r>
      <w:r w:rsidR="0084542E">
        <w:rPr>
          <w:rFonts w:ascii="Times New Roman" w:hAnsi="Times New Roman"/>
          <w:color w:val="000000"/>
          <w:spacing w:val="-1"/>
          <w:sz w:val="26"/>
        </w:rPr>
        <w:t xml:space="preserve">ive Services has indicated that the </w:t>
      </w:r>
      <w:r w:rsidR="0084542E">
        <w:rPr>
          <w:rFonts w:ascii="Times New Roman" w:hAnsi="Times New Roman"/>
          <w:color w:val="000000"/>
          <w:spacing w:val="3"/>
          <w:sz w:val="26"/>
        </w:rPr>
        <w:t>ban presently proposed "will include a ban on paid and unpaid political advertising and free time currently provided by the ABC" (</w:t>
      </w:r>
      <w:proofErr w:type="spellStart"/>
      <w:r w:rsidR="0084542E">
        <w:rPr>
          <w:rFonts w:ascii="Times New Roman" w:hAnsi="Times New Roman"/>
          <w:color w:val="000000"/>
          <w:spacing w:val="3"/>
          <w:sz w:val="26"/>
        </w:rPr>
        <w:t>Hansard</w:t>
      </w:r>
      <w:proofErr w:type="spellEnd"/>
      <w:r w:rsidR="0084542E">
        <w:rPr>
          <w:rFonts w:ascii="Times New Roman" w:hAnsi="Times New Roman"/>
          <w:color w:val="000000"/>
          <w:spacing w:val="3"/>
          <w:sz w:val="26"/>
        </w:rPr>
        <w:t xml:space="preserve">, Senate, 11 April 1991, p. </w:t>
      </w:r>
      <w:r w:rsidR="0084542E">
        <w:rPr>
          <w:rFonts w:ascii="Times New Roman" w:hAnsi="Times New Roman"/>
          <w:color w:val="000000"/>
          <w:sz w:val="26"/>
        </w:rPr>
        <w:t>2309).</w:t>
      </w:r>
    </w:p>
    <w:p w:rsidR="00FB024C" w:rsidRDefault="009F5880">
      <w:pPr>
        <w:spacing w:before="216" w:line="199" w:lineRule="auto"/>
        <w:ind w:left="576"/>
        <w:rPr>
          <w:rFonts w:ascii="Times New Roman" w:hAnsi="Times New Roman"/>
          <w:color w:val="000000"/>
          <w:spacing w:val="-6"/>
          <w:sz w:val="26"/>
        </w:rPr>
      </w:pPr>
      <w:r>
        <w:rPr>
          <w:rFonts w:ascii="Times New Roman" w:hAnsi="Times New Roman"/>
          <w:color w:val="000000"/>
          <w:spacing w:val="-6"/>
          <w:sz w:val="26"/>
        </w:rPr>
        <w:t>1.2</w:t>
      </w:r>
      <w:r w:rsidR="0084542E">
        <w:rPr>
          <w:rFonts w:ascii="Times New Roman" w:hAnsi="Times New Roman"/>
          <w:color w:val="000000"/>
          <w:spacing w:val="-6"/>
          <w:sz w:val="26"/>
        </w:rPr>
        <w:t xml:space="preserve"> OVERSEAS EXPERIENCE</w:t>
      </w:r>
    </w:p>
    <w:p w:rsidR="00FB024C" w:rsidRDefault="0084542E">
      <w:pPr>
        <w:spacing w:before="252"/>
        <w:ind w:left="576" w:right="144"/>
        <w:jc w:val="both"/>
        <w:rPr>
          <w:rFonts w:ascii="Times New Roman" w:hAnsi="Times New Roman"/>
          <w:color w:val="000000"/>
          <w:spacing w:val="2"/>
          <w:sz w:val="26"/>
        </w:rPr>
      </w:pPr>
      <w:r>
        <w:rPr>
          <w:rFonts w:ascii="Times New Roman" w:hAnsi="Times New Roman"/>
          <w:color w:val="000000"/>
          <w:spacing w:val="2"/>
          <w:sz w:val="26"/>
        </w:rPr>
        <w:t xml:space="preserve">The Report reviews the position in a number of jurisdictions in relation to political </w:t>
      </w:r>
      <w:r>
        <w:rPr>
          <w:rFonts w:ascii="Times New Roman" w:hAnsi="Times New Roman"/>
          <w:color w:val="000000"/>
          <w:spacing w:val="3"/>
          <w:sz w:val="26"/>
        </w:rPr>
        <w:t xml:space="preserve">advertising. It </w:t>
      </w:r>
      <w:proofErr w:type="spellStart"/>
      <w:r>
        <w:rPr>
          <w:rFonts w:ascii="Times New Roman" w:hAnsi="Times New Roman"/>
          <w:color w:val="000000"/>
          <w:spacing w:val="3"/>
          <w:sz w:val="26"/>
        </w:rPr>
        <w:t>summarises</w:t>
      </w:r>
      <w:proofErr w:type="spellEnd"/>
      <w:r>
        <w:rPr>
          <w:rFonts w:ascii="Times New Roman" w:hAnsi="Times New Roman"/>
          <w:color w:val="000000"/>
          <w:spacing w:val="3"/>
          <w:sz w:val="26"/>
        </w:rPr>
        <w:t xml:space="preserve"> this review in a table which indicates that paid political </w:t>
      </w:r>
      <w:r>
        <w:rPr>
          <w:rFonts w:ascii="Times New Roman" w:hAnsi="Times New Roman"/>
          <w:color w:val="000000"/>
          <w:sz w:val="26"/>
        </w:rPr>
        <w:t xml:space="preserve">advertising is </w:t>
      </w:r>
      <w:r>
        <w:rPr>
          <w:rFonts w:ascii="Times New Roman" w:hAnsi="Times New Roman"/>
          <w:color w:val="000000"/>
          <w:sz w:val="26"/>
          <w:u w:val="single"/>
        </w:rPr>
        <w:t>permitted</w:t>
      </w:r>
      <w:r>
        <w:rPr>
          <w:rFonts w:ascii="Times New Roman" w:hAnsi="Times New Roman"/>
          <w:color w:val="000000"/>
          <w:sz w:val="26"/>
        </w:rPr>
        <w:t xml:space="preserve"> in:</w:t>
      </w:r>
    </w:p>
    <w:p w:rsidR="00FB024C" w:rsidRDefault="0084542E">
      <w:pPr>
        <w:spacing w:before="216"/>
        <w:ind w:left="1368" w:right="144"/>
        <w:rPr>
          <w:rFonts w:ascii="Times New Roman" w:hAnsi="Times New Roman"/>
          <w:color w:val="000000"/>
          <w:spacing w:val="9"/>
          <w:sz w:val="26"/>
        </w:rPr>
      </w:pPr>
      <w:r>
        <w:rPr>
          <w:rFonts w:ascii="Times New Roman" w:hAnsi="Times New Roman"/>
          <w:color w:val="000000"/>
          <w:spacing w:val="9"/>
          <w:sz w:val="26"/>
        </w:rPr>
        <w:t xml:space="preserve">Australia, Canada, Federal Republic of Germany, New Zealand and the </w:t>
      </w:r>
      <w:r>
        <w:rPr>
          <w:rFonts w:ascii="Times New Roman" w:hAnsi="Times New Roman"/>
          <w:color w:val="000000"/>
          <w:sz w:val="26"/>
        </w:rPr>
        <w:t>U.S.A;</w:t>
      </w:r>
    </w:p>
    <w:p w:rsidR="00FB024C" w:rsidRDefault="0084542E">
      <w:pPr>
        <w:spacing w:before="252"/>
        <w:ind w:left="576"/>
        <w:rPr>
          <w:rFonts w:ascii="Times New Roman" w:hAnsi="Times New Roman"/>
          <w:color w:val="000000"/>
          <w:spacing w:val="2"/>
          <w:sz w:val="26"/>
        </w:rPr>
      </w:pPr>
      <w:proofErr w:type="gramStart"/>
      <w:r>
        <w:rPr>
          <w:rFonts w:ascii="Times New Roman" w:hAnsi="Times New Roman"/>
          <w:color w:val="000000"/>
          <w:spacing w:val="2"/>
          <w:sz w:val="26"/>
        </w:rPr>
        <w:t>and</w:t>
      </w:r>
      <w:proofErr w:type="gramEnd"/>
      <w:r>
        <w:rPr>
          <w:rFonts w:ascii="Times New Roman" w:hAnsi="Times New Roman"/>
          <w:color w:val="000000"/>
          <w:spacing w:val="2"/>
          <w:sz w:val="26"/>
        </w:rPr>
        <w:t xml:space="preserve"> is </w:t>
      </w:r>
      <w:r>
        <w:rPr>
          <w:rFonts w:ascii="Times New Roman" w:hAnsi="Times New Roman"/>
          <w:color w:val="000000"/>
          <w:spacing w:val="2"/>
          <w:sz w:val="26"/>
          <w:u w:val="single"/>
        </w:rPr>
        <w:t>not permitted</w:t>
      </w:r>
      <w:r>
        <w:rPr>
          <w:rFonts w:ascii="Times New Roman" w:hAnsi="Times New Roman"/>
          <w:color w:val="000000"/>
          <w:spacing w:val="2"/>
          <w:sz w:val="26"/>
        </w:rPr>
        <w:t xml:space="preserve"> in:</w:t>
      </w:r>
    </w:p>
    <w:p w:rsidR="00FB024C" w:rsidRDefault="0084542E">
      <w:pPr>
        <w:tabs>
          <w:tab w:val="right" w:pos="9725"/>
        </w:tabs>
        <w:spacing w:before="252"/>
        <w:ind w:left="576"/>
        <w:rPr>
          <w:rFonts w:ascii="Times New Roman" w:hAnsi="Times New Roman"/>
          <w:color w:val="000000"/>
          <w:w w:val="170"/>
          <w:sz w:val="17"/>
        </w:rPr>
      </w:pPr>
      <w:r>
        <w:rPr>
          <w:rFonts w:ascii="Times New Roman" w:hAnsi="Times New Roman"/>
          <w:color w:val="000000"/>
          <w:w w:val="170"/>
          <w:sz w:val="17"/>
        </w:rPr>
        <w:t>•</w:t>
      </w:r>
      <w:r>
        <w:rPr>
          <w:rFonts w:ascii="Times New Roman" w:hAnsi="Times New Roman"/>
          <w:color w:val="000000"/>
          <w:w w:val="170"/>
          <w:sz w:val="17"/>
        </w:rPr>
        <w:tab/>
      </w:r>
      <w:r>
        <w:rPr>
          <w:rFonts w:ascii="Times New Roman" w:hAnsi="Times New Roman"/>
          <w:color w:val="000000"/>
          <w:spacing w:val="10"/>
          <w:sz w:val="26"/>
        </w:rPr>
        <w:t>Austria, Belgium, Denmark, Finland, France, Ireland, Israel, Italy, Japan,</w:t>
      </w:r>
    </w:p>
    <w:p w:rsidR="00FB024C" w:rsidRDefault="0084542E">
      <w:pPr>
        <w:spacing w:line="216" w:lineRule="auto"/>
        <w:ind w:left="1368"/>
        <w:rPr>
          <w:rFonts w:ascii="Times New Roman" w:hAnsi="Times New Roman"/>
          <w:color w:val="000000"/>
          <w:sz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Netherlands, Norway, Sweden, Switzerland, and the U.K.</w:t>
      </w:r>
      <w:proofErr w:type="gramEnd"/>
    </w:p>
    <w:p w:rsidR="00FB024C" w:rsidRDefault="0084542E">
      <w:pPr>
        <w:spacing w:before="252"/>
        <w:ind w:left="648" w:right="144"/>
        <w:jc w:val="both"/>
        <w:rPr>
          <w:rFonts w:ascii="Times New Roman" w:hAnsi="Times New Roman"/>
          <w:color w:val="000000"/>
          <w:spacing w:val="4"/>
          <w:sz w:val="26"/>
        </w:rPr>
      </w:pPr>
      <w:r>
        <w:rPr>
          <w:rFonts w:ascii="Times New Roman" w:hAnsi="Times New Roman"/>
          <w:color w:val="000000"/>
          <w:spacing w:val="4"/>
          <w:sz w:val="26"/>
        </w:rPr>
        <w:t xml:space="preserve">Study of the text of the Report, however, indicates that, even if the Report can be </w:t>
      </w:r>
      <w:r>
        <w:rPr>
          <w:rFonts w:ascii="Times New Roman" w:hAnsi="Times New Roman"/>
          <w:color w:val="000000"/>
          <w:spacing w:val="5"/>
          <w:sz w:val="26"/>
        </w:rPr>
        <w:t xml:space="preserve">relied on for accurate information (and in some respects it cannot), this table is </w:t>
      </w:r>
      <w:r>
        <w:rPr>
          <w:rFonts w:ascii="Times New Roman" w:hAnsi="Times New Roman"/>
          <w:color w:val="000000"/>
          <w:spacing w:val="4"/>
          <w:sz w:val="26"/>
        </w:rPr>
        <w:t xml:space="preserve">misleading. The information provided in the text of the Report is also misleading </w:t>
      </w:r>
      <w:r>
        <w:rPr>
          <w:rFonts w:ascii="Times New Roman" w:hAnsi="Times New Roman"/>
          <w:color w:val="000000"/>
          <w:spacing w:val="3"/>
          <w:sz w:val="26"/>
        </w:rPr>
        <w:t>and/or incomplete in important respects.</w:t>
      </w:r>
    </w:p>
    <w:p w:rsidR="00FB024C" w:rsidRDefault="0084542E">
      <w:pPr>
        <w:spacing w:before="180"/>
        <w:ind w:left="648" w:right="144"/>
        <w:jc w:val="both"/>
        <w:rPr>
          <w:rFonts w:ascii="Times New Roman" w:hAnsi="Times New Roman"/>
          <w:color w:val="000000"/>
          <w:spacing w:val="3"/>
          <w:sz w:val="26"/>
        </w:rPr>
      </w:pPr>
      <w:r>
        <w:rPr>
          <w:rFonts w:ascii="Times New Roman" w:hAnsi="Times New Roman"/>
          <w:color w:val="000000"/>
          <w:spacing w:val="3"/>
          <w:sz w:val="26"/>
        </w:rPr>
        <w:t xml:space="preserve">Several of the countries identified as prohibiting "political advertising" are in fact </w:t>
      </w:r>
      <w:r>
        <w:rPr>
          <w:rFonts w:ascii="Times New Roman" w:hAnsi="Times New Roman"/>
          <w:color w:val="000000"/>
          <w:spacing w:val="6"/>
          <w:sz w:val="26"/>
        </w:rPr>
        <w:t>stated to prohibit only party political advertising, within a defined period of</w:t>
      </w:r>
      <w:r>
        <w:rPr>
          <w:rFonts w:ascii="Times New Roman" w:hAnsi="Times New Roman"/>
          <w:color w:val="000000"/>
          <w:spacing w:val="6"/>
          <w:sz w:val="26"/>
          <w:vertAlign w:val="superscript"/>
        </w:rPr>
        <w:t>-</w:t>
      </w:r>
      <w:r>
        <w:rPr>
          <w:rFonts w:ascii="Times New Roman" w:hAnsi="Times New Roman"/>
          <w:color w:val="000000"/>
          <w:spacing w:val="6"/>
          <w:sz w:val="26"/>
        </w:rPr>
        <w:t xml:space="preserve">an </w:t>
      </w:r>
      <w:r>
        <w:rPr>
          <w:rFonts w:ascii="Times New Roman" w:hAnsi="Times New Roman"/>
          <w:color w:val="000000"/>
          <w:spacing w:val="4"/>
          <w:sz w:val="26"/>
        </w:rPr>
        <w:t xml:space="preserve">election. Moreover, and in my view equally importantly, our research indicates that </w:t>
      </w:r>
      <w:r>
        <w:rPr>
          <w:rFonts w:ascii="Times New Roman" w:hAnsi="Times New Roman"/>
          <w:color w:val="000000"/>
          <w:spacing w:val="1"/>
          <w:sz w:val="26"/>
        </w:rPr>
        <w:t>of those States which prohibit paid political advertising, all but one - Norway - permit</w:t>
      </w:r>
    </w:p>
    <w:p w:rsidR="00FB024C" w:rsidRDefault="00FB024C">
      <w:pPr>
        <w:sectPr w:rsidR="00FB024C">
          <w:pgSz w:w="11918" w:h="16854"/>
          <w:pgMar w:top="1426" w:right="1156" w:bottom="1878" w:left="761" w:header="720" w:footer="720" w:gutter="0"/>
          <w:cols w:space="720"/>
        </w:sectPr>
      </w:pPr>
    </w:p>
    <w:p w:rsidR="00FB024C" w:rsidRDefault="0084542E">
      <w:pPr>
        <w:rPr>
          <w:rFonts w:ascii="Times New Roman" w:hAnsi="Times New Roman"/>
          <w:color w:val="000000"/>
          <w:spacing w:val="1"/>
          <w:sz w:val="26"/>
        </w:rPr>
      </w:pPr>
      <w:proofErr w:type="gramStart"/>
      <w:r>
        <w:rPr>
          <w:rFonts w:ascii="Times New Roman" w:hAnsi="Times New Roman"/>
          <w:color w:val="000000"/>
          <w:spacing w:val="1"/>
          <w:sz w:val="26"/>
        </w:rPr>
        <w:lastRenderedPageBreak/>
        <w:t>some</w:t>
      </w:r>
      <w:proofErr w:type="gramEnd"/>
      <w:r>
        <w:rPr>
          <w:rFonts w:ascii="Times New Roman" w:hAnsi="Times New Roman"/>
          <w:color w:val="000000"/>
          <w:spacing w:val="1"/>
          <w:sz w:val="26"/>
        </w:rPr>
        <w:t xml:space="preserve"> form of political advertising in the electronic media.</w:t>
      </w:r>
    </w:p>
    <w:p w:rsidR="00FB024C" w:rsidRDefault="0084542E">
      <w:pPr>
        <w:spacing w:before="252" w:line="218" w:lineRule="auto"/>
        <w:jc w:val="both"/>
        <w:rPr>
          <w:rFonts w:ascii="Times New Roman" w:hAnsi="Times New Roman"/>
          <w:color w:val="000000"/>
          <w:spacing w:val="3"/>
          <w:sz w:val="26"/>
        </w:rPr>
      </w:pPr>
      <w:r>
        <w:rPr>
          <w:rFonts w:ascii="Times New Roman" w:hAnsi="Times New Roman"/>
          <w:color w:val="000000"/>
          <w:spacing w:val="3"/>
          <w:sz w:val="26"/>
        </w:rPr>
        <w:t xml:space="preserve">The only State referred to which prohibits all political advertising in the electronic </w:t>
      </w:r>
      <w:r>
        <w:rPr>
          <w:rFonts w:ascii="Times New Roman" w:hAnsi="Times New Roman"/>
          <w:color w:val="000000"/>
          <w:spacing w:val="-2"/>
          <w:sz w:val="26"/>
        </w:rPr>
        <w:t>media (that is</w:t>
      </w:r>
      <w:r w:rsidR="009F5880">
        <w:rPr>
          <w:rFonts w:ascii="Times New Roman" w:hAnsi="Times New Roman"/>
          <w:color w:val="000000"/>
          <w:spacing w:val="-2"/>
          <w:sz w:val="26"/>
        </w:rPr>
        <w:t xml:space="preserve">, </w:t>
      </w:r>
      <w:r>
        <w:rPr>
          <w:rFonts w:ascii="Times New Roman" w:hAnsi="Times New Roman"/>
          <w:color w:val="000000"/>
          <w:spacing w:val="-2"/>
          <w:sz w:val="26"/>
        </w:rPr>
        <w:t>Norway) in fact permits no advertising whatsoever on its exclusively</w:t>
      </w:r>
      <w:proofErr w:type="gramStart"/>
      <w:r>
        <w:rPr>
          <w:rFonts w:ascii="Times New Roman" w:hAnsi="Times New Roman"/>
          <w:color w:val="000000"/>
          <w:spacing w:val="-2"/>
          <w:sz w:val="26"/>
        </w:rPr>
        <w:t>,.</w:t>
      </w:r>
      <w:proofErr w:type="gramEnd"/>
      <w:r>
        <w:rPr>
          <w:rFonts w:ascii="Times New Roman" w:hAnsi="Times New Roman"/>
          <w:color w:val="000000"/>
          <w:spacing w:val="-2"/>
          <w:sz w:val="2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6"/>
        </w:rPr>
        <w:t xml:space="preserve">State-owned </w:t>
      </w:r>
      <w:r>
        <w:rPr>
          <w:rFonts w:ascii="Times New Roman" w:hAnsi="Times New Roman"/>
          <w:color w:val="000000"/>
          <w:spacing w:val="-1"/>
          <w:sz w:val="24"/>
        </w:rPr>
        <w:t>media.</w:t>
      </w:r>
      <w:proofErr w:type="gramEnd"/>
      <w:r>
        <w:rPr>
          <w:rFonts w:ascii="Times New Roman" w:hAnsi="Times New Roman"/>
          <w:color w:val="000000"/>
          <w:spacing w:val="-1"/>
          <w:sz w:val="24"/>
        </w:rPr>
        <w:t xml:space="preserve"> T</w:t>
      </w:r>
      <w:r w:rsidR="009F5880">
        <w:rPr>
          <w:rFonts w:ascii="Times New Roman" w:hAnsi="Times New Roman"/>
          <w:color w:val="000000"/>
          <w:spacing w:val="-1"/>
          <w:sz w:val="24"/>
        </w:rPr>
        <w:t>he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</w:rPr>
        <w:t xml:space="preserve">identification of Israel as </w:t>
      </w:r>
      <w:r w:rsidR="009F5880">
        <w:rPr>
          <w:rFonts w:ascii="Times New Roman" w:hAnsi="Times New Roman"/>
          <w:color w:val="000000"/>
          <w:spacing w:val="-1"/>
          <w:sz w:val="26"/>
        </w:rPr>
        <w:t>n</w:t>
      </w:r>
      <w:r>
        <w:rPr>
          <w:rFonts w:ascii="Times New Roman" w:hAnsi="Times New Roman"/>
          <w:color w:val="000000"/>
          <w:spacing w:val="-1"/>
          <w:sz w:val="26"/>
        </w:rPr>
        <w:t xml:space="preserve">ot permitting </w:t>
      </w:r>
      <w:r>
        <w:rPr>
          <w:rFonts w:ascii="Times New Roman" w:hAnsi="Times New Roman"/>
          <w:color w:val="000000"/>
          <w:spacing w:val="-1"/>
          <w:sz w:val="24"/>
        </w:rPr>
        <w:t xml:space="preserve">political </w:t>
      </w:r>
      <w:r w:rsidR="009F5880">
        <w:rPr>
          <w:rFonts w:ascii="Times New Roman" w:hAnsi="Times New Roman"/>
          <w:color w:val="000000"/>
          <w:spacing w:val="-1"/>
          <w:sz w:val="24"/>
        </w:rPr>
        <w:t>advertising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</w:rPr>
        <w:t xml:space="preserve">appears, similarly, to be of dubious relevance - since the sole broadcaster is noted by </w:t>
      </w:r>
      <w:r>
        <w:rPr>
          <w:rFonts w:ascii="Times New Roman" w:hAnsi="Times New Roman"/>
          <w:color w:val="000000"/>
          <w:spacing w:val="10"/>
          <w:sz w:val="26"/>
        </w:rPr>
        <w:t xml:space="preserve">the Report to be state owned. Moreover, the prohibition identified, under the </w:t>
      </w:r>
      <w:r>
        <w:rPr>
          <w:rFonts w:ascii="Times New Roman" w:hAnsi="Times New Roman"/>
          <w:color w:val="000000"/>
          <w:spacing w:val="-1"/>
          <w:sz w:val="27"/>
          <w:u w:val="single"/>
        </w:rPr>
        <w:t>Election Law (Propaganda) Act 1959,</w:t>
      </w:r>
      <w:r>
        <w:rPr>
          <w:rFonts w:ascii="Times New Roman" w:hAnsi="Times New Roman"/>
          <w:color w:val="000000"/>
          <w:spacing w:val="-1"/>
          <w:sz w:val="2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6"/>
        </w:rPr>
        <w:t>s.15(</w:t>
      </w:r>
      <w:proofErr w:type="gramEnd"/>
      <w:r>
        <w:rPr>
          <w:rFonts w:ascii="Times New Roman" w:hAnsi="Times New Roman"/>
          <w:color w:val="000000"/>
          <w:spacing w:val="-1"/>
          <w:sz w:val="26"/>
        </w:rPr>
        <w:t>a), relates only to elections.</w:t>
      </w:r>
    </w:p>
    <w:p w:rsidR="00FB024C" w:rsidRDefault="0084542E">
      <w:pPr>
        <w:spacing w:before="288" w:line="220" w:lineRule="auto"/>
        <w:jc w:val="both"/>
        <w:rPr>
          <w:rFonts w:ascii="Times New Roman" w:hAnsi="Times New Roman"/>
          <w:color w:val="000000"/>
          <w:spacing w:val="10"/>
          <w:sz w:val="26"/>
        </w:rPr>
      </w:pPr>
      <w:r>
        <w:rPr>
          <w:rFonts w:ascii="Times New Roman" w:hAnsi="Times New Roman"/>
          <w:color w:val="000000"/>
          <w:spacing w:val="10"/>
          <w:sz w:val="26"/>
        </w:rPr>
        <w:t xml:space="preserve">In my considered view, it is clear that for a State which does not permit any </w:t>
      </w:r>
      <w:r>
        <w:rPr>
          <w:rFonts w:ascii="Times New Roman" w:hAnsi="Times New Roman"/>
          <w:color w:val="000000"/>
          <w:spacing w:val="6"/>
          <w:sz w:val="26"/>
        </w:rPr>
        <w:t xml:space="preserve">electronic media advertising to fail to make an exception in relation to political </w:t>
      </w:r>
      <w:r>
        <w:rPr>
          <w:rFonts w:ascii="Times New Roman" w:hAnsi="Times New Roman"/>
          <w:color w:val="000000"/>
          <w:sz w:val="26"/>
        </w:rPr>
        <w:t xml:space="preserve">advertising does not raise the same issues as the case of a State prohibiting access for </w:t>
      </w:r>
      <w:r>
        <w:rPr>
          <w:rFonts w:ascii="Times New Roman" w:hAnsi="Times New Roman"/>
          <w:color w:val="000000"/>
          <w:spacing w:val="-3"/>
          <w:sz w:val="26"/>
        </w:rPr>
        <w:t xml:space="preserve">certain purposes to media owned and operated by others and which do engage in paid </w:t>
      </w:r>
      <w:r>
        <w:rPr>
          <w:rFonts w:ascii="Times New Roman" w:hAnsi="Times New Roman"/>
          <w:color w:val="000000"/>
          <w:sz w:val="26"/>
        </w:rPr>
        <w:t>advertising in other fields.</w:t>
      </w:r>
    </w:p>
    <w:p w:rsidR="00FB024C" w:rsidRDefault="0084542E">
      <w:pPr>
        <w:spacing w:before="288" w:line="218" w:lineRule="auto"/>
        <w:jc w:val="both"/>
        <w:rPr>
          <w:rFonts w:ascii="Times New Roman" w:hAnsi="Times New Roman"/>
          <w:color w:val="000000"/>
          <w:spacing w:val="4"/>
          <w:sz w:val="26"/>
        </w:rPr>
      </w:pPr>
      <w:r>
        <w:rPr>
          <w:rFonts w:ascii="Times New Roman" w:hAnsi="Times New Roman"/>
          <w:color w:val="000000"/>
          <w:spacing w:val="4"/>
          <w:sz w:val="26"/>
        </w:rPr>
        <w:t xml:space="preserve">The Report's discussion of New Zealand commences by stating that "New Zealand </w:t>
      </w:r>
      <w:r>
        <w:rPr>
          <w:rFonts w:ascii="Times New Roman" w:hAnsi="Times New Roman"/>
          <w:color w:val="000000"/>
          <w:spacing w:val="3"/>
          <w:sz w:val="26"/>
        </w:rPr>
        <w:t xml:space="preserve">has followed the United Kingdom in adopting restrictions on its broadcast media". It </w:t>
      </w:r>
      <w:r>
        <w:rPr>
          <w:rFonts w:ascii="Times New Roman" w:hAnsi="Times New Roman"/>
          <w:color w:val="000000"/>
          <w:spacing w:val="2"/>
          <w:sz w:val="26"/>
        </w:rPr>
        <w:t xml:space="preserve">is clear, however, that for relevant purposes this is not accurate. (Indeed, the Report </w:t>
      </w:r>
      <w:r>
        <w:rPr>
          <w:rFonts w:ascii="Times New Roman" w:hAnsi="Times New Roman"/>
          <w:color w:val="000000"/>
          <w:spacing w:val="-3"/>
          <w:sz w:val="26"/>
        </w:rPr>
        <w:t>itself acknowle</w:t>
      </w:r>
      <w:r w:rsidR="009F5880">
        <w:rPr>
          <w:rFonts w:ascii="Times New Roman" w:hAnsi="Times New Roman"/>
          <w:color w:val="000000"/>
          <w:spacing w:val="-3"/>
          <w:sz w:val="26"/>
        </w:rPr>
        <w:t>dge</w:t>
      </w:r>
      <w:r>
        <w:rPr>
          <w:rFonts w:ascii="Times New Roman" w:hAnsi="Times New Roman"/>
          <w:color w:val="000000"/>
          <w:spacing w:val="-3"/>
          <w:sz w:val="26"/>
        </w:rPr>
        <w:t>s that New Ze</w:t>
      </w:r>
      <w:r w:rsidR="009F5880">
        <w:rPr>
          <w:rFonts w:ascii="Times New Roman" w:hAnsi="Times New Roman"/>
          <w:color w:val="000000"/>
          <w:spacing w:val="-3"/>
          <w:sz w:val="26"/>
        </w:rPr>
        <w:t>al</w:t>
      </w:r>
      <w:r>
        <w:rPr>
          <w:rFonts w:ascii="Times New Roman" w:hAnsi="Times New Roman"/>
          <w:color w:val="000000"/>
          <w:spacing w:val="-3"/>
          <w:sz w:val="26"/>
        </w:rPr>
        <w:t>an</w:t>
      </w:r>
      <w:r w:rsidR="009F5880">
        <w:rPr>
          <w:rFonts w:ascii="Times New Roman" w:hAnsi="Times New Roman"/>
          <w:color w:val="000000"/>
          <w:spacing w:val="-3"/>
          <w:sz w:val="26"/>
        </w:rPr>
        <w:t>d</w:t>
      </w:r>
      <w:r>
        <w:rPr>
          <w:rFonts w:ascii="Times New Roman" w:hAnsi="Times New Roman"/>
          <w:color w:val="000000"/>
          <w:spacing w:val="-3"/>
          <w:sz w:val="26"/>
        </w:rPr>
        <w:t xml:space="preserve"> permits paid political advertising in the </w:t>
      </w:r>
      <w:r>
        <w:rPr>
          <w:rFonts w:ascii="Times New Roman" w:hAnsi="Times New Roman"/>
          <w:color w:val="000000"/>
          <w:spacing w:val="44"/>
          <w:sz w:val="26"/>
        </w:rPr>
        <w:t>e</w:t>
      </w:r>
      <w:r>
        <w:rPr>
          <w:rFonts w:ascii="Times New Roman" w:hAnsi="Times New Roman"/>
          <w:color w:val="000000"/>
          <w:spacing w:val="44"/>
          <w:sz w:val="25"/>
        </w:rPr>
        <w:t>le</w:t>
      </w:r>
      <w:r>
        <w:rPr>
          <w:rFonts w:ascii="Times New Roman" w:hAnsi="Times New Roman"/>
          <w:color w:val="000000"/>
          <w:spacing w:val="44"/>
          <w:sz w:val="26"/>
        </w:rPr>
        <w:t xml:space="preserve">ctronic </w:t>
      </w:r>
      <w:r w:rsidR="009F5880">
        <w:rPr>
          <w:rFonts w:ascii="Times New Roman" w:hAnsi="Times New Roman"/>
          <w:color w:val="000000"/>
          <w:spacing w:val="44"/>
          <w:sz w:val="26"/>
        </w:rPr>
        <w:t xml:space="preserve">media and the </w:t>
      </w:r>
      <w:r>
        <w:rPr>
          <w:rFonts w:ascii="Times New Roman" w:hAnsi="Times New Roman"/>
          <w:color w:val="000000"/>
          <w:spacing w:val="44"/>
          <w:sz w:val="26"/>
        </w:rPr>
        <w:t>U</w:t>
      </w:r>
      <w:r w:rsidR="009F5880">
        <w:rPr>
          <w:rFonts w:ascii="Times New Roman" w:hAnsi="Times New Roman"/>
          <w:color w:val="000000"/>
          <w:spacing w:val="44"/>
          <w:sz w:val="26"/>
        </w:rPr>
        <w:t>n</w:t>
      </w:r>
      <w:r>
        <w:rPr>
          <w:rFonts w:ascii="Times New Roman" w:hAnsi="Times New Roman"/>
          <w:color w:val="000000"/>
          <w:spacing w:val="44"/>
          <w:sz w:val="26"/>
        </w:rPr>
        <w:t>ited K</w:t>
      </w:r>
      <w:r w:rsidR="009F5880">
        <w:rPr>
          <w:rFonts w:ascii="Times New Roman" w:hAnsi="Times New Roman"/>
          <w:color w:val="000000"/>
          <w:spacing w:val="44"/>
          <w:sz w:val="26"/>
        </w:rPr>
        <w:t>ingdom d</w:t>
      </w:r>
      <w:r>
        <w:rPr>
          <w:rFonts w:ascii="Times New Roman" w:hAnsi="Times New Roman"/>
          <w:color w:val="000000"/>
          <w:spacing w:val="44"/>
          <w:sz w:val="26"/>
        </w:rPr>
        <w:t>o</w:t>
      </w:r>
      <w:r w:rsidR="009F5880">
        <w:rPr>
          <w:rFonts w:ascii="Times New Roman" w:hAnsi="Times New Roman"/>
          <w:color w:val="000000"/>
          <w:spacing w:val="44"/>
          <w:sz w:val="26"/>
        </w:rPr>
        <w:t>e</w:t>
      </w:r>
      <w:r>
        <w:rPr>
          <w:rFonts w:ascii="Times New Roman" w:hAnsi="Times New Roman"/>
          <w:color w:val="000000"/>
          <w:spacing w:val="44"/>
          <w:sz w:val="26"/>
        </w:rPr>
        <w:t>s not.)</w:t>
      </w:r>
    </w:p>
    <w:p w:rsidR="00FB024C" w:rsidRDefault="0084542E">
      <w:pPr>
        <w:spacing w:before="288" w:line="223" w:lineRule="auto"/>
        <w:jc w:val="both"/>
        <w:rPr>
          <w:rFonts w:ascii="Times New Roman" w:hAnsi="Times New Roman"/>
          <w:color w:val="000000"/>
          <w:spacing w:val="3"/>
          <w:sz w:val="26"/>
        </w:rPr>
      </w:pPr>
      <w:proofErr w:type="gramStart"/>
      <w:r>
        <w:rPr>
          <w:rFonts w:ascii="Times New Roman" w:hAnsi="Times New Roman"/>
          <w:color w:val="000000"/>
          <w:spacing w:val="3"/>
          <w:sz w:val="26"/>
        </w:rPr>
        <w:t>To the extent, therefore.</w:t>
      </w:r>
      <w:proofErr w:type="gramEnd"/>
      <w:r>
        <w:rPr>
          <w:rFonts w:ascii="Times New Roman" w:hAnsi="Times New Roman"/>
          <w:color w:val="000000"/>
          <w:spacing w:val="3"/>
          <w:sz w:val="2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6"/>
        </w:rPr>
        <w:t>that</w:t>
      </w:r>
      <w:proofErr w:type="gramEnd"/>
      <w:r>
        <w:rPr>
          <w:rFonts w:ascii="Times New Roman" w:hAnsi="Times New Roman"/>
          <w:color w:val="000000"/>
          <w:spacing w:val="3"/>
          <w:sz w:val="26"/>
        </w:rPr>
        <w:t xml:space="preserve"> Cabinet or the Minister relied on information provided </w:t>
      </w:r>
      <w:r>
        <w:rPr>
          <w:rFonts w:ascii="Times New Roman" w:hAnsi="Times New Roman"/>
          <w:color w:val="000000"/>
          <w:spacing w:val="2"/>
          <w:sz w:val="26"/>
        </w:rPr>
        <w:t xml:space="preserve">by this Report concerning members of the community of nations which some may </w:t>
      </w:r>
      <w:r>
        <w:rPr>
          <w:rFonts w:ascii="Times New Roman" w:hAnsi="Times New Roman"/>
          <w:color w:val="000000"/>
          <w:spacing w:val="4"/>
          <w:sz w:val="26"/>
        </w:rPr>
        <w:t xml:space="preserve">consider comparable to Australia (the so called "Western democracies") it would </w:t>
      </w:r>
      <w:r>
        <w:rPr>
          <w:rFonts w:ascii="Times New Roman" w:hAnsi="Times New Roman"/>
          <w:color w:val="000000"/>
          <w:spacing w:val="2"/>
          <w:sz w:val="26"/>
        </w:rPr>
        <w:t>appear that the Government may have been materially misled.</w:t>
      </w:r>
    </w:p>
    <w:p w:rsidR="00FB024C" w:rsidRDefault="004928D0">
      <w:pPr>
        <w:spacing w:before="288" w:line="218" w:lineRule="auto"/>
        <w:rPr>
          <w:rFonts w:ascii="Times New Roman" w:hAnsi="Times New Roman"/>
          <w:color w:val="000000"/>
          <w:spacing w:val="-6"/>
          <w:sz w:val="26"/>
        </w:rPr>
      </w:pPr>
      <w:r>
        <w:rPr>
          <w:rFonts w:ascii="Times New Roman" w:hAnsi="Times New Roman"/>
          <w:color w:val="000000"/>
          <w:spacing w:val="-6"/>
          <w:sz w:val="26"/>
        </w:rPr>
        <w:t>2</w:t>
      </w:r>
      <w:r w:rsidR="0084542E">
        <w:rPr>
          <w:rFonts w:ascii="Times New Roman" w:hAnsi="Times New Roman"/>
          <w:color w:val="000000"/>
          <w:spacing w:val="-6"/>
          <w:sz w:val="26"/>
        </w:rPr>
        <w:t xml:space="preserve">. </w:t>
      </w:r>
      <w:r w:rsidR="0084542E">
        <w:rPr>
          <w:rFonts w:ascii="Times New Roman" w:hAnsi="Times New Roman"/>
          <w:color w:val="000000"/>
          <w:spacing w:val="-6"/>
          <w:sz w:val="27"/>
          <w:u w:val="single"/>
        </w:rPr>
        <w:t>RELEVANCE OF OVERSEAS PRACTICE</w:t>
      </w:r>
    </w:p>
    <w:p w:rsidR="00FB024C" w:rsidRDefault="0084542E">
      <w:pPr>
        <w:spacing w:before="288" w:line="22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This Commission's responsibility is to interpret the rights </w:t>
      </w:r>
      <w:proofErr w:type="spellStart"/>
      <w:r>
        <w:rPr>
          <w:rFonts w:ascii="Times New Roman" w:hAnsi="Times New Roman"/>
          <w:color w:val="000000"/>
          <w:sz w:val="26"/>
        </w:rPr>
        <w:t>recognised</w:t>
      </w:r>
      <w:proofErr w:type="spellEnd"/>
      <w:r>
        <w:rPr>
          <w:rFonts w:ascii="Times New Roman" w:hAnsi="Times New Roman"/>
          <w:color w:val="000000"/>
          <w:sz w:val="26"/>
        </w:rPr>
        <w:t xml:space="preserve"> in the ICCPR ''as </w:t>
      </w:r>
      <w:r>
        <w:rPr>
          <w:rFonts w:ascii="Times New Roman" w:hAnsi="Times New Roman"/>
          <w:color w:val="000000"/>
          <w:spacing w:val="6"/>
          <w:sz w:val="26"/>
        </w:rPr>
        <w:t xml:space="preserve">that Covenant applies in relation to Australia" (HREOC Act s.3). This includes </w:t>
      </w:r>
      <w:r>
        <w:rPr>
          <w:rFonts w:ascii="Times New Roman" w:hAnsi="Times New Roman"/>
          <w:color w:val="000000"/>
          <w:spacing w:val="1"/>
          <w:sz w:val="26"/>
        </w:rPr>
        <w:t>interpreting the Covenant in accordance with accepted rules of international law.</w:t>
      </w:r>
    </w:p>
    <w:p w:rsidR="00FB024C" w:rsidRDefault="0084542E">
      <w:pPr>
        <w:spacing w:before="288" w:line="218" w:lineRule="auto"/>
        <w:jc w:val="both"/>
        <w:rPr>
          <w:rFonts w:ascii="Times New Roman" w:hAnsi="Times New Roman"/>
          <w:color w:val="000000"/>
          <w:spacing w:val="3"/>
          <w:sz w:val="26"/>
        </w:rPr>
      </w:pPr>
      <w:r>
        <w:rPr>
          <w:rFonts w:ascii="Times New Roman" w:hAnsi="Times New Roman"/>
          <w:color w:val="000000"/>
          <w:spacing w:val="3"/>
          <w:sz w:val="26"/>
        </w:rPr>
        <w:t xml:space="preserve">The accepted principles of interpretation of treaties at international law, reflected in </w:t>
      </w:r>
      <w:r>
        <w:rPr>
          <w:rFonts w:ascii="Times New Roman" w:hAnsi="Times New Roman"/>
          <w:color w:val="000000"/>
          <w:spacing w:val="4"/>
          <w:sz w:val="26"/>
        </w:rPr>
        <w:t xml:space="preserve">the Vienna Convention on the Law of Treaties (Article 31), require that the terms of </w:t>
      </w:r>
      <w:r>
        <w:rPr>
          <w:rFonts w:ascii="Times New Roman" w:hAnsi="Times New Roman"/>
          <w:color w:val="000000"/>
          <w:spacing w:val="5"/>
          <w:sz w:val="26"/>
        </w:rPr>
        <w:t xml:space="preserve">a treaty are to be interpreted in good faith and in accordance with their ordinary </w:t>
      </w:r>
      <w:r>
        <w:rPr>
          <w:rFonts w:ascii="Times New Roman" w:hAnsi="Times New Roman"/>
          <w:color w:val="000000"/>
          <w:spacing w:val="6"/>
          <w:sz w:val="26"/>
        </w:rPr>
        <w:t xml:space="preserve">meaning. </w:t>
      </w:r>
      <w:proofErr w:type="gramStart"/>
      <w:r>
        <w:rPr>
          <w:rFonts w:ascii="Times New Roman" w:hAnsi="Times New Roman"/>
          <w:color w:val="000000"/>
          <w:spacing w:val="6"/>
          <w:sz w:val="26"/>
        </w:rPr>
        <w:t xml:space="preserve">(The High Court has confirmed that the Vienna Convention should be </w:t>
      </w:r>
      <w:r>
        <w:rPr>
          <w:rFonts w:ascii="Times New Roman" w:hAnsi="Times New Roman"/>
          <w:color w:val="000000"/>
          <w:sz w:val="26"/>
        </w:rPr>
        <w:t xml:space="preserve">referred to for applicable principles of interpretation of treaties: </w:t>
      </w:r>
      <w:r>
        <w:rPr>
          <w:rFonts w:ascii="Times New Roman" w:hAnsi="Times New Roman"/>
          <w:color w:val="000000"/>
          <w:sz w:val="27"/>
          <w:u w:val="single"/>
        </w:rPr>
        <w:t>Commonwealth</w:t>
      </w:r>
      <w:r>
        <w:rPr>
          <w:rFonts w:ascii="Times New Roman" w:hAnsi="Times New Roman"/>
          <w:color w:val="000000"/>
          <w:sz w:val="26"/>
        </w:rPr>
        <w:t xml:space="preserve"> v. </w:t>
      </w:r>
      <w:r>
        <w:rPr>
          <w:rFonts w:ascii="Times New Roman" w:hAnsi="Times New Roman"/>
          <w:color w:val="000000"/>
          <w:spacing w:val="-2"/>
          <w:sz w:val="27"/>
          <w:u w:val="single"/>
        </w:rPr>
        <w:t>Tasmania</w:t>
      </w:r>
      <w:r>
        <w:rPr>
          <w:rFonts w:ascii="Times New Roman" w:hAnsi="Times New Roman"/>
          <w:color w:val="000000"/>
          <w:spacing w:val="-2"/>
          <w:sz w:val="26"/>
        </w:rPr>
        <w:t xml:space="preserve"> (1983) 158 Commonwealth Law Reports 1 at 93, per Gibbs CI; at 177, per </w:t>
      </w:r>
      <w:r>
        <w:rPr>
          <w:rFonts w:ascii="Times New Roman" w:hAnsi="Times New Roman"/>
          <w:color w:val="000000"/>
          <w:sz w:val="26"/>
        </w:rPr>
        <w:t>Murphy 3; at 222-223, per Brennan 3.)</w:t>
      </w:r>
      <w:proofErr w:type="gramEnd"/>
    </w:p>
    <w:p w:rsidR="00FB024C" w:rsidRDefault="0084542E">
      <w:pPr>
        <w:spacing w:before="288" w:line="228" w:lineRule="auto"/>
        <w:rPr>
          <w:rFonts w:ascii="Times New Roman" w:hAnsi="Times New Roman"/>
          <w:color w:val="000000"/>
          <w:spacing w:val="5"/>
          <w:sz w:val="26"/>
        </w:rPr>
      </w:pPr>
      <w:r>
        <w:rPr>
          <w:rFonts w:ascii="Times New Roman" w:hAnsi="Times New Roman"/>
          <w:color w:val="000000"/>
          <w:spacing w:val="5"/>
          <w:sz w:val="26"/>
        </w:rPr>
        <w:t xml:space="preserve">Other means of interpretation, including State practice - to the extent that this is </w:t>
      </w:r>
      <w:r>
        <w:rPr>
          <w:rFonts w:ascii="Times New Roman" w:hAnsi="Times New Roman"/>
          <w:color w:val="000000"/>
          <w:sz w:val="26"/>
        </w:rPr>
        <w:t>relevant - are secondary.</w:t>
      </w:r>
    </w:p>
    <w:p w:rsidR="00FB024C" w:rsidRDefault="0084542E">
      <w:pPr>
        <w:spacing w:before="216" w:line="220" w:lineRule="auto"/>
        <w:jc w:val="both"/>
        <w:rPr>
          <w:rFonts w:ascii="Times New Roman" w:hAnsi="Times New Roman"/>
          <w:color w:val="000000"/>
          <w:spacing w:val="4"/>
          <w:sz w:val="26"/>
        </w:rPr>
      </w:pPr>
      <w:r>
        <w:rPr>
          <w:rFonts w:ascii="Times New Roman" w:hAnsi="Times New Roman"/>
          <w:color w:val="000000"/>
          <w:spacing w:val="4"/>
          <w:sz w:val="26"/>
        </w:rPr>
        <w:t xml:space="preserve">Subsequent conduct by States Parties in the application of the treaty may be taken </w:t>
      </w:r>
      <w:r>
        <w:rPr>
          <w:rFonts w:ascii="Times New Roman" w:hAnsi="Times New Roman"/>
          <w:color w:val="000000"/>
          <w:spacing w:val="2"/>
          <w:sz w:val="26"/>
        </w:rPr>
        <w:t xml:space="preserve">into account in interpreting the nature of the obligations, although it remains a factor </w:t>
      </w:r>
      <w:r>
        <w:rPr>
          <w:rFonts w:ascii="Times New Roman" w:hAnsi="Times New Roman"/>
          <w:color w:val="000000"/>
          <w:spacing w:val="1"/>
          <w:sz w:val="26"/>
        </w:rPr>
        <w:t xml:space="preserve">of only secondary importance. In any event, if that practice is inconsistent with the </w:t>
      </w:r>
      <w:r>
        <w:rPr>
          <w:rFonts w:ascii="Times New Roman" w:hAnsi="Times New Roman"/>
          <w:color w:val="000000"/>
          <w:spacing w:val="5"/>
          <w:sz w:val="26"/>
        </w:rPr>
        <w:t>ordinary meaning of the relevant provisions, it c</w:t>
      </w:r>
      <w:r w:rsidR="004928D0">
        <w:rPr>
          <w:rFonts w:ascii="Times New Roman" w:hAnsi="Times New Roman"/>
          <w:color w:val="000000"/>
          <w:spacing w:val="5"/>
          <w:sz w:val="26"/>
        </w:rPr>
        <w:t>a</w:t>
      </w:r>
      <w:r>
        <w:rPr>
          <w:rFonts w:ascii="Times New Roman" w:hAnsi="Times New Roman"/>
          <w:color w:val="000000"/>
          <w:spacing w:val="5"/>
          <w:sz w:val="26"/>
        </w:rPr>
        <w:t xml:space="preserve">nnot be taken as modifying the </w:t>
      </w:r>
      <w:r>
        <w:rPr>
          <w:rFonts w:ascii="Times New Roman" w:hAnsi="Times New Roman"/>
          <w:color w:val="000000"/>
          <w:spacing w:val="8"/>
          <w:sz w:val="26"/>
        </w:rPr>
        <w:t>nature of the obligations. It cannot be countenanced that parties to human rights</w:t>
      </w:r>
    </w:p>
    <w:p w:rsidR="00FB024C" w:rsidRDefault="00FB024C">
      <w:pPr>
        <w:sectPr w:rsidR="00FB024C">
          <w:pgSz w:w="11918" w:h="16854"/>
          <w:pgMar w:top="1286" w:right="1336" w:bottom="1878" w:left="1394" w:header="720" w:footer="720" w:gutter="0"/>
          <w:cols w:space="720"/>
        </w:sectPr>
      </w:pPr>
    </w:p>
    <w:p w:rsidR="00FB024C" w:rsidRDefault="00A67B22">
      <w:pPr>
        <w:ind w:right="72"/>
        <w:jc w:val="both"/>
        <w:rPr>
          <w:rFonts w:ascii="Times New Roman" w:hAnsi="Times New Roman"/>
          <w:color w:val="000000"/>
          <w:spacing w:val="-1"/>
          <w:sz w:val="26"/>
        </w:rPr>
      </w:pPr>
      <w:r>
        <w:lastRenderedPageBreak/>
        <w:pict>
          <v:shape id="_x0000_s1043" type="#_x0000_t202" style="position:absolute;left:0;text-align:left;margin-left:0;margin-top:680.85pt;width:456.4pt;height:12.5pt;z-index:-251658240;mso-wrap-distance-left:0;mso-wrap-distance-right:0" filled="f" stroked="f">
            <v:textbox inset="0,0,0,0">
              <w:txbxContent>
                <w:p w:rsidR="00E15EA0" w:rsidRDefault="00E15EA0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5</w:t>
                  </w:r>
                </w:p>
              </w:txbxContent>
            </v:textbox>
            <w10:wrap type="square"/>
          </v:shape>
        </w:pict>
      </w:r>
      <w:proofErr w:type="gramStart"/>
      <w:r w:rsidR="0084542E">
        <w:rPr>
          <w:rFonts w:ascii="Times New Roman" w:hAnsi="Times New Roman"/>
          <w:color w:val="000000"/>
          <w:spacing w:val="-1"/>
          <w:sz w:val="26"/>
        </w:rPr>
        <w:t>treaties</w:t>
      </w:r>
      <w:proofErr w:type="gramEnd"/>
      <w:r w:rsidR="0084542E">
        <w:rPr>
          <w:rFonts w:ascii="Times New Roman" w:hAnsi="Times New Roman"/>
          <w:color w:val="000000"/>
          <w:spacing w:val="-1"/>
          <w:sz w:val="26"/>
        </w:rPr>
        <w:t xml:space="preserve"> are free by subsequent conduct - other than the procedures for denunciation </w:t>
      </w:r>
      <w:r w:rsidR="0084542E">
        <w:rPr>
          <w:rFonts w:ascii="Times New Roman" w:hAnsi="Times New Roman"/>
          <w:color w:val="000000"/>
          <w:spacing w:val="4"/>
          <w:sz w:val="26"/>
        </w:rPr>
        <w:t xml:space="preserve">provided for or by unanimous agreement - to defeat basic obligations thereunder. </w:t>
      </w:r>
      <w:r w:rsidR="0084542E">
        <w:rPr>
          <w:rFonts w:ascii="Times New Roman" w:hAnsi="Times New Roman"/>
          <w:color w:val="000000"/>
          <w:spacing w:val="-1"/>
          <w:sz w:val="26"/>
        </w:rPr>
        <w:t xml:space="preserve">This would be contrary to the fundamental principle of good faith, and contrary to the </w:t>
      </w:r>
      <w:r w:rsidR="0084542E">
        <w:rPr>
          <w:rFonts w:ascii="Times New Roman" w:hAnsi="Times New Roman"/>
          <w:color w:val="000000"/>
          <w:spacing w:val="1"/>
          <w:sz w:val="26"/>
        </w:rPr>
        <w:t xml:space="preserve">rule </w:t>
      </w:r>
      <w:r w:rsidR="0084542E">
        <w:rPr>
          <w:rFonts w:ascii="Times New Roman" w:hAnsi="Times New Roman"/>
          <w:color w:val="000000"/>
          <w:spacing w:val="11"/>
          <w:sz w:val="24"/>
        </w:rPr>
        <w:t xml:space="preserve">that a treaty </w:t>
      </w:r>
      <w:r w:rsidR="0084542E">
        <w:rPr>
          <w:rFonts w:ascii="Times New Roman" w:hAnsi="Times New Roman"/>
          <w:color w:val="000000"/>
          <w:spacing w:val="1"/>
          <w:sz w:val="26"/>
        </w:rPr>
        <w:t xml:space="preserve">be interpreted </w:t>
      </w:r>
      <w:r w:rsidR="0084542E">
        <w:rPr>
          <w:rFonts w:ascii="Times New Roman" w:hAnsi="Times New Roman"/>
          <w:color w:val="000000"/>
          <w:spacing w:val="11"/>
          <w:sz w:val="24"/>
        </w:rPr>
        <w:t xml:space="preserve">according to </w:t>
      </w:r>
      <w:r w:rsidR="0084542E">
        <w:rPr>
          <w:rFonts w:ascii="Times New Roman" w:hAnsi="Times New Roman"/>
          <w:color w:val="000000"/>
          <w:spacing w:val="1"/>
          <w:sz w:val="26"/>
        </w:rPr>
        <w:t>its object and p</w:t>
      </w:r>
      <w:r w:rsidR="004928D0">
        <w:rPr>
          <w:rFonts w:ascii="Times New Roman" w:hAnsi="Times New Roman"/>
          <w:color w:val="000000"/>
          <w:spacing w:val="1"/>
          <w:sz w:val="26"/>
        </w:rPr>
        <w:t>urpose</w:t>
      </w:r>
      <w:r w:rsidR="0084542E">
        <w:rPr>
          <w:rFonts w:ascii="Times New Roman" w:hAnsi="Times New Roman"/>
          <w:color w:val="000000"/>
          <w:spacing w:val="1"/>
          <w:sz w:val="26"/>
        </w:rPr>
        <w:t>s.</w:t>
      </w:r>
    </w:p>
    <w:p w:rsidR="00FB024C" w:rsidRDefault="0084542E">
      <w:pPr>
        <w:spacing w:before="180" w:line="216" w:lineRule="auto"/>
        <w:ind w:right="72"/>
        <w:jc w:val="both"/>
        <w:rPr>
          <w:rFonts w:ascii="Times New Roman" w:hAnsi="Times New Roman"/>
          <w:color w:val="000000"/>
          <w:spacing w:val="-3"/>
          <w:sz w:val="26"/>
        </w:rPr>
      </w:pPr>
      <w:r>
        <w:rPr>
          <w:rFonts w:ascii="Times New Roman" w:hAnsi="Times New Roman"/>
          <w:color w:val="000000"/>
          <w:spacing w:val="-3"/>
          <w:sz w:val="26"/>
        </w:rPr>
        <w:t xml:space="preserve">Moreover, the fact </w:t>
      </w:r>
      <w:r w:rsidRPr="004928D0">
        <w:rPr>
          <w:rFonts w:ascii="Times New Roman" w:hAnsi="Times New Roman"/>
          <w:color w:val="000000"/>
          <w:spacing w:val="-3"/>
          <w:sz w:val="27"/>
        </w:rPr>
        <w:t>that several States Parties to the ICCPR</w:t>
      </w:r>
      <w:r>
        <w:rPr>
          <w:rFonts w:ascii="Times New Roman" w:hAnsi="Times New Roman"/>
          <w:b/>
          <w:color w:val="000000"/>
          <w:spacing w:val="-3"/>
          <w:sz w:val="27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</w:rPr>
        <w:t xml:space="preserve">may have legislation </w:t>
      </w:r>
      <w:r>
        <w:rPr>
          <w:rFonts w:ascii="Times New Roman" w:hAnsi="Times New Roman"/>
          <w:color w:val="000000"/>
          <w:spacing w:val="-4"/>
          <w:sz w:val="26"/>
        </w:rPr>
        <w:t xml:space="preserve">imposing restrictions </w:t>
      </w:r>
      <w:r w:rsidRPr="004928D0">
        <w:rPr>
          <w:rFonts w:ascii="Times New Roman" w:hAnsi="Times New Roman"/>
          <w:color w:val="000000"/>
          <w:spacing w:val="-4"/>
          <w:sz w:val="27"/>
        </w:rPr>
        <w:t>on political advertising would not,</w:t>
      </w:r>
      <w:r>
        <w:rPr>
          <w:rFonts w:ascii="Times New Roman" w:hAnsi="Times New Roman"/>
          <w:b/>
          <w:color w:val="000000"/>
          <w:spacing w:val="-4"/>
          <w:sz w:val="27"/>
        </w:rPr>
        <w:t xml:space="preserve"> </w:t>
      </w:r>
      <w:r>
        <w:rPr>
          <w:rFonts w:ascii="Times New Roman" w:hAnsi="Times New Roman"/>
          <w:color w:val="000000"/>
          <w:spacing w:val="-4"/>
          <w:sz w:val="26"/>
        </w:rPr>
        <w:t xml:space="preserve">in itself, establish that those </w:t>
      </w:r>
      <w:r>
        <w:rPr>
          <w:rFonts w:ascii="Times New Roman" w:hAnsi="Times New Roman"/>
          <w:color w:val="000000"/>
          <w:spacing w:val="-2"/>
          <w:sz w:val="26"/>
        </w:rPr>
        <w:t xml:space="preserve">States consider such restrictions </w:t>
      </w:r>
      <w:r w:rsidRPr="004928D0">
        <w:rPr>
          <w:rFonts w:ascii="Times New Roman" w:hAnsi="Times New Roman"/>
          <w:color w:val="000000"/>
          <w:spacing w:val="-2"/>
          <w:sz w:val="27"/>
        </w:rPr>
        <w:t>justified under the ICCPR. It</w:t>
      </w:r>
      <w:r>
        <w:rPr>
          <w:rFonts w:ascii="Times New Roman" w:hAnsi="Times New Roman"/>
          <w:b/>
          <w:color w:val="000000"/>
          <w:spacing w:val="-2"/>
          <w:sz w:val="27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</w:rPr>
        <w:t xml:space="preserve">is equally possible that </w:t>
      </w:r>
      <w:r>
        <w:rPr>
          <w:rFonts w:ascii="Times New Roman" w:hAnsi="Times New Roman"/>
          <w:color w:val="000000"/>
          <w:spacing w:val="1"/>
          <w:sz w:val="26"/>
        </w:rPr>
        <w:t xml:space="preserve">in framing the relevant legislation </w:t>
      </w:r>
      <w:r w:rsidRPr="004928D0">
        <w:rPr>
          <w:rFonts w:ascii="Times New Roman" w:hAnsi="Times New Roman"/>
          <w:color w:val="000000"/>
          <w:spacing w:val="1"/>
          <w:sz w:val="27"/>
        </w:rPr>
        <w:t>the ICCPR was simply not</w:t>
      </w:r>
      <w:r>
        <w:rPr>
          <w:rFonts w:ascii="Times New Roman" w:hAnsi="Times New Roman"/>
          <w:b/>
          <w:color w:val="000000"/>
          <w:spacing w:val="1"/>
          <w:sz w:val="27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</w:rPr>
        <w:t xml:space="preserve">adverted to. (This </w:t>
      </w:r>
      <w:r>
        <w:rPr>
          <w:rFonts w:ascii="Times New Roman" w:hAnsi="Times New Roman"/>
          <w:color w:val="000000"/>
          <w:spacing w:val="-1"/>
          <w:sz w:val="26"/>
        </w:rPr>
        <w:t xml:space="preserve">would be consistent with a </w:t>
      </w:r>
      <w:r w:rsidRPr="004928D0">
        <w:rPr>
          <w:rFonts w:ascii="Times New Roman" w:hAnsi="Times New Roman"/>
          <w:color w:val="000000"/>
          <w:spacing w:val="-1"/>
          <w:sz w:val="27"/>
        </w:rPr>
        <w:t>great deal of evidence, including</w:t>
      </w:r>
      <w:r>
        <w:rPr>
          <w:rFonts w:ascii="Times New Roman" w:hAnsi="Times New Roman"/>
          <w:b/>
          <w:color w:val="000000"/>
          <w:spacing w:val="-1"/>
          <w:sz w:val="27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</w:rPr>
        <w:t xml:space="preserve">in Australia, that once </w:t>
      </w:r>
      <w:r>
        <w:rPr>
          <w:rFonts w:ascii="Times New Roman" w:hAnsi="Times New Roman"/>
          <w:color w:val="000000"/>
          <w:spacing w:val="1"/>
          <w:sz w:val="26"/>
        </w:rPr>
        <w:t xml:space="preserve">these basic human rights treaties </w:t>
      </w:r>
      <w:r w:rsidRPr="004928D0">
        <w:rPr>
          <w:rFonts w:ascii="Times New Roman" w:hAnsi="Times New Roman"/>
          <w:color w:val="000000"/>
          <w:spacing w:val="1"/>
          <w:sz w:val="27"/>
        </w:rPr>
        <w:t>are ratified they are often</w:t>
      </w:r>
      <w:r>
        <w:rPr>
          <w:rFonts w:ascii="Times New Roman" w:hAnsi="Times New Roman"/>
          <w:b/>
          <w:color w:val="000000"/>
          <w:spacing w:val="1"/>
          <w:sz w:val="27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</w:rPr>
        <w:t xml:space="preserve">remembered only in </w:t>
      </w:r>
      <w:r>
        <w:rPr>
          <w:rFonts w:ascii="Times New Roman" w:hAnsi="Times New Roman"/>
          <w:color w:val="000000"/>
          <w:sz w:val="26"/>
        </w:rPr>
        <w:t xml:space="preserve">Departments of Foreign Affairs </w:t>
      </w:r>
      <w:r w:rsidRPr="004928D0">
        <w:rPr>
          <w:rFonts w:ascii="Times New Roman" w:hAnsi="Times New Roman"/>
          <w:color w:val="000000"/>
          <w:sz w:val="27"/>
        </w:rPr>
        <w:t>or Departments of the Attorney-General,</w:t>
      </w:r>
      <w:r>
        <w:rPr>
          <w:rFonts w:ascii="Times New Roman" w:hAnsi="Times New Roman"/>
          <w:b/>
          <w:color w:val="000000"/>
          <w:sz w:val="27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or in </w:t>
      </w:r>
      <w:r>
        <w:rPr>
          <w:rFonts w:ascii="Times New Roman" w:hAnsi="Times New Roman"/>
          <w:color w:val="000000"/>
          <w:spacing w:val="-3"/>
          <w:sz w:val="26"/>
        </w:rPr>
        <w:t xml:space="preserve">smaller sub-divisions of government having </w:t>
      </w:r>
      <w:r w:rsidRPr="004928D0">
        <w:rPr>
          <w:rFonts w:ascii="Times New Roman" w:hAnsi="Times New Roman"/>
          <w:color w:val="000000"/>
          <w:spacing w:val="-3"/>
          <w:sz w:val="27"/>
        </w:rPr>
        <w:t>specific responsibility</w:t>
      </w:r>
      <w:r>
        <w:rPr>
          <w:rFonts w:ascii="Times New Roman" w:hAnsi="Times New Roman"/>
          <w:b/>
          <w:color w:val="000000"/>
          <w:spacing w:val="-3"/>
          <w:sz w:val="27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</w:rPr>
        <w:t xml:space="preserve">for human rights </w:t>
      </w:r>
      <w:r>
        <w:rPr>
          <w:rFonts w:ascii="Times New Roman" w:hAnsi="Times New Roman"/>
          <w:color w:val="000000"/>
          <w:spacing w:val="-5"/>
          <w:sz w:val="26"/>
        </w:rPr>
        <w:t xml:space="preserve">matters which may not always be consulted prior </w:t>
      </w:r>
      <w:r w:rsidRPr="004928D0">
        <w:rPr>
          <w:rFonts w:ascii="Times New Roman" w:hAnsi="Times New Roman"/>
          <w:color w:val="000000"/>
          <w:spacing w:val="-5"/>
          <w:sz w:val="27"/>
        </w:rPr>
        <w:t>to formulation</w:t>
      </w:r>
      <w:r>
        <w:rPr>
          <w:rFonts w:ascii="Times New Roman" w:hAnsi="Times New Roman"/>
          <w:b/>
          <w:color w:val="000000"/>
          <w:spacing w:val="-5"/>
          <w:sz w:val="27"/>
        </w:rPr>
        <w:t xml:space="preserve"> </w:t>
      </w:r>
      <w:r>
        <w:rPr>
          <w:rFonts w:ascii="Times New Roman" w:hAnsi="Times New Roman"/>
          <w:color w:val="000000"/>
          <w:spacing w:val="-5"/>
          <w:sz w:val="26"/>
        </w:rPr>
        <w:t>of proposals affecting human rights.)</w:t>
      </w:r>
    </w:p>
    <w:p w:rsidR="00FB024C" w:rsidRDefault="0084542E">
      <w:pPr>
        <w:spacing w:before="252"/>
        <w:ind w:right="72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In any case, the practice of banning political advertising is plainly not universal or </w:t>
      </w:r>
      <w:r>
        <w:rPr>
          <w:rFonts w:ascii="Times New Roman" w:hAnsi="Times New Roman"/>
          <w:color w:val="000000"/>
          <w:spacing w:val="4"/>
          <w:sz w:val="26"/>
        </w:rPr>
        <w:t xml:space="preserve">sufficiently widespread to evidence a general agreement on interpretation among </w:t>
      </w:r>
      <w:r>
        <w:rPr>
          <w:rFonts w:ascii="Times New Roman" w:hAnsi="Times New Roman"/>
          <w:color w:val="000000"/>
          <w:spacing w:val="3"/>
          <w:sz w:val="26"/>
        </w:rPr>
        <w:t xml:space="preserve">States Parties to the ICCPR - even if those countries which have introduced and </w:t>
      </w:r>
      <w:r>
        <w:rPr>
          <w:rFonts w:ascii="Times New Roman" w:hAnsi="Times New Roman"/>
          <w:color w:val="000000"/>
          <w:sz w:val="26"/>
        </w:rPr>
        <w:t xml:space="preserve">maintained such a ban can properly be considered to </w:t>
      </w:r>
      <w:proofErr w:type="gramStart"/>
      <w:r>
        <w:rPr>
          <w:rFonts w:ascii="Times New Roman" w:hAnsi="Times New Roman"/>
          <w:color w:val="000000"/>
          <w:sz w:val="26"/>
        </w:rPr>
        <w:t xml:space="preserve">have </w:t>
      </w:r>
      <w:r>
        <w:rPr>
          <w:rFonts w:ascii="Times New Roman" w:hAnsi="Times New Roman"/>
          <w:color w:val="000000"/>
          <w:sz w:val="26"/>
          <w:vertAlign w:val="superscript"/>
        </w:rPr>
        <w:t>,</w:t>
      </w:r>
      <w:proofErr w:type="spellStart"/>
      <w:proofErr w:type="gramEnd"/>
      <w:r>
        <w:rPr>
          <w:rFonts w:ascii="Times New Roman" w:hAnsi="Times New Roman"/>
          <w:color w:val="000000"/>
          <w:sz w:val="26"/>
        </w:rPr>
        <w:t>ione</w:t>
      </w:r>
      <w:proofErr w:type="spellEnd"/>
      <w:r>
        <w:rPr>
          <w:rFonts w:ascii="Times New Roman" w:hAnsi="Times New Roman"/>
          <w:color w:val="000000"/>
          <w:sz w:val="26"/>
        </w:rPr>
        <w:t xml:space="preserve"> so in reliance on a </w:t>
      </w:r>
      <w:r>
        <w:rPr>
          <w:rFonts w:ascii="Times New Roman" w:hAnsi="Times New Roman"/>
          <w:color w:val="000000"/>
          <w:spacing w:val="-2"/>
          <w:sz w:val="26"/>
        </w:rPr>
        <w:t xml:space="preserve">particular view </w:t>
      </w:r>
      <w:r>
        <w:rPr>
          <w:rFonts w:ascii="Times New Roman" w:hAnsi="Times New Roman"/>
          <w:color w:val="000000"/>
          <w:spacing w:val="8"/>
          <w:sz w:val="24"/>
        </w:rPr>
        <w:t xml:space="preserve">of </w:t>
      </w:r>
      <w:r>
        <w:rPr>
          <w:rFonts w:ascii="Times New Roman" w:hAnsi="Times New Roman"/>
          <w:color w:val="000000"/>
          <w:spacing w:val="-2"/>
          <w:sz w:val="26"/>
        </w:rPr>
        <w:t>Article 19 of the ICCPR.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The only case of which I am aware concerning comparable restrictions on the media </w:t>
      </w:r>
      <w:r>
        <w:rPr>
          <w:rFonts w:ascii="Times New Roman" w:hAnsi="Times New Roman"/>
          <w:color w:val="000000"/>
          <w:spacing w:val="-5"/>
          <w:sz w:val="26"/>
        </w:rPr>
        <w:t xml:space="preserve">being explicitly defended as consistent with a human rights treaty is that of the United </w:t>
      </w:r>
      <w:r>
        <w:rPr>
          <w:rFonts w:ascii="Times New Roman" w:hAnsi="Times New Roman"/>
          <w:color w:val="000000"/>
          <w:sz w:val="26"/>
        </w:rPr>
        <w:t xml:space="preserve">Kingdom Government in </w:t>
      </w:r>
      <w:r>
        <w:rPr>
          <w:rFonts w:ascii="Times New Roman" w:hAnsi="Times New Roman"/>
          <w:color w:val="000000"/>
          <w:sz w:val="26"/>
          <w:u w:val="single"/>
        </w:rPr>
        <w:t>X and the Association of Z</w:t>
      </w:r>
      <w:r>
        <w:rPr>
          <w:rFonts w:ascii="Times New Roman" w:hAnsi="Times New Roman"/>
          <w:color w:val="000000"/>
          <w:sz w:val="26"/>
        </w:rPr>
        <w:t xml:space="preserve"> v. </w:t>
      </w:r>
      <w:r>
        <w:rPr>
          <w:rFonts w:ascii="Times New Roman" w:hAnsi="Times New Roman"/>
          <w:color w:val="000000"/>
          <w:sz w:val="26"/>
          <w:u w:val="single"/>
        </w:rPr>
        <w:t>United Kingdom</w:t>
      </w:r>
      <w:r>
        <w:rPr>
          <w:rFonts w:ascii="Times New Roman" w:hAnsi="Times New Roman"/>
          <w:color w:val="000000"/>
          <w:sz w:val="26"/>
        </w:rPr>
        <w:t xml:space="preserve"> [App. no. </w:t>
      </w:r>
      <w:r>
        <w:rPr>
          <w:rFonts w:ascii="Times New Roman" w:hAnsi="Times New Roman"/>
          <w:color w:val="000000"/>
          <w:spacing w:val="4"/>
          <w:sz w:val="26"/>
        </w:rPr>
        <w:t xml:space="preserve">4515/70, 12 July 1971]. In that case the European Commission on Human Rights </w:t>
      </w:r>
      <w:r>
        <w:rPr>
          <w:rFonts w:ascii="Times New Roman" w:hAnsi="Times New Roman"/>
          <w:color w:val="000000"/>
          <w:spacing w:val="3"/>
          <w:sz w:val="26"/>
        </w:rPr>
        <w:t xml:space="preserve">held (in a decision giving only the most cursory consideration to the fundamental </w:t>
      </w:r>
      <w:r>
        <w:rPr>
          <w:rFonts w:ascii="Times New Roman" w:hAnsi="Times New Roman"/>
          <w:color w:val="000000"/>
          <w:spacing w:val="-2"/>
          <w:sz w:val="26"/>
        </w:rPr>
        <w:t xml:space="preserve">human rights issues involved) that a ban on paid political advertising was permissible </w:t>
      </w:r>
      <w:r>
        <w:rPr>
          <w:rFonts w:ascii="Times New Roman" w:hAnsi="Times New Roman"/>
          <w:color w:val="000000"/>
          <w:sz w:val="26"/>
        </w:rPr>
        <w:t>under the European Convention on Human Rights.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b/>
          <w:color w:val="000000"/>
          <w:spacing w:val="2"/>
          <w:sz w:val="27"/>
        </w:rPr>
      </w:pPr>
      <w:r>
        <w:rPr>
          <w:rFonts w:ascii="Times New Roman" w:hAnsi="Times New Roman"/>
          <w:b/>
          <w:color w:val="000000"/>
          <w:spacing w:val="2"/>
          <w:sz w:val="27"/>
        </w:rPr>
        <w:t xml:space="preserve">I </w:t>
      </w:r>
      <w:r>
        <w:rPr>
          <w:rFonts w:ascii="Times New Roman" w:hAnsi="Times New Roman"/>
          <w:color w:val="000000"/>
          <w:spacing w:val="2"/>
          <w:sz w:val="26"/>
        </w:rPr>
        <w:t xml:space="preserve">believe the government's advisers may have considered this decision in preparing the submission on which the Cabinet reached its recent decision. </w:t>
      </w:r>
      <w:proofErr w:type="gramStart"/>
      <w:r>
        <w:rPr>
          <w:rFonts w:ascii="Times New Roman" w:hAnsi="Times New Roman"/>
          <w:color w:val="000000"/>
          <w:spacing w:val="2"/>
          <w:sz w:val="26"/>
        </w:rPr>
        <w:t xml:space="preserve">However, in my </w:t>
      </w:r>
      <w:r>
        <w:rPr>
          <w:rFonts w:ascii="Times New Roman" w:hAnsi="Times New Roman"/>
          <w:color w:val="000000"/>
          <w:spacing w:val="3"/>
          <w:sz w:val="26"/>
        </w:rPr>
        <w:t xml:space="preserve">considered view, that decision does not dispose of the issue under the ICCPR - for </w:t>
      </w:r>
      <w:r>
        <w:rPr>
          <w:rFonts w:ascii="Times New Roman" w:hAnsi="Times New Roman"/>
          <w:color w:val="000000"/>
          <w:spacing w:val="-6"/>
          <w:sz w:val="26"/>
        </w:rPr>
        <w:t>the following reasons.</w:t>
      </w:r>
      <w:proofErr w:type="gramEnd"/>
    </w:p>
    <w:p w:rsidR="00FB024C" w:rsidRDefault="0084542E">
      <w:pPr>
        <w:spacing w:before="144" w:after="180"/>
        <w:ind w:right="72"/>
        <w:jc w:val="both"/>
        <w:rPr>
          <w:rFonts w:ascii="Times New Roman" w:hAnsi="Times New Roman"/>
          <w:color w:val="000000"/>
          <w:spacing w:val="-4"/>
          <w:sz w:val="26"/>
        </w:rPr>
      </w:pPr>
      <w:r>
        <w:rPr>
          <w:rFonts w:ascii="Times New Roman" w:hAnsi="Times New Roman"/>
          <w:color w:val="000000"/>
          <w:spacing w:val="-4"/>
          <w:sz w:val="26"/>
        </w:rPr>
        <w:t xml:space="preserve">The European Commission's determination was based on a provision of the European </w:t>
      </w:r>
      <w:r>
        <w:rPr>
          <w:rFonts w:ascii="Times New Roman" w:hAnsi="Times New Roman"/>
          <w:color w:val="000000"/>
          <w:spacing w:val="4"/>
          <w:sz w:val="26"/>
        </w:rPr>
        <w:t xml:space="preserve">Convention expressly indicating that licensing of television and radio remained </w:t>
      </w:r>
      <w:r>
        <w:rPr>
          <w:rFonts w:ascii="Times New Roman" w:hAnsi="Times New Roman"/>
          <w:color w:val="000000"/>
          <w:spacing w:val="-3"/>
          <w:sz w:val="26"/>
        </w:rPr>
        <w:t xml:space="preserve">permissible. The International Covenant on Civil and Political Rights omits any such </w:t>
      </w:r>
      <w:r w:rsidR="004928D0">
        <w:rPr>
          <w:rFonts w:ascii="Times New Roman" w:hAnsi="Times New Roman"/>
          <w:color w:val="000000"/>
          <w:spacing w:val="-3"/>
          <w:sz w:val="26"/>
        </w:rPr>
        <w:t>provision,</w:t>
      </w:r>
      <w:r>
        <w:rPr>
          <w:rFonts w:ascii="Times New Roman" w:hAnsi="Times New Roman"/>
          <w:color w:val="000000"/>
          <w:spacing w:val="1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6"/>
          <w:u w:val="single"/>
        </w:rPr>
        <w:t>precise</w:t>
      </w:r>
      <w:r w:rsidR="004928D0">
        <w:rPr>
          <w:rFonts w:ascii="Times New Roman" w:hAnsi="Times New Roman"/>
          <w:color w:val="000000"/>
          <w:spacing w:val="1"/>
          <w:sz w:val="26"/>
          <w:u w:val="single"/>
        </w:rPr>
        <w:t>l</w:t>
      </w:r>
      <w:r>
        <w:rPr>
          <w:rFonts w:ascii="Times New Roman" w:hAnsi="Times New Roman"/>
          <w:color w:val="000000"/>
          <w:spacing w:val="1"/>
          <w:sz w:val="26"/>
          <w:u w:val="single"/>
        </w:rPr>
        <w:t>v</w:t>
      </w:r>
      <w:proofErr w:type="spellEnd"/>
      <w:r>
        <w:rPr>
          <w:rFonts w:ascii="Times New Roman" w:hAnsi="Times New Roman"/>
          <w:color w:val="000000"/>
          <w:spacing w:val="1"/>
          <w:sz w:val="26"/>
          <w:u w:val="single"/>
        </w:rPr>
        <w:t xml:space="preserve"> (as indicated by the </w:t>
      </w:r>
      <w:proofErr w:type="spellStart"/>
      <w:r>
        <w:rPr>
          <w:rFonts w:ascii="Times New Roman" w:hAnsi="Times New Roman"/>
          <w:color w:val="000000"/>
          <w:spacing w:val="1"/>
          <w:sz w:val="26"/>
          <w:u w:val="single"/>
        </w:rPr>
        <w:t>travaux</w:t>
      </w:r>
      <w:proofErr w:type="spellEnd"/>
      <w:r>
        <w:rPr>
          <w:rFonts w:ascii="Times New Roman" w:hAnsi="Times New Roman"/>
          <w:color w:val="000000"/>
          <w:spacing w:val="1"/>
          <w:sz w:val="26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6"/>
          <w:u w:val="single"/>
        </w:rPr>
        <w:t>preparatoires</w:t>
      </w:r>
      <w:proofErr w:type="spellEnd"/>
      <w:r>
        <w:rPr>
          <w:rFonts w:ascii="Times New Roman" w:hAnsi="Times New Roman"/>
          <w:color w:val="000000"/>
          <w:spacing w:val="1"/>
          <w:sz w:val="26"/>
          <w:u w:val="single"/>
        </w:rPr>
        <w:t xml:space="preserve">) because </w:t>
      </w:r>
      <w:r w:rsidR="00C36729">
        <w:rPr>
          <w:rFonts w:ascii="Times New Roman" w:hAnsi="Times New Roman"/>
          <w:color w:val="000000"/>
          <w:spacing w:val="1"/>
          <w:sz w:val="26"/>
          <w:u w:val="single"/>
        </w:rPr>
        <w:t>o</w:t>
      </w:r>
      <w:r>
        <w:rPr>
          <w:rFonts w:ascii="Times New Roman" w:hAnsi="Times New Roman"/>
          <w:color w:val="000000"/>
          <w:spacing w:val="1"/>
          <w:sz w:val="26"/>
          <w:u w:val="single"/>
        </w:rPr>
        <w:t>f c</w:t>
      </w:r>
      <w:r w:rsidR="00C36729">
        <w:rPr>
          <w:rFonts w:ascii="Times New Roman" w:hAnsi="Times New Roman"/>
          <w:color w:val="000000"/>
          <w:spacing w:val="1"/>
          <w:sz w:val="26"/>
          <w:u w:val="single"/>
        </w:rPr>
        <w:t xml:space="preserve">oncerns during </w:t>
      </w:r>
      <w:r w:rsidR="00C36729" w:rsidRPr="00C36729">
        <w:rPr>
          <w:rFonts w:ascii="Times New Roman" w:hAnsi="Times New Roman"/>
          <w:color w:val="000000"/>
          <w:spacing w:val="1"/>
          <w:sz w:val="26"/>
          <w:u w:val="single"/>
        </w:rPr>
        <w:t xml:space="preserve">drafting that such a provision might be interpreted to permit excessive limitations on free expression through these media. (Licensing </w:t>
      </w:r>
      <w:r>
        <w:rPr>
          <w:rFonts w:ascii="Times New Roman" w:hAnsi="Times New Roman"/>
          <w:color w:val="000000"/>
          <w:spacing w:val="-8"/>
          <w:sz w:val="26"/>
        </w:rPr>
        <w:t xml:space="preserve">requirements, </w:t>
      </w:r>
      <w:r>
        <w:rPr>
          <w:rFonts w:ascii="Times New Roman" w:hAnsi="Times New Roman"/>
          <w:color w:val="000000"/>
          <w:spacing w:val="4"/>
          <w:sz w:val="26"/>
        </w:rPr>
        <w:t>particularly f</w:t>
      </w:r>
      <w:r>
        <w:rPr>
          <w:rFonts w:ascii="Times New Roman" w:hAnsi="Times New Roman"/>
          <w:color w:val="000000"/>
          <w:spacing w:val="4"/>
          <w:w w:val="95"/>
          <w:sz w:val="28"/>
        </w:rPr>
        <w:t xml:space="preserve">or </w:t>
      </w:r>
      <w:r>
        <w:rPr>
          <w:rFonts w:ascii="Times New Roman" w:hAnsi="Times New Roman"/>
          <w:color w:val="000000"/>
          <w:spacing w:val="4"/>
          <w:sz w:val="26"/>
        </w:rPr>
        <w:t xml:space="preserve">technical purposes, were contemplated as permissible under the </w:t>
      </w:r>
      <w:r>
        <w:rPr>
          <w:rFonts w:ascii="Times New Roman" w:hAnsi="Times New Roman"/>
          <w:color w:val="000000"/>
          <w:spacing w:val="-2"/>
          <w:sz w:val="26"/>
        </w:rPr>
        <w:t xml:space="preserve">provision of Article 19, which permits limitations necessary for "public order", but only </w:t>
      </w:r>
      <w:r>
        <w:rPr>
          <w:rFonts w:ascii="Times New Roman" w:hAnsi="Times New Roman"/>
          <w:color w:val="000000"/>
          <w:spacing w:val="1"/>
          <w:sz w:val="26"/>
        </w:rPr>
        <w:t>on the basis that these requirements are consistent with the right itself.)</w:t>
      </w:r>
    </w:p>
    <w:p w:rsidR="00FB024C" w:rsidRDefault="0084542E">
      <w:pPr>
        <w:jc w:val="center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Moreover, the most recent relevant decision of the European Court of Human Rights </w:t>
      </w:r>
      <w:r>
        <w:rPr>
          <w:rFonts w:ascii="Times New Roman" w:hAnsi="Times New Roman"/>
          <w:color w:val="000000"/>
          <w:spacing w:val="1"/>
          <w:sz w:val="26"/>
        </w:rPr>
        <w:br/>
      </w:r>
      <w:r>
        <w:rPr>
          <w:rFonts w:ascii="Times New Roman" w:hAnsi="Times New Roman"/>
          <w:color w:val="000000"/>
          <w:spacing w:val="11"/>
          <w:sz w:val="26"/>
        </w:rPr>
        <w:t xml:space="preserve">(the decisions of which carry greater authority </w:t>
      </w:r>
      <w:r w:rsidR="00C36729">
        <w:rPr>
          <w:rFonts w:ascii="Times New Roman" w:hAnsi="Times New Roman"/>
          <w:color w:val="000000"/>
          <w:spacing w:val="11"/>
          <w:sz w:val="26"/>
        </w:rPr>
        <w:t xml:space="preserve">than the determinations of the </w:t>
      </w:r>
      <w:r>
        <w:rPr>
          <w:rFonts w:ascii="Times New Roman" w:hAnsi="Times New Roman"/>
          <w:color w:val="000000"/>
          <w:spacing w:val="3"/>
          <w:sz w:val="26"/>
        </w:rPr>
        <w:t>European. Commission) indicates that the adequacy of the European Commission's</w:t>
      </w:r>
    </w:p>
    <w:p w:rsidR="00FB024C" w:rsidRDefault="00FB024C">
      <w:pPr>
        <w:sectPr w:rsidR="00FB024C">
          <w:pgSz w:w="11918" w:h="16854"/>
          <w:pgMar w:top="1426" w:right="1386" w:bottom="1481" w:left="1344" w:header="720" w:footer="720" w:gutter="0"/>
          <w:cols w:space="720"/>
        </w:sectPr>
      </w:pPr>
    </w:p>
    <w:p w:rsidR="00FB024C" w:rsidRDefault="00A67B22">
      <w:pPr>
        <w:ind w:right="72"/>
        <w:jc w:val="both"/>
        <w:rPr>
          <w:rFonts w:ascii="Times New Roman" w:hAnsi="Times New Roman"/>
          <w:color w:val="000000"/>
          <w:sz w:val="26"/>
        </w:rPr>
      </w:pPr>
      <w:r>
        <w:lastRenderedPageBreak/>
        <w:pict>
          <v:shape id="_x0000_s1042" type="#_x0000_t202" style="position:absolute;left:0;text-align:left;margin-left:0;margin-top:680.55pt;width:457.5pt;height:12.75pt;z-index:-251657216;mso-wrap-distance-left:0;mso-wrap-distance-right:0" filled="f" stroked="f">
            <v:textbox inset="0,0,0,0">
              <w:txbxContent>
                <w:p w:rsidR="00E15EA0" w:rsidRDefault="00E15EA0">
                  <w:pPr>
                    <w:spacing w:line="204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84542E">
        <w:rPr>
          <w:rFonts w:ascii="Times New Roman" w:hAnsi="Times New Roman"/>
          <w:color w:val="000000"/>
          <w:sz w:val="26"/>
        </w:rPr>
        <w:t xml:space="preserve">1971 view, even as an interpretation of the European </w:t>
      </w:r>
      <w:proofErr w:type="gramStart"/>
      <w:r w:rsidR="0084542E">
        <w:rPr>
          <w:rFonts w:ascii="Times New Roman" w:hAnsi="Times New Roman"/>
          <w:color w:val="000000"/>
          <w:sz w:val="26"/>
        </w:rPr>
        <w:t>Convention,</w:t>
      </w:r>
      <w:proofErr w:type="gramEnd"/>
      <w:r w:rsidR="0084542E">
        <w:rPr>
          <w:rFonts w:ascii="Times New Roman" w:hAnsi="Times New Roman"/>
          <w:color w:val="000000"/>
          <w:sz w:val="26"/>
        </w:rPr>
        <w:t xml:space="preserve"> is open to serious </w:t>
      </w:r>
      <w:r w:rsidR="0084542E">
        <w:rPr>
          <w:rFonts w:ascii="Times New Roman" w:hAnsi="Times New Roman"/>
          <w:color w:val="000000"/>
          <w:spacing w:val="2"/>
          <w:sz w:val="26"/>
        </w:rPr>
        <w:t>doubt. (This decision occurred only last year and I believe advice to the Minister or the Cabinet may not have taken it into account.)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In </w:t>
      </w:r>
      <w:proofErr w:type="spellStart"/>
      <w:r>
        <w:rPr>
          <w:rFonts w:ascii="Times New Roman" w:hAnsi="Times New Roman"/>
          <w:color w:val="000000"/>
          <w:sz w:val="27"/>
          <w:u w:val="single"/>
        </w:rPr>
        <w:t>G</w:t>
      </w:r>
      <w:r w:rsidR="00C36729">
        <w:rPr>
          <w:rFonts w:ascii="Times New Roman" w:hAnsi="Times New Roman"/>
          <w:color w:val="000000"/>
          <w:sz w:val="27"/>
          <w:u w:val="single"/>
        </w:rPr>
        <w:t>ro</w:t>
      </w:r>
      <w:r>
        <w:rPr>
          <w:rFonts w:ascii="Times New Roman" w:hAnsi="Times New Roman"/>
          <w:color w:val="000000"/>
          <w:sz w:val="27"/>
          <w:u w:val="single"/>
        </w:rPr>
        <w:t>ppera</w:t>
      </w:r>
      <w:proofErr w:type="spellEnd"/>
      <w:r>
        <w:rPr>
          <w:rFonts w:ascii="Times New Roman" w:hAnsi="Times New Roman"/>
          <w:color w:val="000000"/>
          <w:sz w:val="27"/>
          <w:u w:val="single"/>
        </w:rPr>
        <w:t xml:space="preserve"> Radio A.G,</w:t>
      </w:r>
      <w:r>
        <w:rPr>
          <w:rFonts w:ascii="Times New Roman" w:hAnsi="Times New Roman"/>
          <w:color w:val="000000"/>
          <w:sz w:val="26"/>
        </w:rPr>
        <w:t xml:space="preserve"> v. </w:t>
      </w:r>
      <w:r>
        <w:rPr>
          <w:rFonts w:ascii="Times New Roman" w:hAnsi="Times New Roman"/>
          <w:color w:val="000000"/>
          <w:sz w:val="27"/>
          <w:u w:val="single"/>
        </w:rPr>
        <w:t>Switzerlan</w:t>
      </w:r>
      <w:r w:rsidR="00A67B22">
        <w:rPr>
          <w:rFonts w:ascii="Times New Roman" w:hAnsi="Times New Roman"/>
          <w:color w:val="000000"/>
          <w:sz w:val="27"/>
          <w:u w:val="single"/>
        </w:rPr>
        <w:t>d</w:t>
      </w:r>
      <w:r>
        <w:rPr>
          <w:rFonts w:ascii="Times New Roman" w:hAnsi="Times New Roman"/>
          <w:color w:val="000000"/>
          <w:sz w:val="26"/>
        </w:rPr>
        <w:t xml:space="preserve"> [(1990) 12 European Human Rights Reports </w:t>
      </w:r>
      <w:r>
        <w:rPr>
          <w:rFonts w:ascii="Times New Roman" w:hAnsi="Times New Roman"/>
          <w:color w:val="000000"/>
          <w:spacing w:val="-1"/>
          <w:sz w:val="26"/>
        </w:rPr>
        <w:t>321 at 339</w:t>
      </w:r>
      <w:r w:rsidR="00493632">
        <w:rPr>
          <w:rFonts w:ascii="Times New Roman" w:hAnsi="Times New Roman"/>
          <w:color w:val="000000"/>
          <w:spacing w:val="-1"/>
          <w:sz w:val="26"/>
        </w:rPr>
        <w:t>]</w:t>
      </w:r>
      <w:r>
        <w:rPr>
          <w:rFonts w:ascii="Times New Roman" w:hAnsi="Times New Roman"/>
          <w:color w:val="000000"/>
          <w:spacing w:val="-1"/>
          <w:sz w:val="26"/>
        </w:rPr>
        <w:t xml:space="preserve"> the Court </w:t>
      </w:r>
      <w:proofErr w:type="spellStart"/>
      <w:r>
        <w:rPr>
          <w:rFonts w:ascii="Times New Roman" w:hAnsi="Times New Roman"/>
          <w:color w:val="000000"/>
          <w:spacing w:val="-1"/>
          <w:sz w:val="26"/>
        </w:rPr>
        <w:t>emphasised</w:t>
      </w:r>
      <w:proofErr w:type="spellEnd"/>
      <w:r>
        <w:rPr>
          <w:rFonts w:ascii="Times New Roman" w:hAnsi="Times New Roman"/>
          <w:color w:val="000000"/>
          <w:spacing w:val="-1"/>
          <w:sz w:val="26"/>
        </w:rPr>
        <w:t xml:space="preserve"> that the European Convention did not permit any </w:t>
      </w:r>
      <w:r>
        <w:rPr>
          <w:rFonts w:ascii="Times New Roman" w:hAnsi="Times New Roman"/>
          <w:color w:val="000000"/>
          <w:spacing w:val="6"/>
          <w:sz w:val="26"/>
        </w:rPr>
        <w:t xml:space="preserve">licensing restrictions whatsoever, but only those consistent with the object and </w:t>
      </w:r>
      <w:r>
        <w:rPr>
          <w:rFonts w:ascii="Times New Roman" w:hAnsi="Times New Roman"/>
          <w:color w:val="000000"/>
          <w:spacing w:val="4"/>
          <w:sz w:val="26"/>
        </w:rPr>
        <w:t xml:space="preserve">purpose of Article 10 (the Article </w:t>
      </w:r>
      <w:proofErr w:type="spellStart"/>
      <w:r>
        <w:rPr>
          <w:rFonts w:ascii="Times New Roman" w:hAnsi="Times New Roman"/>
          <w:color w:val="000000"/>
          <w:spacing w:val="4"/>
          <w:sz w:val="26"/>
        </w:rPr>
        <w:t>recognising</w:t>
      </w:r>
      <w:proofErr w:type="spellEnd"/>
      <w:r>
        <w:rPr>
          <w:rFonts w:ascii="Times New Roman" w:hAnsi="Times New Roman"/>
          <w:color w:val="000000"/>
          <w:spacing w:val="4"/>
          <w:sz w:val="26"/>
        </w:rPr>
        <w:t xml:space="preserve"> freedom of expression) as a whole. </w:t>
      </w:r>
      <w:r>
        <w:rPr>
          <w:rFonts w:ascii="Times New Roman" w:hAnsi="Times New Roman"/>
          <w:color w:val="000000"/>
          <w:spacing w:val="-2"/>
          <w:sz w:val="26"/>
        </w:rPr>
        <w:t xml:space="preserve">The discussion by the European Commission in its 1971 decision, by contrast, fails to </w:t>
      </w:r>
      <w:r>
        <w:rPr>
          <w:rFonts w:ascii="Times New Roman" w:hAnsi="Times New Roman"/>
          <w:color w:val="000000"/>
          <w:sz w:val="26"/>
        </w:rPr>
        <w:t>discuss this principle adequately or indeed at all, and appears to treat the provision permitting licensing as permitting any restriction whatsoever on relevant media.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3"/>
          <w:sz w:val="26"/>
        </w:rPr>
      </w:pPr>
      <w:r>
        <w:rPr>
          <w:rFonts w:ascii="Times New Roman" w:hAnsi="Times New Roman"/>
          <w:color w:val="000000"/>
          <w:spacing w:val="3"/>
          <w:sz w:val="26"/>
        </w:rPr>
        <w:t xml:space="preserve">It is clear, therefore, that the decision of the European Commission in </w:t>
      </w:r>
      <w:r>
        <w:rPr>
          <w:rFonts w:ascii="Times New Roman" w:hAnsi="Times New Roman"/>
          <w:color w:val="000000"/>
          <w:spacing w:val="3"/>
          <w:sz w:val="27"/>
          <w:u w:val="single"/>
        </w:rPr>
        <w:t>X and the Association of Z</w:t>
      </w:r>
      <w:r>
        <w:rPr>
          <w:rFonts w:ascii="Times New Roman" w:hAnsi="Times New Roman"/>
          <w:color w:val="000000"/>
          <w:spacing w:val="3"/>
          <w:sz w:val="26"/>
        </w:rPr>
        <w:t xml:space="preserve"> v. </w:t>
      </w:r>
      <w:r>
        <w:rPr>
          <w:rFonts w:ascii="Times New Roman" w:hAnsi="Times New Roman"/>
          <w:color w:val="000000"/>
          <w:spacing w:val="3"/>
          <w:sz w:val="27"/>
          <w:u w:val="single"/>
        </w:rPr>
        <w:t>United Kingdom</w:t>
      </w:r>
      <w:r>
        <w:rPr>
          <w:rFonts w:ascii="Times New Roman" w:hAnsi="Times New Roman"/>
          <w:color w:val="000000"/>
          <w:spacing w:val="3"/>
          <w:sz w:val="26"/>
        </w:rPr>
        <w:t xml:space="preserve"> cannot be taken as representing the position </w:t>
      </w:r>
      <w:r>
        <w:rPr>
          <w:rFonts w:ascii="Times New Roman" w:hAnsi="Times New Roman"/>
          <w:color w:val="000000"/>
          <w:sz w:val="26"/>
        </w:rPr>
        <w:t>under the ICCPR.</w:t>
      </w:r>
    </w:p>
    <w:p w:rsidR="00FB024C" w:rsidRDefault="0084542E">
      <w:pPr>
        <w:spacing w:before="216"/>
        <w:ind w:right="72"/>
        <w:jc w:val="both"/>
        <w:rPr>
          <w:rFonts w:ascii="Times New Roman" w:hAnsi="Times New Roman"/>
          <w:color w:val="000000"/>
          <w:spacing w:val="4"/>
          <w:sz w:val="26"/>
        </w:rPr>
      </w:pPr>
      <w:r>
        <w:rPr>
          <w:rFonts w:ascii="Times New Roman" w:hAnsi="Times New Roman"/>
          <w:color w:val="000000"/>
          <w:spacing w:val="4"/>
          <w:sz w:val="26"/>
        </w:rPr>
        <w:t xml:space="preserve">The European Commission in its 1971 decision adverted to practice in European </w:t>
      </w:r>
      <w:r>
        <w:rPr>
          <w:rFonts w:ascii="Times New Roman" w:hAnsi="Times New Roman"/>
          <w:color w:val="000000"/>
          <w:spacing w:val="2"/>
          <w:sz w:val="26"/>
        </w:rPr>
        <w:t xml:space="preserve">States, including the fact that many permitted no advertising whatever on radio or television, in determining the width of the provision of </w:t>
      </w:r>
      <w:r w:rsidR="00493632">
        <w:rPr>
          <w:rFonts w:ascii="Times New Roman" w:hAnsi="Times New Roman"/>
          <w:color w:val="000000"/>
          <w:spacing w:val="2"/>
          <w:sz w:val="26"/>
        </w:rPr>
        <w:t>th</w:t>
      </w:r>
      <w:r>
        <w:rPr>
          <w:rFonts w:ascii="Times New Roman" w:hAnsi="Times New Roman"/>
          <w:color w:val="000000"/>
          <w:spacing w:val="2"/>
          <w:sz w:val="26"/>
        </w:rPr>
        <w:t xml:space="preserve">e European Convention </w:t>
      </w:r>
      <w:r>
        <w:rPr>
          <w:rFonts w:ascii="Times New Roman" w:hAnsi="Times New Roman"/>
          <w:color w:val="000000"/>
          <w:spacing w:val="5"/>
          <w:sz w:val="26"/>
        </w:rPr>
        <w:t>permitting lice</w:t>
      </w:r>
      <w:r w:rsidR="00493632">
        <w:rPr>
          <w:rFonts w:ascii="Times New Roman" w:hAnsi="Times New Roman"/>
          <w:color w:val="000000"/>
          <w:spacing w:val="5"/>
          <w:sz w:val="26"/>
        </w:rPr>
        <w:t>n</w:t>
      </w:r>
      <w:r>
        <w:rPr>
          <w:rFonts w:ascii="Times New Roman" w:hAnsi="Times New Roman"/>
          <w:color w:val="000000"/>
          <w:spacing w:val="5"/>
          <w:sz w:val="26"/>
        </w:rPr>
        <w:t>sing. To the e</w:t>
      </w:r>
      <w:r w:rsidR="00493632">
        <w:rPr>
          <w:rFonts w:ascii="Times New Roman" w:hAnsi="Times New Roman"/>
          <w:color w:val="000000"/>
          <w:spacing w:val="5"/>
          <w:sz w:val="26"/>
        </w:rPr>
        <w:t>x</w:t>
      </w:r>
      <w:r>
        <w:rPr>
          <w:rFonts w:ascii="Times New Roman" w:hAnsi="Times New Roman"/>
          <w:color w:val="000000"/>
          <w:spacing w:val="5"/>
          <w:sz w:val="26"/>
        </w:rPr>
        <w:t>tent that such practice is r</w:t>
      </w:r>
      <w:r w:rsidR="00493632">
        <w:rPr>
          <w:rFonts w:ascii="Times New Roman" w:hAnsi="Times New Roman"/>
          <w:color w:val="000000"/>
          <w:spacing w:val="5"/>
          <w:sz w:val="26"/>
        </w:rPr>
        <w:t>ele</w:t>
      </w:r>
      <w:r>
        <w:rPr>
          <w:rFonts w:ascii="Times New Roman" w:hAnsi="Times New Roman"/>
          <w:color w:val="000000"/>
          <w:spacing w:val="5"/>
          <w:sz w:val="26"/>
        </w:rPr>
        <w:t>vant, it should be</w:t>
      </w:r>
      <w:r w:rsidR="00493632">
        <w:rPr>
          <w:rFonts w:ascii="Times New Roman" w:hAnsi="Times New Roman"/>
          <w:color w:val="000000"/>
          <w:spacing w:val="5"/>
          <w:sz w:val="26"/>
        </w:rPr>
        <w:t xml:space="preserve"> note</w:t>
      </w:r>
      <w:r>
        <w:rPr>
          <w:rFonts w:ascii="Times New Roman" w:hAnsi="Times New Roman"/>
          <w:color w:val="000000"/>
          <w:spacing w:val="5"/>
          <w:sz w:val="26"/>
        </w:rPr>
        <w:t xml:space="preserve">d </w:t>
      </w:r>
      <w:r>
        <w:rPr>
          <w:rFonts w:ascii="Times New Roman" w:hAnsi="Times New Roman"/>
          <w:color w:val="000000"/>
          <w:spacing w:val="27"/>
          <w:sz w:val="26"/>
        </w:rPr>
        <w:t xml:space="preserve">that in June L990, in Copenhagen, the </w:t>
      </w:r>
      <w:proofErr w:type="spellStart"/>
      <w:r w:rsidR="00493632">
        <w:rPr>
          <w:rFonts w:ascii="Times New Roman" w:hAnsi="Times New Roman"/>
          <w:color w:val="000000"/>
          <w:spacing w:val="27"/>
          <w:sz w:val="26"/>
        </w:rPr>
        <w:t>Organisation</w:t>
      </w:r>
      <w:proofErr w:type="spellEnd"/>
      <w:r w:rsidR="00493632">
        <w:rPr>
          <w:rFonts w:ascii="Times New Roman" w:hAnsi="Times New Roman"/>
          <w:color w:val="000000"/>
          <w:spacing w:val="27"/>
          <w:sz w:val="26"/>
        </w:rPr>
        <w:t xml:space="preserve"> on Security and Co-operation </w:t>
      </w:r>
      <w:r>
        <w:rPr>
          <w:rFonts w:ascii="Times New Roman" w:hAnsi="Times New Roman"/>
          <w:color w:val="000000"/>
          <w:spacing w:val="1"/>
          <w:sz w:val="26"/>
        </w:rPr>
        <w:t>in Europe agreed to ensure:</w:t>
      </w:r>
    </w:p>
    <w:p w:rsidR="00FB024C" w:rsidRDefault="0084542E">
      <w:pPr>
        <w:spacing w:before="180"/>
        <w:ind w:left="720" w:right="720"/>
        <w:jc w:val="both"/>
        <w:rPr>
          <w:rFonts w:ascii="Times New Roman" w:hAnsi="Times New Roman"/>
          <w:color w:val="000000"/>
          <w:spacing w:val="4"/>
          <w:sz w:val="21"/>
        </w:rPr>
      </w:pPr>
      <w:proofErr w:type="gramStart"/>
      <w:r>
        <w:rPr>
          <w:rFonts w:ascii="Times New Roman" w:hAnsi="Times New Roman"/>
          <w:color w:val="000000"/>
          <w:spacing w:val="4"/>
          <w:sz w:val="21"/>
        </w:rPr>
        <w:t>that</w:t>
      </w:r>
      <w:proofErr w:type="gramEnd"/>
      <w:r>
        <w:rPr>
          <w:rFonts w:ascii="Times New Roman" w:hAnsi="Times New Roman"/>
          <w:color w:val="000000"/>
          <w:spacing w:val="4"/>
          <w:sz w:val="21"/>
        </w:rPr>
        <w:t xml:space="preserve"> no legal or administrative obstacle stands in the way of unimpeded access to the </w:t>
      </w:r>
      <w:r>
        <w:rPr>
          <w:rFonts w:ascii="Times New Roman" w:hAnsi="Times New Roman"/>
          <w:color w:val="000000"/>
          <w:spacing w:val="-2"/>
          <w:sz w:val="21"/>
        </w:rPr>
        <w:t xml:space="preserve">media on a non-discriminatory basis for all political groupings and individuals wishing to </w:t>
      </w:r>
      <w:r>
        <w:rPr>
          <w:rFonts w:ascii="Times New Roman" w:hAnsi="Times New Roman"/>
          <w:color w:val="000000"/>
          <w:spacing w:val="2"/>
          <w:sz w:val="21"/>
        </w:rPr>
        <w:t>participate in the electoral process.</w:t>
      </w:r>
    </w:p>
    <w:p w:rsidR="00FB024C" w:rsidRDefault="0084542E">
      <w:pPr>
        <w:spacing w:before="180"/>
        <w:jc w:val="center"/>
        <w:rPr>
          <w:rFonts w:ascii="Times New Roman" w:hAnsi="Times New Roman"/>
          <w:color w:val="000000"/>
          <w:spacing w:val="2"/>
          <w:sz w:val="26"/>
        </w:rPr>
      </w:pPr>
      <w:r>
        <w:rPr>
          <w:rFonts w:ascii="Times New Roman" w:hAnsi="Times New Roman"/>
          <w:color w:val="000000"/>
          <w:spacing w:val="2"/>
          <w:sz w:val="26"/>
        </w:rPr>
        <w:t xml:space="preserve">Notwithstanding suggestions to the contrary therefore, it appears clear that the trend </w:t>
      </w:r>
      <w:r>
        <w:rPr>
          <w:rFonts w:ascii="Times New Roman" w:hAnsi="Times New Roman"/>
          <w:color w:val="000000"/>
          <w:spacing w:val="2"/>
          <w:sz w:val="26"/>
        </w:rPr>
        <w:br/>
      </w:r>
      <w:r>
        <w:rPr>
          <w:rFonts w:ascii="Times New Roman" w:hAnsi="Times New Roman"/>
          <w:color w:val="000000"/>
          <w:spacing w:val="1"/>
          <w:sz w:val="26"/>
        </w:rPr>
        <w:t>of overseas practice is in the opposite direction to that indicated by the proposed ban.</w:t>
      </w:r>
    </w:p>
    <w:p w:rsidR="00FB024C" w:rsidRDefault="0084542E">
      <w:pPr>
        <w:spacing w:before="216"/>
        <w:ind w:right="72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Beyond these considerations, however, Australia is bound by international law to </w:t>
      </w:r>
      <w:proofErr w:type="spellStart"/>
      <w:r>
        <w:rPr>
          <w:rFonts w:ascii="Times New Roman" w:hAnsi="Times New Roman"/>
          <w:color w:val="000000"/>
          <w:spacing w:val="-1"/>
          <w:sz w:val="26"/>
        </w:rPr>
        <w:t>fulfil</w:t>
      </w:r>
      <w:proofErr w:type="spellEnd"/>
      <w:r>
        <w:rPr>
          <w:rFonts w:ascii="Times New Roman" w:hAnsi="Times New Roman"/>
          <w:color w:val="000000"/>
          <w:spacing w:val="-1"/>
          <w:sz w:val="26"/>
        </w:rPr>
        <w:t xml:space="preserve"> its obligations under the ICCPR, irrespective of how consistently other States </w:t>
      </w:r>
      <w:proofErr w:type="spellStart"/>
      <w:r>
        <w:rPr>
          <w:rFonts w:ascii="Times New Roman" w:hAnsi="Times New Roman"/>
          <w:color w:val="000000"/>
          <w:spacing w:val="-1"/>
          <w:sz w:val="26"/>
        </w:rPr>
        <w:t>honour</w:t>
      </w:r>
      <w:proofErr w:type="spellEnd"/>
      <w:r>
        <w:rPr>
          <w:rFonts w:ascii="Times New Roman" w:hAns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theirs.</w:t>
      </w:r>
    </w:p>
    <w:p w:rsidR="00493632" w:rsidRDefault="0084542E" w:rsidP="00493632">
      <w:pPr>
        <w:spacing w:before="216"/>
        <w:rPr>
          <w:rFonts w:ascii="Times New Roman" w:hAnsi="Times New Roman"/>
          <w:color w:val="000000"/>
          <w:spacing w:val="-2"/>
          <w:sz w:val="27"/>
          <w:u w:val="single"/>
        </w:rPr>
      </w:pPr>
      <w:r>
        <w:rPr>
          <w:rFonts w:ascii="Times New Roman" w:hAnsi="Times New Roman"/>
          <w:color w:val="000000"/>
          <w:spacing w:val="-2"/>
          <w:sz w:val="26"/>
        </w:rPr>
        <w:t xml:space="preserve">3. </w:t>
      </w:r>
      <w:r>
        <w:rPr>
          <w:rFonts w:ascii="Times New Roman" w:hAnsi="Times New Roman"/>
          <w:color w:val="000000"/>
          <w:spacing w:val="-2"/>
          <w:sz w:val="27"/>
          <w:u w:val="single"/>
        </w:rPr>
        <w:t xml:space="preserve">FREEDOM OF EXPRESSION AND </w:t>
      </w:r>
      <w:r w:rsidR="00493632">
        <w:rPr>
          <w:rFonts w:ascii="Times New Roman" w:hAnsi="Times New Roman"/>
          <w:color w:val="000000"/>
          <w:spacing w:val="-2"/>
          <w:sz w:val="27"/>
          <w:u w:val="single"/>
        </w:rPr>
        <w:t>I</w:t>
      </w:r>
      <w:r>
        <w:rPr>
          <w:rFonts w:ascii="Times New Roman" w:hAnsi="Times New Roman"/>
          <w:color w:val="000000"/>
          <w:spacing w:val="-2"/>
          <w:sz w:val="27"/>
          <w:u w:val="single"/>
        </w:rPr>
        <w:t>NFORM</w:t>
      </w:r>
      <w:r w:rsidRPr="00493632">
        <w:rPr>
          <w:rFonts w:ascii="Times New Roman" w:hAnsi="Times New Roman"/>
          <w:color w:val="000000"/>
          <w:spacing w:val="-2"/>
          <w:sz w:val="27"/>
          <w:u w:val="single"/>
        </w:rPr>
        <w:t>A</w:t>
      </w:r>
      <w:r w:rsidR="00493632" w:rsidRPr="00493632">
        <w:rPr>
          <w:rFonts w:ascii="Times New Roman" w:hAnsi="Times New Roman"/>
          <w:color w:val="000000"/>
          <w:spacing w:val="-2"/>
          <w:sz w:val="27"/>
          <w:u w:val="single"/>
        </w:rPr>
        <w:t>TION</w:t>
      </w:r>
    </w:p>
    <w:p w:rsidR="00FB024C" w:rsidRPr="00493632" w:rsidRDefault="0084542E" w:rsidP="00493632">
      <w:pPr>
        <w:spacing w:before="216"/>
        <w:rPr>
          <w:rFonts w:ascii="Times New Roman" w:hAnsi="Times New Roman"/>
          <w:color w:val="000000"/>
          <w:spacing w:val="-2"/>
          <w:sz w:val="27"/>
          <w:u w:val="single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I turn now, therefore, to those treaty obligations. While a concluded view cannot be </w:t>
      </w:r>
      <w:r>
        <w:rPr>
          <w:rFonts w:ascii="Times New Roman" w:hAnsi="Times New Roman"/>
          <w:color w:val="000000"/>
          <w:spacing w:val="6"/>
          <w:sz w:val="26"/>
        </w:rPr>
        <w:t xml:space="preserve">expressed on all aspects of possible variations of the proposed ban on political </w:t>
      </w:r>
      <w:r>
        <w:rPr>
          <w:rFonts w:ascii="Times New Roman" w:hAnsi="Times New Roman"/>
          <w:color w:val="000000"/>
          <w:spacing w:val="1"/>
          <w:sz w:val="26"/>
        </w:rPr>
        <w:t>advertising, it is possible to state that:</w:t>
      </w:r>
    </w:p>
    <w:p w:rsidR="00FB024C" w:rsidRPr="00717DBE" w:rsidRDefault="0084542E" w:rsidP="00717DBE">
      <w:pPr>
        <w:pStyle w:val="ListParagraph"/>
        <w:numPr>
          <w:ilvl w:val="0"/>
          <w:numId w:val="7"/>
        </w:numPr>
        <w:spacing w:before="216"/>
        <w:jc w:val="both"/>
        <w:rPr>
          <w:rFonts w:ascii="Times New Roman" w:hAnsi="Times New Roman"/>
          <w:color w:val="000000"/>
          <w:sz w:val="26"/>
        </w:rPr>
      </w:pPr>
      <w:r w:rsidRPr="00717DBE">
        <w:rPr>
          <w:rFonts w:ascii="Times New Roman" w:hAnsi="Times New Roman"/>
          <w:color w:val="000000"/>
          <w:sz w:val="26"/>
        </w:rPr>
        <w:t xml:space="preserve">a complete ban on all political advertising on radio and television as proposed </w:t>
      </w:r>
      <w:r w:rsidRPr="00717DBE">
        <w:rPr>
          <w:rFonts w:ascii="Times New Roman" w:hAnsi="Times New Roman"/>
          <w:color w:val="000000"/>
          <w:spacing w:val="12"/>
          <w:sz w:val="26"/>
        </w:rPr>
        <w:t xml:space="preserve">would be an interference with the rights to freedom of expression and </w:t>
      </w:r>
      <w:r w:rsidRPr="00717DBE">
        <w:rPr>
          <w:rFonts w:ascii="Times New Roman" w:hAnsi="Times New Roman"/>
          <w:color w:val="000000"/>
          <w:sz w:val="26"/>
        </w:rPr>
        <w:t xml:space="preserve">information </w:t>
      </w:r>
      <w:proofErr w:type="spellStart"/>
      <w:r w:rsidRPr="00717DBE">
        <w:rPr>
          <w:rFonts w:ascii="Times New Roman" w:hAnsi="Times New Roman"/>
          <w:color w:val="000000"/>
          <w:sz w:val="26"/>
        </w:rPr>
        <w:t>recognised</w:t>
      </w:r>
      <w:proofErr w:type="spellEnd"/>
      <w:r w:rsidRPr="00717DBE">
        <w:rPr>
          <w:rFonts w:ascii="Times New Roman" w:hAnsi="Times New Roman"/>
          <w:color w:val="000000"/>
          <w:sz w:val="26"/>
        </w:rPr>
        <w:t xml:space="preserve"> in ICCPR Article 19.2, would exceed the permissible </w:t>
      </w:r>
      <w:r w:rsidRPr="00717DBE">
        <w:rPr>
          <w:rFonts w:ascii="Times New Roman" w:hAnsi="Times New Roman"/>
          <w:color w:val="000000"/>
          <w:spacing w:val="-3"/>
          <w:sz w:val="26"/>
        </w:rPr>
        <w:t xml:space="preserve">limitations under ICCPR Article 19.3, and accordingly would be contrary to the </w:t>
      </w:r>
      <w:r w:rsidRPr="00717DBE">
        <w:rPr>
          <w:rFonts w:ascii="Times New Roman" w:hAnsi="Times New Roman"/>
          <w:color w:val="000000"/>
          <w:sz w:val="26"/>
        </w:rPr>
        <w:t xml:space="preserve">human rights </w:t>
      </w:r>
      <w:proofErr w:type="spellStart"/>
      <w:r w:rsidRPr="00717DBE">
        <w:rPr>
          <w:rFonts w:ascii="Times New Roman" w:hAnsi="Times New Roman"/>
          <w:color w:val="000000"/>
          <w:sz w:val="26"/>
        </w:rPr>
        <w:t>recognised</w:t>
      </w:r>
      <w:proofErr w:type="spellEnd"/>
      <w:r w:rsidRPr="00717DBE">
        <w:rPr>
          <w:rFonts w:ascii="Times New Roman" w:hAnsi="Times New Roman"/>
          <w:color w:val="000000"/>
          <w:sz w:val="26"/>
        </w:rPr>
        <w:t xml:space="preserve"> in the ICCPR;</w:t>
      </w:r>
    </w:p>
    <w:p w:rsidR="00FB024C" w:rsidRPr="00717DBE" w:rsidRDefault="0084542E" w:rsidP="00717DBE">
      <w:pPr>
        <w:pStyle w:val="ListParagraph"/>
        <w:numPr>
          <w:ilvl w:val="0"/>
          <w:numId w:val="7"/>
        </w:numPr>
        <w:spacing w:before="144"/>
        <w:rPr>
          <w:rFonts w:ascii="Times New Roman" w:hAnsi="Times New Roman"/>
          <w:color w:val="000000"/>
          <w:spacing w:val="6"/>
          <w:sz w:val="26"/>
        </w:rPr>
      </w:pPr>
      <w:proofErr w:type="gramStart"/>
      <w:r w:rsidRPr="00717DBE">
        <w:rPr>
          <w:rFonts w:ascii="Times New Roman" w:hAnsi="Times New Roman"/>
          <w:color w:val="000000"/>
          <w:spacing w:val="6"/>
          <w:sz w:val="26"/>
        </w:rPr>
        <w:t>a</w:t>
      </w:r>
      <w:proofErr w:type="gramEnd"/>
      <w:r w:rsidRPr="00717DBE">
        <w:rPr>
          <w:rFonts w:ascii="Times New Roman" w:hAnsi="Times New Roman"/>
          <w:color w:val="000000"/>
          <w:spacing w:val="6"/>
          <w:sz w:val="26"/>
        </w:rPr>
        <w:t xml:space="preserve"> ban as proposed would for some purposes also be inconsistent with the </w:t>
      </w:r>
      <w:r w:rsidRPr="00717DBE">
        <w:rPr>
          <w:rFonts w:ascii="Times New Roman" w:hAnsi="Times New Roman"/>
          <w:color w:val="000000"/>
          <w:sz w:val="26"/>
        </w:rPr>
        <w:t xml:space="preserve">political rights </w:t>
      </w:r>
      <w:proofErr w:type="spellStart"/>
      <w:r w:rsidRPr="00717DBE">
        <w:rPr>
          <w:rFonts w:ascii="Times New Roman" w:hAnsi="Times New Roman"/>
          <w:color w:val="000000"/>
          <w:sz w:val="26"/>
        </w:rPr>
        <w:t>recognised</w:t>
      </w:r>
      <w:proofErr w:type="spellEnd"/>
      <w:r w:rsidRPr="00717DBE">
        <w:rPr>
          <w:rFonts w:ascii="Times New Roman" w:hAnsi="Times New Roman"/>
          <w:color w:val="000000"/>
          <w:sz w:val="26"/>
        </w:rPr>
        <w:t xml:space="preserve"> in ICCPR Article 25.</w:t>
      </w:r>
    </w:p>
    <w:p w:rsidR="00FB024C" w:rsidRDefault="00FB024C">
      <w:pPr>
        <w:sectPr w:rsidR="00FB024C">
          <w:pgSz w:w="11918" w:h="16854"/>
          <w:pgMar w:top="1346" w:right="1324" w:bottom="1567" w:left="1384" w:header="720" w:footer="720" w:gutter="0"/>
          <w:cols w:space="720"/>
        </w:sectPr>
      </w:pPr>
    </w:p>
    <w:p w:rsidR="00FB024C" w:rsidRDefault="00A67B22">
      <w:pPr>
        <w:spacing w:line="211" w:lineRule="auto"/>
        <w:rPr>
          <w:rFonts w:ascii="Times New Roman" w:hAnsi="Times New Roman"/>
          <w:color w:val="000000"/>
          <w:spacing w:val="2"/>
          <w:sz w:val="26"/>
        </w:rPr>
      </w:pPr>
      <w:r>
        <w:lastRenderedPageBreak/>
        <w:pict>
          <v:shape id="_x0000_s1040" type="#_x0000_t202" style="position:absolute;margin-left:0;margin-top:680.95pt;width:457.5pt;height:12.5pt;z-index:-251656192;mso-wrap-distance-left:0;mso-wrap-distance-right:0" filled="f" stroked="f">
            <v:textbox inset="0,0,0,0">
              <w:txbxContent>
                <w:p w:rsidR="00E15EA0" w:rsidRDefault="00E15EA0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84542E">
        <w:rPr>
          <w:rFonts w:ascii="Times New Roman" w:hAnsi="Times New Roman"/>
          <w:color w:val="000000"/>
          <w:spacing w:val="2"/>
          <w:sz w:val="26"/>
        </w:rPr>
        <w:t xml:space="preserve">3.1. </w:t>
      </w:r>
      <w:r w:rsidR="0084542E">
        <w:rPr>
          <w:rFonts w:ascii="Times New Roman" w:hAnsi="Times New Roman"/>
          <w:color w:val="000000"/>
          <w:spacing w:val="2"/>
          <w:sz w:val="21"/>
        </w:rPr>
        <w:t>ARE THESE RIGHTS AFFECTED?</w:t>
      </w:r>
    </w:p>
    <w:p w:rsidR="00FB024C" w:rsidRDefault="0084542E">
      <w:pPr>
        <w:spacing w:before="252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ICCPR Article 19.2 provides:</w:t>
      </w:r>
    </w:p>
    <w:p w:rsidR="00FB024C" w:rsidRDefault="0084542E">
      <w:pPr>
        <w:spacing w:before="252"/>
        <w:ind w:left="720" w:right="792"/>
        <w:jc w:val="both"/>
        <w:rPr>
          <w:rFonts w:ascii="Times New Roman" w:hAnsi="Times New Roman"/>
          <w:color w:val="000000"/>
          <w:spacing w:val="1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Everyone sha</w:t>
      </w:r>
      <w:r w:rsidR="00717DBE">
        <w:rPr>
          <w:rFonts w:ascii="Times New Roman" w:hAnsi="Times New Roman"/>
          <w:color w:val="000000"/>
          <w:spacing w:val="1"/>
          <w:sz w:val="21"/>
        </w:rPr>
        <w:t>l</w:t>
      </w:r>
      <w:r>
        <w:rPr>
          <w:rFonts w:ascii="Times New Roman" w:hAnsi="Times New Roman"/>
          <w:color w:val="000000"/>
          <w:spacing w:val="1"/>
          <w:sz w:val="21"/>
        </w:rPr>
        <w:t xml:space="preserve">l have the right to freedom of expression; </w:t>
      </w:r>
      <w:r>
        <w:rPr>
          <w:rFonts w:ascii="Times New Roman" w:hAnsi="Times New Roman"/>
          <w:i/>
          <w:color w:val="000000"/>
          <w:spacing w:val="1"/>
          <w:sz w:val="21"/>
        </w:rPr>
        <w:t xml:space="preserve">this </w:t>
      </w:r>
      <w:r>
        <w:rPr>
          <w:rFonts w:ascii="Times New Roman" w:hAnsi="Times New Roman"/>
          <w:color w:val="000000"/>
          <w:spacing w:val="1"/>
          <w:sz w:val="21"/>
        </w:rPr>
        <w:t xml:space="preserve">right shall include freedom </w:t>
      </w:r>
      <w:r>
        <w:rPr>
          <w:rFonts w:ascii="Times New Roman" w:hAnsi="Times New Roman"/>
          <w:color w:val="000000"/>
          <w:spacing w:val="2"/>
          <w:sz w:val="21"/>
        </w:rPr>
        <w:t xml:space="preserve">to seek, </w:t>
      </w:r>
      <w:r>
        <w:rPr>
          <w:rFonts w:ascii="Times New Roman" w:hAnsi="Times New Roman"/>
          <w:color w:val="000000"/>
          <w:spacing w:val="2"/>
          <w:sz w:val="21"/>
          <w:u w:val="single"/>
        </w:rPr>
        <w:t>receive</w:t>
      </w:r>
      <w:r>
        <w:rPr>
          <w:rFonts w:ascii="Times New Roman" w:hAnsi="Times New Roman"/>
          <w:color w:val="000000"/>
          <w:spacing w:val="2"/>
          <w:sz w:val="21"/>
        </w:rPr>
        <w:t xml:space="preserve"> and </w:t>
      </w:r>
      <w:r>
        <w:rPr>
          <w:rFonts w:ascii="Times New Roman" w:hAnsi="Times New Roman"/>
          <w:color w:val="000000"/>
          <w:spacing w:val="2"/>
          <w:sz w:val="21"/>
          <w:u w:val="single"/>
        </w:rPr>
        <w:t>impart information and ideas of a</w:t>
      </w:r>
      <w:r w:rsidR="00717DBE">
        <w:rPr>
          <w:rFonts w:ascii="Times New Roman" w:hAnsi="Times New Roman"/>
          <w:color w:val="000000"/>
          <w:spacing w:val="2"/>
          <w:sz w:val="21"/>
          <w:u w:val="single"/>
        </w:rPr>
        <w:t>ll</w:t>
      </w:r>
      <w:r>
        <w:rPr>
          <w:rFonts w:ascii="Times New Roman" w:hAnsi="Times New Roman"/>
          <w:color w:val="000000"/>
          <w:spacing w:val="2"/>
          <w:sz w:val="21"/>
          <w:u w:val="single"/>
        </w:rPr>
        <w:t xml:space="preserve"> kinds,</w:t>
      </w:r>
      <w:r>
        <w:rPr>
          <w:rFonts w:ascii="Times New Roman" w:hAnsi="Times New Roman"/>
          <w:color w:val="000000"/>
          <w:spacing w:val="2"/>
          <w:sz w:val="21"/>
        </w:rPr>
        <w:t xml:space="preserve"> regardless of frontiers, </w:t>
      </w:r>
      <w:r>
        <w:rPr>
          <w:rFonts w:ascii="Times New Roman" w:hAnsi="Times New Roman"/>
          <w:color w:val="000000"/>
          <w:sz w:val="21"/>
        </w:rPr>
        <w:t xml:space="preserve">either orally, in writing or in print, in the form of art, </w:t>
      </w:r>
      <w:r>
        <w:rPr>
          <w:rFonts w:ascii="Times New Roman" w:hAnsi="Times New Roman"/>
          <w:color w:val="000000"/>
          <w:sz w:val="21"/>
          <w:u w:val="single"/>
        </w:rPr>
        <w:t>or through any other media of his choice</w:t>
      </w:r>
      <w:r>
        <w:rPr>
          <w:rFonts w:ascii="Times New Roman" w:hAnsi="Times New Roman"/>
          <w:color w:val="000000"/>
          <w:sz w:val="21"/>
        </w:rPr>
        <w:t xml:space="preserve"> [emphasis added].</w:t>
      </w:r>
    </w:p>
    <w:p w:rsidR="00FB024C" w:rsidRDefault="0084542E">
      <w:pPr>
        <w:spacing w:before="288"/>
        <w:ind w:right="72"/>
        <w:jc w:val="both"/>
        <w:rPr>
          <w:rFonts w:ascii="Times New Roman" w:hAnsi="Times New Roman"/>
          <w:color w:val="000000"/>
          <w:spacing w:val="5"/>
          <w:sz w:val="26"/>
        </w:rPr>
      </w:pPr>
      <w:r>
        <w:rPr>
          <w:rFonts w:ascii="Times New Roman" w:hAnsi="Times New Roman"/>
          <w:color w:val="000000"/>
          <w:spacing w:val="5"/>
          <w:sz w:val="26"/>
        </w:rPr>
        <w:t xml:space="preserve">This right would clearly be restricted by a ban on the advertising of a particular </w:t>
      </w:r>
      <w:r>
        <w:rPr>
          <w:rFonts w:ascii="Times New Roman" w:hAnsi="Times New Roman"/>
          <w:color w:val="000000"/>
          <w:spacing w:val="-1"/>
          <w:sz w:val="26"/>
        </w:rPr>
        <w:t xml:space="preserve">category of ideas and information - i.e. "political" advertising. (Difficulties in defining </w:t>
      </w:r>
      <w:r>
        <w:rPr>
          <w:rFonts w:ascii="Times New Roman" w:hAnsi="Times New Roman"/>
          <w:color w:val="000000"/>
          <w:sz w:val="26"/>
        </w:rPr>
        <w:t xml:space="preserve">what </w:t>
      </w:r>
      <w:proofErr w:type="gramStart"/>
      <w:r>
        <w:rPr>
          <w:rFonts w:ascii="Times New Roman" w:hAnsi="Times New Roman"/>
          <w:color w:val="000000"/>
          <w:sz w:val="26"/>
        </w:rPr>
        <w:t>is</w:t>
      </w:r>
      <w:proofErr w:type="gramEnd"/>
      <w:r>
        <w:rPr>
          <w:rFonts w:ascii="Times New Roman" w:hAnsi="Times New Roman"/>
          <w:color w:val="000000"/>
          <w:sz w:val="26"/>
        </w:rPr>
        <w:t xml:space="preserve"> "political" and the consequences of these difficulties are considered below).</w:t>
      </w:r>
    </w:p>
    <w:p w:rsidR="00FB024C" w:rsidRDefault="0084542E">
      <w:pPr>
        <w:spacing w:before="216"/>
        <w:ind w:right="72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The rights of two classes of individuals are affected: (1) the rights of those wishing to </w:t>
      </w:r>
      <w:r>
        <w:rPr>
          <w:rFonts w:ascii="Times New Roman" w:hAnsi="Times New Roman"/>
          <w:color w:val="000000"/>
          <w:spacing w:val="1"/>
          <w:sz w:val="26"/>
        </w:rPr>
        <w:t xml:space="preserve">impart such information and ideas and (2) the rights of those wishing to receive them. </w:t>
      </w:r>
      <w:r>
        <w:rPr>
          <w:rFonts w:ascii="Times New Roman" w:hAnsi="Times New Roman"/>
          <w:color w:val="000000"/>
          <w:spacing w:val="3"/>
          <w:sz w:val="26"/>
        </w:rPr>
        <w:t xml:space="preserve">It is particularly important from a human rights standpoint to </w:t>
      </w:r>
      <w:proofErr w:type="spellStart"/>
      <w:r>
        <w:rPr>
          <w:rFonts w:ascii="Times New Roman" w:hAnsi="Times New Roman"/>
          <w:color w:val="000000"/>
          <w:spacing w:val="3"/>
          <w:sz w:val="26"/>
        </w:rPr>
        <w:t>emphasise</w:t>
      </w:r>
      <w:proofErr w:type="spellEnd"/>
      <w:r>
        <w:rPr>
          <w:rFonts w:ascii="Times New Roman" w:hAnsi="Times New Roman"/>
          <w:color w:val="000000"/>
          <w:spacing w:val="3"/>
          <w:sz w:val="26"/>
        </w:rPr>
        <w:t xml:space="preserve"> that while most of the opposition expressed to the proposed ban has come from persons and </w:t>
      </w:r>
      <w:proofErr w:type="spellStart"/>
      <w:r>
        <w:rPr>
          <w:rFonts w:ascii="Times New Roman" w:hAnsi="Times New Roman"/>
          <w:color w:val="000000"/>
          <w:spacing w:val="1"/>
          <w:sz w:val="26"/>
        </w:rPr>
        <w:t>organisations</w:t>
      </w:r>
      <w:proofErr w:type="spellEnd"/>
      <w:r>
        <w:rPr>
          <w:rFonts w:ascii="Times New Roman" w:hAnsi="Times New Roman"/>
          <w:color w:val="000000"/>
          <w:spacing w:val="1"/>
          <w:sz w:val="26"/>
        </w:rPr>
        <w:t xml:space="preserve"> within the first of these categories, the most serious effect of this ban </w:t>
      </w:r>
      <w:r>
        <w:rPr>
          <w:rFonts w:ascii="Times New Roman" w:hAnsi="Times New Roman"/>
          <w:color w:val="000000"/>
          <w:spacing w:val="4"/>
          <w:sz w:val="26"/>
        </w:rPr>
        <w:t>relates to its impact on the acc</w:t>
      </w:r>
      <w:r w:rsidR="00717DBE">
        <w:rPr>
          <w:rFonts w:ascii="Times New Roman" w:hAnsi="Times New Roman"/>
          <w:color w:val="000000"/>
          <w:spacing w:val="4"/>
          <w:sz w:val="26"/>
        </w:rPr>
        <w:t>e</w:t>
      </w:r>
      <w:r>
        <w:rPr>
          <w:rFonts w:ascii="Times New Roman" w:hAnsi="Times New Roman"/>
          <w:color w:val="000000"/>
          <w:spacing w:val="4"/>
          <w:sz w:val="26"/>
        </w:rPr>
        <w:t xml:space="preserve">ssibility of information for blind and other sight </w:t>
      </w:r>
      <w:r>
        <w:rPr>
          <w:rFonts w:ascii="Times New Roman" w:hAnsi="Times New Roman"/>
          <w:color w:val="000000"/>
          <w:spacing w:val="-2"/>
          <w:sz w:val="26"/>
        </w:rPr>
        <w:t xml:space="preserve">impaired Australians (who presently number 110,000) and the more than one million </w:t>
      </w:r>
      <w:r>
        <w:rPr>
          <w:rFonts w:ascii="Times New Roman" w:hAnsi="Times New Roman"/>
          <w:color w:val="000000"/>
          <w:spacing w:val="5"/>
          <w:sz w:val="26"/>
        </w:rPr>
        <w:t>Australia</w:t>
      </w:r>
      <w:r w:rsidR="00717DBE">
        <w:rPr>
          <w:rFonts w:ascii="Times New Roman" w:hAnsi="Times New Roman"/>
          <w:color w:val="000000"/>
          <w:spacing w:val="5"/>
          <w:sz w:val="26"/>
        </w:rPr>
        <w:t>n</w:t>
      </w:r>
      <w:r>
        <w:rPr>
          <w:rFonts w:ascii="Times New Roman" w:hAnsi="Times New Roman"/>
          <w:color w:val="000000"/>
          <w:spacing w:val="5"/>
          <w:sz w:val="26"/>
        </w:rPr>
        <w:t>s who are functionally illitera</w:t>
      </w:r>
      <w:r w:rsidR="00717DBE">
        <w:rPr>
          <w:rFonts w:ascii="Times New Roman" w:hAnsi="Times New Roman"/>
          <w:color w:val="000000"/>
          <w:spacing w:val="5"/>
          <w:sz w:val="26"/>
        </w:rPr>
        <w:t>t</w:t>
      </w:r>
      <w:r>
        <w:rPr>
          <w:rFonts w:ascii="Times New Roman" w:hAnsi="Times New Roman"/>
          <w:color w:val="000000"/>
          <w:spacing w:val="5"/>
          <w:sz w:val="26"/>
        </w:rPr>
        <w:t>e. (As discussed in more det</w:t>
      </w:r>
      <w:r w:rsidR="00717DBE">
        <w:rPr>
          <w:rFonts w:ascii="Times New Roman" w:hAnsi="Times New Roman"/>
          <w:color w:val="000000"/>
          <w:spacing w:val="5"/>
          <w:sz w:val="26"/>
        </w:rPr>
        <w:t>ail</w:t>
      </w:r>
      <w:r>
        <w:rPr>
          <w:rFonts w:ascii="Times New Roman" w:hAnsi="Times New Roman"/>
          <w:color w:val="000000"/>
          <w:spacing w:val="5"/>
          <w:sz w:val="26"/>
        </w:rPr>
        <w:t xml:space="preserve"> below, </w:t>
      </w:r>
      <w:r>
        <w:rPr>
          <w:rFonts w:ascii="Times New Roman" w:hAnsi="Times New Roman"/>
          <w:color w:val="000000"/>
          <w:spacing w:val="2"/>
          <w:sz w:val="26"/>
        </w:rPr>
        <w:t>discriminatory impact is one reason for finding restrictions on rights impermissible under the ICCPR.)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-3"/>
          <w:sz w:val="26"/>
        </w:rPr>
      </w:pPr>
      <w:r>
        <w:rPr>
          <w:rFonts w:ascii="Times New Roman" w:hAnsi="Times New Roman"/>
          <w:color w:val="000000"/>
          <w:spacing w:val="-3"/>
          <w:sz w:val="26"/>
        </w:rPr>
        <w:t xml:space="preserve">Restriction of the rights </w:t>
      </w:r>
      <w:proofErr w:type="spellStart"/>
      <w:r>
        <w:rPr>
          <w:rFonts w:ascii="Times New Roman" w:hAnsi="Times New Roman"/>
          <w:color w:val="000000"/>
          <w:spacing w:val="-3"/>
          <w:sz w:val="26"/>
        </w:rPr>
        <w:t>recognised</w:t>
      </w:r>
      <w:proofErr w:type="spellEnd"/>
      <w:r>
        <w:rPr>
          <w:rFonts w:ascii="Times New Roman" w:hAnsi="Times New Roman"/>
          <w:color w:val="000000"/>
          <w:spacing w:val="-3"/>
          <w:sz w:val="26"/>
        </w:rPr>
        <w:t xml:space="preserve"> in Article 19.2 would arise from the proposed ban </w:t>
      </w:r>
      <w:r>
        <w:rPr>
          <w:rFonts w:ascii="Times New Roman" w:hAnsi="Times New Roman"/>
          <w:color w:val="000000"/>
          <w:spacing w:val="4"/>
          <w:sz w:val="26"/>
        </w:rPr>
        <w:t xml:space="preserve">notwithstanding </w:t>
      </w:r>
      <w:proofErr w:type="gramStart"/>
      <w:r>
        <w:rPr>
          <w:rFonts w:ascii="Times New Roman" w:hAnsi="Times New Roman"/>
          <w:color w:val="000000"/>
          <w:spacing w:val="4"/>
          <w:sz w:val="26"/>
        </w:rPr>
        <w:t>that</w:t>
      </w:r>
      <w:proofErr w:type="gramEnd"/>
      <w:r>
        <w:rPr>
          <w:rFonts w:ascii="Times New Roman" w:hAnsi="Times New Roman"/>
          <w:color w:val="000000"/>
          <w:spacing w:val="4"/>
          <w:sz w:val="26"/>
        </w:rPr>
        <w:t xml:space="preserve"> advertising remains available through other media, since as </w:t>
      </w:r>
      <w:proofErr w:type="spellStart"/>
      <w:r>
        <w:rPr>
          <w:rFonts w:ascii="Times New Roman" w:hAnsi="Times New Roman"/>
          <w:color w:val="000000"/>
          <w:sz w:val="26"/>
        </w:rPr>
        <w:t>emphasised</w:t>
      </w:r>
      <w:proofErr w:type="spellEnd"/>
      <w:r>
        <w:rPr>
          <w:rFonts w:ascii="Times New Roman" w:hAnsi="Times New Roman"/>
          <w:color w:val="000000"/>
          <w:sz w:val="26"/>
        </w:rPr>
        <w:t xml:space="preserve"> above, Article 192 specifies that freedom of expression includes freedom </w:t>
      </w:r>
      <w:r>
        <w:rPr>
          <w:rFonts w:ascii="Times New Roman" w:hAnsi="Times New Roman"/>
          <w:color w:val="000000"/>
          <w:spacing w:val="-1"/>
          <w:sz w:val="26"/>
        </w:rPr>
        <w:t xml:space="preserve">for everyone to receive or impart ideas </w:t>
      </w:r>
      <w:r>
        <w:rPr>
          <w:rFonts w:ascii="Times New Roman" w:hAnsi="Times New Roman"/>
          <w:color w:val="000000"/>
          <w:spacing w:val="-1"/>
          <w:sz w:val="27"/>
          <w:u w:val="single"/>
        </w:rPr>
        <w:t xml:space="preserve">"through any ... </w:t>
      </w:r>
      <w:r>
        <w:rPr>
          <w:rFonts w:ascii="Times New Roman" w:hAnsi="Times New Roman"/>
          <w:color w:val="000000"/>
          <w:spacing w:val="-1"/>
          <w:sz w:val="26"/>
          <w:u w:val="single"/>
        </w:rPr>
        <w:t>media of his [sic] choice".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7"/>
          <w:sz w:val="26"/>
        </w:rPr>
      </w:pPr>
      <w:r>
        <w:rPr>
          <w:rFonts w:ascii="Times New Roman" w:hAnsi="Times New Roman"/>
          <w:color w:val="000000"/>
          <w:spacing w:val="7"/>
          <w:sz w:val="26"/>
        </w:rPr>
        <w:t xml:space="preserve">The statement issued by the Minister for Administrative Services on 19 March </w:t>
      </w:r>
      <w:r>
        <w:rPr>
          <w:rFonts w:ascii="Times New Roman" w:hAnsi="Times New Roman"/>
          <w:color w:val="000000"/>
          <w:spacing w:val="-1"/>
          <w:sz w:val="26"/>
        </w:rPr>
        <w:t xml:space="preserve">announcing the Government's decision appears to assert that no issue of freedom of </w:t>
      </w:r>
      <w:r>
        <w:rPr>
          <w:rFonts w:ascii="Times New Roman" w:hAnsi="Times New Roman"/>
          <w:color w:val="000000"/>
          <w:spacing w:val="-4"/>
          <w:sz w:val="26"/>
        </w:rPr>
        <w:t xml:space="preserve">expression is raised since this freedom is already restricted by the expense involved in </w:t>
      </w:r>
      <w:r>
        <w:rPr>
          <w:rFonts w:ascii="Times New Roman" w:hAnsi="Times New Roman"/>
          <w:color w:val="000000"/>
          <w:spacing w:val="4"/>
          <w:sz w:val="26"/>
        </w:rPr>
        <w:t xml:space="preserve">advertising in the electronic media. The Minister has subsequently re-stated this </w:t>
      </w:r>
      <w:r>
        <w:rPr>
          <w:rFonts w:ascii="Times New Roman" w:hAnsi="Times New Roman"/>
          <w:color w:val="000000"/>
          <w:spacing w:val="1"/>
          <w:sz w:val="26"/>
        </w:rPr>
        <w:t xml:space="preserve">proposition, albeit in more colloquial terms; thus "what we are talking about in terms </w:t>
      </w:r>
      <w:r>
        <w:rPr>
          <w:rFonts w:ascii="Times New Roman" w:hAnsi="Times New Roman"/>
          <w:color w:val="000000"/>
          <w:spacing w:val="2"/>
          <w:sz w:val="26"/>
        </w:rPr>
        <w:t>of banning political advertising is not free speech; we are talking of bought speech" and "it is not free speech; it is bought speech" (</w:t>
      </w:r>
      <w:proofErr w:type="spellStart"/>
      <w:r>
        <w:rPr>
          <w:rFonts w:ascii="Times New Roman" w:hAnsi="Times New Roman"/>
          <w:color w:val="000000"/>
          <w:spacing w:val="2"/>
          <w:sz w:val="26"/>
        </w:rPr>
        <w:t>Hansard</w:t>
      </w:r>
      <w:proofErr w:type="spellEnd"/>
      <w:r>
        <w:rPr>
          <w:rFonts w:ascii="Times New Roman" w:hAnsi="Times New Roman"/>
          <w:color w:val="000000"/>
          <w:spacing w:val="2"/>
          <w:sz w:val="26"/>
        </w:rPr>
        <w:t xml:space="preserve">, Senate, 11 April 1991, p. </w:t>
      </w:r>
      <w:r>
        <w:rPr>
          <w:rFonts w:ascii="Times New Roman" w:hAnsi="Times New Roman"/>
          <w:color w:val="000000"/>
          <w:spacing w:val="5"/>
          <w:sz w:val="26"/>
        </w:rPr>
        <w:t xml:space="preserve">2315). While I understand the point the Minister is making it is not, with respect, </w:t>
      </w:r>
      <w:r>
        <w:rPr>
          <w:rFonts w:ascii="Times New Roman" w:hAnsi="Times New Roman"/>
          <w:color w:val="000000"/>
          <w:spacing w:val="6"/>
          <w:sz w:val="26"/>
        </w:rPr>
        <w:t xml:space="preserve">one that goes to the substance of our treaty obligations. It is basically a play on </w:t>
      </w:r>
      <w:r>
        <w:rPr>
          <w:rFonts w:ascii="Times New Roman" w:hAnsi="Times New Roman"/>
          <w:color w:val="000000"/>
          <w:sz w:val="26"/>
        </w:rPr>
        <w:t>words addressing a different issue (which I deal with below).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First, even with respect to this issue, available information indicates that advertising, </w:t>
      </w:r>
      <w:r>
        <w:rPr>
          <w:rFonts w:ascii="Times New Roman" w:hAnsi="Times New Roman"/>
          <w:color w:val="000000"/>
          <w:spacing w:val="2"/>
          <w:sz w:val="26"/>
        </w:rPr>
        <w:t xml:space="preserve">on non-metropolitan radio at least, is within the means of, and a major medium of </w:t>
      </w:r>
      <w:r>
        <w:rPr>
          <w:rFonts w:ascii="Times New Roman" w:hAnsi="Times New Roman"/>
          <w:color w:val="000000"/>
          <w:sz w:val="26"/>
        </w:rPr>
        <w:t>communication for, a range of groups with limited resources.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2"/>
          <w:sz w:val="26"/>
        </w:rPr>
      </w:pPr>
      <w:r>
        <w:rPr>
          <w:rFonts w:ascii="Times New Roman" w:hAnsi="Times New Roman"/>
          <w:color w:val="000000"/>
          <w:spacing w:val="2"/>
          <w:sz w:val="26"/>
        </w:rPr>
        <w:t xml:space="preserve">Second, and more fundamentally, the fact that the exercise of a right in practice is </w:t>
      </w:r>
      <w:r>
        <w:rPr>
          <w:rFonts w:ascii="Times New Roman" w:hAnsi="Times New Roman"/>
          <w:color w:val="000000"/>
          <w:spacing w:val="-3"/>
          <w:sz w:val="26"/>
        </w:rPr>
        <w:t>already limited to some extent (particularly by non-government actors or by econ</w:t>
      </w:r>
      <w:r w:rsidR="00717DBE">
        <w:rPr>
          <w:rFonts w:ascii="Times New Roman" w:hAnsi="Times New Roman"/>
          <w:color w:val="000000"/>
          <w:spacing w:val="-3"/>
          <w:sz w:val="26"/>
        </w:rPr>
        <w:t>om</w:t>
      </w:r>
      <w:r>
        <w:rPr>
          <w:rFonts w:ascii="Times New Roman" w:hAnsi="Times New Roman"/>
          <w:color w:val="000000"/>
          <w:spacing w:val="-3"/>
          <w:sz w:val="26"/>
        </w:rPr>
        <w:t xml:space="preserve">ic </w:t>
      </w:r>
      <w:r>
        <w:rPr>
          <w:rFonts w:ascii="Times New Roman" w:hAnsi="Times New Roman"/>
          <w:color w:val="000000"/>
          <w:spacing w:val="3"/>
          <w:sz w:val="26"/>
        </w:rPr>
        <w:t xml:space="preserve">considerations) cannot mean that all further restrictions, particularly those imposed </w:t>
      </w:r>
      <w:r>
        <w:rPr>
          <w:rFonts w:ascii="Times New Roman" w:hAnsi="Times New Roman"/>
          <w:color w:val="000000"/>
          <w:spacing w:val="4"/>
          <w:sz w:val="26"/>
        </w:rPr>
        <w:t>by Government, are permissible. This is the case whether the practical restrictions</w:t>
      </w:r>
    </w:p>
    <w:p w:rsidR="00FB024C" w:rsidRDefault="00FB024C">
      <w:pPr>
        <w:sectPr w:rsidR="00FB024C">
          <w:pgSz w:w="11918" w:h="16854"/>
          <w:pgMar w:top="1506" w:right="1313" w:bottom="1399" w:left="1395" w:header="720" w:footer="720" w:gutter="0"/>
          <w:cols w:space="720"/>
        </w:sectPr>
      </w:pPr>
    </w:p>
    <w:p w:rsidR="00FB024C" w:rsidRDefault="00A67B22">
      <w:pPr>
        <w:ind w:right="72"/>
        <w:jc w:val="both"/>
        <w:rPr>
          <w:rFonts w:ascii="Times New Roman" w:hAnsi="Times New Roman"/>
          <w:color w:val="000000"/>
          <w:spacing w:val="8"/>
          <w:sz w:val="26"/>
        </w:rPr>
      </w:pPr>
      <w:r>
        <w:lastRenderedPageBreak/>
        <w:pict>
          <v:shape id="_x0000_s1039" type="#_x0000_t202" style="position:absolute;left:0;text-align:left;margin-left:0;margin-top:650.15pt;width:457.55pt;height:17.6pt;z-index:-251655168;mso-wrap-distance-left:0;mso-wrap-distance-right:0" filled="f" stroked="f">
            <v:textbox inset="0,0,0,0">
              <w:txbxContent>
                <w:p w:rsidR="00E15EA0" w:rsidRDefault="00E15EA0">
                  <w:pPr>
                    <w:spacing w:line="283" w:lineRule="auto"/>
                    <w:jc w:val="right"/>
                    <w:rPr>
                      <w:rFonts w:ascii="Times New Roman" w:hAnsi="Times New Roman"/>
                      <w:color w:val="000000"/>
                      <w:spacing w:val="12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2"/>
                      <w:sz w:val="26"/>
                    </w:rPr>
                    <w:t>(c) The proposed ban is to apply not only in a defined period prior to an</w:t>
                  </w:r>
                </w:p>
              </w:txbxContent>
            </v:textbox>
            <w10:wrap type="square"/>
          </v:shape>
        </w:pict>
      </w:r>
      <w:proofErr w:type="gramStart"/>
      <w:r w:rsidR="0084542E">
        <w:rPr>
          <w:rFonts w:ascii="Times New Roman" w:hAnsi="Times New Roman"/>
          <w:color w:val="000000"/>
          <w:spacing w:val="8"/>
          <w:sz w:val="26"/>
        </w:rPr>
        <w:t>existing</w:t>
      </w:r>
      <w:proofErr w:type="gramEnd"/>
      <w:r w:rsidR="0084542E">
        <w:rPr>
          <w:rFonts w:ascii="Times New Roman" w:hAnsi="Times New Roman"/>
          <w:color w:val="000000"/>
          <w:spacing w:val="8"/>
          <w:sz w:val="26"/>
        </w:rPr>
        <w:t xml:space="preserve"> are or are not themselves consistent with the right. (A more dramatic </w:t>
      </w:r>
      <w:r w:rsidR="0084542E">
        <w:rPr>
          <w:rFonts w:ascii="Times New Roman" w:hAnsi="Times New Roman"/>
          <w:color w:val="000000"/>
          <w:sz w:val="26"/>
        </w:rPr>
        <w:t xml:space="preserve">illustration of this point would be that the right to life </w:t>
      </w:r>
      <w:proofErr w:type="spellStart"/>
      <w:r w:rsidR="0084542E">
        <w:rPr>
          <w:rFonts w:ascii="Times New Roman" w:hAnsi="Times New Roman"/>
          <w:color w:val="000000"/>
          <w:sz w:val="26"/>
        </w:rPr>
        <w:t>recognised</w:t>
      </w:r>
      <w:proofErr w:type="spellEnd"/>
      <w:r w:rsidR="0084542E">
        <w:rPr>
          <w:rFonts w:ascii="Times New Roman" w:hAnsi="Times New Roman"/>
          <w:color w:val="000000"/>
          <w:sz w:val="26"/>
        </w:rPr>
        <w:t xml:space="preserve"> in Article 6 of the ICCPR remains binding on governments notwithstanding limitations on enjoyment of this right in many countries through disease, starvation, the activities of death squads </w:t>
      </w:r>
      <w:r w:rsidR="0084542E">
        <w:rPr>
          <w:rFonts w:ascii="Times New Roman" w:hAnsi="Times New Roman"/>
          <w:color w:val="000000"/>
          <w:spacing w:val="5"/>
          <w:sz w:val="26"/>
        </w:rPr>
        <w:t xml:space="preserve">etc. </w:t>
      </w:r>
      <w:r w:rsidR="00717DBE">
        <w:rPr>
          <w:rFonts w:ascii="Times New Roman" w:hAnsi="Times New Roman"/>
          <w:color w:val="000000"/>
          <w:spacing w:val="5"/>
          <w:sz w:val="26"/>
        </w:rPr>
        <w:t>I</w:t>
      </w:r>
      <w:r w:rsidR="0084542E">
        <w:rPr>
          <w:rFonts w:ascii="Times New Roman" w:hAnsi="Times New Roman"/>
          <w:color w:val="000000"/>
          <w:spacing w:val="5"/>
          <w:sz w:val="26"/>
        </w:rPr>
        <w:t xml:space="preserve">ndeed, rather than relieving governments </w:t>
      </w:r>
      <w:r w:rsidR="0084542E">
        <w:rPr>
          <w:rFonts w:ascii="Times New Roman" w:hAnsi="Times New Roman"/>
          <w:color w:val="000000"/>
          <w:spacing w:val="5"/>
          <w:sz w:val="25"/>
        </w:rPr>
        <w:t xml:space="preserve">of </w:t>
      </w:r>
      <w:r w:rsidR="0084542E">
        <w:rPr>
          <w:rFonts w:ascii="Times New Roman" w:hAnsi="Times New Roman"/>
          <w:color w:val="000000"/>
          <w:spacing w:val="5"/>
          <w:sz w:val="26"/>
        </w:rPr>
        <w:t xml:space="preserve">their obligations, these factors </w:t>
      </w:r>
      <w:r w:rsidR="0084542E">
        <w:rPr>
          <w:rFonts w:ascii="Times New Roman" w:hAnsi="Times New Roman"/>
          <w:color w:val="000000"/>
          <w:spacing w:val="3"/>
          <w:sz w:val="26"/>
        </w:rPr>
        <w:t xml:space="preserve">underline the duty of government to take measures to promote and protect the right </w:t>
      </w:r>
      <w:r w:rsidR="0084542E">
        <w:rPr>
          <w:rFonts w:ascii="Times New Roman" w:hAnsi="Times New Roman"/>
          <w:color w:val="000000"/>
          <w:sz w:val="26"/>
        </w:rPr>
        <w:t>in question.)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The U.N. Human Rights Committee (which is the international body responsible for </w:t>
      </w:r>
      <w:r>
        <w:rPr>
          <w:rFonts w:ascii="Times New Roman" w:hAnsi="Times New Roman"/>
          <w:color w:val="000000"/>
          <w:spacing w:val="5"/>
          <w:sz w:val="26"/>
        </w:rPr>
        <w:t xml:space="preserve">monitoring observance of the ICCPR) has pronounced on the effect of practical </w:t>
      </w:r>
      <w:r>
        <w:rPr>
          <w:rFonts w:ascii="Times New Roman" w:hAnsi="Times New Roman"/>
          <w:color w:val="000000"/>
          <w:sz w:val="26"/>
        </w:rPr>
        <w:t>factors such as control of mass media on the enjoyment of freedom of expression as follows:</w:t>
      </w:r>
    </w:p>
    <w:p w:rsidR="00FB024C" w:rsidRDefault="0084542E">
      <w:pPr>
        <w:spacing w:before="180"/>
        <w:ind w:left="720" w:right="576"/>
        <w:jc w:val="both"/>
        <w:rPr>
          <w:rFonts w:ascii="Times New Roman" w:hAnsi="Times New Roman"/>
          <w:color w:val="000000"/>
          <w:spacing w:val="5"/>
          <w:sz w:val="21"/>
        </w:rPr>
      </w:pPr>
      <w:r>
        <w:rPr>
          <w:rFonts w:ascii="Times New Roman" w:hAnsi="Times New Roman"/>
          <w:color w:val="000000"/>
          <w:spacing w:val="5"/>
          <w:sz w:val="21"/>
        </w:rPr>
        <w:t xml:space="preserve">Not all States parties have provided information concerning all aspects of the freedom </w:t>
      </w:r>
      <w:r>
        <w:rPr>
          <w:rFonts w:ascii="Times New Roman" w:hAnsi="Times New Roman"/>
          <w:color w:val="000000"/>
          <w:spacing w:val="9"/>
          <w:sz w:val="21"/>
        </w:rPr>
        <w:t xml:space="preserve">of expression. For instance, little attention has so far been given to the fact that, </w:t>
      </w:r>
      <w:r w:rsidR="00717DBE">
        <w:rPr>
          <w:rFonts w:ascii="Times New Roman" w:hAnsi="Times New Roman"/>
          <w:color w:val="000000"/>
          <w:spacing w:val="9"/>
          <w:sz w:val="21"/>
        </w:rPr>
        <w:t>b</w:t>
      </w:r>
      <w:r>
        <w:rPr>
          <w:rFonts w:ascii="Times New Roman" w:hAnsi="Times New Roman"/>
          <w:color w:val="000000"/>
          <w:sz w:val="21"/>
        </w:rPr>
        <w:t xml:space="preserve">ecause of the </w:t>
      </w:r>
      <w:proofErr w:type="spellStart"/>
      <w:r>
        <w:rPr>
          <w:rFonts w:ascii="Times New Roman" w:hAnsi="Times New Roman"/>
          <w:color w:val="000000"/>
          <w:sz w:val="21"/>
        </w:rPr>
        <w:t>de</w:t>
      </w:r>
      <w:r w:rsidR="00717DBE">
        <w:rPr>
          <w:rFonts w:ascii="Times New Roman" w:hAnsi="Times New Roman"/>
          <w:color w:val="000000"/>
          <w:sz w:val="21"/>
        </w:rPr>
        <w:t>vel</w:t>
      </w:r>
      <w:r>
        <w:rPr>
          <w:rFonts w:ascii="Times New Roman" w:hAnsi="Times New Roman"/>
          <w:color w:val="000000"/>
          <w:sz w:val="21"/>
        </w:rPr>
        <w:t>opment_of</w:t>
      </w:r>
      <w:proofErr w:type="spellEnd"/>
      <w:r>
        <w:rPr>
          <w:rFonts w:ascii="Times New Roman" w:hAnsi="Times New Roman"/>
          <w:color w:val="000000"/>
          <w:sz w:val="21"/>
        </w:rPr>
        <w:t xml:space="preserve"> modern </w:t>
      </w:r>
      <w:r w:rsidRPr="00717DBE">
        <w:rPr>
          <w:rFonts w:ascii="Times New Roman" w:hAnsi="Times New Roman"/>
          <w:color w:val="000000"/>
          <w:w w:val="95"/>
        </w:rPr>
        <w:t>mass media</w:t>
      </w:r>
      <w:r>
        <w:rPr>
          <w:rFonts w:ascii="Times New Roman" w:hAnsi="Times New Roman"/>
          <w:i/>
          <w:color w:val="000000"/>
          <w:w w:val="95"/>
        </w:rPr>
        <w:t xml:space="preserve">, </w:t>
      </w:r>
      <w:r>
        <w:rPr>
          <w:rFonts w:ascii="Times New Roman" w:hAnsi="Times New Roman"/>
          <w:color w:val="000000"/>
          <w:sz w:val="21"/>
        </w:rPr>
        <w:t xml:space="preserve">effective measures are necessary to </w:t>
      </w:r>
      <w:r>
        <w:rPr>
          <w:rFonts w:ascii="Times New Roman" w:hAnsi="Times New Roman"/>
          <w:color w:val="000000"/>
          <w:spacing w:val="4"/>
          <w:sz w:val="21"/>
        </w:rPr>
        <w:t>prevent such control of the media as</w:t>
      </w:r>
      <w:r w:rsidR="00717DBE">
        <w:rPr>
          <w:rFonts w:ascii="Times New Roman" w:hAnsi="Times New Roman"/>
          <w:color w:val="000000"/>
          <w:spacing w:val="4"/>
          <w:sz w:val="21"/>
        </w:rPr>
        <w:t xml:space="preserve"> </w:t>
      </w:r>
      <w:r>
        <w:rPr>
          <w:rFonts w:ascii="Times New Roman" w:hAnsi="Times New Roman"/>
          <w:color w:val="000000"/>
          <w:spacing w:val="4"/>
          <w:sz w:val="21"/>
        </w:rPr>
        <w:t>would interfere with the right of everyone to freedom of expressi</w:t>
      </w:r>
      <w:r w:rsidR="00717DBE">
        <w:rPr>
          <w:rFonts w:ascii="Times New Roman" w:hAnsi="Times New Roman"/>
          <w:color w:val="000000"/>
          <w:spacing w:val="4"/>
          <w:sz w:val="21"/>
        </w:rPr>
        <w:t>o</w:t>
      </w:r>
      <w:r>
        <w:rPr>
          <w:rFonts w:ascii="Times New Roman" w:hAnsi="Times New Roman"/>
          <w:color w:val="000000"/>
          <w:spacing w:val="4"/>
          <w:sz w:val="21"/>
        </w:rPr>
        <w:t xml:space="preserve">n in a </w:t>
      </w:r>
      <w:r w:rsidR="00717DBE">
        <w:rPr>
          <w:rFonts w:ascii="Times New Roman" w:hAnsi="Times New Roman"/>
          <w:color w:val="000000"/>
          <w:spacing w:val="4"/>
          <w:sz w:val="21"/>
        </w:rPr>
        <w:t>w</w:t>
      </w:r>
      <w:r>
        <w:rPr>
          <w:rFonts w:ascii="Times New Roman" w:hAnsi="Times New Roman"/>
          <w:color w:val="000000"/>
          <w:spacing w:val="4"/>
          <w:sz w:val="21"/>
        </w:rPr>
        <w:t xml:space="preserve">ay that is not provided for in paragraph 3. [General </w:t>
      </w:r>
      <w:r>
        <w:rPr>
          <w:rFonts w:ascii="Times New Roman" w:hAnsi="Times New Roman"/>
          <w:color w:val="000000"/>
          <w:spacing w:val="8"/>
          <w:sz w:val="21"/>
        </w:rPr>
        <w:t>Comments adopted by the. Human Rights Committee und</w:t>
      </w:r>
      <w:r w:rsidR="00E601A4">
        <w:rPr>
          <w:rFonts w:ascii="Times New Roman" w:hAnsi="Times New Roman"/>
          <w:color w:val="000000"/>
          <w:spacing w:val="8"/>
          <w:sz w:val="21"/>
        </w:rPr>
        <w:t>e</w:t>
      </w:r>
      <w:r>
        <w:rPr>
          <w:rFonts w:ascii="Times New Roman" w:hAnsi="Times New Roman"/>
          <w:color w:val="000000"/>
          <w:spacing w:val="8"/>
          <w:sz w:val="21"/>
        </w:rPr>
        <w:t>r ICCPR Article 4</w:t>
      </w:r>
      <w:r w:rsidR="00E601A4">
        <w:rPr>
          <w:rFonts w:ascii="Times New Roman" w:hAnsi="Times New Roman"/>
          <w:color w:val="000000"/>
          <w:spacing w:val="8"/>
          <w:sz w:val="21"/>
        </w:rPr>
        <w:t>0</w:t>
      </w:r>
      <w:r>
        <w:rPr>
          <w:rFonts w:ascii="Times New Roman" w:hAnsi="Times New Roman"/>
          <w:color w:val="000000"/>
          <w:spacing w:val="8"/>
          <w:sz w:val="21"/>
        </w:rPr>
        <w:t xml:space="preserve">(4), </w:t>
      </w:r>
      <w:r>
        <w:rPr>
          <w:rFonts w:ascii="Times New Roman" w:hAnsi="Times New Roman"/>
          <w:color w:val="000000"/>
          <w:spacing w:val="2"/>
          <w:sz w:val="21"/>
        </w:rPr>
        <w:t xml:space="preserve">General Comment </w:t>
      </w:r>
      <w:r w:rsidR="00E601A4">
        <w:rPr>
          <w:rFonts w:ascii="Times New Roman" w:hAnsi="Times New Roman"/>
          <w:color w:val="000000"/>
          <w:spacing w:val="2"/>
          <w:sz w:val="21"/>
        </w:rPr>
        <w:t>n</w:t>
      </w:r>
      <w:r>
        <w:rPr>
          <w:rFonts w:ascii="Times New Roman" w:hAnsi="Times New Roman"/>
          <w:color w:val="000000"/>
          <w:spacing w:val="2"/>
          <w:sz w:val="21"/>
        </w:rPr>
        <w:t xml:space="preserve">o.10: Article 19, </w:t>
      </w:r>
      <w:proofErr w:type="spellStart"/>
      <w:r w:rsidR="00E601A4">
        <w:rPr>
          <w:rFonts w:ascii="Times New Roman" w:hAnsi="Times New Roman"/>
          <w:color w:val="000000"/>
          <w:spacing w:val="2"/>
          <w:sz w:val="21"/>
        </w:rPr>
        <w:t>U</w:t>
      </w:r>
      <w:r>
        <w:rPr>
          <w:rFonts w:ascii="Times New Roman" w:hAnsi="Times New Roman"/>
          <w:color w:val="000000"/>
          <w:spacing w:val="2"/>
          <w:sz w:val="21"/>
        </w:rPr>
        <w:t>N.</w:t>
      </w:r>
      <w:r w:rsidR="00E601A4">
        <w:rPr>
          <w:rFonts w:ascii="Times New Roman" w:hAnsi="Times New Roman"/>
          <w:color w:val="000000"/>
          <w:spacing w:val="2"/>
          <w:sz w:val="21"/>
        </w:rPr>
        <w:t>Do</w:t>
      </w:r>
      <w:r>
        <w:rPr>
          <w:rFonts w:ascii="Times New Roman" w:hAnsi="Times New Roman"/>
          <w:color w:val="000000"/>
          <w:spacing w:val="2"/>
          <w:sz w:val="21"/>
        </w:rPr>
        <w:t>c.CCPR</w:t>
      </w:r>
      <w:proofErr w:type="spellEnd"/>
      <w:r>
        <w:rPr>
          <w:rFonts w:ascii="Times New Roman" w:hAnsi="Times New Roman"/>
          <w:color w:val="000000"/>
          <w:spacing w:val="2"/>
          <w:sz w:val="21"/>
        </w:rPr>
        <w:t>/C/21/Rev.1, p.9.</w:t>
      </w:r>
      <w:r w:rsidR="00E601A4">
        <w:rPr>
          <w:rFonts w:ascii="Times New Roman" w:hAnsi="Times New Roman"/>
          <w:color w:val="000000"/>
          <w:spacing w:val="2"/>
          <w:sz w:val="21"/>
        </w:rPr>
        <w:t>]</w:t>
      </w:r>
    </w:p>
    <w:p w:rsidR="00FB024C" w:rsidRDefault="0084542E">
      <w:pPr>
        <w:spacing w:before="216"/>
        <w:ind w:right="72"/>
        <w:jc w:val="both"/>
        <w:rPr>
          <w:rFonts w:ascii="Times New Roman" w:hAnsi="Times New Roman"/>
          <w:color w:val="000000"/>
          <w:spacing w:val="2"/>
          <w:sz w:val="26"/>
        </w:rPr>
      </w:pPr>
      <w:r>
        <w:rPr>
          <w:rFonts w:ascii="Times New Roman" w:hAnsi="Times New Roman"/>
          <w:color w:val="000000"/>
          <w:spacing w:val="2"/>
          <w:sz w:val="26"/>
        </w:rPr>
        <w:t>This concern, however, would be validly and prope</w:t>
      </w:r>
      <w:r w:rsidR="00E601A4">
        <w:rPr>
          <w:rFonts w:ascii="Times New Roman" w:hAnsi="Times New Roman"/>
          <w:color w:val="000000"/>
          <w:spacing w:val="2"/>
          <w:sz w:val="26"/>
        </w:rPr>
        <w:t>rl</w:t>
      </w:r>
      <w:r>
        <w:rPr>
          <w:rFonts w:ascii="Times New Roman" w:hAnsi="Times New Roman"/>
          <w:color w:val="000000"/>
          <w:spacing w:val="2"/>
          <w:sz w:val="26"/>
        </w:rPr>
        <w:t xml:space="preserve">y addressed by appropriately </w:t>
      </w:r>
      <w:r>
        <w:rPr>
          <w:rFonts w:ascii="Times New Roman" w:hAnsi="Times New Roman"/>
          <w:color w:val="000000"/>
          <w:sz w:val="26"/>
        </w:rPr>
        <w:t>extending access to the electronic media to those not enjoying it, rather than denying such access (and accordingly also denying the right to freedom of expression) to all parties.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-2"/>
          <w:sz w:val="26"/>
        </w:rPr>
      </w:pPr>
      <w:r>
        <w:rPr>
          <w:rFonts w:ascii="Times New Roman" w:hAnsi="Times New Roman"/>
          <w:color w:val="000000"/>
          <w:spacing w:val="-2"/>
          <w:sz w:val="26"/>
        </w:rPr>
        <w:t xml:space="preserve">However, as already noted, the Minister for Administrative Services has indicated that </w:t>
      </w:r>
      <w:r>
        <w:rPr>
          <w:rFonts w:ascii="Times New Roman" w:hAnsi="Times New Roman"/>
          <w:color w:val="000000"/>
          <w:spacing w:val="2"/>
          <w:sz w:val="26"/>
        </w:rPr>
        <w:t xml:space="preserve">rather than free time entitlements being expanded, these are to be further restricted, </w:t>
      </w:r>
      <w:r>
        <w:rPr>
          <w:rFonts w:ascii="Times New Roman" w:hAnsi="Times New Roman"/>
          <w:color w:val="000000"/>
          <w:spacing w:val="1"/>
          <w:sz w:val="26"/>
        </w:rPr>
        <w:t xml:space="preserve">with allocation of free time by the Australian Broadcasting Corporation being limited </w:t>
      </w:r>
      <w:r>
        <w:rPr>
          <w:rFonts w:ascii="Times New Roman" w:hAnsi="Times New Roman"/>
          <w:color w:val="000000"/>
          <w:sz w:val="26"/>
        </w:rPr>
        <w:t>to party political launches.</w:t>
      </w:r>
    </w:p>
    <w:p w:rsidR="00FB024C" w:rsidRDefault="0084542E">
      <w:pPr>
        <w:spacing w:before="144"/>
        <w:ind w:right="72"/>
        <w:jc w:val="both"/>
        <w:rPr>
          <w:rFonts w:ascii="Times New Roman" w:hAnsi="Times New Roman"/>
          <w:color w:val="000000"/>
          <w:spacing w:val="6"/>
          <w:sz w:val="26"/>
        </w:rPr>
      </w:pPr>
      <w:r>
        <w:rPr>
          <w:rFonts w:ascii="Times New Roman" w:hAnsi="Times New Roman"/>
          <w:color w:val="000000"/>
          <w:spacing w:val="6"/>
          <w:sz w:val="26"/>
        </w:rPr>
        <w:t xml:space="preserve">In any case, the allocation of free time to political parties (conditional on their </w:t>
      </w:r>
      <w:r>
        <w:rPr>
          <w:rFonts w:ascii="Times New Roman" w:hAnsi="Times New Roman"/>
          <w:color w:val="000000"/>
          <w:spacing w:val="3"/>
          <w:sz w:val="26"/>
        </w:rPr>
        <w:t xml:space="preserve">qualifying by reference to a level of popular support), even on an expanded basis, would not guarantee that a ban on paid advertising on radio and television did not </w:t>
      </w:r>
      <w:r>
        <w:rPr>
          <w:rFonts w:ascii="Times New Roman" w:hAnsi="Times New Roman"/>
          <w:color w:val="000000"/>
          <w:spacing w:val="6"/>
          <w:sz w:val="26"/>
        </w:rPr>
        <w:t xml:space="preserve">restrict freedom of expression in violation of the ICCPR. This is so for several </w:t>
      </w:r>
      <w:r>
        <w:rPr>
          <w:rFonts w:ascii="Times New Roman" w:hAnsi="Times New Roman"/>
          <w:color w:val="000000"/>
          <w:sz w:val="26"/>
        </w:rPr>
        <w:t>reasons:</w:t>
      </w:r>
    </w:p>
    <w:p w:rsidR="00FB024C" w:rsidRDefault="0084542E">
      <w:pPr>
        <w:numPr>
          <w:ilvl w:val="0"/>
          <w:numId w:val="2"/>
        </w:numPr>
        <w:tabs>
          <w:tab w:val="clear" w:pos="504"/>
          <w:tab w:val="decimal" w:pos="1224"/>
        </w:tabs>
        <w:spacing w:before="216"/>
        <w:jc w:val="both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Such allocation does not address the rights of individuals in, or on behalf </w:t>
      </w:r>
      <w:r>
        <w:rPr>
          <w:rFonts w:ascii="Times New Roman" w:hAnsi="Times New Roman"/>
          <w:color w:val="000000"/>
          <w:spacing w:val="6"/>
          <w:sz w:val="26"/>
        </w:rPr>
        <w:t xml:space="preserve">of, parties below this qualifying level of support to express their ideas or </w:t>
      </w:r>
      <w:r>
        <w:rPr>
          <w:rFonts w:ascii="Times New Roman" w:hAnsi="Times New Roman"/>
          <w:color w:val="000000"/>
          <w:spacing w:val="4"/>
          <w:sz w:val="26"/>
        </w:rPr>
        <w:t xml:space="preserve">convey information (and the corresponding rights of others to receive these </w:t>
      </w:r>
      <w:r>
        <w:rPr>
          <w:rFonts w:ascii="Times New Roman" w:hAnsi="Times New Roman"/>
          <w:color w:val="000000"/>
          <w:sz w:val="26"/>
        </w:rPr>
        <w:t>ideas and information).</w:t>
      </w:r>
    </w:p>
    <w:p w:rsidR="00FB024C" w:rsidRDefault="0084542E">
      <w:pPr>
        <w:numPr>
          <w:ilvl w:val="0"/>
          <w:numId w:val="2"/>
        </w:numPr>
        <w:tabs>
          <w:tab w:val="clear" w:pos="504"/>
          <w:tab w:val="decimal" w:pos="1224"/>
        </w:tabs>
        <w:spacing w:before="180"/>
        <w:jc w:val="both"/>
        <w:rPr>
          <w:rFonts w:ascii="Times New Roman" w:hAnsi="Times New Roman"/>
          <w:color w:val="000000"/>
          <w:spacing w:val="-2"/>
          <w:sz w:val="26"/>
        </w:rPr>
      </w:pPr>
      <w:r>
        <w:rPr>
          <w:rFonts w:ascii="Times New Roman" w:hAnsi="Times New Roman"/>
          <w:color w:val="000000"/>
          <w:spacing w:val="-2"/>
          <w:sz w:val="26"/>
        </w:rPr>
        <w:t xml:space="preserve">The proposed ban is not restricted to political parties but will apply to any </w:t>
      </w:r>
      <w:r>
        <w:rPr>
          <w:rFonts w:ascii="Times New Roman" w:hAnsi="Times New Roman"/>
          <w:color w:val="000000"/>
          <w:spacing w:val="3"/>
          <w:sz w:val="26"/>
        </w:rPr>
        <w:t xml:space="preserve">advertising of a "political" nature. On the information available to me it does </w:t>
      </w:r>
      <w:r>
        <w:rPr>
          <w:rFonts w:ascii="Times New Roman" w:hAnsi="Times New Roman"/>
          <w:color w:val="000000"/>
          <w:spacing w:val="8"/>
          <w:sz w:val="26"/>
        </w:rPr>
        <w:t xml:space="preserve">not appear to be contemplated that any person or </w:t>
      </w:r>
      <w:proofErr w:type="spellStart"/>
      <w:r>
        <w:rPr>
          <w:rFonts w:ascii="Times New Roman" w:hAnsi="Times New Roman"/>
          <w:color w:val="000000"/>
          <w:spacing w:val="8"/>
          <w:sz w:val="26"/>
        </w:rPr>
        <w:t>organisation</w:t>
      </w:r>
      <w:proofErr w:type="spellEnd"/>
      <w:r>
        <w:rPr>
          <w:rFonts w:ascii="Times New Roman" w:hAnsi="Times New Roman"/>
          <w:color w:val="000000"/>
          <w:spacing w:val="8"/>
          <w:sz w:val="26"/>
        </w:rPr>
        <w:t xml:space="preserve"> refused or liable to be refused permission to advertise on this basis will instead</w:t>
      </w:r>
      <w:r w:rsidR="00E601A4">
        <w:rPr>
          <w:rFonts w:ascii="Times New Roman" w:hAnsi="Times New Roman"/>
          <w:color w:val="000000"/>
          <w:spacing w:val="8"/>
          <w:sz w:val="26"/>
        </w:rPr>
        <w:t xml:space="preserve"> </w:t>
      </w:r>
      <w:r>
        <w:rPr>
          <w:rFonts w:ascii="Times New Roman" w:hAnsi="Times New Roman"/>
          <w:color w:val="000000"/>
          <w:spacing w:val="8"/>
          <w:sz w:val="26"/>
        </w:rPr>
        <w:t xml:space="preserve">be </w:t>
      </w:r>
      <w:r>
        <w:rPr>
          <w:rFonts w:ascii="Times New Roman" w:hAnsi="Times New Roman"/>
          <w:color w:val="000000"/>
          <w:spacing w:val="1"/>
          <w:sz w:val="26"/>
        </w:rPr>
        <w:t>granted free time (and it is difficult to see how this could occur</w:t>
      </w:r>
    </w:p>
    <w:p w:rsidR="00FB024C" w:rsidRDefault="00FB024C">
      <w:pPr>
        <w:sectPr w:rsidR="00FB024C">
          <w:pgSz w:w="11918" w:h="16854"/>
          <w:pgMar w:top="1406" w:right="1331" w:bottom="2115" w:left="1377" w:header="720" w:footer="720" w:gutter="0"/>
          <w:cols w:space="720"/>
        </w:sectPr>
      </w:pPr>
    </w:p>
    <w:p w:rsidR="00FB024C" w:rsidRDefault="00A67B22" w:rsidP="00167BD7">
      <w:pPr>
        <w:tabs>
          <w:tab w:val="left" w:pos="1512"/>
        </w:tabs>
        <w:ind w:left="720" w:right="72"/>
        <w:rPr>
          <w:rFonts w:ascii="Times New Roman" w:hAnsi="Times New Roman"/>
          <w:color w:val="000000"/>
          <w:spacing w:val="10"/>
          <w:sz w:val="26"/>
        </w:rPr>
      </w:pPr>
      <w:r>
        <w:lastRenderedPageBreak/>
        <w:pict>
          <v:shape id="_x0000_s1038" type="#_x0000_t202" style="position:absolute;left:0;text-align:left;margin-left:0;margin-top:679.75pt;width:457.5pt;height:12.8pt;z-index:-251654144;mso-wrap-distance-left:0;mso-wrap-distance-right:0" filled="f" stroked="f">
            <v:textbox inset="0,0,0,0">
              <w:txbxContent>
                <w:p w:rsidR="00E15EA0" w:rsidRDefault="00E15EA0">
                  <w:pPr>
                    <w:spacing w:line="204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9</w:t>
                  </w:r>
                </w:p>
              </w:txbxContent>
            </v:textbox>
            <w10:wrap type="square"/>
          </v:shape>
        </w:pict>
      </w:r>
      <w:proofErr w:type="gramStart"/>
      <w:r w:rsidR="0084542E">
        <w:rPr>
          <w:rFonts w:ascii="Times New Roman" w:hAnsi="Times New Roman"/>
          <w:color w:val="000000"/>
          <w:spacing w:val="2"/>
          <w:sz w:val="26"/>
        </w:rPr>
        <w:t>election</w:t>
      </w:r>
      <w:proofErr w:type="gramEnd"/>
      <w:r w:rsidR="0084542E">
        <w:rPr>
          <w:rFonts w:ascii="Times New Roman" w:hAnsi="Times New Roman"/>
          <w:color w:val="000000"/>
          <w:spacing w:val="2"/>
          <w:sz w:val="26"/>
        </w:rPr>
        <w:t xml:space="preserve">, but at all times. It does not appear to be contemplated that free time </w:t>
      </w:r>
      <w:r w:rsidR="0084542E">
        <w:rPr>
          <w:rFonts w:ascii="Times New Roman" w:hAnsi="Times New Roman"/>
          <w:color w:val="000000"/>
          <w:spacing w:val="6"/>
          <w:sz w:val="26"/>
        </w:rPr>
        <w:t xml:space="preserve">will similarly be available at all times, rather than only in the context of </w:t>
      </w:r>
      <w:r w:rsidR="0084542E">
        <w:rPr>
          <w:rFonts w:ascii="Times New Roman" w:hAnsi="Times New Roman"/>
          <w:color w:val="000000"/>
          <w:spacing w:val="-2"/>
          <w:sz w:val="26"/>
        </w:rPr>
        <w:t xml:space="preserve">election campaigns. Whatever limitations on timing of advertisements may be </w:t>
      </w:r>
      <w:r w:rsidR="0084542E">
        <w:rPr>
          <w:rFonts w:ascii="Times New Roman" w:hAnsi="Times New Roman"/>
          <w:color w:val="000000"/>
          <w:spacing w:val="1"/>
          <w:sz w:val="26"/>
        </w:rPr>
        <w:t xml:space="preserve">permissible, in my considered view there is no </w:t>
      </w:r>
      <w:r w:rsidR="00E601A4" w:rsidRPr="00E601A4">
        <w:rPr>
          <w:rFonts w:ascii="Times New Roman" w:hAnsi="Times New Roman"/>
          <w:color w:val="000000"/>
          <w:spacing w:val="1"/>
          <w:sz w:val="26"/>
        </w:rPr>
        <w:t>b</w:t>
      </w:r>
      <w:r w:rsidR="0084542E">
        <w:rPr>
          <w:rFonts w:ascii="Times New Roman" w:hAnsi="Times New Roman"/>
          <w:color w:val="000000"/>
          <w:spacing w:val="1"/>
          <w:sz w:val="26"/>
        </w:rPr>
        <w:t>asis for any view that free</w:t>
      </w:r>
      <w:r w:rsidR="00E601A4">
        <w:rPr>
          <w:rFonts w:ascii="Times New Roman" w:hAnsi="Times New Roman"/>
          <w:color w:val="000000"/>
          <w:spacing w:val="1"/>
          <w:sz w:val="26"/>
        </w:rPr>
        <w:t>dom</w:t>
      </w:r>
      <w:r w:rsidR="0084542E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="0084542E">
        <w:rPr>
          <w:rFonts w:ascii="Times New Roman" w:hAnsi="Times New Roman"/>
          <w:color w:val="000000"/>
          <w:sz w:val="26"/>
        </w:rPr>
        <w:t>of</w:t>
      </w:r>
      <w:r w:rsidR="00E601A4">
        <w:rPr>
          <w:rFonts w:ascii="Times New Roman" w:hAnsi="Times New Roman"/>
          <w:color w:val="000000"/>
          <w:sz w:val="26"/>
        </w:rPr>
        <w:t xml:space="preserve"> expression </w:t>
      </w:r>
      <w:r w:rsidR="0084542E">
        <w:rPr>
          <w:rFonts w:ascii="Times New Roman" w:hAnsi="Times New Roman"/>
          <w:color w:val="000000"/>
          <w:spacing w:val="15"/>
          <w:sz w:val="26"/>
        </w:rPr>
        <w:t xml:space="preserve">as </w:t>
      </w:r>
      <w:proofErr w:type="spellStart"/>
      <w:r w:rsidR="00E601A4">
        <w:rPr>
          <w:rFonts w:ascii="Times New Roman" w:hAnsi="Times New Roman"/>
          <w:color w:val="000000"/>
          <w:spacing w:val="15"/>
          <w:sz w:val="26"/>
        </w:rPr>
        <w:t>recognised</w:t>
      </w:r>
      <w:proofErr w:type="spellEnd"/>
      <w:r w:rsidR="00E601A4">
        <w:rPr>
          <w:rFonts w:ascii="Times New Roman" w:hAnsi="Times New Roman"/>
          <w:color w:val="000000"/>
          <w:spacing w:val="15"/>
          <w:sz w:val="26"/>
        </w:rPr>
        <w:t xml:space="preserve"> </w:t>
      </w:r>
      <w:r w:rsidR="0084542E">
        <w:rPr>
          <w:rFonts w:ascii="Times New Roman" w:hAnsi="Times New Roman"/>
          <w:color w:val="000000"/>
          <w:spacing w:val="15"/>
          <w:sz w:val="26"/>
        </w:rPr>
        <w:t>in ICCPR Arti</w:t>
      </w:r>
      <w:r w:rsidR="00E601A4">
        <w:rPr>
          <w:rFonts w:ascii="Times New Roman" w:hAnsi="Times New Roman"/>
          <w:color w:val="000000"/>
          <w:spacing w:val="15"/>
          <w:sz w:val="26"/>
        </w:rPr>
        <w:t>cle</w:t>
      </w:r>
      <w:r w:rsidR="0084542E">
        <w:rPr>
          <w:rFonts w:ascii="Times New Roman" w:hAnsi="Times New Roman"/>
          <w:color w:val="000000"/>
          <w:spacing w:val="15"/>
          <w:sz w:val="26"/>
        </w:rPr>
        <w:t xml:space="preserve"> 19 means</w:t>
      </w:r>
      <w:r w:rsidR="00167BD7">
        <w:rPr>
          <w:rFonts w:ascii="Times New Roman" w:hAnsi="Times New Roman"/>
          <w:color w:val="000000"/>
          <w:spacing w:val="15"/>
          <w:sz w:val="26"/>
        </w:rPr>
        <w:t xml:space="preserve">, so far as </w:t>
      </w:r>
      <w:r w:rsidR="0084542E">
        <w:rPr>
          <w:rFonts w:ascii="Times New Roman" w:hAnsi="Times New Roman"/>
          <w:color w:val="000000"/>
          <w:spacing w:val="10"/>
          <w:sz w:val="26"/>
        </w:rPr>
        <w:t xml:space="preserve">expression of political ideas and information in the electronic </w:t>
      </w:r>
      <w:r w:rsidR="0084542E">
        <w:rPr>
          <w:rFonts w:ascii="Times New Roman" w:hAnsi="Times New Roman"/>
          <w:color w:val="000000"/>
          <w:spacing w:val="10"/>
          <w:sz w:val="26"/>
          <w:vertAlign w:val="superscript"/>
        </w:rPr>
        <w:t>.</w:t>
      </w:r>
      <w:r w:rsidR="0084542E">
        <w:rPr>
          <w:rFonts w:ascii="Times New Roman" w:hAnsi="Times New Roman"/>
          <w:color w:val="000000"/>
          <w:spacing w:val="10"/>
          <w:sz w:val="26"/>
        </w:rPr>
        <w:t>media</w:t>
      </w:r>
      <w:r w:rsidR="00167BD7">
        <w:rPr>
          <w:rFonts w:ascii="Times New Roman" w:hAnsi="Times New Roman"/>
          <w:color w:val="000000"/>
          <w:spacing w:val="10"/>
          <w:sz w:val="26"/>
        </w:rPr>
        <w:t xml:space="preserve"> is</w:t>
      </w:r>
      <w:r w:rsidR="0084542E">
        <w:rPr>
          <w:rFonts w:ascii="Times New Roman" w:hAnsi="Times New Roman"/>
          <w:color w:val="000000"/>
          <w:spacing w:val="10"/>
          <w:sz w:val="26"/>
        </w:rPr>
        <w:t xml:space="preserve"> </w:t>
      </w:r>
      <w:r w:rsidR="0084542E">
        <w:rPr>
          <w:rFonts w:ascii="Times New Roman" w:hAnsi="Times New Roman"/>
          <w:color w:val="000000"/>
          <w:spacing w:val="-2"/>
          <w:sz w:val="26"/>
        </w:rPr>
        <w:t xml:space="preserve">concerned, freedom of expression only for political parties and only once every </w:t>
      </w:r>
      <w:r w:rsidR="0084542E">
        <w:rPr>
          <w:rFonts w:ascii="Times New Roman" w:hAnsi="Times New Roman"/>
          <w:color w:val="000000"/>
          <w:sz w:val="26"/>
        </w:rPr>
        <w:t>three or four years.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Third, the principle advocated by the Minister for Administrative Services would, if </w:t>
      </w:r>
      <w:r>
        <w:rPr>
          <w:rFonts w:ascii="Times New Roman" w:hAnsi="Times New Roman"/>
          <w:color w:val="000000"/>
          <w:spacing w:val="1"/>
          <w:sz w:val="26"/>
        </w:rPr>
        <w:t xml:space="preserve">seriously pursued, justify not only a prohibition of paid political advertising in any </w:t>
      </w:r>
      <w:r>
        <w:rPr>
          <w:rFonts w:ascii="Times New Roman" w:hAnsi="Times New Roman"/>
          <w:color w:val="000000"/>
          <w:sz w:val="26"/>
        </w:rPr>
        <w:t>media, but a ban on many of the means of effective expression, of political ideas in modern Australian society.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Clearly, the view that "bought speech" cannot be "free speech" would </w:t>
      </w:r>
      <w:proofErr w:type="spellStart"/>
      <w:r>
        <w:rPr>
          <w:rFonts w:ascii="Times New Roman" w:hAnsi="Times New Roman"/>
          <w:color w:val="000000"/>
          <w:sz w:val="26"/>
        </w:rPr>
        <w:t>authorise</w:t>
      </w:r>
      <w:proofErr w:type="spellEnd"/>
      <w:r>
        <w:rPr>
          <w:rFonts w:ascii="Times New Roman" w:hAnsi="Times New Roman"/>
          <w:color w:val="000000"/>
          <w:sz w:val="26"/>
        </w:rPr>
        <w:t xml:space="preserve"> a ban </w:t>
      </w:r>
      <w:r>
        <w:rPr>
          <w:rFonts w:ascii="Times New Roman" w:hAnsi="Times New Roman"/>
          <w:color w:val="000000"/>
          <w:spacing w:val="1"/>
          <w:sz w:val="26"/>
        </w:rPr>
        <w:t xml:space="preserve">not only on political advertising on radio and television, but also political advertising in print media. Further, I can find no cogent reason why this would not apply equally to publications produced and distributed by political parties or other </w:t>
      </w:r>
      <w:proofErr w:type="spellStart"/>
      <w:r>
        <w:rPr>
          <w:rFonts w:ascii="Times New Roman" w:hAnsi="Times New Roman"/>
          <w:color w:val="000000"/>
          <w:spacing w:val="1"/>
          <w:sz w:val="26"/>
        </w:rPr>
        <w:t>organisations</w:t>
      </w:r>
      <w:proofErr w:type="spellEnd"/>
      <w:r>
        <w:rPr>
          <w:rFonts w:ascii="Times New Roman" w:hAnsi="Times New Roman"/>
          <w:color w:val="000000"/>
          <w:spacing w:val="1"/>
          <w:sz w:val="26"/>
        </w:rPr>
        <w:t xml:space="preserve">, or </w:t>
      </w:r>
      <w:r>
        <w:rPr>
          <w:rFonts w:ascii="Times New Roman" w:hAnsi="Times New Roman"/>
          <w:color w:val="000000"/>
          <w:sz w:val="26"/>
        </w:rPr>
        <w:t>by individuals, on their own behalf, since these are also forms of "bought speech".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The Minister's proposed principle would also </w:t>
      </w:r>
      <w:proofErr w:type="spellStart"/>
      <w:r>
        <w:rPr>
          <w:rFonts w:ascii="Times New Roman" w:hAnsi="Times New Roman"/>
          <w:color w:val="000000"/>
          <w:spacing w:val="1"/>
          <w:sz w:val="26"/>
        </w:rPr>
        <w:t>authorise</w:t>
      </w:r>
      <w:proofErr w:type="spellEnd"/>
      <w:r>
        <w:rPr>
          <w:rFonts w:ascii="Times New Roman" w:hAnsi="Times New Roman"/>
          <w:color w:val="000000"/>
          <w:spacing w:val="1"/>
          <w:sz w:val="26"/>
        </w:rPr>
        <w:t xml:space="preserve"> a ban not only on advertising </w:t>
      </w:r>
      <w:r>
        <w:rPr>
          <w:rFonts w:ascii="Times New Roman" w:hAnsi="Times New Roman"/>
          <w:color w:val="000000"/>
          <w:spacing w:val="5"/>
          <w:sz w:val="26"/>
        </w:rPr>
        <w:t xml:space="preserve">but on other commercial forms of political pronouncements, including political </w:t>
      </w:r>
      <w:r>
        <w:rPr>
          <w:rFonts w:ascii="Times New Roman" w:hAnsi="Times New Roman"/>
          <w:color w:val="000000"/>
          <w:spacing w:val="1"/>
          <w:sz w:val="26"/>
        </w:rPr>
        <w:t xml:space="preserve">comment or reporting by commercial television or radio or newspapers, since these </w:t>
      </w:r>
      <w:r>
        <w:rPr>
          <w:rFonts w:ascii="Times New Roman" w:hAnsi="Times New Roman"/>
          <w:color w:val="000000"/>
          <w:sz w:val="26"/>
        </w:rPr>
        <w:t>means of expression also constitute 'bought" speech.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-2"/>
          <w:sz w:val="26"/>
        </w:rPr>
      </w:pPr>
      <w:r>
        <w:rPr>
          <w:rFonts w:ascii="Times New Roman" w:hAnsi="Times New Roman"/>
          <w:color w:val="000000"/>
          <w:spacing w:val="-2"/>
          <w:sz w:val="26"/>
        </w:rPr>
        <w:t xml:space="preserve">Political posters also generally cost money to produce and would similarly constitute </w:t>
      </w:r>
      <w:r>
        <w:rPr>
          <w:rFonts w:ascii="Times New Roman" w:hAnsi="Times New Roman"/>
          <w:color w:val="000000"/>
          <w:spacing w:val="5"/>
          <w:sz w:val="26"/>
        </w:rPr>
        <w:t xml:space="preserve">"bought speech". Further, political meetings of any significant size also require </w:t>
      </w:r>
      <w:r>
        <w:rPr>
          <w:rFonts w:ascii="Times New Roman" w:hAnsi="Times New Roman"/>
          <w:color w:val="000000"/>
          <w:spacing w:val="1"/>
          <w:sz w:val="26"/>
        </w:rPr>
        <w:t>financial resources, (for matters such as hire of a venue and public address systems).</w:t>
      </w:r>
    </w:p>
    <w:p w:rsidR="00FB024C" w:rsidRDefault="0084542E">
      <w:pPr>
        <w:spacing w:before="180"/>
        <w:ind w:right="72"/>
        <w:rPr>
          <w:rFonts w:ascii="Times New Roman" w:hAnsi="Times New Roman"/>
          <w:color w:val="000000"/>
          <w:spacing w:val="3"/>
          <w:sz w:val="26"/>
        </w:rPr>
      </w:pPr>
      <w:r>
        <w:rPr>
          <w:rFonts w:ascii="Times New Roman" w:hAnsi="Times New Roman"/>
          <w:color w:val="000000"/>
          <w:spacing w:val="3"/>
          <w:sz w:val="26"/>
        </w:rPr>
        <w:t xml:space="preserve">In summary, it is difficult to conceive what speech, other than the unaided human </w:t>
      </w:r>
      <w:r>
        <w:rPr>
          <w:rFonts w:ascii="Times New Roman" w:hAnsi="Times New Roman"/>
          <w:color w:val="000000"/>
          <w:sz w:val="26"/>
        </w:rPr>
        <w:t xml:space="preserve">voice, might not be </w:t>
      </w:r>
      <w:proofErr w:type="spellStart"/>
      <w:r>
        <w:rPr>
          <w:rFonts w:ascii="Times New Roman" w:hAnsi="Times New Roman"/>
          <w:color w:val="000000"/>
          <w:sz w:val="26"/>
        </w:rPr>
        <w:t>categorised</w:t>
      </w:r>
      <w:proofErr w:type="spellEnd"/>
      <w:r>
        <w:rPr>
          <w:rFonts w:ascii="Times New Roman" w:hAnsi="Times New Roman"/>
          <w:color w:val="000000"/>
          <w:sz w:val="26"/>
        </w:rPr>
        <w:t xml:space="preserve"> as "bought speech".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3"/>
          <w:sz w:val="26"/>
        </w:rPr>
      </w:pPr>
      <w:r>
        <w:rPr>
          <w:rFonts w:ascii="Times New Roman" w:hAnsi="Times New Roman"/>
          <w:color w:val="000000"/>
          <w:spacing w:val="3"/>
          <w:sz w:val="26"/>
        </w:rPr>
        <w:t xml:space="preserve">I have thought it may be helpful to allude to the foregoing examples not to suggest </w:t>
      </w:r>
      <w:r>
        <w:rPr>
          <w:rFonts w:ascii="Times New Roman" w:hAnsi="Times New Roman"/>
          <w:color w:val="000000"/>
          <w:spacing w:val="1"/>
          <w:sz w:val="26"/>
        </w:rPr>
        <w:t xml:space="preserve">that the Government or the Minister for Administrative Services has any intention to </w:t>
      </w:r>
      <w:r>
        <w:rPr>
          <w:rFonts w:ascii="Times New Roman" w:hAnsi="Times New Roman"/>
          <w:color w:val="000000"/>
          <w:spacing w:val="12"/>
          <w:sz w:val="26"/>
        </w:rPr>
        <w:t xml:space="preserve">ban these further categories of political speech, but to demonstrate that the </w:t>
      </w:r>
      <w:r>
        <w:rPr>
          <w:rFonts w:ascii="Times New Roman" w:hAnsi="Times New Roman"/>
          <w:color w:val="000000"/>
          <w:spacing w:val="4"/>
          <w:sz w:val="26"/>
        </w:rPr>
        <w:t xml:space="preserve">distinction between "free speech" and 'bought speech" is neither sustainable nor </w:t>
      </w:r>
      <w:r>
        <w:rPr>
          <w:rFonts w:ascii="Times New Roman" w:hAnsi="Times New Roman"/>
          <w:color w:val="000000"/>
          <w:spacing w:val="1"/>
          <w:sz w:val="26"/>
        </w:rPr>
        <w:t>helpful in the context of ascertaining our international legal obligations.</w:t>
      </w:r>
    </w:p>
    <w:p w:rsidR="00FB024C" w:rsidRDefault="0084542E">
      <w:pPr>
        <w:spacing w:before="216" w:line="196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</w:t>
      </w:r>
      <w:r w:rsidR="00167BD7">
        <w:rPr>
          <w:rFonts w:ascii="Times New Roman" w:hAnsi="Times New Roman"/>
          <w:color w:val="000000"/>
          <w:sz w:val="26"/>
        </w:rPr>
        <w:t>.2</w:t>
      </w:r>
      <w:r>
        <w:rPr>
          <w:rFonts w:ascii="Times New Roman" w:hAnsi="Times New Roman"/>
          <w:color w:val="000000"/>
          <w:sz w:val="26"/>
        </w:rPr>
        <w:t xml:space="preserve"> PERMISSIBLE </w:t>
      </w:r>
      <w:r>
        <w:rPr>
          <w:rFonts w:ascii="Times New Roman" w:hAnsi="Times New Roman"/>
          <w:color w:val="000000"/>
          <w:sz w:val="21"/>
        </w:rPr>
        <w:t>RESTRICTIONS</w:t>
      </w:r>
    </w:p>
    <w:p w:rsidR="00FB024C" w:rsidRDefault="0084542E">
      <w:pPr>
        <w:spacing w:before="252"/>
        <w:ind w:right="72"/>
        <w:jc w:val="both"/>
        <w:rPr>
          <w:rFonts w:ascii="Times New Roman" w:hAnsi="Times New Roman"/>
          <w:color w:val="000000"/>
          <w:spacing w:val="-2"/>
          <w:sz w:val="26"/>
        </w:rPr>
      </w:pPr>
      <w:r>
        <w:rPr>
          <w:rFonts w:ascii="Times New Roman" w:hAnsi="Times New Roman"/>
          <w:color w:val="000000"/>
          <w:spacing w:val="-2"/>
          <w:sz w:val="26"/>
        </w:rPr>
        <w:t xml:space="preserve">Since I have concluded that the proposed ban clearly restricts the rights </w:t>
      </w:r>
      <w:proofErr w:type="spellStart"/>
      <w:r>
        <w:rPr>
          <w:rFonts w:ascii="Times New Roman" w:hAnsi="Times New Roman"/>
          <w:color w:val="000000"/>
          <w:spacing w:val="-2"/>
          <w:sz w:val="26"/>
        </w:rPr>
        <w:t>recognised</w:t>
      </w:r>
      <w:proofErr w:type="spellEnd"/>
      <w:r>
        <w:rPr>
          <w:rFonts w:ascii="Times New Roman" w:hAnsi="Times New Roman"/>
          <w:color w:val="000000"/>
          <w:spacing w:val="-2"/>
          <w:sz w:val="26"/>
        </w:rPr>
        <w:t xml:space="preserve"> in </w:t>
      </w:r>
      <w:r>
        <w:rPr>
          <w:rFonts w:ascii="Times New Roman" w:hAnsi="Times New Roman"/>
          <w:color w:val="000000"/>
          <w:spacing w:val="-3"/>
          <w:sz w:val="26"/>
        </w:rPr>
        <w:t xml:space="preserve">ICCPR Article 19.2 (contrary to the view advanced by the Minister for </w:t>
      </w:r>
      <w:r>
        <w:rPr>
          <w:rFonts w:ascii="Times New Roman" w:hAnsi="Times New Roman"/>
          <w:color w:val="000000"/>
          <w:spacing w:val="-3"/>
          <w:sz w:val="24"/>
        </w:rPr>
        <w:t xml:space="preserve">Administrative </w:t>
      </w:r>
      <w:r>
        <w:rPr>
          <w:rFonts w:ascii="Times New Roman" w:hAnsi="Times New Roman"/>
          <w:color w:val="000000"/>
          <w:spacing w:val="4"/>
          <w:sz w:val="26"/>
        </w:rPr>
        <w:t xml:space="preserve">Services), the issue is whether this restriction falls within one of the permissible </w:t>
      </w:r>
      <w:r>
        <w:rPr>
          <w:rFonts w:ascii="Times New Roman" w:hAnsi="Times New Roman"/>
          <w:color w:val="000000"/>
          <w:sz w:val="26"/>
        </w:rPr>
        <w:t>exceptions.</w:t>
      </w:r>
    </w:p>
    <w:p w:rsidR="00FB024C" w:rsidRDefault="0084542E">
      <w:pPr>
        <w:spacing w:before="180"/>
        <w:ind w:right="72"/>
        <w:rPr>
          <w:rFonts w:ascii="Times New Roman" w:hAnsi="Times New Roman"/>
          <w:color w:val="000000"/>
          <w:spacing w:val="3"/>
          <w:sz w:val="26"/>
        </w:rPr>
      </w:pPr>
      <w:r>
        <w:rPr>
          <w:rFonts w:ascii="Times New Roman" w:hAnsi="Times New Roman"/>
          <w:color w:val="000000"/>
          <w:spacing w:val="3"/>
          <w:sz w:val="26"/>
        </w:rPr>
        <w:t xml:space="preserve">Article 19.3 stipulates that some restrictions are permissible, but in my view this </w:t>
      </w:r>
      <w:r>
        <w:rPr>
          <w:rFonts w:ascii="Times New Roman" w:hAnsi="Times New Roman"/>
          <w:color w:val="000000"/>
          <w:spacing w:val="2"/>
          <w:sz w:val="26"/>
        </w:rPr>
        <w:t xml:space="preserve">derogation only extends to those </w:t>
      </w:r>
      <w:r w:rsidR="00167BD7">
        <w:rPr>
          <w:rFonts w:ascii="Times New Roman" w:hAnsi="Times New Roman"/>
          <w:color w:val="000000"/>
          <w:spacing w:val="2"/>
          <w:sz w:val="26"/>
        </w:rPr>
        <w:t>g</w:t>
      </w:r>
      <w:r>
        <w:rPr>
          <w:rFonts w:ascii="Times New Roman" w:hAnsi="Times New Roman"/>
          <w:color w:val="000000"/>
          <w:spacing w:val="2"/>
          <w:sz w:val="26"/>
        </w:rPr>
        <w:t>rounds which are expressly referred to.</w:t>
      </w:r>
    </w:p>
    <w:p w:rsidR="00FB024C" w:rsidRDefault="00FB024C">
      <w:pPr>
        <w:sectPr w:rsidR="00FB024C">
          <w:pgSz w:w="11918" w:h="16854"/>
          <w:pgMar w:top="1246" w:right="1325" w:bottom="1683" w:left="1383" w:header="720" w:footer="720" w:gutter="0"/>
          <w:cols w:space="720"/>
        </w:sectPr>
      </w:pPr>
    </w:p>
    <w:p w:rsidR="00FB024C" w:rsidRDefault="00A67B22">
      <w:pPr>
        <w:spacing w:line="216" w:lineRule="auto"/>
        <w:ind w:left="72"/>
        <w:rPr>
          <w:rFonts w:ascii="Times New Roman" w:hAnsi="Times New Roman"/>
          <w:color w:val="000000"/>
          <w:sz w:val="26"/>
        </w:rPr>
      </w:pPr>
      <w:r>
        <w:lastRenderedPageBreak/>
        <w:pict>
          <v:shape id="_x0000_s1037" type="#_x0000_t202" style="position:absolute;left:0;text-align:left;margin-left:0;margin-top:679.2pt;width:457.5pt;height:12.75pt;z-index:-251653120;mso-wrap-distance-left:0;mso-wrap-distance-right:0" filled="f" stroked="f">
            <v:textbox inset="0,0,0,0">
              <w:txbxContent>
                <w:p w:rsidR="00E15EA0" w:rsidRDefault="00E15EA0">
                  <w:pPr>
                    <w:spacing w:line="204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10</w:t>
                  </w:r>
                </w:p>
              </w:txbxContent>
            </v:textbox>
            <w10:wrap type="square"/>
          </v:shape>
        </w:pict>
      </w:r>
      <w:r w:rsidR="0084542E">
        <w:rPr>
          <w:rFonts w:ascii="Times New Roman" w:hAnsi="Times New Roman"/>
          <w:color w:val="000000"/>
          <w:sz w:val="26"/>
        </w:rPr>
        <w:t>I have reached this conclusion having regard to our other treaty obligations and, in particular, to the provisions of Article 5 of the ICCPR, which state:</w:t>
      </w:r>
    </w:p>
    <w:p w:rsidR="00FB024C" w:rsidRDefault="0084542E">
      <w:pPr>
        <w:tabs>
          <w:tab w:val="left" w:pos="3698"/>
          <w:tab w:val="right" w:pos="8374"/>
        </w:tabs>
        <w:spacing w:before="216"/>
        <w:ind w:left="792"/>
        <w:rPr>
          <w:rFonts w:ascii="Times New Roman" w:hAnsi="Times New Roman"/>
          <w:color w:val="000000"/>
          <w:spacing w:val="-4"/>
          <w:sz w:val="21"/>
        </w:rPr>
      </w:pPr>
      <w:r>
        <w:rPr>
          <w:rFonts w:ascii="Times New Roman" w:hAnsi="Times New Roman"/>
          <w:color w:val="000000"/>
          <w:spacing w:val="-4"/>
          <w:sz w:val="21"/>
        </w:rPr>
        <w:t>Not</w:t>
      </w:r>
      <w:r w:rsidR="00167BD7">
        <w:rPr>
          <w:rFonts w:ascii="Times New Roman" w:hAnsi="Times New Roman"/>
          <w:color w:val="000000"/>
          <w:spacing w:val="-4"/>
          <w:sz w:val="21"/>
        </w:rPr>
        <w:t xml:space="preserve">hing in the present Covenant may be interpreted as implying for any State, </w:t>
      </w:r>
      <w:r>
        <w:rPr>
          <w:rFonts w:ascii="Times New Roman" w:hAnsi="Times New Roman"/>
          <w:color w:val="000000"/>
          <w:spacing w:val="10"/>
          <w:sz w:val="21"/>
        </w:rPr>
        <w:t>group or</w:t>
      </w:r>
    </w:p>
    <w:p w:rsidR="00FB024C" w:rsidRDefault="0084542E">
      <w:pPr>
        <w:tabs>
          <w:tab w:val="right" w:pos="7198"/>
        </w:tabs>
        <w:ind w:left="792" w:right="720"/>
        <w:rPr>
          <w:rFonts w:ascii="Times New Roman" w:hAnsi="Times New Roman"/>
          <w:color w:val="000000"/>
          <w:spacing w:val="1"/>
          <w:sz w:val="21"/>
        </w:rPr>
      </w:pPr>
      <w:proofErr w:type="gramStart"/>
      <w:r>
        <w:rPr>
          <w:rFonts w:ascii="Times New Roman" w:hAnsi="Times New Roman"/>
          <w:color w:val="000000"/>
          <w:spacing w:val="1"/>
          <w:sz w:val="21"/>
        </w:rPr>
        <w:t>person</w:t>
      </w:r>
      <w:proofErr w:type="gramEnd"/>
      <w:r>
        <w:rPr>
          <w:rFonts w:ascii="Times New Roman" w:hAnsi="Times New Roman"/>
          <w:color w:val="000000"/>
          <w:spacing w:val="1"/>
          <w:sz w:val="21"/>
        </w:rPr>
        <w:t xml:space="preserve"> any right to engage in any activity or perform :my act aimed at the destruction </w:t>
      </w:r>
      <w:r>
        <w:rPr>
          <w:rFonts w:ascii="Times New Roman" w:hAnsi="Times New Roman"/>
          <w:color w:val="000000"/>
          <w:spacing w:val="1"/>
        </w:rPr>
        <w:t xml:space="preserve">of </w:t>
      </w:r>
      <w:r>
        <w:rPr>
          <w:rFonts w:ascii="Times New Roman" w:hAnsi="Times New Roman"/>
          <w:color w:val="000000"/>
          <w:spacing w:val="5"/>
        </w:rPr>
        <w:t xml:space="preserve">any </w:t>
      </w:r>
      <w:r>
        <w:rPr>
          <w:rFonts w:ascii="Times New Roman" w:hAnsi="Times New Roman"/>
          <w:color w:val="000000"/>
          <w:spacing w:val="5"/>
          <w:sz w:val="21"/>
        </w:rPr>
        <w:t xml:space="preserve">of the rights and freedoms </w:t>
      </w:r>
      <w:proofErr w:type="spellStart"/>
      <w:r>
        <w:rPr>
          <w:rFonts w:ascii="Times New Roman" w:hAnsi="Times New Roman"/>
          <w:color w:val="000000"/>
          <w:spacing w:val="5"/>
          <w:sz w:val="21"/>
        </w:rPr>
        <w:t>recognised</w:t>
      </w:r>
      <w:proofErr w:type="spellEnd"/>
      <w:r>
        <w:rPr>
          <w:rFonts w:ascii="Times New Roman" w:hAnsi="Times New Roman"/>
          <w:color w:val="000000"/>
          <w:spacing w:val="5"/>
          <w:sz w:val="21"/>
        </w:rPr>
        <w:t xml:space="preserve"> herein</w:t>
      </w:r>
      <w:r w:rsidR="00167BD7">
        <w:rPr>
          <w:rFonts w:ascii="Times New Roman" w:hAnsi="Times New Roman"/>
          <w:color w:val="000000"/>
          <w:spacing w:val="5"/>
          <w:sz w:val="21"/>
        </w:rPr>
        <w:t xml:space="preserve"> </w:t>
      </w:r>
      <w:r w:rsidR="00167BD7" w:rsidRPr="00167BD7">
        <w:rPr>
          <w:rFonts w:ascii="Times New Roman" w:hAnsi="Times New Roman"/>
          <w:color w:val="000000"/>
          <w:spacing w:val="5"/>
          <w:sz w:val="21"/>
          <w:u w:val="single"/>
        </w:rPr>
        <w:t xml:space="preserve">or at their </w:t>
      </w:r>
      <w:proofErr w:type="spellStart"/>
      <w:r w:rsidR="00167BD7" w:rsidRPr="00167BD7">
        <w:rPr>
          <w:rFonts w:ascii="Times New Roman" w:hAnsi="Times New Roman"/>
          <w:color w:val="000000"/>
          <w:spacing w:val="5"/>
          <w:sz w:val="21"/>
          <w:u w:val="single"/>
        </w:rPr>
        <w:t>limitiation</w:t>
      </w:r>
      <w:proofErr w:type="spellEnd"/>
      <w:r w:rsidR="00167BD7" w:rsidRPr="00167BD7">
        <w:rPr>
          <w:rFonts w:ascii="Times New Roman" w:hAnsi="Times New Roman"/>
          <w:color w:val="000000"/>
          <w:spacing w:val="5"/>
          <w:sz w:val="21"/>
          <w:u w:val="single"/>
        </w:rPr>
        <w:t xml:space="preserve"> to a greater</w:t>
      </w:r>
      <w:r w:rsidR="00167BD7">
        <w:rPr>
          <w:rFonts w:ascii="Times New Roman" w:hAnsi="Times New Roman"/>
          <w:color w:val="000000"/>
          <w:spacing w:val="5"/>
          <w:sz w:val="21"/>
        </w:rPr>
        <w:t xml:space="preserve"> </w:t>
      </w:r>
    </w:p>
    <w:p w:rsidR="00FB024C" w:rsidRDefault="0084542E">
      <w:pPr>
        <w:ind w:left="720"/>
        <w:rPr>
          <w:rFonts w:ascii="Times New Roman" w:hAnsi="Times New Roman"/>
          <w:color w:val="000000"/>
          <w:spacing w:val="1"/>
          <w:sz w:val="21"/>
          <w:u w:val="single"/>
        </w:rPr>
      </w:pPr>
      <w:r>
        <w:rPr>
          <w:rFonts w:ascii="Times New Roman" w:hAnsi="Times New Roman"/>
          <w:color w:val="000000"/>
          <w:spacing w:val="1"/>
          <w:sz w:val="21"/>
          <w:u w:val="single"/>
        </w:rPr>
        <w:t>_extent than is provided for in the present Covenant</w:t>
      </w:r>
      <w:r>
        <w:rPr>
          <w:rFonts w:ascii="Times New Roman" w:hAnsi="Times New Roman"/>
          <w:color w:val="000000"/>
          <w:spacing w:val="1"/>
          <w:sz w:val="21"/>
        </w:rPr>
        <w:t xml:space="preserve"> (emphasis added].</w:t>
      </w:r>
    </w:p>
    <w:p w:rsidR="00FB024C" w:rsidRDefault="0084542E">
      <w:pPr>
        <w:spacing w:before="288"/>
        <w:rPr>
          <w:rFonts w:ascii="Times New Roman" w:hAnsi="Times New Roman"/>
          <w:color w:val="000000"/>
          <w:spacing w:val="3"/>
          <w:sz w:val="26"/>
        </w:rPr>
      </w:pPr>
      <w:r>
        <w:rPr>
          <w:rFonts w:ascii="Times New Roman" w:hAnsi="Times New Roman"/>
          <w:color w:val="000000"/>
          <w:spacing w:val="3"/>
          <w:sz w:val="26"/>
        </w:rPr>
        <w:t xml:space="preserve">This clearly establishes that the only permissible limitations on rights </w:t>
      </w:r>
      <w:proofErr w:type="spellStart"/>
      <w:r>
        <w:rPr>
          <w:rFonts w:ascii="Times New Roman" w:hAnsi="Times New Roman"/>
          <w:color w:val="000000"/>
          <w:spacing w:val="3"/>
          <w:sz w:val="26"/>
        </w:rPr>
        <w:t>recognised</w:t>
      </w:r>
      <w:proofErr w:type="spellEnd"/>
      <w:r>
        <w:rPr>
          <w:rFonts w:ascii="Times New Roman" w:hAnsi="Times New Roman"/>
          <w:color w:val="000000"/>
          <w:spacing w:val="3"/>
          <w:sz w:val="26"/>
        </w:rPr>
        <w:t xml:space="preserve"> in </w:t>
      </w:r>
      <w:r>
        <w:rPr>
          <w:rFonts w:ascii="Times New Roman" w:hAnsi="Times New Roman"/>
          <w:color w:val="000000"/>
          <w:sz w:val="26"/>
        </w:rPr>
        <w:t xml:space="preserve">the ICCPR. </w:t>
      </w:r>
      <w:proofErr w:type="gramStart"/>
      <w:r>
        <w:rPr>
          <w:rFonts w:ascii="Times New Roman" w:hAnsi="Times New Roman"/>
          <w:color w:val="000000"/>
          <w:sz w:val="26"/>
        </w:rPr>
        <w:t>are</w:t>
      </w:r>
      <w:proofErr w:type="gramEnd"/>
      <w:r>
        <w:rPr>
          <w:rFonts w:ascii="Times New Roman" w:hAnsi="Times New Roman"/>
          <w:color w:val="000000"/>
          <w:sz w:val="26"/>
        </w:rPr>
        <w:t xml:space="preserve"> those </w:t>
      </w:r>
      <w:proofErr w:type="spellStart"/>
      <w:r>
        <w:rPr>
          <w:rFonts w:ascii="Times New Roman" w:hAnsi="Times New Roman"/>
          <w:color w:val="000000"/>
          <w:sz w:val="26"/>
        </w:rPr>
        <w:t>recognised</w:t>
      </w:r>
      <w:proofErr w:type="spellEnd"/>
      <w:r>
        <w:rPr>
          <w:rFonts w:ascii="Times New Roman" w:hAnsi="Times New Roman"/>
          <w:color w:val="000000"/>
          <w:sz w:val="26"/>
        </w:rPr>
        <w:t xml:space="preserve"> in the Covenant itself.</w:t>
      </w:r>
    </w:p>
    <w:p w:rsidR="00FB024C" w:rsidRDefault="0084542E">
      <w:pPr>
        <w:spacing w:before="216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>Article 19.3, then, specifies that:</w:t>
      </w:r>
    </w:p>
    <w:p w:rsidR="00FB024C" w:rsidRDefault="0084542E">
      <w:pPr>
        <w:spacing w:before="252"/>
        <w:ind w:left="792" w:right="792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The exercise of the rights provided for in paragraph </w:t>
      </w:r>
      <w:r w:rsidR="00430807">
        <w:rPr>
          <w:rFonts w:ascii="Times New Roman" w:hAnsi="Times New Roman"/>
          <w:color w:val="000000"/>
          <w:spacing w:val="1"/>
        </w:rPr>
        <w:t>2</w:t>
      </w:r>
      <w:r>
        <w:rPr>
          <w:rFonts w:ascii="Times New Roman" w:hAnsi="Times New Roman"/>
          <w:color w:val="000000"/>
          <w:spacing w:val="1"/>
        </w:rPr>
        <w:t xml:space="preserve"> of this article carries with </w:t>
      </w:r>
      <w:r>
        <w:rPr>
          <w:rFonts w:ascii="Times New Roman" w:hAnsi="Times New Roman"/>
          <w:color w:val="000000"/>
          <w:spacing w:val="1"/>
          <w:sz w:val="21"/>
        </w:rPr>
        <w:t xml:space="preserve">it </w:t>
      </w:r>
      <w:r>
        <w:rPr>
          <w:rFonts w:ascii="Times New Roman" w:hAnsi="Times New Roman"/>
          <w:color w:val="000000"/>
          <w:spacing w:val="-3"/>
        </w:rPr>
        <w:t xml:space="preserve">special duties and responsibilities. It may therefore be subject to certain restrictions, but </w:t>
      </w:r>
      <w:r>
        <w:rPr>
          <w:rFonts w:ascii="Times New Roman" w:hAnsi="Times New Roman"/>
          <w:color w:val="000000"/>
          <w:spacing w:val="-2"/>
        </w:rPr>
        <w:t xml:space="preserve">these shall only be such as are provided by law and are </w:t>
      </w:r>
      <w:proofErr w:type="spellStart"/>
      <w:r w:rsidR="00430807">
        <w:rPr>
          <w:rFonts w:ascii="Times New Roman" w:hAnsi="Times New Roman"/>
          <w:color w:val="000000"/>
          <w:spacing w:val="-2"/>
        </w:rPr>
        <w:t>ne</w:t>
      </w:r>
      <w:r>
        <w:rPr>
          <w:rFonts w:ascii="Times New Roman" w:hAnsi="Times New Roman"/>
          <w:color w:val="000000"/>
          <w:spacing w:val="-2"/>
        </w:rPr>
        <w:t>ccessary</w:t>
      </w:r>
      <w:proofErr w:type="spellEnd"/>
      <w:proofErr w:type="gramStart"/>
      <w:r>
        <w:rPr>
          <w:rFonts w:ascii="Times New Roman" w:hAnsi="Times New Roman"/>
          <w:color w:val="000000"/>
          <w:spacing w:val="-2"/>
        </w:rPr>
        <w:t>..</w:t>
      </w:r>
      <w:proofErr w:type="gramEnd"/>
    </w:p>
    <w:p w:rsidR="00FB024C" w:rsidRDefault="0084542E">
      <w:pPr>
        <w:numPr>
          <w:ilvl w:val="0"/>
          <w:numId w:val="3"/>
        </w:numPr>
        <w:tabs>
          <w:tab w:val="clear" w:pos="288"/>
          <w:tab w:val="decimal" w:pos="1152"/>
        </w:tabs>
        <w:spacing w:before="180"/>
        <w:ind w:left="792" w:firstLine="72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for respect of the rights or reputations of others;</w:t>
      </w:r>
    </w:p>
    <w:p w:rsidR="00FB024C" w:rsidRDefault="0084542E">
      <w:pPr>
        <w:numPr>
          <w:ilvl w:val="0"/>
          <w:numId w:val="3"/>
        </w:numPr>
        <w:tabs>
          <w:tab w:val="clear" w:pos="288"/>
          <w:tab w:val="decimal" w:pos="1152"/>
          <w:tab w:val="right" w:pos="8369"/>
        </w:tabs>
        <w:spacing w:before="252"/>
        <w:ind w:left="792" w:right="792" w:firstLine="72"/>
        <w:rPr>
          <w:rFonts w:ascii="Times New Roman" w:hAnsi="Times New Roman"/>
          <w:color w:val="000000"/>
          <w:spacing w:val="-1"/>
        </w:rPr>
      </w:pPr>
      <w:proofErr w:type="gramStart"/>
      <w:r>
        <w:rPr>
          <w:rFonts w:ascii="Times New Roman" w:hAnsi="Times New Roman"/>
          <w:color w:val="000000"/>
          <w:spacing w:val="-1"/>
        </w:rPr>
        <w:t>for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the protection o</w:t>
      </w:r>
      <w:r w:rsidR="00430807"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="00430807">
        <w:rPr>
          <w:rFonts w:ascii="Times New Roman" w:hAnsi="Times New Roman"/>
          <w:color w:val="000000"/>
          <w:spacing w:val="-1"/>
        </w:rPr>
        <w:t xml:space="preserve">national </w:t>
      </w:r>
      <w:r>
        <w:rPr>
          <w:rFonts w:ascii="Times New Roman" w:hAnsi="Times New Roman"/>
          <w:color w:val="000000"/>
          <w:spacing w:val="-1"/>
        </w:rPr>
        <w:t xml:space="preserve">security or of public order </w:t>
      </w:r>
      <w:r w:rsidR="00430807">
        <w:rPr>
          <w:rFonts w:ascii="Times New Roman" w:hAnsi="Times New Roman"/>
          <w:color w:val="000000"/>
          <w:spacing w:val="-1"/>
        </w:rPr>
        <w:t>(</w:t>
      </w:r>
      <w:proofErr w:type="spellStart"/>
      <w:r w:rsidR="00430807" w:rsidRPr="00430807">
        <w:rPr>
          <w:rFonts w:ascii="Times New Roman" w:hAnsi="Times New Roman"/>
          <w:color w:val="000000"/>
          <w:spacing w:val="-1"/>
          <w:u w:val="single"/>
        </w:rPr>
        <w:t>ordre</w:t>
      </w:r>
      <w:proofErr w:type="spellEnd"/>
      <w:r w:rsidR="00430807" w:rsidRPr="00430807">
        <w:rPr>
          <w:rFonts w:ascii="Times New Roman" w:hAnsi="Times New Roman"/>
          <w:color w:val="000000"/>
          <w:spacing w:val="-1"/>
          <w:u w:val="single"/>
        </w:rPr>
        <w:t xml:space="preserve"> p</w:t>
      </w:r>
      <w:r>
        <w:rPr>
          <w:rFonts w:ascii="Times New Roman" w:hAnsi="Times New Roman"/>
          <w:color w:val="000000"/>
          <w:spacing w:val="-7"/>
          <w:u w:val="single"/>
        </w:rPr>
        <w:t>ublic),</w:t>
      </w:r>
      <w:r>
        <w:rPr>
          <w:rFonts w:ascii="Times New Roman" w:hAnsi="Times New Roman"/>
          <w:color w:val="000000"/>
          <w:spacing w:val="-17"/>
        </w:rPr>
        <w:t xml:space="preserve"> or of public </w:t>
      </w:r>
      <w:r>
        <w:rPr>
          <w:rFonts w:ascii="Times New Roman" w:hAnsi="Times New Roman"/>
          <w:color w:val="000000"/>
          <w:spacing w:val="-17"/>
        </w:rPr>
        <w:br/>
      </w:r>
      <w:r>
        <w:rPr>
          <w:rFonts w:ascii="Times New Roman" w:hAnsi="Times New Roman"/>
          <w:color w:val="000000"/>
        </w:rPr>
        <w:t>health or morals.</w:t>
      </w:r>
    </w:p>
    <w:p w:rsidR="00FB024C" w:rsidRDefault="0084542E">
      <w:pPr>
        <w:spacing w:before="252"/>
        <w:rPr>
          <w:rFonts w:ascii="Times New Roman" w:hAnsi="Times New Roman"/>
          <w:color w:val="000000"/>
          <w:spacing w:val="2"/>
          <w:sz w:val="26"/>
        </w:rPr>
      </w:pPr>
      <w:r>
        <w:rPr>
          <w:rFonts w:ascii="Times New Roman" w:hAnsi="Times New Roman"/>
          <w:color w:val="000000"/>
          <w:spacing w:val="2"/>
          <w:sz w:val="26"/>
        </w:rPr>
        <w:t>It is therefore indisputable that to</w:t>
      </w:r>
      <w:r w:rsidR="00430807">
        <w:rPr>
          <w:rFonts w:ascii="Times New Roman" w:hAns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</w:rPr>
        <w:t xml:space="preserve">be permissible under Article 19.3 and accordingly </w:t>
      </w:r>
      <w:r>
        <w:rPr>
          <w:rFonts w:ascii="Times New Roman" w:hAnsi="Times New Roman"/>
          <w:color w:val="000000"/>
          <w:spacing w:val="3"/>
          <w:sz w:val="26"/>
        </w:rPr>
        <w:t>to be permissible under the Covenant a restriction must be:</w:t>
      </w:r>
    </w:p>
    <w:p w:rsidR="00FB024C" w:rsidRPr="00430807" w:rsidRDefault="0084542E" w:rsidP="00430807">
      <w:pPr>
        <w:pStyle w:val="ListParagraph"/>
        <w:numPr>
          <w:ilvl w:val="0"/>
          <w:numId w:val="7"/>
        </w:numPr>
        <w:spacing w:before="180"/>
        <w:rPr>
          <w:rFonts w:ascii="Times New Roman" w:hAnsi="Times New Roman"/>
          <w:color w:val="000000"/>
          <w:spacing w:val="-6"/>
          <w:sz w:val="26"/>
        </w:rPr>
      </w:pPr>
      <w:r w:rsidRPr="00430807">
        <w:rPr>
          <w:rFonts w:ascii="Times New Roman" w:hAnsi="Times New Roman"/>
          <w:color w:val="000000"/>
          <w:spacing w:val="-6"/>
          <w:sz w:val="26"/>
        </w:rPr>
        <w:t xml:space="preserve">provided by law; </w:t>
      </w:r>
      <w:r w:rsidR="00430807" w:rsidRPr="00430807">
        <w:rPr>
          <w:rFonts w:ascii="Times New Roman" w:hAnsi="Times New Roman"/>
          <w:color w:val="000000"/>
          <w:spacing w:val="-6"/>
          <w:sz w:val="26"/>
          <w:u w:val="single"/>
        </w:rPr>
        <w:t>and</w:t>
      </w:r>
      <w:r w:rsidRPr="00430807">
        <w:rPr>
          <w:rFonts w:ascii="Times New Roman" w:hAnsi="Times New Roman"/>
          <w:color w:val="000000"/>
          <w:spacing w:val="-6"/>
          <w:sz w:val="26"/>
        </w:rPr>
        <w:t>,</w:t>
      </w:r>
    </w:p>
    <w:p w:rsidR="00FB024C" w:rsidRPr="00430807" w:rsidRDefault="0084542E" w:rsidP="00430807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6"/>
        </w:rPr>
      </w:pPr>
      <w:r w:rsidRPr="00430807">
        <w:rPr>
          <w:rFonts w:ascii="Times New Roman" w:hAnsi="Times New Roman"/>
          <w:color w:val="000000"/>
          <w:sz w:val="26"/>
        </w:rPr>
        <w:t xml:space="preserve">necessary; </w:t>
      </w:r>
      <w:r w:rsidRPr="00430807">
        <w:rPr>
          <w:rFonts w:ascii="Times New Roman" w:hAnsi="Times New Roman"/>
          <w:color w:val="000000"/>
          <w:sz w:val="26"/>
          <w:u w:val="single"/>
        </w:rPr>
        <w:t>and</w:t>
      </w:r>
    </w:p>
    <w:p w:rsidR="00FB024C" w:rsidRDefault="00430807" w:rsidP="00430807">
      <w:pPr>
        <w:ind w:left="720"/>
        <w:rPr>
          <w:rFonts w:ascii="Times New Roman" w:hAnsi="Times New Roman"/>
          <w:color w:val="000000"/>
          <w:spacing w:val="3"/>
          <w:sz w:val="26"/>
        </w:rPr>
      </w:pPr>
      <w:r>
        <w:rPr>
          <w:rFonts w:ascii="Times New Roman" w:hAnsi="Times New Roman"/>
          <w:color w:val="000000"/>
          <w:spacing w:val="3"/>
          <w:sz w:val="26"/>
        </w:rPr>
        <w:t xml:space="preserve">- </w:t>
      </w:r>
      <w:proofErr w:type="gramStart"/>
      <w:r w:rsidR="0084542E">
        <w:rPr>
          <w:rFonts w:ascii="Times New Roman" w:hAnsi="Times New Roman"/>
          <w:color w:val="000000"/>
          <w:spacing w:val="3"/>
          <w:sz w:val="26"/>
        </w:rPr>
        <w:t>such</w:t>
      </w:r>
      <w:proofErr w:type="gramEnd"/>
      <w:r w:rsidR="0084542E">
        <w:rPr>
          <w:rFonts w:ascii="Times New Roman" w:hAnsi="Times New Roman"/>
          <w:color w:val="000000"/>
          <w:spacing w:val="3"/>
          <w:sz w:val="26"/>
        </w:rPr>
        <w:t xml:space="preserve"> that the necessity be demonstrated by reference to one of the categories </w:t>
      </w:r>
      <w:r w:rsidR="0084542E">
        <w:rPr>
          <w:rFonts w:ascii="Times New Roman" w:hAnsi="Times New Roman"/>
          <w:color w:val="000000"/>
          <w:sz w:val="26"/>
        </w:rPr>
        <w:t>of restriction provided.</w:t>
      </w:r>
    </w:p>
    <w:p w:rsidR="00FB024C" w:rsidRDefault="0084542E">
      <w:pPr>
        <w:spacing w:before="252" w:line="208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3.2.1 </w:t>
      </w:r>
      <w:r>
        <w:rPr>
          <w:rFonts w:ascii="Times New Roman" w:hAnsi="Times New Roman"/>
          <w:color w:val="000000"/>
          <w:sz w:val="26"/>
          <w:u w:val="single"/>
        </w:rPr>
        <w:t xml:space="preserve">Provided by </w:t>
      </w:r>
      <w:r>
        <w:rPr>
          <w:rFonts w:ascii="Times New Roman" w:hAnsi="Times New Roman"/>
          <w:color w:val="000000"/>
          <w:spacing w:val="10"/>
          <w:u w:val="single"/>
        </w:rPr>
        <w:t>law</w:t>
      </w:r>
    </w:p>
    <w:p w:rsidR="00FB024C" w:rsidRPr="00EE207B" w:rsidRDefault="0084542E" w:rsidP="00EE207B">
      <w:pPr>
        <w:pStyle w:val="ListParagraph"/>
        <w:numPr>
          <w:ilvl w:val="0"/>
          <w:numId w:val="8"/>
        </w:numPr>
        <w:tabs>
          <w:tab w:val="right" w:pos="9108"/>
        </w:tabs>
        <w:spacing w:before="252"/>
        <w:rPr>
          <w:rFonts w:ascii="Times New Roman" w:hAnsi="Times New Roman"/>
          <w:color w:val="000000"/>
          <w:spacing w:val="-56"/>
          <w:sz w:val="26"/>
        </w:rPr>
      </w:pPr>
      <w:r w:rsidRPr="00EE207B">
        <w:rPr>
          <w:rFonts w:ascii="Times New Roman" w:hAnsi="Times New Roman"/>
          <w:color w:val="000000"/>
          <w:spacing w:val="8"/>
          <w:sz w:val="26"/>
        </w:rPr>
        <w:t>The proposed ban could only be implemented in the Australian context by</w:t>
      </w:r>
    </w:p>
    <w:p w:rsidR="00FB024C" w:rsidRDefault="0084542E">
      <w:pPr>
        <w:ind w:left="792"/>
        <w:jc w:val="both"/>
        <w:rPr>
          <w:rFonts w:ascii="Times New Roman" w:hAnsi="Times New Roman"/>
          <w:color w:val="000000"/>
          <w:spacing w:val="3"/>
          <w:sz w:val="26"/>
        </w:rPr>
      </w:pPr>
      <w:proofErr w:type="gramStart"/>
      <w:r>
        <w:rPr>
          <w:rFonts w:ascii="Times New Roman" w:hAnsi="Times New Roman"/>
          <w:color w:val="000000"/>
          <w:spacing w:val="3"/>
          <w:sz w:val="26"/>
        </w:rPr>
        <w:t>legislative</w:t>
      </w:r>
      <w:proofErr w:type="gramEnd"/>
      <w:r>
        <w:rPr>
          <w:rFonts w:ascii="Times New Roman" w:hAnsi="Times New Roman"/>
          <w:color w:val="000000"/>
          <w:spacing w:val="3"/>
          <w:sz w:val="26"/>
        </w:rPr>
        <w:t xml:space="preserve"> means. This would satisfy one element of this criterion. However (as indicated by the "</w:t>
      </w:r>
      <w:proofErr w:type="spellStart"/>
      <w:r>
        <w:rPr>
          <w:rFonts w:ascii="Times New Roman" w:hAnsi="Times New Roman"/>
          <w:color w:val="000000"/>
          <w:spacing w:val="3"/>
          <w:sz w:val="26"/>
        </w:rPr>
        <w:t>Siracusa</w:t>
      </w:r>
      <w:proofErr w:type="spellEnd"/>
      <w:r>
        <w:rPr>
          <w:rFonts w:ascii="Times New Roman" w:hAnsi="Times New Roman"/>
          <w:color w:val="000000"/>
          <w:spacing w:val="3"/>
          <w:sz w:val="26"/>
        </w:rPr>
        <w:t xml:space="preserve"> Principles on the Limitation and Derogation </w:t>
      </w:r>
      <w:r>
        <w:rPr>
          <w:rFonts w:ascii="Times New Roman" w:hAnsi="Times New Roman"/>
          <w:color w:val="000000"/>
          <w:spacing w:val="2"/>
          <w:sz w:val="26"/>
        </w:rPr>
        <w:t>Provisions in the International Covenant on Civil and Political Rights" and associated commentary) there are a number of other requirements.</w:t>
      </w:r>
      <w:r w:rsidR="00430807" w:rsidRPr="00430807">
        <w:rPr>
          <w:rFonts w:ascii="Times New Roman" w:hAnsi="Times New Roman"/>
          <w:color w:val="000000"/>
          <w:spacing w:val="2"/>
          <w:sz w:val="26"/>
          <w:vertAlign w:val="superscript"/>
        </w:rPr>
        <w:t>1</w:t>
      </w:r>
    </w:p>
    <w:p w:rsidR="00FB024C" w:rsidRPr="00EE207B" w:rsidRDefault="0084542E" w:rsidP="00EE207B">
      <w:pPr>
        <w:pStyle w:val="ListParagraph"/>
        <w:numPr>
          <w:ilvl w:val="0"/>
          <w:numId w:val="8"/>
        </w:numPr>
        <w:spacing w:before="180" w:after="360"/>
        <w:jc w:val="both"/>
        <w:rPr>
          <w:rFonts w:ascii="Times New Roman" w:hAnsi="Times New Roman"/>
          <w:color w:val="000000"/>
          <w:spacing w:val="2"/>
          <w:sz w:val="26"/>
        </w:rPr>
      </w:pPr>
      <w:r w:rsidRPr="00EE207B">
        <w:rPr>
          <w:rFonts w:ascii="Times New Roman" w:hAnsi="Times New Roman"/>
          <w:color w:val="000000"/>
          <w:spacing w:val="2"/>
          <w:sz w:val="26"/>
        </w:rPr>
        <w:t xml:space="preserve">A law imposing a restriction must be accessible and reasonably ascertainable </w:t>
      </w:r>
      <w:r w:rsidRPr="00EE207B">
        <w:rPr>
          <w:rFonts w:ascii="Times New Roman" w:hAnsi="Times New Roman"/>
          <w:color w:val="000000"/>
          <w:spacing w:val="-2"/>
          <w:sz w:val="26"/>
        </w:rPr>
        <w:t xml:space="preserve">in its effect [see e.g. </w:t>
      </w:r>
      <w:r w:rsidRPr="00EE207B">
        <w:rPr>
          <w:rFonts w:ascii="Times New Roman" w:hAnsi="Times New Roman"/>
          <w:color w:val="000000"/>
          <w:spacing w:val="-2"/>
          <w:sz w:val="26"/>
          <w:u w:val="single"/>
        </w:rPr>
        <w:t xml:space="preserve">Sunday </w:t>
      </w:r>
      <w:r w:rsidR="00430807" w:rsidRPr="00EE207B">
        <w:rPr>
          <w:rFonts w:ascii="Times New Roman" w:hAnsi="Times New Roman"/>
          <w:color w:val="000000"/>
          <w:spacing w:val="-2"/>
          <w:sz w:val="26"/>
        </w:rPr>
        <w:t>Time</w:t>
      </w:r>
      <w:r w:rsidRPr="00EE207B">
        <w:rPr>
          <w:rFonts w:ascii="Times New Roman" w:hAnsi="Times New Roman"/>
          <w:color w:val="000000"/>
          <w:spacing w:val="-2"/>
          <w:sz w:val="26"/>
        </w:rPr>
        <w:t xml:space="preserve">s v. </w:t>
      </w:r>
      <w:r w:rsidRPr="00EE207B">
        <w:rPr>
          <w:rFonts w:ascii="Times New Roman" w:hAnsi="Times New Roman"/>
          <w:color w:val="000000"/>
          <w:spacing w:val="-2"/>
          <w:sz w:val="26"/>
          <w:u w:val="single"/>
        </w:rPr>
        <w:t>U.K.</w:t>
      </w:r>
      <w:r w:rsidRPr="00EE207B">
        <w:rPr>
          <w:rFonts w:ascii="Times New Roman" w:hAnsi="Times New Roman"/>
          <w:color w:val="000000"/>
          <w:spacing w:val="-2"/>
          <w:sz w:val="26"/>
        </w:rPr>
        <w:t xml:space="preserve"> (1979) 2 European Human Rights </w:t>
      </w:r>
      <w:r w:rsidRPr="00EE207B">
        <w:rPr>
          <w:rFonts w:ascii="Times New Roman" w:hAnsi="Times New Roman"/>
          <w:color w:val="000000"/>
          <w:spacing w:val="-3"/>
          <w:sz w:val="26"/>
        </w:rPr>
        <w:t xml:space="preserve">Reports 245 at 271, interpreting the equivalent requirement that restrictions be </w:t>
      </w:r>
      <w:r w:rsidRPr="00EE207B">
        <w:rPr>
          <w:rFonts w:ascii="Times New Roman" w:hAnsi="Times New Roman"/>
          <w:color w:val="000000"/>
          <w:spacing w:val="7"/>
          <w:sz w:val="26"/>
        </w:rPr>
        <w:t>"provided by law" under the European Convention on Human Rights]. No</w:t>
      </w:r>
    </w:p>
    <w:p w:rsidR="00FB024C" w:rsidRDefault="00A67B22">
      <w:pPr>
        <w:spacing w:before="216"/>
        <w:ind w:left="792" w:firstLine="576"/>
        <w:jc w:val="both"/>
        <w:rPr>
          <w:rFonts w:ascii="Times New Roman" w:hAnsi="Times New Roman"/>
          <w:color w:val="000000"/>
          <w:spacing w:val="2"/>
          <w:sz w:val="21"/>
        </w:rPr>
      </w:pPr>
      <w:r>
        <w:pict>
          <v:line id="_x0000_s1036" style="position:absolute;left:0;text-align:left;z-index:251646976;mso-position-horizontal-relative:text;mso-position-vertical-relative:text" from="0,.8pt" to="147.05pt,.8pt" strokeweight="1.45pt"/>
        </w:pict>
      </w:r>
      <w:r w:rsidR="00430807">
        <w:rPr>
          <w:rFonts w:ascii="Times New Roman" w:hAnsi="Times New Roman"/>
          <w:color w:val="000000"/>
          <w:spacing w:val="2"/>
          <w:sz w:val="21"/>
        </w:rPr>
        <w:t xml:space="preserve">1. These </w:t>
      </w:r>
      <w:r w:rsidR="0084542E">
        <w:rPr>
          <w:rFonts w:ascii="Times New Roman" w:hAnsi="Times New Roman"/>
          <w:color w:val="000000"/>
          <w:spacing w:val="2"/>
          <w:sz w:val="21"/>
        </w:rPr>
        <w:t xml:space="preserve">principles, reported and discussed in (1985) 7 Human Rights Quarterly, were agreed in </w:t>
      </w:r>
      <w:r w:rsidR="0084542E">
        <w:rPr>
          <w:rFonts w:ascii="Times New Roman" w:hAnsi="Times New Roman"/>
          <w:color w:val="000000"/>
          <w:spacing w:val="-1"/>
        </w:rPr>
        <w:t xml:space="preserve">1984 by a meeting of 31 experts in international law, including several members of T.J.N. </w:t>
      </w:r>
      <w:r w:rsidR="0084542E">
        <w:rPr>
          <w:rFonts w:ascii="Times New Roman" w:hAnsi="Times New Roman"/>
          <w:color w:val="000000"/>
          <w:spacing w:val="-2"/>
        </w:rPr>
        <w:t>supervisory bodies as well as academic experts. The "Principles" have no 0(604</w:t>
      </w:r>
      <w:r w:rsidR="0084542E">
        <w:rPr>
          <w:rFonts w:ascii="Times New Roman" w:hAnsi="Times New Roman"/>
          <w:color w:val="000000"/>
          <w:spacing w:val="-2"/>
          <w:vertAlign w:val="superscript"/>
        </w:rPr>
        <w:t>.</w:t>
      </w:r>
      <w:r w:rsidR="0084542E">
        <w:rPr>
          <w:rFonts w:ascii="Times New Roman" w:hAnsi="Times New Roman"/>
          <w:color w:val="000000"/>
          <w:spacing w:val="-2"/>
        </w:rPr>
        <w:t xml:space="preserve">11 authority of </w:t>
      </w:r>
      <w:r w:rsidR="0084542E">
        <w:rPr>
          <w:rFonts w:ascii="Times New Roman" w:hAnsi="Times New Roman"/>
          <w:color w:val="000000"/>
          <w:spacing w:val="2"/>
        </w:rPr>
        <w:t xml:space="preserve">their own, but are widely accepted as reflecting the basic principles of interpretation to be </w:t>
      </w:r>
      <w:r w:rsidR="0084542E">
        <w:rPr>
          <w:rFonts w:ascii="Times New Roman" w:hAnsi="Times New Roman"/>
          <w:color w:val="000000"/>
          <w:spacing w:val="-2"/>
        </w:rPr>
        <w:t>applied to the relevant provisions of the Covenant.</w:t>
      </w:r>
    </w:p>
    <w:p w:rsidR="00FB024C" w:rsidRDefault="00FB024C">
      <w:pPr>
        <w:sectPr w:rsidR="00FB024C">
          <w:pgSz w:w="11918" w:h="16854"/>
          <w:pgMar w:top="1526" w:right="1337" w:bottom="1414" w:left="1371" w:header="720" w:footer="720" w:gutter="0"/>
          <w:cols w:space="720"/>
        </w:sectPr>
      </w:pPr>
    </w:p>
    <w:p w:rsidR="00FB024C" w:rsidRDefault="0084542E">
      <w:pPr>
        <w:tabs>
          <w:tab w:val="right" w:pos="8988"/>
        </w:tabs>
        <w:spacing w:line="353" w:lineRule="exact"/>
        <w:ind w:left="648"/>
        <w:rPr>
          <w:rFonts w:ascii="Times New Roman" w:hAnsi="Times New Roman"/>
          <w:color w:val="000000"/>
          <w:spacing w:val="8"/>
          <w:sz w:val="26"/>
        </w:rPr>
      </w:pPr>
      <w:proofErr w:type="gramStart"/>
      <w:r>
        <w:rPr>
          <w:rFonts w:ascii="Times New Roman" w:hAnsi="Times New Roman"/>
          <w:color w:val="000000"/>
          <w:spacing w:val="8"/>
          <w:sz w:val="26"/>
        </w:rPr>
        <w:lastRenderedPageBreak/>
        <w:t>probl</w:t>
      </w:r>
      <w:r w:rsidR="00430807">
        <w:rPr>
          <w:rFonts w:ascii="Times New Roman" w:hAnsi="Times New Roman"/>
          <w:color w:val="000000"/>
          <w:spacing w:val="8"/>
          <w:sz w:val="26"/>
        </w:rPr>
        <w:t>em</w:t>
      </w:r>
      <w:proofErr w:type="gramEnd"/>
      <w:r w:rsidR="00430807">
        <w:rPr>
          <w:rFonts w:ascii="Times New Roman" w:hAnsi="Times New Roman"/>
          <w:color w:val="000000"/>
          <w:spacing w:val="8"/>
          <w:sz w:val="26"/>
        </w:rPr>
        <w:t xml:space="preserve"> as to accessibility appears.</w:t>
      </w:r>
      <w:r w:rsidR="00EE207B">
        <w:rPr>
          <w:rFonts w:ascii="Times New Roman" w:hAnsi="Times New Roman"/>
          <w:color w:val="000000"/>
          <w:spacing w:val="8"/>
          <w:sz w:val="26"/>
        </w:rPr>
        <w:t xml:space="preserve"> </w:t>
      </w:r>
      <w:r w:rsidRPr="00430807">
        <w:rPr>
          <w:rFonts w:ascii="Times New Roman" w:hAnsi="Times New Roman"/>
          <w:color w:val="000000"/>
          <w:spacing w:val="4"/>
          <w:sz w:val="26"/>
        </w:rPr>
        <w:t xml:space="preserve">As to </w:t>
      </w:r>
      <w:proofErr w:type="spellStart"/>
      <w:r w:rsidRPr="00430807">
        <w:rPr>
          <w:rFonts w:ascii="Times New Roman" w:hAnsi="Times New Roman"/>
          <w:color w:val="000000"/>
          <w:spacing w:val="4"/>
          <w:sz w:val="26"/>
        </w:rPr>
        <w:t>as</w:t>
      </w:r>
      <w:r w:rsidR="00430807" w:rsidRPr="00430807">
        <w:rPr>
          <w:rFonts w:ascii="Times New Roman" w:hAnsi="Times New Roman"/>
          <w:color w:val="000000"/>
          <w:spacing w:val="4"/>
          <w:sz w:val="26"/>
        </w:rPr>
        <w:t>cert</w:t>
      </w:r>
      <w:r w:rsidRPr="00430807">
        <w:rPr>
          <w:rFonts w:ascii="Times New Roman" w:hAnsi="Times New Roman"/>
          <w:color w:val="000000"/>
          <w:spacing w:val="4"/>
          <w:sz w:val="26"/>
        </w:rPr>
        <w:t>ainability</w:t>
      </w:r>
      <w:proofErr w:type="spellEnd"/>
      <w:r w:rsidRPr="00430807">
        <w:rPr>
          <w:rFonts w:ascii="Times New Roman" w:hAnsi="Times New Roman"/>
          <w:color w:val="000000"/>
          <w:spacing w:val="4"/>
          <w:sz w:val="26"/>
        </w:rPr>
        <w:t>, however</w:t>
      </w:r>
      <w:r w:rsidR="00430807">
        <w:rPr>
          <w:rFonts w:ascii="Times New Roman" w:hAnsi="Times New Roman"/>
          <w:b/>
          <w:color w:val="000000"/>
          <w:spacing w:val="4"/>
          <w:sz w:val="26"/>
        </w:rPr>
        <w:t>,</w:t>
      </w:r>
    </w:p>
    <w:p w:rsidR="00FB024C" w:rsidRDefault="0084542E">
      <w:pPr>
        <w:spacing w:line="252" w:lineRule="exact"/>
        <w:ind w:left="648" w:right="144"/>
        <w:rPr>
          <w:rFonts w:ascii="Times New Roman" w:hAnsi="Times New Roman"/>
          <w:color w:val="000000"/>
          <w:sz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considerable</w:t>
      </w:r>
      <w:proofErr w:type="gramEnd"/>
      <w:r>
        <w:rPr>
          <w:rFonts w:ascii="Times New Roman" w:hAnsi="Times New Roman"/>
          <w:color w:val="000000"/>
          <w:sz w:val="26"/>
        </w:rPr>
        <w:t xml:space="preserve"> difficulty could arise in </w:t>
      </w:r>
      <w:r w:rsidRPr="00EE207B">
        <w:rPr>
          <w:rFonts w:ascii="Times New Roman" w:hAnsi="Times New Roman"/>
          <w:color w:val="000000"/>
          <w:sz w:val="26"/>
        </w:rPr>
        <w:t>determining what ad</w:t>
      </w:r>
      <w:r w:rsidR="00EE207B" w:rsidRPr="00EE207B">
        <w:rPr>
          <w:rFonts w:ascii="Times New Roman" w:hAnsi="Times New Roman"/>
          <w:color w:val="000000"/>
          <w:sz w:val="26"/>
        </w:rPr>
        <w:t xml:space="preserve">vertising </w:t>
      </w:r>
      <w:r w:rsidRPr="00EE207B">
        <w:rPr>
          <w:rFonts w:ascii="Times New Roman" w:hAnsi="Times New Roman"/>
          <w:color w:val="000000"/>
          <w:sz w:val="27"/>
        </w:rPr>
        <w:t>is</w:t>
      </w:r>
      <w:r>
        <w:rPr>
          <w:rFonts w:ascii="Times New Roman" w:hAnsi="Times New Roman"/>
          <w:b/>
          <w:color w:val="000000"/>
          <w:sz w:val="27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'political' </w:t>
      </w:r>
      <w:r>
        <w:rPr>
          <w:rFonts w:ascii="Times New Roman" w:hAnsi="Times New Roman"/>
          <w:color w:val="000000"/>
          <w:spacing w:val="-2"/>
          <w:sz w:val="26"/>
        </w:rPr>
        <w:t>and therefore proscribed.</w:t>
      </w:r>
    </w:p>
    <w:p w:rsidR="00FB024C" w:rsidRPr="00EE207B" w:rsidRDefault="0084542E">
      <w:pPr>
        <w:spacing w:before="180" w:line="274" w:lineRule="exact"/>
        <w:ind w:left="648" w:right="144"/>
        <w:jc w:val="both"/>
        <w:rPr>
          <w:rFonts w:ascii="Times New Roman" w:hAnsi="Times New Roman"/>
          <w:color w:val="000000"/>
          <w:spacing w:val="-2"/>
          <w:sz w:val="26"/>
        </w:rPr>
      </w:pPr>
      <w:r w:rsidRPr="00EE207B">
        <w:rPr>
          <w:rFonts w:ascii="Times New Roman" w:hAnsi="Times New Roman"/>
          <w:color w:val="000000"/>
          <w:spacing w:val="-2"/>
          <w:sz w:val="26"/>
        </w:rPr>
        <w:t>The</w:t>
      </w:r>
      <w:r w:rsidR="00EE207B" w:rsidRPr="00EE207B">
        <w:rPr>
          <w:rFonts w:ascii="Times New Roman" w:hAnsi="Times New Roman"/>
          <w:color w:val="000000"/>
          <w:spacing w:val="-2"/>
          <w:sz w:val="26"/>
        </w:rPr>
        <w:t>re h</w:t>
      </w:r>
      <w:r w:rsidRPr="00EE207B">
        <w:rPr>
          <w:rFonts w:ascii="Times New Roman" w:hAnsi="Times New Roman"/>
          <w:color w:val="000000"/>
          <w:spacing w:val="-2"/>
          <w:sz w:val="26"/>
        </w:rPr>
        <w:t>as been so</w:t>
      </w:r>
      <w:r w:rsidR="00EE207B" w:rsidRPr="00EE207B">
        <w:rPr>
          <w:rFonts w:ascii="Times New Roman" w:hAnsi="Times New Roman"/>
          <w:color w:val="000000"/>
          <w:spacing w:val="-2"/>
          <w:sz w:val="26"/>
        </w:rPr>
        <w:t>m</w:t>
      </w:r>
      <w:r w:rsidRPr="00EE207B">
        <w:rPr>
          <w:rFonts w:ascii="Times New Roman" w:hAnsi="Times New Roman"/>
          <w:color w:val="000000"/>
          <w:spacing w:val="-2"/>
          <w:sz w:val="26"/>
        </w:rPr>
        <w:t xml:space="preserve">e suggestion that the Australian Broadcasting Tribunal </w:t>
      </w:r>
      <w:r w:rsidRPr="00EE207B">
        <w:rPr>
          <w:rFonts w:ascii="Times New Roman" w:hAnsi="Times New Roman"/>
          <w:color w:val="000000"/>
          <w:spacing w:val="-5"/>
          <w:sz w:val="26"/>
        </w:rPr>
        <w:t>and/or the Australian Electoral Commission would bear respo</w:t>
      </w:r>
      <w:r w:rsidR="00EE207B" w:rsidRPr="00EE207B">
        <w:rPr>
          <w:rFonts w:ascii="Times New Roman" w:hAnsi="Times New Roman"/>
          <w:color w:val="000000"/>
          <w:spacing w:val="-5"/>
          <w:sz w:val="26"/>
        </w:rPr>
        <w:t>n</w:t>
      </w:r>
      <w:r w:rsidRPr="00EE207B">
        <w:rPr>
          <w:rFonts w:ascii="Times New Roman" w:hAnsi="Times New Roman"/>
          <w:color w:val="000000"/>
          <w:spacing w:val="-5"/>
          <w:sz w:val="26"/>
        </w:rPr>
        <w:t xml:space="preserve">sibility for this </w:t>
      </w:r>
      <w:r w:rsidRPr="00EE207B">
        <w:rPr>
          <w:rFonts w:ascii="Times New Roman" w:hAnsi="Times New Roman"/>
          <w:color w:val="000000"/>
          <w:spacing w:val="-3"/>
          <w:sz w:val="26"/>
        </w:rPr>
        <w:t xml:space="preserve">determination. Such a mechanism, if </w:t>
      </w:r>
      <w:proofErr w:type="gramStart"/>
      <w:r w:rsidRPr="00EE207B">
        <w:rPr>
          <w:rFonts w:ascii="Times New Roman" w:hAnsi="Times New Roman"/>
          <w:color w:val="000000"/>
          <w:spacing w:val="-3"/>
          <w:sz w:val="26"/>
        </w:rPr>
        <w:t>itself</w:t>
      </w:r>
      <w:proofErr w:type="gramEnd"/>
      <w:r w:rsidRPr="00EE207B">
        <w:rPr>
          <w:rFonts w:ascii="Times New Roman" w:hAnsi="Times New Roman"/>
          <w:color w:val="000000"/>
          <w:spacing w:val="-3"/>
          <w:sz w:val="26"/>
        </w:rPr>
        <w:t xml:space="preserve"> provided by law and subject to </w:t>
      </w:r>
      <w:r w:rsidRPr="00EE207B">
        <w:rPr>
          <w:rFonts w:ascii="Times New Roman" w:hAnsi="Times New Roman"/>
          <w:color w:val="000000"/>
          <w:spacing w:val="-5"/>
          <w:sz w:val="26"/>
        </w:rPr>
        <w:t xml:space="preserve">appropriate review, might render the restriction sufficiently ascertainable for </w:t>
      </w:r>
      <w:r w:rsidRPr="00EE207B">
        <w:rPr>
          <w:rFonts w:ascii="Times New Roman" w:hAnsi="Times New Roman"/>
          <w:color w:val="000000"/>
          <w:spacing w:val="3"/>
          <w:sz w:val="26"/>
        </w:rPr>
        <w:t xml:space="preserve">this purpose - but only if the administrative body responsible for such </w:t>
      </w:r>
      <w:r w:rsidRPr="00EE207B">
        <w:rPr>
          <w:rFonts w:ascii="Times New Roman" w:hAnsi="Times New Roman"/>
          <w:color w:val="000000"/>
          <w:spacing w:val="1"/>
          <w:sz w:val="26"/>
        </w:rPr>
        <w:t xml:space="preserve">determinations is itself required to make determinations on sufficiently </w:t>
      </w:r>
      <w:r w:rsidRPr="00EE207B">
        <w:rPr>
          <w:rFonts w:ascii="Times New Roman" w:hAnsi="Times New Roman"/>
          <w:color w:val="000000"/>
          <w:spacing w:val="-11"/>
          <w:sz w:val="26"/>
        </w:rPr>
        <w:t>ascertainable criteria.</w:t>
      </w:r>
    </w:p>
    <w:p w:rsidR="00FB024C" w:rsidRPr="00EE207B" w:rsidRDefault="0084542E" w:rsidP="00EE207B">
      <w:pPr>
        <w:pStyle w:val="ListParagraph"/>
        <w:numPr>
          <w:ilvl w:val="0"/>
          <w:numId w:val="8"/>
        </w:numPr>
        <w:spacing w:before="216" w:line="296" w:lineRule="exact"/>
        <w:ind w:right="144"/>
        <w:rPr>
          <w:rFonts w:ascii="Times New Roman" w:hAnsi="Times New Roman"/>
          <w:color w:val="000000"/>
          <w:spacing w:val="-4"/>
          <w:sz w:val="26"/>
        </w:rPr>
      </w:pPr>
      <w:r w:rsidRPr="00EE207B">
        <w:rPr>
          <w:rFonts w:ascii="Times New Roman" w:hAnsi="Times New Roman"/>
          <w:color w:val="000000"/>
          <w:spacing w:val="-4"/>
          <w:sz w:val="26"/>
        </w:rPr>
        <w:t xml:space="preserve">The law must be consistent with other requirements of the Covenant. This </w:t>
      </w:r>
      <w:r w:rsidRPr="00EE207B">
        <w:rPr>
          <w:rFonts w:ascii="Times New Roman" w:hAnsi="Times New Roman"/>
          <w:color w:val="000000"/>
          <w:spacing w:val="-5"/>
          <w:sz w:val="26"/>
        </w:rPr>
        <w:t>interpretive principle restates the effect of Article 5.1, noted above.</w:t>
      </w:r>
    </w:p>
    <w:p w:rsidR="00FB024C" w:rsidRDefault="00EE207B" w:rsidP="00EE207B">
      <w:pPr>
        <w:spacing w:before="324" w:line="419" w:lineRule="exact"/>
        <w:ind w:right="4824"/>
        <w:rPr>
          <w:rFonts w:ascii="Times New Roman" w:hAnsi="Times New Roman"/>
          <w:b/>
          <w:color w:val="000000"/>
          <w:spacing w:val="-6"/>
          <w:sz w:val="25"/>
          <w:u w:val="single"/>
        </w:rPr>
      </w:pPr>
      <w:r>
        <w:rPr>
          <w:rFonts w:ascii="Times New Roman" w:hAnsi="Times New Roman"/>
          <w:b/>
          <w:color w:val="000000"/>
          <w:spacing w:val="-6"/>
          <w:sz w:val="25"/>
          <w:u w:val="single"/>
        </w:rPr>
        <w:t xml:space="preserve">3.22 </w:t>
      </w:r>
      <w:r w:rsidR="0084542E">
        <w:rPr>
          <w:rFonts w:ascii="Times New Roman" w:hAnsi="Times New Roman"/>
          <w:b/>
          <w:color w:val="000000"/>
          <w:spacing w:val="-6"/>
          <w:sz w:val="25"/>
          <w:u w:val="single"/>
        </w:rPr>
        <w:t xml:space="preserve">Relevant grounds of restriction </w:t>
      </w:r>
      <w:r>
        <w:rPr>
          <w:rFonts w:ascii="Times New Roman" w:hAnsi="Times New Roman"/>
          <w:b/>
          <w:color w:val="000000"/>
          <w:spacing w:val="-6"/>
          <w:sz w:val="25"/>
          <w:u w:val="single"/>
        </w:rPr>
        <w:br/>
      </w:r>
      <w:r w:rsidRPr="006254AB">
        <w:rPr>
          <w:rFonts w:ascii="Times New Roman" w:hAnsi="Times New Roman"/>
          <w:b/>
          <w:color w:val="000000"/>
          <w:spacing w:val="-6"/>
          <w:sz w:val="25"/>
        </w:rPr>
        <w:t xml:space="preserve">3.2.2 (a) </w:t>
      </w:r>
      <w:r>
        <w:rPr>
          <w:rFonts w:ascii="Times New Roman" w:hAnsi="Times New Roman"/>
          <w:b/>
          <w:color w:val="000000"/>
          <w:spacing w:val="-7"/>
          <w:sz w:val="26"/>
        </w:rPr>
        <w:t>Rights and reputations of o</w:t>
      </w:r>
      <w:r w:rsidR="0084542E">
        <w:rPr>
          <w:rFonts w:ascii="Times New Roman" w:hAnsi="Times New Roman"/>
          <w:b/>
          <w:color w:val="000000"/>
          <w:spacing w:val="-7"/>
          <w:sz w:val="26"/>
        </w:rPr>
        <w:t>thers</w:t>
      </w:r>
    </w:p>
    <w:p w:rsidR="00FB024C" w:rsidRPr="006254AB" w:rsidRDefault="006254AB" w:rsidP="006254AB">
      <w:pPr>
        <w:tabs>
          <w:tab w:val="left" w:pos="3377"/>
          <w:tab w:val="right" w:pos="9045"/>
        </w:tabs>
        <w:spacing w:before="180" w:line="298" w:lineRule="exact"/>
        <w:rPr>
          <w:rFonts w:ascii="Times New Roman" w:hAnsi="Times New Roman"/>
          <w:color w:val="000000"/>
          <w:sz w:val="26"/>
        </w:rPr>
      </w:pPr>
      <w:r w:rsidRPr="006254AB">
        <w:rPr>
          <w:rFonts w:ascii="Times New Roman" w:hAnsi="Times New Roman"/>
          <w:color w:val="000000"/>
          <w:sz w:val="26"/>
        </w:rPr>
        <w:t>There has been no suggestion, no</w:t>
      </w:r>
      <w:r w:rsidR="0084542E" w:rsidRPr="006254AB">
        <w:rPr>
          <w:rFonts w:ascii="Times New Roman" w:hAnsi="Times New Roman"/>
          <w:color w:val="000000"/>
          <w:spacing w:val="-4"/>
          <w:sz w:val="26"/>
        </w:rPr>
        <w:t xml:space="preserve">r is there evidence </w:t>
      </w:r>
      <w:r w:rsidRPr="006254AB">
        <w:rPr>
          <w:rFonts w:ascii="Times New Roman" w:hAnsi="Times New Roman"/>
          <w:color w:val="000000"/>
          <w:spacing w:val="-4"/>
          <w:sz w:val="26"/>
        </w:rPr>
        <w:t xml:space="preserve">to </w:t>
      </w:r>
      <w:proofErr w:type="spellStart"/>
      <w:r w:rsidRPr="006254AB">
        <w:rPr>
          <w:rFonts w:ascii="Times New Roman" w:hAnsi="Times New Roman"/>
          <w:color w:val="000000"/>
          <w:spacing w:val="-4"/>
          <w:sz w:val="26"/>
        </w:rPr>
        <w:t>sugest</w:t>
      </w:r>
      <w:proofErr w:type="spellEnd"/>
      <w:r w:rsidRPr="006254AB">
        <w:rPr>
          <w:rFonts w:ascii="Times New Roman" w:hAnsi="Times New Roman"/>
          <w:color w:val="000000"/>
          <w:spacing w:val="-4"/>
          <w:sz w:val="26"/>
        </w:rPr>
        <w:t xml:space="preserve">, that a </w:t>
      </w:r>
      <w:r w:rsidR="0084542E" w:rsidRPr="006254AB">
        <w:rPr>
          <w:rFonts w:ascii="Times New Roman" w:hAnsi="Times New Roman"/>
          <w:color w:val="000000"/>
          <w:sz w:val="26"/>
        </w:rPr>
        <w:t>restriction on</w:t>
      </w:r>
    </w:p>
    <w:p w:rsidR="00FB024C" w:rsidRPr="006254AB" w:rsidRDefault="0084542E">
      <w:pPr>
        <w:spacing w:line="283" w:lineRule="exact"/>
        <w:ind w:right="72"/>
        <w:rPr>
          <w:rFonts w:ascii="Times New Roman" w:hAnsi="Times New Roman"/>
          <w:color w:val="000000"/>
          <w:spacing w:val="-3"/>
          <w:sz w:val="26"/>
        </w:rPr>
      </w:pPr>
      <w:proofErr w:type="gramStart"/>
      <w:r w:rsidRPr="006254AB">
        <w:rPr>
          <w:rFonts w:ascii="Times New Roman" w:hAnsi="Times New Roman"/>
          <w:color w:val="000000"/>
          <w:spacing w:val="-3"/>
          <w:sz w:val="26"/>
        </w:rPr>
        <w:t>political</w:t>
      </w:r>
      <w:proofErr w:type="gramEnd"/>
      <w:r w:rsidRPr="006254AB">
        <w:rPr>
          <w:rFonts w:ascii="Times New Roman" w:hAnsi="Times New Roman"/>
          <w:color w:val="000000"/>
          <w:spacing w:val="-3"/>
          <w:sz w:val="26"/>
        </w:rPr>
        <w:t xml:space="preserve"> advertising similar to the proposed ban is necessary to protect the reputation </w:t>
      </w:r>
      <w:r w:rsidRPr="006254AB">
        <w:rPr>
          <w:rFonts w:ascii="Times New Roman" w:hAnsi="Times New Roman"/>
          <w:color w:val="000000"/>
          <w:spacing w:val="-11"/>
          <w:sz w:val="26"/>
        </w:rPr>
        <w:t>of any person.</w:t>
      </w:r>
    </w:p>
    <w:p w:rsidR="00FB024C" w:rsidRPr="006254AB" w:rsidRDefault="0084542E" w:rsidP="006254AB">
      <w:pPr>
        <w:spacing w:before="180" w:line="283" w:lineRule="exact"/>
        <w:jc w:val="both"/>
        <w:rPr>
          <w:rFonts w:ascii="Times New Roman" w:hAnsi="Times New Roman"/>
          <w:color w:val="000000"/>
          <w:spacing w:val="-12"/>
          <w:sz w:val="25"/>
          <w:u w:val="single"/>
        </w:rPr>
      </w:pPr>
      <w:r w:rsidRPr="006254AB">
        <w:rPr>
          <w:rFonts w:ascii="Times New Roman" w:hAnsi="Times New Roman"/>
          <w:color w:val="000000"/>
          <w:spacing w:val="-3"/>
          <w:sz w:val="26"/>
        </w:rPr>
        <w:t xml:space="preserve">It might be argued that the proposed ban, being intended to protect the integrity of </w:t>
      </w:r>
      <w:r w:rsidRPr="006254AB">
        <w:rPr>
          <w:rFonts w:ascii="Times New Roman" w:hAnsi="Times New Roman"/>
          <w:color w:val="000000"/>
          <w:spacing w:val="-5"/>
          <w:sz w:val="26"/>
        </w:rPr>
        <w:t xml:space="preserve">the political process, and to prevent distortion of that process by disproportionate </w:t>
      </w:r>
      <w:r w:rsidRPr="006254AB">
        <w:rPr>
          <w:rFonts w:ascii="Times New Roman" w:hAnsi="Times New Roman"/>
          <w:color w:val="000000"/>
          <w:spacing w:val="-3"/>
          <w:sz w:val="26"/>
        </w:rPr>
        <w:t xml:space="preserve">resources being available for advertising, is directed to protecting the individual </w:t>
      </w:r>
      <w:r w:rsidRPr="006254AB">
        <w:rPr>
          <w:rFonts w:ascii="Times New Roman" w:hAnsi="Times New Roman"/>
          <w:color w:val="000000"/>
          <w:spacing w:val="-8"/>
          <w:sz w:val="26"/>
        </w:rPr>
        <w:t xml:space="preserve">political rights </w:t>
      </w:r>
      <w:proofErr w:type="spellStart"/>
      <w:r w:rsidRPr="006254AB">
        <w:rPr>
          <w:rFonts w:ascii="Times New Roman" w:hAnsi="Times New Roman"/>
          <w:color w:val="000000"/>
          <w:spacing w:val="-8"/>
          <w:sz w:val="26"/>
        </w:rPr>
        <w:t>recognised</w:t>
      </w:r>
      <w:proofErr w:type="spellEnd"/>
      <w:r w:rsidRPr="006254AB">
        <w:rPr>
          <w:rFonts w:ascii="Times New Roman" w:hAnsi="Times New Roman"/>
          <w:color w:val="000000"/>
          <w:spacing w:val="-8"/>
          <w:sz w:val="26"/>
        </w:rPr>
        <w:t xml:space="preserve"> in ICCPR Article 25, including the right "to vote and to be </w:t>
      </w:r>
      <w:r w:rsidRPr="006254AB">
        <w:rPr>
          <w:rFonts w:ascii="Times New Roman" w:hAnsi="Times New Roman"/>
          <w:color w:val="000000"/>
          <w:spacing w:val="-4"/>
          <w:sz w:val="26"/>
        </w:rPr>
        <w:t xml:space="preserve">elected in genuine periodic elections, which shall be by universal and equal suffrage </w:t>
      </w:r>
      <w:r w:rsidRPr="006254AB">
        <w:rPr>
          <w:rFonts w:ascii="Times New Roman" w:hAnsi="Times New Roman"/>
          <w:color w:val="000000"/>
          <w:spacing w:val="33"/>
          <w:sz w:val="26"/>
        </w:rPr>
        <w:t>and</w:t>
      </w:r>
      <w:r w:rsidR="006254AB" w:rsidRPr="006254AB">
        <w:rPr>
          <w:rFonts w:ascii="Times New Roman" w:hAnsi="Times New Roman"/>
          <w:color w:val="000000"/>
          <w:spacing w:val="33"/>
          <w:sz w:val="26"/>
        </w:rPr>
        <w:t xml:space="preserve"> shall be held by secret ballot</w:t>
      </w:r>
      <w:r w:rsidRPr="006254AB">
        <w:rPr>
          <w:rFonts w:ascii="Times New Roman" w:hAnsi="Times New Roman"/>
          <w:color w:val="000000"/>
          <w:spacing w:val="33"/>
          <w:sz w:val="26"/>
        </w:rPr>
        <w:t xml:space="preserve">, </w:t>
      </w:r>
      <w:r w:rsidR="006254AB" w:rsidRPr="006254AB">
        <w:rPr>
          <w:rFonts w:ascii="Times New Roman" w:hAnsi="Times New Roman"/>
          <w:b/>
          <w:color w:val="000000"/>
          <w:spacing w:val="33"/>
          <w:sz w:val="26"/>
        </w:rPr>
        <w:t xml:space="preserve">guaranteeing the free </w:t>
      </w:r>
      <w:r w:rsidRPr="006254AB">
        <w:rPr>
          <w:rFonts w:ascii="Times New Roman" w:hAnsi="Times New Roman"/>
          <w:b/>
          <w:color w:val="000000"/>
          <w:spacing w:val="33"/>
          <w:sz w:val="26"/>
        </w:rPr>
        <w:t>ex</w:t>
      </w:r>
      <w:r w:rsidR="006254AB" w:rsidRPr="006254AB">
        <w:rPr>
          <w:rFonts w:ascii="Times New Roman" w:hAnsi="Times New Roman"/>
          <w:b/>
          <w:color w:val="000000"/>
          <w:spacing w:val="33"/>
          <w:sz w:val="26"/>
        </w:rPr>
        <w:t xml:space="preserve">pression of </w:t>
      </w:r>
      <w:r w:rsidRPr="006254AB">
        <w:rPr>
          <w:rFonts w:ascii="Times New Roman" w:hAnsi="Times New Roman"/>
          <w:b/>
          <w:color w:val="000000"/>
          <w:spacing w:val="33"/>
          <w:sz w:val="26"/>
        </w:rPr>
        <w:t>the will</w:t>
      </w:r>
      <w:r w:rsidR="006254AB" w:rsidRPr="006254AB">
        <w:rPr>
          <w:rFonts w:ascii="Times New Roman" w:hAnsi="Times New Roman"/>
          <w:b/>
          <w:color w:val="000000"/>
          <w:spacing w:val="33"/>
          <w:sz w:val="26"/>
        </w:rPr>
        <w:t xml:space="preserve"> of the electors</w:t>
      </w:r>
      <w:r w:rsidRPr="006254AB">
        <w:rPr>
          <w:rFonts w:ascii="Times New Roman" w:hAnsi="Times New Roman"/>
          <w:color w:val="000000"/>
          <w:spacing w:val="-12"/>
          <w:sz w:val="25"/>
        </w:rPr>
        <w:t>"</w:t>
      </w:r>
      <w:r w:rsidRPr="006254AB">
        <w:rPr>
          <w:rFonts w:ascii="Times New Roman" w:hAnsi="Times New Roman"/>
          <w:color w:val="000000"/>
          <w:spacing w:val="-12"/>
          <w:sz w:val="26"/>
        </w:rPr>
        <w:t xml:space="preserve"> [emphasis added].</w:t>
      </w:r>
    </w:p>
    <w:p w:rsidR="00FB024C" w:rsidRPr="006254AB" w:rsidRDefault="0084542E">
      <w:pPr>
        <w:spacing w:before="144" w:line="286" w:lineRule="exact"/>
        <w:jc w:val="both"/>
        <w:rPr>
          <w:rFonts w:ascii="Times New Roman" w:hAnsi="Times New Roman"/>
          <w:color w:val="000000"/>
          <w:spacing w:val="-10"/>
          <w:sz w:val="26"/>
        </w:rPr>
      </w:pPr>
      <w:r w:rsidRPr="006254AB">
        <w:rPr>
          <w:rFonts w:ascii="Times New Roman" w:hAnsi="Times New Roman"/>
          <w:color w:val="000000"/>
          <w:spacing w:val="-10"/>
          <w:sz w:val="26"/>
        </w:rPr>
        <w:t>While less sweeping restrictions - such as limitations on campai</w:t>
      </w:r>
      <w:r w:rsidR="006254AB" w:rsidRPr="006254AB">
        <w:rPr>
          <w:rFonts w:ascii="Times New Roman" w:hAnsi="Times New Roman"/>
          <w:color w:val="000000"/>
          <w:spacing w:val="-10"/>
          <w:sz w:val="26"/>
        </w:rPr>
        <w:t>gn</w:t>
      </w:r>
      <w:r w:rsidRPr="006254AB">
        <w:rPr>
          <w:rFonts w:ascii="Times New Roman" w:hAnsi="Times New Roman"/>
          <w:color w:val="000000"/>
          <w:spacing w:val="-10"/>
          <w:sz w:val="26"/>
        </w:rPr>
        <w:t xml:space="preserve"> spending - might be </w:t>
      </w:r>
      <w:r w:rsidRPr="006254AB">
        <w:rPr>
          <w:rFonts w:ascii="Times New Roman" w:hAnsi="Times New Roman"/>
          <w:color w:val="000000"/>
          <w:spacing w:val="-1"/>
          <w:sz w:val="26"/>
        </w:rPr>
        <w:t xml:space="preserve">supported on this basis, such an argument for the proposed ban on all political </w:t>
      </w:r>
      <w:r w:rsidRPr="006254AB">
        <w:rPr>
          <w:rFonts w:ascii="Times New Roman" w:hAnsi="Times New Roman"/>
          <w:color w:val="000000"/>
          <w:spacing w:val="-6"/>
          <w:sz w:val="26"/>
        </w:rPr>
        <w:t>advertising in the electronic media must effectively address two sets of objections:</w:t>
      </w:r>
    </w:p>
    <w:p w:rsidR="00FB024C" w:rsidRPr="006254AB" w:rsidRDefault="0084542E" w:rsidP="006254AB">
      <w:pPr>
        <w:pStyle w:val="ListParagraph"/>
        <w:numPr>
          <w:ilvl w:val="0"/>
          <w:numId w:val="7"/>
        </w:numPr>
        <w:spacing w:before="144" w:line="289" w:lineRule="exact"/>
        <w:jc w:val="both"/>
        <w:rPr>
          <w:rFonts w:ascii="Times New Roman" w:hAnsi="Times New Roman"/>
          <w:color w:val="000000"/>
          <w:spacing w:val="-6"/>
          <w:sz w:val="26"/>
        </w:rPr>
      </w:pPr>
      <w:r w:rsidRPr="006254AB">
        <w:rPr>
          <w:rFonts w:ascii="Times New Roman" w:hAnsi="Times New Roman"/>
          <w:color w:val="000000"/>
          <w:spacing w:val="-6"/>
          <w:sz w:val="26"/>
        </w:rPr>
        <w:t xml:space="preserve">First, as discussed below, restrictions must be only such as are "necessary" for </w:t>
      </w:r>
      <w:r w:rsidRPr="006254AB">
        <w:rPr>
          <w:rFonts w:ascii="Times New Roman" w:hAnsi="Times New Roman"/>
          <w:color w:val="000000"/>
          <w:spacing w:val="-3"/>
          <w:sz w:val="26"/>
        </w:rPr>
        <w:t xml:space="preserve">the purpose to be pursued. No evidence appears why less restrictive means </w:t>
      </w:r>
      <w:r w:rsidRPr="006254AB">
        <w:rPr>
          <w:rFonts w:ascii="Times New Roman" w:hAnsi="Times New Roman"/>
          <w:color w:val="000000"/>
          <w:spacing w:val="-7"/>
          <w:sz w:val="26"/>
        </w:rPr>
        <w:t>cannot be used to address any need which may exist.</w:t>
      </w:r>
    </w:p>
    <w:p w:rsidR="00FB024C" w:rsidRPr="006254AB" w:rsidRDefault="0084542E" w:rsidP="006254AB">
      <w:pPr>
        <w:pStyle w:val="ListParagraph"/>
        <w:numPr>
          <w:ilvl w:val="0"/>
          <w:numId w:val="7"/>
        </w:numPr>
        <w:spacing w:before="180" w:line="284" w:lineRule="exact"/>
        <w:jc w:val="both"/>
        <w:rPr>
          <w:rFonts w:ascii="Times New Roman" w:hAnsi="Times New Roman"/>
          <w:color w:val="000000"/>
          <w:spacing w:val="-5"/>
          <w:sz w:val="26"/>
        </w:rPr>
      </w:pPr>
      <w:r w:rsidRPr="006254AB">
        <w:rPr>
          <w:rFonts w:ascii="Times New Roman" w:hAnsi="Times New Roman"/>
          <w:color w:val="000000"/>
          <w:spacing w:val="-5"/>
          <w:sz w:val="26"/>
        </w:rPr>
        <w:t xml:space="preserve">Second, a complete ban on political advertising in these media may, in itself, </w:t>
      </w:r>
      <w:r w:rsidRPr="006254AB">
        <w:rPr>
          <w:rFonts w:ascii="Times New Roman" w:hAnsi="Times New Roman"/>
          <w:color w:val="000000"/>
          <w:spacing w:val="-8"/>
          <w:sz w:val="26"/>
        </w:rPr>
        <w:t xml:space="preserve">interfere with the rights </w:t>
      </w:r>
      <w:proofErr w:type="spellStart"/>
      <w:r w:rsidRPr="006254AB">
        <w:rPr>
          <w:rFonts w:ascii="Times New Roman" w:hAnsi="Times New Roman"/>
          <w:color w:val="000000"/>
          <w:spacing w:val="-8"/>
          <w:sz w:val="26"/>
        </w:rPr>
        <w:t>recognised</w:t>
      </w:r>
      <w:proofErr w:type="spellEnd"/>
      <w:r w:rsidRPr="006254AB">
        <w:rPr>
          <w:rFonts w:ascii="Times New Roman" w:hAnsi="Times New Roman"/>
          <w:color w:val="000000"/>
          <w:spacing w:val="-8"/>
          <w:sz w:val="26"/>
        </w:rPr>
        <w:t xml:space="preserve"> in Article 25 for some persons, as discussed </w:t>
      </w:r>
      <w:r w:rsidRPr="006254AB">
        <w:rPr>
          <w:rFonts w:ascii="Times New Roman" w:hAnsi="Times New Roman"/>
          <w:color w:val="000000"/>
          <w:spacing w:val="-13"/>
          <w:sz w:val="26"/>
        </w:rPr>
        <w:t>below.</w:t>
      </w:r>
    </w:p>
    <w:p w:rsidR="00FB024C" w:rsidRDefault="0084542E">
      <w:pPr>
        <w:spacing w:before="360" w:line="277" w:lineRule="exact"/>
        <w:rPr>
          <w:rFonts w:ascii="Times New Roman" w:hAnsi="Times New Roman"/>
          <w:b/>
          <w:color w:val="000000"/>
          <w:spacing w:val="1"/>
          <w:sz w:val="26"/>
        </w:rPr>
      </w:pPr>
      <w:r>
        <w:rPr>
          <w:rFonts w:ascii="Times New Roman" w:hAnsi="Times New Roman"/>
          <w:b/>
          <w:color w:val="000000"/>
          <w:spacing w:val="1"/>
          <w:sz w:val="26"/>
        </w:rPr>
        <w:t>3</w:t>
      </w:r>
      <w:r w:rsidR="000768EB">
        <w:rPr>
          <w:rFonts w:ascii="Times New Roman" w:hAnsi="Times New Roman"/>
          <w:b/>
          <w:color w:val="000000"/>
          <w:spacing w:val="1"/>
          <w:sz w:val="26"/>
        </w:rPr>
        <w:t>.2.2</w:t>
      </w:r>
      <w:r>
        <w:rPr>
          <w:rFonts w:ascii="Times New Roman" w:hAnsi="Times New Roman"/>
          <w:b/>
          <w:color w:val="000000"/>
          <w:spacing w:val="1"/>
          <w:sz w:val="26"/>
        </w:rPr>
        <w:t>(</w:t>
      </w:r>
      <w:proofErr w:type="gramStart"/>
      <w:r>
        <w:rPr>
          <w:rFonts w:ascii="Times New Roman" w:hAnsi="Times New Roman"/>
          <w:b/>
          <w:color w:val="000000"/>
          <w:spacing w:val="1"/>
          <w:sz w:val="26"/>
        </w:rPr>
        <w:t>b</w:t>
      </w:r>
      <w:proofErr w:type="gramEnd"/>
      <w:r>
        <w:rPr>
          <w:rFonts w:ascii="Times New Roman" w:hAnsi="Times New Roman"/>
          <w:b/>
          <w:color w:val="000000"/>
          <w:spacing w:val="1"/>
          <w:sz w:val="26"/>
        </w:rPr>
        <w:t>) National security; public health</w:t>
      </w:r>
    </w:p>
    <w:p w:rsidR="00FB024C" w:rsidRPr="006254AB" w:rsidRDefault="0084542E">
      <w:pPr>
        <w:spacing w:before="144" w:line="418" w:lineRule="exact"/>
        <w:jc w:val="center"/>
        <w:rPr>
          <w:rFonts w:ascii="Times New Roman" w:hAnsi="Times New Roman"/>
          <w:color w:val="000000"/>
          <w:spacing w:val="-5"/>
          <w:sz w:val="26"/>
        </w:rPr>
      </w:pPr>
      <w:r w:rsidRPr="006254AB">
        <w:rPr>
          <w:rFonts w:ascii="Times New Roman" w:hAnsi="Times New Roman"/>
          <w:color w:val="000000"/>
          <w:spacing w:val="-5"/>
          <w:sz w:val="26"/>
        </w:rPr>
        <w:t xml:space="preserve">No suggestion has been made, nor does any evidence appear, to connect the proposed </w:t>
      </w:r>
      <w:r w:rsidRPr="006254AB">
        <w:rPr>
          <w:rFonts w:ascii="Times New Roman" w:hAnsi="Times New Roman"/>
          <w:color w:val="000000"/>
          <w:spacing w:val="-5"/>
          <w:sz w:val="26"/>
        </w:rPr>
        <w:br/>
      </w:r>
      <w:r w:rsidRPr="006254AB">
        <w:rPr>
          <w:rFonts w:ascii="Times New Roman" w:hAnsi="Times New Roman"/>
          <w:color w:val="000000"/>
          <w:spacing w:val="-34"/>
          <w:sz w:val="26"/>
        </w:rPr>
        <w:t>11</w:t>
      </w:r>
    </w:p>
    <w:p w:rsidR="00FB024C" w:rsidRDefault="00FB024C">
      <w:pPr>
        <w:sectPr w:rsidR="00FB024C">
          <w:pgSz w:w="11918" w:h="16854"/>
          <w:pgMar w:top="1366" w:right="1324" w:bottom="1378" w:left="1384" w:header="720" w:footer="720" w:gutter="0"/>
          <w:cols w:space="720"/>
        </w:sectPr>
      </w:pPr>
    </w:p>
    <w:p w:rsidR="000768EB" w:rsidRDefault="0084542E">
      <w:pPr>
        <w:spacing w:line="480" w:lineRule="auto"/>
        <w:ind w:right="3744"/>
        <w:rPr>
          <w:rFonts w:ascii="Times New Roman" w:hAnsi="Times New Roman"/>
          <w:b/>
          <w:color w:val="000000"/>
          <w:spacing w:val="-10"/>
          <w:sz w:val="26"/>
        </w:rPr>
      </w:pPr>
      <w:proofErr w:type="gramStart"/>
      <w:r w:rsidRPr="006254AB">
        <w:rPr>
          <w:rFonts w:ascii="Times New Roman" w:hAnsi="Times New Roman"/>
          <w:color w:val="000000"/>
          <w:spacing w:val="-10"/>
          <w:sz w:val="26"/>
        </w:rPr>
        <w:lastRenderedPageBreak/>
        <w:t>ban</w:t>
      </w:r>
      <w:proofErr w:type="gramEnd"/>
      <w:r w:rsidRPr="006254AB">
        <w:rPr>
          <w:rFonts w:ascii="Times New Roman" w:hAnsi="Times New Roman"/>
          <w:color w:val="000000"/>
          <w:spacing w:val="-10"/>
          <w:sz w:val="26"/>
        </w:rPr>
        <w:t xml:space="preserve"> to "national security" or to "public health".</w:t>
      </w:r>
      <w:r>
        <w:rPr>
          <w:rFonts w:ascii="Times New Roman" w:hAnsi="Times New Roman"/>
          <w:b/>
          <w:color w:val="000000"/>
          <w:spacing w:val="-10"/>
          <w:sz w:val="26"/>
        </w:rPr>
        <w:t xml:space="preserve"> </w:t>
      </w:r>
    </w:p>
    <w:p w:rsidR="00FB024C" w:rsidRDefault="000768EB">
      <w:pPr>
        <w:spacing w:line="480" w:lineRule="auto"/>
        <w:ind w:right="3744"/>
        <w:rPr>
          <w:rFonts w:ascii="Times New Roman" w:hAnsi="Times New Roman"/>
          <w:b/>
          <w:color w:val="000000"/>
          <w:spacing w:val="-10"/>
          <w:sz w:val="26"/>
        </w:rPr>
      </w:pPr>
      <w:r>
        <w:rPr>
          <w:rFonts w:ascii="Times New Roman" w:hAnsi="Times New Roman"/>
          <w:b/>
          <w:color w:val="000000"/>
          <w:spacing w:val="-4"/>
          <w:sz w:val="26"/>
        </w:rPr>
        <w:t>3.2.2</w:t>
      </w:r>
      <w:proofErr w:type="gramStart"/>
      <w:r>
        <w:rPr>
          <w:rFonts w:ascii="Times New Roman" w:hAnsi="Times New Roman"/>
          <w:b/>
          <w:color w:val="000000"/>
          <w:spacing w:val="-4"/>
          <w:sz w:val="26"/>
        </w:rPr>
        <w:t>.(</w:t>
      </w:r>
      <w:proofErr w:type="gramEnd"/>
      <w:r>
        <w:rPr>
          <w:rFonts w:ascii="Times New Roman" w:hAnsi="Times New Roman"/>
          <w:b/>
          <w:color w:val="000000"/>
          <w:spacing w:val="-4"/>
          <w:sz w:val="26"/>
        </w:rPr>
        <w:t xml:space="preserve">c) </w:t>
      </w:r>
      <w:r w:rsidR="0084542E">
        <w:rPr>
          <w:rFonts w:ascii="Times New Roman" w:hAnsi="Times New Roman"/>
          <w:b/>
          <w:color w:val="000000"/>
          <w:spacing w:val="-4"/>
          <w:sz w:val="26"/>
        </w:rPr>
        <w:t>Public morals; public order (</w:t>
      </w:r>
      <w:proofErr w:type="spellStart"/>
      <w:r w:rsidR="0084542E">
        <w:rPr>
          <w:rFonts w:ascii="Times New Roman" w:hAnsi="Times New Roman"/>
          <w:b/>
          <w:color w:val="000000"/>
          <w:spacing w:val="-4"/>
          <w:sz w:val="26"/>
        </w:rPr>
        <w:t>ordre</w:t>
      </w:r>
      <w:proofErr w:type="spellEnd"/>
      <w:r w:rsidR="0084542E">
        <w:rPr>
          <w:rFonts w:ascii="Times New Roman" w:hAnsi="Times New Roman"/>
          <w:b/>
          <w:color w:val="000000"/>
          <w:spacing w:val="-4"/>
          <w:sz w:val="26"/>
        </w:rPr>
        <w:t xml:space="preserve"> public)</w:t>
      </w:r>
    </w:p>
    <w:p w:rsidR="00FB024C" w:rsidRPr="000768EB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-6"/>
          <w:sz w:val="26"/>
        </w:rPr>
      </w:pPr>
      <w:r w:rsidRPr="000768EB">
        <w:rPr>
          <w:rFonts w:ascii="Times New Roman" w:hAnsi="Times New Roman"/>
          <w:color w:val="000000"/>
          <w:spacing w:val="-6"/>
          <w:sz w:val="26"/>
        </w:rPr>
        <w:t xml:space="preserve">The statement issued by the Minister on 19 March indicates that the purpose of the </w:t>
      </w:r>
      <w:r w:rsidRPr="000768EB">
        <w:rPr>
          <w:rFonts w:ascii="Times New Roman" w:hAnsi="Times New Roman"/>
          <w:color w:val="000000"/>
          <w:spacing w:val="-3"/>
          <w:sz w:val="26"/>
        </w:rPr>
        <w:t xml:space="preserve">proposed ban is to prevent corruption ii the political process, by means of reducing </w:t>
      </w:r>
      <w:r w:rsidRPr="000768EB">
        <w:rPr>
          <w:rFonts w:ascii="Times New Roman" w:hAnsi="Times New Roman"/>
          <w:color w:val="000000"/>
          <w:spacing w:val="-5"/>
          <w:sz w:val="26"/>
        </w:rPr>
        <w:t>the pressure on political parties to raise increased amounts of funds.</w:t>
      </w:r>
    </w:p>
    <w:p w:rsidR="00FB024C" w:rsidRPr="000768EB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-5"/>
          <w:sz w:val="26"/>
        </w:rPr>
      </w:pPr>
      <w:r w:rsidRPr="000768EB">
        <w:rPr>
          <w:rFonts w:ascii="Times New Roman" w:hAnsi="Times New Roman"/>
          <w:color w:val="000000"/>
          <w:spacing w:val="-5"/>
          <w:sz w:val="26"/>
        </w:rPr>
        <w:t xml:space="preserve">Existing case law dealing with "public morals" has broadly addressed community morality rather than the morality of public officials. This heading could, however, </w:t>
      </w:r>
      <w:r w:rsidRPr="000768EB">
        <w:rPr>
          <w:rFonts w:ascii="Times New Roman" w:hAnsi="Times New Roman"/>
          <w:color w:val="000000"/>
          <w:spacing w:val="-7"/>
          <w:sz w:val="26"/>
        </w:rPr>
        <w:t>arguably include measures against official corruption.</w:t>
      </w:r>
    </w:p>
    <w:p w:rsidR="00FB024C" w:rsidRPr="000768EB" w:rsidRDefault="0084542E" w:rsidP="000768EB">
      <w:pPr>
        <w:spacing w:before="180"/>
        <w:ind w:right="72"/>
        <w:jc w:val="both"/>
        <w:rPr>
          <w:rFonts w:ascii="Times New Roman" w:hAnsi="Times New Roman"/>
          <w:color w:val="000000"/>
          <w:spacing w:val="32"/>
          <w:sz w:val="26"/>
        </w:rPr>
      </w:pPr>
      <w:r w:rsidRPr="000768EB">
        <w:rPr>
          <w:rFonts w:ascii="Times New Roman" w:hAnsi="Times New Roman"/>
          <w:color w:val="000000"/>
          <w:spacing w:val="-6"/>
          <w:sz w:val="26"/>
        </w:rPr>
        <w:t xml:space="preserve">However, the heading "public order </w:t>
      </w:r>
      <w:r w:rsidRPr="000768EB">
        <w:rPr>
          <w:rFonts w:ascii="Times New Roman" w:hAnsi="Times New Roman"/>
          <w:color w:val="000000"/>
          <w:spacing w:val="-6"/>
          <w:sz w:val="26"/>
          <w:u w:val="single"/>
        </w:rPr>
        <w:t>(</w:t>
      </w:r>
      <w:proofErr w:type="spellStart"/>
      <w:r w:rsidRPr="000768EB">
        <w:rPr>
          <w:rFonts w:ascii="Times New Roman" w:hAnsi="Times New Roman"/>
          <w:color w:val="000000"/>
          <w:spacing w:val="-6"/>
          <w:sz w:val="26"/>
          <w:u w:val="single"/>
        </w:rPr>
        <w:t>ordre</w:t>
      </w:r>
      <w:proofErr w:type="spellEnd"/>
      <w:r w:rsidRPr="000768EB">
        <w:rPr>
          <w:rFonts w:ascii="Times New Roman" w:hAnsi="Times New Roman"/>
          <w:color w:val="000000"/>
          <w:spacing w:val="-6"/>
          <w:sz w:val="26"/>
          <w:u w:val="single"/>
        </w:rPr>
        <w:t xml:space="preserve"> public)"</w:t>
      </w:r>
      <w:r w:rsidRPr="000768EB">
        <w:rPr>
          <w:rFonts w:ascii="Times New Roman" w:hAnsi="Times New Roman"/>
          <w:color w:val="000000"/>
          <w:spacing w:val="-6"/>
          <w:sz w:val="26"/>
        </w:rPr>
        <w:t xml:space="preserve"> is potentially of more relevance. </w:t>
      </w:r>
      <w:r w:rsidRPr="000768EB">
        <w:rPr>
          <w:rFonts w:ascii="Times New Roman" w:hAnsi="Times New Roman"/>
          <w:color w:val="000000"/>
          <w:spacing w:val="-7"/>
          <w:sz w:val="26"/>
        </w:rPr>
        <w:t xml:space="preserve">This heading is clearly wider than the .concept of "public order' in the sense usually </w:t>
      </w:r>
      <w:r w:rsidRPr="000768EB">
        <w:rPr>
          <w:rFonts w:ascii="Times New Roman" w:hAnsi="Times New Roman"/>
          <w:color w:val="000000"/>
          <w:sz w:val="26"/>
        </w:rPr>
        <w:t xml:space="preserve">understood in Anglo-Australian law (dealing with prevention of breaches of the </w:t>
      </w:r>
      <w:r w:rsidRPr="000768EB">
        <w:rPr>
          <w:rFonts w:ascii="Times New Roman" w:hAnsi="Times New Roman"/>
          <w:color w:val="000000"/>
          <w:spacing w:val="-2"/>
          <w:sz w:val="26"/>
        </w:rPr>
        <w:t xml:space="preserve">peace, offensive </w:t>
      </w:r>
      <w:proofErr w:type="spellStart"/>
      <w:r w:rsidRPr="000768EB">
        <w:rPr>
          <w:rFonts w:ascii="Times New Roman" w:hAnsi="Times New Roman"/>
          <w:color w:val="000000"/>
          <w:spacing w:val="-2"/>
          <w:sz w:val="26"/>
        </w:rPr>
        <w:t>behaviour</w:t>
      </w:r>
      <w:proofErr w:type="spellEnd"/>
      <w:r w:rsidRPr="000768EB">
        <w:rPr>
          <w:rFonts w:ascii="Times New Roman" w:hAnsi="Times New Roman"/>
          <w:color w:val="000000"/>
          <w:spacing w:val="-2"/>
          <w:sz w:val="26"/>
        </w:rPr>
        <w:t xml:space="preserve"> </w:t>
      </w:r>
      <w:proofErr w:type="spellStart"/>
      <w:r w:rsidRPr="000768EB">
        <w:rPr>
          <w:rFonts w:ascii="Times New Roman" w:hAnsi="Times New Roman"/>
          <w:color w:val="000000"/>
          <w:spacing w:val="-2"/>
          <w:sz w:val="26"/>
        </w:rPr>
        <w:t>etc</w:t>
      </w:r>
      <w:proofErr w:type="spellEnd"/>
      <w:r w:rsidRPr="000768EB">
        <w:rPr>
          <w:rFonts w:ascii="Times New Roman" w:hAnsi="Times New Roman"/>
          <w:color w:val="000000"/>
          <w:spacing w:val="-2"/>
          <w:sz w:val="26"/>
        </w:rPr>
        <w:t xml:space="preserve">). It extends to "the sum of rules which ensure the </w:t>
      </w:r>
      <w:r w:rsidRPr="000768EB">
        <w:rPr>
          <w:rFonts w:ascii="Times New Roman" w:hAnsi="Times New Roman"/>
          <w:color w:val="000000"/>
          <w:spacing w:val="2"/>
          <w:sz w:val="26"/>
        </w:rPr>
        <w:t xml:space="preserve">functioning of society or the set of fundamental principles on which society is </w:t>
      </w:r>
      <w:r w:rsidRPr="000768EB">
        <w:rPr>
          <w:rFonts w:ascii="Times New Roman" w:hAnsi="Times New Roman"/>
          <w:color w:val="000000"/>
          <w:spacing w:val="-6"/>
          <w:sz w:val="26"/>
        </w:rPr>
        <w:t>founded" (</w:t>
      </w:r>
      <w:proofErr w:type="spellStart"/>
      <w:r w:rsidRPr="000768EB">
        <w:rPr>
          <w:rFonts w:ascii="Times New Roman" w:hAnsi="Times New Roman"/>
          <w:color w:val="000000"/>
          <w:spacing w:val="-6"/>
          <w:sz w:val="26"/>
        </w:rPr>
        <w:t>Siracusa</w:t>
      </w:r>
      <w:proofErr w:type="spellEnd"/>
      <w:r w:rsidRPr="000768EB">
        <w:rPr>
          <w:rFonts w:ascii="Times New Roman" w:hAnsi="Times New Roman"/>
          <w:color w:val="000000"/>
          <w:spacing w:val="-6"/>
          <w:sz w:val="26"/>
        </w:rPr>
        <w:t xml:space="preserve"> Principles, Principle 22; and see A. Kiss, "Permissible Limitations </w:t>
      </w:r>
      <w:r w:rsidRPr="000768EB">
        <w:rPr>
          <w:rFonts w:ascii="Times New Roman" w:hAnsi="Times New Roman"/>
          <w:color w:val="000000"/>
          <w:spacing w:val="1"/>
          <w:sz w:val="26"/>
        </w:rPr>
        <w:t xml:space="preserve">on Rights" in </w:t>
      </w:r>
      <w:proofErr w:type="spellStart"/>
      <w:r w:rsidRPr="000768EB">
        <w:rPr>
          <w:rFonts w:ascii="Times New Roman" w:hAnsi="Times New Roman"/>
          <w:color w:val="000000"/>
          <w:spacing w:val="1"/>
          <w:sz w:val="26"/>
        </w:rPr>
        <w:t>Henkin</w:t>
      </w:r>
      <w:proofErr w:type="spellEnd"/>
      <w:r w:rsidRPr="000768EB">
        <w:rPr>
          <w:rFonts w:ascii="Times New Roman" w:hAnsi="Times New Roman"/>
          <w:color w:val="000000"/>
          <w:spacing w:val="1"/>
          <w:sz w:val="26"/>
        </w:rPr>
        <w:t xml:space="preserve"> (ed.) The</w:t>
      </w:r>
      <w:r w:rsidRPr="000768EB">
        <w:rPr>
          <w:rFonts w:ascii="Times New Roman" w:hAnsi="Times New Roman"/>
          <w:color w:val="000000"/>
          <w:spacing w:val="1"/>
          <w:sz w:val="26"/>
          <w:u w:val="single"/>
        </w:rPr>
        <w:t xml:space="preserve"> International Bill of Rights,</w:t>
      </w:r>
      <w:r w:rsidR="000768EB">
        <w:rPr>
          <w:rFonts w:ascii="Times New Roman" w:hAnsi="Times New Roman"/>
          <w:color w:val="000000"/>
          <w:spacing w:val="1"/>
          <w:sz w:val="25"/>
        </w:rPr>
        <w:t xml:space="preserve"> 1981). It e</w:t>
      </w:r>
      <w:r w:rsidRPr="000768EB">
        <w:rPr>
          <w:rFonts w:ascii="Times New Roman" w:hAnsi="Times New Roman"/>
          <w:color w:val="000000"/>
          <w:spacing w:val="1"/>
          <w:sz w:val="25"/>
        </w:rPr>
        <w:t xml:space="preserve">quates with </w:t>
      </w:r>
      <w:r w:rsidRPr="000768EB">
        <w:rPr>
          <w:rFonts w:ascii="Times New Roman" w:hAnsi="Times New Roman"/>
          <w:color w:val="000000"/>
          <w:spacing w:val="24"/>
          <w:sz w:val="25"/>
        </w:rPr>
        <w:t>the "police power" in United States jurisprud</w:t>
      </w:r>
      <w:r w:rsidR="000768EB">
        <w:rPr>
          <w:rFonts w:ascii="Times New Roman" w:hAnsi="Times New Roman"/>
          <w:color w:val="000000"/>
          <w:spacing w:val="24"/>
          <w:sz w:val="25"/>
        </w:rPr>
        <w:t>en</w:t>
      </w:r>
      <w:r w:rsidRPr="000768EB">
        <w:rPr>
          <w:rFonts w:ascii="Times New Roman" w:hAnsi="Times New Roman"/>
          <w:color w:val="000000"/>
          <w:spacing w:val="24"/>
          <w:sz w:val="25"/>
        </w:rPr>
        <w:t xml:space="preserve">ce, </w:t>
      </w:r>
      <w:r w:rsidR="000768EB">
        <w:rPr>
          <w:rFonts w:ascii="Times New Roman" w:hAnsi="Times New Roman"/>
          <w:color w:val="000000"/>
          <w:spacing w:val="24"/>
          <w:sz w:val="25"/>
        </w:rPr>
        <w:t xml:space="preserve">permitting regulation in the </w:t>
      </w:r>
      <w:r w:rsidRPr="000768EB">
        <w:rPr>
          <w:rFonts w:ascii="Times New Roman" w:hAnsi="Times New Roman"/>
          <w:color w:val="000000"/>
          <w:spacing w:val="32"/>
          <w:sz w:val="26"/>
        </w:rPr>
        <w:t xml:space="preserve">interests of legitimate </w:t>
      </w:r>
      <w:r w:rsidRPr="000768EB">
        <w:rPr>
          <w:rFonts w:ascii="Times New Roman" w:hAnsi="Times New Roman"/>
          <w:color w:val="000000"/>
          <w:spacing w:val="32"/>
          <w:sz w:val="25"/>
        </w:rPr>
        <w:t>public purpos</w:t>
      </w:r>
      <w:r w:rsidRPr="000768EB">
        <w:rPr>
          <w:rFonts w:ascii="Times New Roman" w:hAnsi="Times New Roman"/>
          <w:color w:val="000000"/>
          <w:spacing w:val="52"/>
          <w:sz w:val="24"/>
        </w:rPr>
        <w:t>e</w:t>
      </w:r>
      <w:r w:rsidRPr="000768EB">
        <w:rPr>
          <w:rFonts w:ascii="Times New Roman" w:hAnsi="Times New Roman"/>
          <w:color w:val="000000"/>
          <w:spacing w:val="32"/>
          <w:sz w:val="25"/>
        </w:rPr>
        <w:t xml:space="preserve">s. </w:t>
      </w:r>
      <w:r w:rsidRPr="000768EB">
        <w:rPr>
          <w:rFonts w:ascii="Times New Roman" w:hAnsi="Times New Roman"/>
          <w:color w:val="000000"/>
          <w:spacing w:val="32"/>
          <w:sz w:val="26"/>
        </w:rPr>
        <w:t xml:space="preserve">This </w:t>
      </w:r>
      <w:r w:rsidRPr="000768EB">
        <w:rPr>
          <w:rFonts w:ascii="Times New Roman" w:hAnsi="Times New Roman"/>
          <w:color w:val="000000"/>
          <w:spacing w:val="32"/>
          <w:sz w:val="25"/>
        </w:rPr>
        <w:t xml:space="preserve">power </w:t>
      </w:r>
      <w:r w:rsidR="000768EB">
        <w:rPr>
          <w:rFonts w:ascii="Times New Roman" w:hAnsi="Times New Roman"/>
          <w:color w:val="000000"/>
          <w:spacing w:val="32"/>
          <w:sz w:val="25"/>
        </w:rPr>
        <w:t>m</w:t>
      </w:r>
      <w:r w:rsidRPr="000768EB">
        <w:rPr>
          <w:rFonts w:ascii="Times New Roman" w:hAnsi="Times New Roman"/>
          <w:color w:val="000000"/>
          <w:spacing w:val="32"/>
          <w:sz w:val="25"/>
        </w:rPr>
        <w:t xml:space="preserve">ust </w:t>
      </w:r>
      <w:r w:rsidR="000768EB">
        <w:rPr>
          <w:rFonts w:ascii="Times New Roman" w:hAnsi="Times New Roman"/>
          <w:color w:val="000000"/>
          <w:spacing w:val="32"/>
          <w:sz w:val="25"/>
        </w:rPr>
        <w:t xml:space="preserve">itself, however be exercised </w:t>
      </w:r>
      <w:r w:rsidRPr="000768EB">
        <w:rPr>
          <w:rFonts w:ascii="Times New Roman" w:hAnsi="Times New Roman"/>
          <w:color w:val="000000"/>
          <w:spacing w:val="1"/>
          <w:sz w:val="26"/>
        </w:rPr>
        <w:t xml:space="preserve">in a manner consistent with human rights (see Lockwood, Finn </w:t>
      </w:r>
      <w:r w:rsidRPr="000768EB">
        <w:rPr>
          <w:rFonts w:ascii="Times New Roman" w:hAnsi="Times New Roman"/>
          <w:color w:val="000000"/>
          <w:spacing w:val="1"/>
          <w:sz w:val="25"/>
        </w:rPr>
        <w:t xml:space="preserve">and </w:t>
      </w:r>
      <w:proofErr w:type="spellStart"/>
      <w:r w:rsidRPr="000768EB">
        <w:rPr>
          <w:rFonts w:ascii="Times New Roman" w:hAnsi="Times New Roman"/>
          <w:color w:val="000000"/>
          <w:spacing w:val="1"/>
          <w:sz w:val="26"/>
        </w:rPr>
        <w:t>Lubinsky</w:t>
      </w:r>
      <w:proofErr w:type="spellEnd"/>
      <w:r w:rsidRPr="000768EB">
        <w:rPr>
          <w:rFonts w:ascii="Times New Roman" w:hAnsi="Times New Roman"/>
          <w:color w:val="000000"/>
          <w:spacing w:val="1"/>
          <w:sz w:val="26"/>
        </w:rPr>
        <w:t xml:space="preserve">, </w:t>
      </w:r>
      <w:r w:rsidRPr="000768EB">
        <w:rPr>
          <w:rFonts w:ascii="Times New Roman" w:hAnsi="Times New Roman"/>
          <w:color w:val="000000"/>
          <w:spacing w:val="-5"/>
          <w:sz w:val="26"/>
        </w:rPr>
        <w:t xml:space="preserve">"Working Paper on Limitation Provisions", (1985) 7 Human Rights Quarterly 35, at </w:t>
      </w:r>
      <w:r w:rsidRPr="000768EB">
        <w:rPr>
          <w:rFonts w:ascii="Times New Roman" w:hAnsi="Times New Roman"/>
          <w:color w:val="000000"/>
          <w:sz w:val="26"/>
        </w:rPr>
        <w:t>59).</w:t>
      </w:r>
    </w:p>
    <w:p w:rsidR="00FB024C" w:rsidRPr="000768EB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-8"/>
          <w:sz w:val="26"/>
        </w:rPr>
      </w:pPr>
      <w:r w:rsidRPr="000768EB">
        <w:rPr>
          <w:rFonts w:ascii="Times New Roman" w:hAnsi="Times New Roman"/>
          <w:color w:val="000000"/>
          <w:spacing w:val="-8"/>
          <w:sz w:val="26"/>
        </w:rPr>
        <w:t xml:space="preserve">Although there is no clear case law on the issue, there is little difficulty in relating the </w:t>
      </w:r>
      <w:r w:rsidRPr="000768EB">
        <w:rPr>
          <w:rFonts w:ascii="Times New Roman" w:hAnsi="Times New Roman"/>
          <w:color w:val="000000"/>
          <w:sz w:val="26"/>
        </w:rPr>
        <w:t xml:space="preserve">purpose of preventing political corruption to the heading "public order </w:t>
      </w:r>
      <w:r w:rsidRPr="000768EB">
        <w:rPr>
          <w:rFonts w:ascii="Times New Roman" w:hAnsi="Times New Roman"/>
          <w:color w:val="000000"/>
          <w:sz w:val="26"/>
          <w:u w:val="single"/>
        </w:rPr>
        <w:t>(</w:t>
      </w:r>
      <w:proofErr w:type="spellStart"/>
      <w:r w:rsidRPr="000768EB">
        <w:rPr>
          <w:rFonts w:ascii="Times New Roman" w:hAnsi="Times New Roman"/>
          <w:color w:val="000000"/>
          <w:sz w:val="26"/>
          <w:u w:val="single"/>
        </w:rPr>
        <w:t>ordre</w:t>
      </w:r>
      <w:proofErr w:type="spellEnd"/>
      <w:r w:rsidRPr="000768EB">
        <w:rPr>
          <w:rFonts w:ascii="Times New Roman" w:hAnsi="Times New Roman"/>
          <w:color w:val="000000"/>
          <w:sz w:val="26"/>
          <w:u w:val="single"/>
        </w:rPr>
        <w:t xml:space="preserve"> </w:t>
      </w:r>
      <w:r w:rsidRPr="000768EB">
        <w:rPr>
          <w:rFonts w:ascii="Times New Roman" w:hAnsi="Times New Roman"/>
          <w:color w:val="000000"/>
          <w:spacing w:val="-4"/>
          <w:sz w:val="26"/>
          <w:u w:val="single"/>
        </w:rPr>
        <w:t>public)".</w:t>
      </w:r>
      <w:r w:rsidRPr="000768EB">
        <w:rPr>
          <w:rFonts w:ascii="Times New Roman" w:hAnsi="Times New Roman"/>
          <w:color w:val="000000"/>
          <w:spacing w:val="-4"/>
          <w:sz w:val="26"/>
        </w:rPr>
        <w:t xml:space="preserve"> Plainly, the political process is central to public order.</w:t>
      </w:r>
    </w:p>
    <w:p w:rsidR="00FB024C" w:rsidRPr="000768EB" w:rsidRDefault="0084542E">
      <w:pPr>
        <w:spacing w:before="180"/>
        <w:ind w:right="72"/>
        <w:rPr>
          <w:rFonts w:ascii="Times New Roman" w:hAnsi="Times New Roman"/>
          <w:color w:val="000000"/>
          <w:spacing w:val="-2"/>
          <w:sz w:val="26"/>
        </w:rPr>
      </w:pPr>
      <w:r w:rsidRPr="000768EB">
        <w:rPr>
          <w:rFonts w:ascii="Times New Roman" w:hAnsi="Times New Roman"/>
          <w:color w:val="000000"/>
          <w:spacing w:val="-2"/>
          <w:sz w:val="26"/>
        </w:rPr>
        <w:t xml:space="preserve">The issue, therefore, is not whether the proposed ban is related to a permissible </w:t>
      </w:r>
      <w:r w:rsidRPr="000768EB">
        <w:rPr>
          <w:rFonts w:ascii="Times New Roman" w:hAnsi="Times New Roman"/>
          <w:color w:val="000000"/>
          <w:spacing w:val="-5"/>
          <w:sz w:val="26"/>
        </w:rPr>
        <w:t>purpose, but whether it is a permissible means of achieving that purpose.</w:t>
      </w:r>
    </w:p>
    <w:p w:rsidR="00FB024C" w:rsidRDefault="0084542E">
      <w:pPr>
        <w:spacing w:before="216"/>
        <w:rPr>
          <w:rFonts w:ascii="Times New Roman" w:hAnsi="Times New Roman"/>
          <w:b/>
          <w:color w:val="000000"/>
          <w:spacing w:val="-2"/>
          <w:sz w:val="26"/>
        </w:rPr>
      </w:pPr>
      <w:r>
        <w:rPr>
          <w:rFonts w:ascii="Times New Roman" w:hAnsi="Times New Roman"/>
          <w:b/>
          <w:color w:val="000000"/>
          <w:spacing w:val="-2"/>
          <w:sz w:val="26"/>
        </w:rPr>
        <w:t xml:space="preserve">3.2.3 </w:t>
      </w:r>
      <w:r>
        <w:rPr>
          <w:rFonts w:ascii="Times New Roman" w:hAnsi="Times New Roman"/>
          <w:b/>
          <w:color w:val="000000"/>
          <w:spacing w:val="-2"/>
          <w:sz w:val="26"/>
          <w:u w:val="single"/>
        </w:rPr>
        <w:t>Is the restriction necessary?</w:t>
      </w:r>
    </w:p>
    <w:p w:rsidR="00FB024C" w:rsidRPr="000768EB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-2"/>
          <w:sz w:val="26"/>
        </w:rPr>
      </w:pPr>
      <w:r w:rsidRPr="000768EB">
        <w:rPr>
          <w:rFonts w:ascii="Times New Roman" w:hAnsi="Times New Roman"/>
          <w:color w:val="000000"/>
          <w:spacing w:val="-2"/>
          <w:sz w:val="26"/>
        </w:rPr>
        <w:t>It is clear that a Par</w:t>
      </w:r>
      <w:r w:rsidR="007F4C47">
        <w:rPr>
          <w:rFonts w:ascii="Times New Roman" w:hAnsi="Times New Roman"/>
          <w:color w:val="000000"/>
          <w:spacing w:val="-2"/>
          <w:sz w:val="26"/>
        </w:rPr>
        <w:t>t</w:t>
      </w:r>
      <w:r w:rsidRPr="000768EB">
        <w:rPr>
          <w:rFonts w:ascii="Times New Roman" w:hAnsi="Times New Roman"/>
          <w:color w:val="000000"/>
          <w:spacing w:val="-2"/>
          <w:sz w:val="26"/>
        </w:rPr>
        <w:t xml:space="preserve">y to the Covenant, limiting the right to freedom of expression </w:t>
      </w:r>
      <w:r w:rsidRPr="000768EB">
        <w:rPr>
          <w:rFonts w:ascii="Times New Roman" w:hAnsi="Times New Roman"/>
          <w:color w:val="000000"/>
          <w:spacing w:val="-8"/>
          <w:sz w:val="26"/>
        </w:rPr>
        <w:t xml:space="preserve">and claiming that the limitation is necessary on one of the permissible grounds, must </w:t>
      </w:r>
      <w:r w:rsidRPr="000768EB">
        <w:rPr>
          <w:rFonts w:ascii="Times New Roman" w:hAnsi="Times New Roman"/>
          <w:color w:val="000000"/>
          <w:spacing w:val="-3"/>
          <w:sz w:val="26"/>
        </w:rPr>
        <w:t xml:space="preserve">evidence, rather than simply assert, that necessity- </w:t>
      </w:r>
      <w:proofErr w:type="spellStart"/>
      <w:r w:rsidRPr="000768EB">
        <w:rPr>
          <w:rFonts w:ascii="Times New Roman" w:hAnsi="Times New Roman"/>
          <w:color w:val="000000"/>
          <w:spacing w:val="-3"/>
          <w:sz w:val="26"/>
          <w:u w:val="single"/>
        </w:rPr>
        <w:t>Pietroroia</w:t>
      </w:r>
      <w:proofErr w:type="spellEnd"/>
      <w:r w:rsidRPr="000768EB">
        <w:rPr>
          <w:rFonts w:ascii="Times New Roman" w:hAnsi="Times New Roman"/>
          <w:color w:val="000000"/>
          <w:spacing w:val="-3"/>
          <w:sz w:val="26"/>
        </w:rPr>
        <w:t xml:space="preserve"> v. </w:t>
      </w:r>
      <w:r w:rsidRPr="000768EB">
        <w:rPr>
          <w:rFonts w:ascii="Times New Roman" w:hAnsi="Times New Roman"/>
          <w:color w:val="000000"/>
          <w:spacing w:val="-3"/>
          <w:sz w:val="26"/>
          <w:u w:val="single"/>
        </w:rPr>
        <w:t>Uruguay</w:t>
      </w:r>
      <w:r w:rsidRPr="000768EB">
        <w:rPr>
          <w:rFonts w:ascii="Times New Roman" w:hAnsi="Times New Roman"/>
          <w:color w:val="000000"/>
          <w:spacing w:val="-3"/>
          <w:sz w:val="26"/>
        </w:rPr>
        <w:t xml:space="preserve"> (Views Adopted by the Human Rights Committee, U.N. Doc A/36/40 p.150).</w:t>
      </w:r>
      <w:r w:rsidRPr="000768EB">
        <w:rPr>
          <w:rFonts w:ascii="Times New Roman" w:hAnsi="Times New Roman"/>
          <w:color w:val="000000"/>
          <w:spacing w:val="-3"/>
          <w:sz w:val="26"/>
          <w:vertAlign w:val="superscript"/>
        </w:rPr>
        <w:t>2</w:t>
      </w:r>
    </w:p>
    <w:p w:rsidR="00FB024C" w:rsidRPr="001F5113" w:rsidRDefault="0084542E">
      <w:pPr>
        <w:spacing w:before="144" w:after="468" w:line="268" w:lineRule="auto"/>
        <w:rPr>
          <w:rFonts w:ascii="Times New Roman" w:hAnsi="Times New Roman"/>
          <w:color w:val="000000"/>
          <w:spacing w:val="-6"/>
          <w:sz w:val="26"/>
        </w:rPr>
      </w:pPr>
      <w:r w:rsidRPr="001F5113">
        <w:rPr>
          <w:rFonts w:ascii="Times New Roman" w:hAnsi="Times New Roman"/>
          <w:color w:val="000000"/>
          <w:spacing w:val="-6"/>
          <w:sz w:val="26"/>
        </w:rPr>
        <w:t>The "</w:t>
      </w:r>
      <w:proofErr w:type="spellStart"/>
      <w:r w:rsidRPr="001F5113">
        <w:rPr>
          <w:rFonts w:ascii="Times New Roman" w:hAnsi="Times New Roman"/>
          <w:color w:val="000000"/>
          <w:spacing w:val="-6"/>
          <w:sz w:val="26"/>
        </w:rPr>
        <w:t>Siracusa</w:t>
      </w:r>
      <w:proofErr w:type="spellEnd"/>
      <w:r w:rsidRPr="001F5113">
        <w:rPr>
          <w:rFonts w:ascii="Times New Roman" w:hAnsi="Times New Roman"/>
          <w:color w:val="000000"/>
          <w:spacing w:val="-6"/>
          <w:sz w:val="26"/>
        </w:rPr>
        <w:t xml:space="preserve"> Principles"</w:t>
      </w:r>
      <w:r w:rsidRPr="001F5113">
        <w:rPr>
          <w:rFonts w:ascii="Times New Roman" w:hAnsi="Times New Roman"/>
          <w:color w:val="000000"/>
          <w:spacing w:val="-6"/>
          <w:sz w:val="26"/>
          <w:vertAlign w:val="superscript"/>
        </w:rPr>
        <w:t>3</w:t>
      </w:r>
      <w:r w:rsidRPr="001F5113">
        <w:rPr>
          <w:rFonts w:ascii="Times New Roman" w:hAnsi="Times New Roman"/>
          <w:color w:val="000000"/>
          <w:spacing w:val="-6"/>
          <w:sz w:val="26"/>
        </w:rPr>
        <w:t xml:space="preserve"> indicate that a limitation required </w:t>
      </w:r>
      <w:proofErr w:type="gramStart"/>
      <w:r w:rsidRPr="001F5113">
        <w:rPr>
          <w:rFonts w:ascii="Times New Roman" w:hAnsi="Times New Roman"/>
          <w:color w:val="000000"/>
          <w:spacing w:val="-6"/>
          <w:sz w:val="26"/>
        </w:rPr>
        <w:t>to be</w:t>
      </w:r>
      <w:proofErr w:type="gramEnd"/>
      <w:r w:rsidRPr="001F5113">
        <w:rPr>
          <w:rFonts w:ascii="Times New Roman" w:hAnsi="Times New Roman"/>
          <w:color w:val="000000"/>
          <w:spacing w:val="-6"/>
          <w:sz w:val="26"/>
        </w:rPr>
        <w:t xml:space="preserve"> necessary must:</w:t>
      </w:r>
    </w:p>
    <w:p w:rsidR="00FB024C" w:rsidRPr="000768EB" w:rsidRDefault="00A67B22" w:rsidP="000768EB">
      <w:pPr>
        <w:spacing w:before="180"/>
        <w:rPr>
          <w:rFonts w:ascii="Times New Roman" w:hAnsi="Times New Roman"/>
          <w:color w:val="000000"/>
          <w:sz w:val="17"/>
        </w:rPr>
      </w:pPr>
      <w:r>
        <w:pict>
          <v:line id="_x0000_s1034" style="position:absolute;z-index:251649024;mso-position-horizontal-relative:text;mso-position-vertical-relative:text" from="0,.65pt" to="147.15pt,.65pt" strokeweight="1.2pt"/>
        </w:pict>
      </w:r>
      <w:r w:rsidR="0084542E" w:rsidRPr="000768EB">
        <w:rPr>
          <w:rFonts w:ascii="Times New Roman" w:hAnsi="Times New Roman"/>
          <w:color w:val="000000"/>
          <w:sz w:val="17"/>
        </w:rPr>
        <w:t xml:space="preserve">2 </w:t>
      </w:r>
      <w:r w:rsidR="0084542E" w:rsidRPr="000768EB">
        <w:rPr>
          <w:rFonts w:ascii="Times New Roman" w:hAnsi="Times New Roman"/>
          <w:color w:val="000000"/>
          <w:sz w:val="21"/>
        </w:rPr>
        <w:t>This is reflected in Principle 12 of the '</w:t>
      </w:r>
      <w:proofErr w:type="spellStart"/>
      <w:r w:rsidR="0084542E" w:rsidRPr="000768EB">
        <w:rPr>
          <w:rFonts w:ascii="Times New Roman" w:hAnsi="Times New Roman"/>
          <w:color w:val="000000"/>
          <w:sz w:val="21"/>
        </w:rPr>
        <w:t>Siracusa</w:t>
      </w:r>
      <w:proofErr w:type="spellEnd"/>
      <w:r w:rsidR="0084542E" w:rsidRPr="000768EB">
        <w:rPr>
          <w:rFonts w:ascii="Times New Roman" w:hAnsi="Times New Roman"/>
          <w:color w:val="000000"/>
          <w:sz w:val="21"/>
        </w:rPr>
        <w:t xml:space="preserve"> Principles', which states that "the burden of </w:t>
      </w:r>
      <w:r w:rsidR="0084542E" w:rsidRPr="000768EB">
        <w:rPr>
          <w:rFonts w:ascii="Times New Roman" w:hAnsi="Times New Roman"/>
          <w:color w:val="000000"/>
          <w:spacing w:val="-3"/>
          <w:w w:val="90"/>
        </w:rPr>
        <w:t>jus</w:t>
      </w:r>
      <w:r w:rsidR="0084542E" w:rsidRPr="000768EB">
        <w:rPr>
          <w:rFonts w:ascii="Times New Roman" w:hAnsi="Times New Roman"/>
          <w:color w:val="000000"/>
          <w:spacing w:val="-3"/>
          <w:sz w:val="21"/>
        </w:rPr>
        <w:t>tifying a limitation upon a right guaranteed under the Covenant lies with the State".</w:t>
      </w:r>
    </w:p>
    <w:p w:rsidR="00FB024C" w:rsidRPr="001F5113" w:rsidRDefault="001F5113" w:rsidP="000768EB">
      <w:pPr>
        <w:spacing w:before="180"/>
        <w:rPr>
          <w:rFonts w:ascii="Times New Roman" w:hAnsi="Times New Roman"/>
          <w:color w:val="000000"/>
          <w:spacing w:val="-6"/>
          <w:sz w:val="21"/>
        </w:rPr>
      </w:pPr>
      <w:r w:rsidRPr="001F5113">
        <w:rPr>
          <w:rFonts w:ascii="Times New Roman" w:hAnsi="Times New Roman"/>
          <w:color w:val="000000"/>
          <w:spacing w:val="-6"/>
          <w:sz w:val="21"/>
        </w:rPr>
        <w:t xml:space="preserve">3. </w:t>
      </w:r>
      <w:r w:rsidR="0084542E" w:rsidRPr="001F5113">
        <w:rPr>
          <w:rFonts w:ascii="Times New Roman" w:hAnsi="Times New Roman"/>
          <w:color w:val="000000"/>
          <w:spacing w:val="-6"/>
          <w:sz w:val="21"/>
        </w:rPr>
        <w:t>Principle 10</w:t>
      </w:r>
    </w:p>
    <w:p w:rsidR="00FB024C" w:rsidRPr="001F5113" w:rsidRDefault="00FB024C">
      <w:pPr>
        <w:sectPr w:rsidR="00FB024C" w:rsidRPr="001F5113">
          <w:pgSz w:w="11918" w:h="16854"/>
          <w:pgMar w:top="1426" w:right="1324" w:bottom="2018" w:left="1384" w:header="720" w:footer="720" w:gutter="0"/>
          <w:cols w:space="720"/>
        </w:sectPr>
      </w:pPr>
    </w:p>
    <w:p w:rsidR="00FB024C" w:rsidRPr="001F5113" w:rsidRDefault="00A67B22">
      <w:pPr>
        <w:numPr>
          <w:ilvl w:val="0"/>
          <w:numId w:val="4"/>
        </w:numPr>
        <w:tabs>
          <w:tab w:val="clear" w:pos="720"/>
          <w:tab w:val="decimal" w:pos="792"/>
        </w:tabs>
        <w:ind w:left="72"/>
        <w:rPr>
          <w:rFonts w:ascii="Times New Roman" w:hAnsi="Times New Roman"/>
          <w:color w:val="000000"/>
          <w:spacing w:val="9"/>
          <w:sz w:val="26"/>
        </w:rPr>
      </w:pPr>
      <w:r>
        <w:lastRenderedPageBreak/>
        <w:pict>
          <v:shape id="_x0000_s1033" type="#_x0000_t202" style="position:absolute;left:0;text-align:left;margin-left:0;margin-top:677.35pt;width:457.5pt;height:12.8pt;z-index:-251652096;mso-wrap-distance-left:0;mso-wrap-distance-right:0" filled="f" stroked="f">
            <v:textbox inset="0,0,0,0">
              <w:txbxContent>
                <w:p w:rsidR="00E15EA0" w:rsidRDefault="00E15EA0">
                  <w:pPr>
                    <w:spacing w:line="204" w:lineRule="auto"/>
                    <w:ind w:left="4536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13</w:t>
                  </w:r>
                </w:p>
              </w:txbxContent>
            </v:textbox>
            <w10:wrap type="square"/>
          </v:shape>
        </w:pict>
      </w:r>
      <w:r w:rsidR="0084542E" w:rsidRPr="001F5113">
        <w:rPr>
          <w:rFonts w:ascii="Times New Roman" w:hAnsi="Times New Roman"/>
          <w:color w:val="000000"/>
          <w:spacing w:val="9"/>
          <w:sz w:val="26"/>
        </w:rPr>
        <w:t>be based on a permissible ground of limitation;</w:t>
      </w:r>
    </w:p>
    <w:p w:rsidR="00FB024C" w:rsidRPr="001F5113" w:rsidRDefault="0084542E">
      <w:pPr>
        <w:numPr>
          <w:ilvl w:val="0"/>
          <w:numId w:val="4"/>
        </w:numPr>
        <w:tabs>
          <w:tab w:val="clear" w:pos="720"/>
          <w:tab w:val="decimal" w:pos="792"/>
        </w:tabs>
        <w:spacing w:line="216" w:lineRule="auto"/>
        <w:ind w:left="72"/>
        <w:rPr>
          <w:rFonts w:ascii="Times New Roman" w:hAnsi="Times New Roman"/>
          <w:color w:val="000000"/>
          <w:spacing w:val="22"/>
          <w:sz w:val="26"/>
        </w:rPr>
      </w:pPr>
      <w:r w:rsidRPr="001F5113">
        <w:rPr>
          <w:rFonts w:ascii="Times New Roman" w:hAnsi="Times New Roman"/>
          <w:color w:val="000000"/>
          <w:spacing w:val="22"/>
          <w:sz w:val="26"/>
        </w:rPr>
        <w:t>pursue a legitimate aim;</w:t>
      </w:r>
    </w:p>
    <w:p w:rsidR="00FB024C" w:rsidRPr="001F5113" w:rsidRDefault="0084542E">
      <w:pPr>
        <w:numPr>
          <w:ilvl w:val="0"/>
          <w:numId w:val="4"/>
        </w:numPr>
        <w:tabs>
          <w:tab w:val="clear" w:pos="720"/>
          <w:tab w:val="decimal" w:pos="792"/>
        </w:tabs>
        <w:spacing w:line="218" w:lineRule="auto"/>
        <w:ind w:left="72"/>
        <w:rPr>
          <w:rFonts w:ascii="Times New Roman" w:hAnsi="Times New Roman"/>
          <w:color w:val="000000"/>
          <w:spacing w:val="9"/>
          <w:sz w:val="26"/>
        </w:rPr>
      </w:pPr>
      <w:r w:rsidRPr="001F5113">
        <w:rPr>
          <w:rFonts w:ascii="Times New Roman" w:hAnsi="Times New Roman"/>
          <w:color w:val="000000"/>
          <w:spacing w:val="9"/>
          <w:sz w:val="26"/>
        </w:rPr>
        <w:t>respond to a pressing public or social need; and</w:t>
      </w:r>
    </w:p>
    <w:p w:rsidR="00FB024C" w:rsidRPr="001F5113" w:rsidRDefault="0084542E">
      <w:pPr>
        <w:numPr>
          <w:ilvl w:val="0"/>
          <w:numId w:val="4"/>
        </w:numPr>
        <w:tabs>
          <w:tab w:val="clear" w:pos="720"/>
          <w:tab w:val="decimal" w:pos="792"/>
        </w:tabs>
        <w:spacing w:line="218" w:lineRule="auto"/>
        <w:ind w:left="72"/>
        <w:rPr>
          <w:rFonts w:ascii="Times New Roman" w:hAnsi="Times New Roman"/>
          <w:color w:val="000000"/>
          <w:spacing w:val="11"/>
          <w:sz w:val="26"/>
        </w:rPr>
      </w:pPr>
      <w:proofErr w:type="gramStart"/>
      <w:r w:rsidRPr="001F5113">
        <w:rPr>
          <w:rFonts w:ascii="Times New Roman" w:hAnsi="Times New Roman"/>
          <w:color w:val="000000"/>
          <w:spacing w:val="11"/>
          <w:sz w:val="26"/>
        </w:rPr>
        <w:t>be</w:t>
      </w:r>
      <w:proofErr w:type="gramEnd"/>
      <w:r w:rsidRPr="001F5113">
        <w:rPr>
          <w:rFonts w:ascii="Times New Roman" w:hAnsi="Times New Roman"/>
          <w:color w:val="000000"/>
          <w:spacing w:val="11"/>
          <w:sz w:val="26"/>
        </w:rPr>
        <w:t xml:space="preserve"> proportionate to the legitimate aim pursued.</w:t>
      </w:r>
    </w:p>
    <w:p w:rsidR="00FB024C" w:rsidRPr="001F5113" w:rsidRDefault="0084542E">
      <w:pPr>
        <w:spacing w:before="252" w:line="218" w:lineRule="auto"/>
        <w:ind w:right="72"/>
        <w:jc w:val="both"/>
        <w:rPr>
          <w:rFonts w:ascii="Times New Roman" w:hAnsi="Times New Roman"/>
          <w:color w:val="000000"/>
          <w:spacing w:val="-3"/>
          <w:sz w:val="26"/>
        </w:rPr>
      </w:pPr>
      <w:r w:rsidRPr="001F5113">
        <w:rPr>
          <w:rFonts w:ascii="Times New Roman" w:hAnsi="Times New Roman"/>
          <w:color w:val="000000"/>
          <w:spacing w:val="-3"/>
          <w:sz w:val="26"/>
        </w:rPr>
        <w:t xml:space="preserve">These principles reflect those which have been applied by the European Court of </w:t>
      </w:r>
      <w:r w:rsidRPr="001F5113">
        <w:rPr>
          <w:rFonts w:ascii="Times New Roman" w:hAnsi="Times New Roman"/>
          <w:color w:val="000000"/>
          <w:spacing w:val="-7"/>
          <w:sz w:val="26"/>
        </w:rPr>
        <w:t xml:space="preserve">Human Rights (in interpreting the comparable limitation provision regarding freedom </w:t>
      </w:r>
      <w:r w:rsidRPr="001F5113">
        <w:rPr>
          <w:rFonts w:ascii="Times New Roman" w:hAnsi="Times New Roman"/>
          <w:color w:val="000000"/>
          <w:spacing w:val="-5"/>
          <w:sz w:val="26"/>
        </w:rPr>
        <w:t xml:space="preserve">of expression in the European Convention) in a number of relatively recent cases: see </w:t>
      </w:r>
      <w:r w:rsidRPr="001F5113">
        <w:rPr>
          <w:rFonts w:ascii="Times New Roman" w:hAnsi="Times New Roman"/>
          <w:color w:val="000000"/>
          <w:sz w:val="26"/>
        </w:rPr>
        <w:t xml:space="preserve">for example </w:t>
      </w:r>
      <w:proofErr w:type="spellStart"/>
      <w:r w:rsidRPr="001F5113">
        <w:rPr>
          <w:rFonts w:ascii="Times New Roman" w:hAnsi="Times New Roman"/>
          <w:color w:val="000000"/>
          <w:sz w:val="27"/>
          <w:u w:val="single"/>
        </w:rPr>
        <w:t>Handvside</w:t>
      </w:r>
      <w:proofErr w:type="spellEnd"/>
      <w:r w:rsidRPr="001F5113">
        <w:rPr>
          <w:rFonts w:ascii="Times New Roman" w:hAnsi="Times New Roman"/>
          <w:color w:val="000000"/>
          <w:sz w:val="26"/>
        </w:rPr>
        <w:t xml:space="preserve"> v </w:t>
      </w:r>
      <w:r w:rsidRPr="001F5113">
        <w:rPr>
          <w:rFonts w:ascii="Times New Roman" w:hAnsi="Times New Roman"/>
          <w:color w:val="000000"/>
          <w:sz w:val="27"/>
          <w:u w:val="single"/>
        </w:rPr>
        <w:t>U,K,</w:t>
      </w:r>
      <w:r w:rsidRPr="001F5113">
        <w:rPr>
          <w:rFonts w:ascii="Times New Roman" w:hAnsi="Times New Roman"/>
          <w:color w:val="000000"/>
          <w:sz w:val="26"/>
        </w:rPr>
        <w:t xml:space="preserve"> (1979) 1 European Human Rights Reports 737; </w:t>
      </w:r>
      <w:r w:rsidRPr="001F5113">
        <w:rPr>
          <w:rFonts w:ascii="Times New Roman" w:hAnsi="Times New Roman"/>
          <w:color w:val="000000"/>
          <w:spacing w:val="-5"/>
          <w:sz w:val="27"/>
          <w:u w:val="single"/>
        </w:rPr>
        <w:t>Sunday Times</w:t>
      </w:r>
      <w:r w:rsidRPr="001F5113">
        <w:rPr>
          <w:rFonts w:ascii="Times New Roman" w:hAnsi="Times New Roman"/>
          <w:color w:val="000000"/>
          <w:spacing w:val="-5"/>
          <w:sz w:val="26"/>
        </w:rPr>
        <w:t xml:space="preserve"> v. </w:t>
      </w:r>
      <w:r w:rsidRPr="001F5113">
        <w:rPr>
          <w:rFonts w:ascii="Times New Roman" w:hAnsi="Times New Roman"/>
          <w:color w:val="000000"/>
          <w:spacing w:val="-5"/>
          <w:sz w:val="27"/>
          <w:u w:val="single"/>
        </w:rPr>
        <w:t>U.K.</w:t>
      </w:r>
      <w:r w:rsidRPr="001F5113">
        <w:rPr>
          <w:rFonts w:ascii="Times New Roman" w:hAnsi="Times New Roman"/>
          <w:color w:val="000000"/>
          <w:spacing w:val="-5"/>
          <w:sz w:val="26"/>
        </w:rPr>
        <w:t xml:space="preserve"> (1979) 2 European Human Rights Reports 245; </w:t>
      </w:r>
      <w:proofErr w:type="spellStart"/>
      <w:r w:rsidRPr="001F5113">
        <w:rPr>
          <w:rFonts w:ascii="Times New Roman" w:hAnsi="Times New Roman"/>
          <w:color w:val="000000"/>
          <w:spacing w:val="-5"/>
          <w:sz w:val="27"/>
          <w:u w:val="single"/>
        </w:rPr>
        <w:t>Barthold</w:t>
      </w:r>
      <w:proofErr w:type="spellEnd"/>
      <w:r w:rsidRPr="001F5113">
        <w:rPr>
          <w:rFonts w:ascii="Times New Roman" w:hAnsi="Times New Roman"/>
          <w:color w:val="000000"/>
          <w:spacing w:val="-5"/>
          <w:sz w:val="26"/>
        </w:rPr>
        <w:t xml:space="preserve"> v. </w:t>
      </w:r>
      <w:r w:rsidR="001F5113" w:rsidRPr="001F5113">
        <w:rPr>
          <w:rFonts w:ascii="Times New Roman" w:hAnsi="Times New Roman"/>
          <w:color w:val="000000"/>
          <w:spacing w:val="-5"/>
          <w:sz w:val="26"/>
        </w:rPr>
        <w:t xml:space="preserve">Germany </w:t>
      </w:r>
      <w:r w:rsidRPr="001F5113">
        <w:rPr>
          <w:rFonts w:ascii="Times New Roman" w:hAnsi="Times New Roman"/>
          <w:color w:val="000000"/>
          <w:spacing w:val="-7"/>
          <w:sz w:val="26"/>
        </w:rPr>
        <w:t xml:space="preserve">(1985) 7 European Human Rights Reports 383; </w:t>
      </w:r>
      <w:proofErr w:type="spellStart"/>
      <w:r w:rsidRPr="001F5113">
        <w:rPr>
          <w:rFonts w:ascii="Times New Roman" w:hAnsi="Times New Roman"/>
          <w:color w:val="000000"/>
          <w:spacing w:val="-7"/>
          <w:sz w:val="27"/>
          <w:u w:val="single"/>
        </w:rPr>
        <w:t>Lingens</w:t>
      </w:r>
      <w:proofErr w:type="spellEnd"/>
      <w:r w:rsidRPr="001F5113">
        <w:rPr>
          <w:rFonts w:ascii="Times New Roman" w:hAnsi="Times New Roman"/>
          <w:color w:val="000000"/>
          <w:spacing w:val="-7"/>
          <w:sz w:val="26"/>
        </w:rPr>
        <w:t xml:space="preserve"> v. </w:t>
      </w:r>
      <w:r w:rsidRPr="001F5113">
        <w:rPr>
          <w:rFonts w:ascii="Times New Roman" w:hAnsi="Times New Roman"/>
          <w:color w:val="000000"/>
          <w:spacing w:val="-7"/>
          <w:sz w:val="27"/>
          <w:u w:val="single"/>
        </w:rPr>
        <w:t>Austria</w:t>
      </w:r>
      <w:r w:rsidRPr="001F5113">
        <w:rPr>
          <w:rFonts w:ascii="Times New Roman" w:hAnsi="Times New Roman"/>
          <w:color w:val="000000"/>
          <w:spacing w:val="-7"/>
          <w:sz w:val="26"/>
        </w:rPr>
        <w:t xml:space="preserve"> (1986) 8 </w:t>
      </w:r>
      <w:r w:rsidRPr="001F5113">
        <w:rPr>
          <w:rFonts w:ascii="Times New Roman" w:hAnsi="Times New Roman"/>
          <w:color w:val="000000"/>
          <w:spacing w:val="-6"/>
          <w:sz w:val="26"/>
        </w:rPr>
        <w:t xml:space="preserve">European </w:t>
      </w:r>
      <w:r w:rsidR="001F5113" w:rsidRPr="001F5113">
        <w:rPr>
          <w:rFonts w:ascii="Times New Roman" w:hAnsi="Times New Roman"/>
          <w:color w:val="000000"/>
          <w:spacing w:val="-6"/>
          <w:sz w:val="26"/>
        </w:rPr>
        <w:t>Hu</w:t>
      </w:r>
      <w:r w:rsidRPr="001F5113">
        <w:rPr>
          <w:rFonts w:ascii="Times New Roman" w:hAnsi="Times New Roman"/>
          <w:color w:val="000000"/>
          <w:spacing w:val="-6"/>
          <w:sz w:val="26"/>
        </w:rPr>
        <w:t>man Rights Reports 103.</w:t>
      </w:r>
    </w:p>
    <w:p w:rsidR="00FB024C" w:rsidRDefault="001F5113">
      <w:pPr>
        <w:spacing w:before="540" w:line="225" w:lineRule="auto"/>
        <w:ind w:left="144"/>
        <w:rPr>
          <w:rFonts w:ascii="Times New Roman" w:hAnsi="Times New Roman"/>
          <w:b/>
          <w:color w:val="000000"/>
          <w:spacing w:val="-1"/>
          <w:sz w:val="26"/>
        </w:rPr>
      </w:pPr>
      <w:r>
        <w:rPr>
          <w:rFonts w:ascii="Times New Roman" w:hAnsi="Times New Roman"/>
          <w:b/>
          <w:color w:val="000000"/>
          <w:spacing w:val="-1"/>
          <w:sz w:val="26"/>
        </w:rPr>
        <w:t>3</w:t>
      </w:r>
      <w:r w:rsidR="0084542E">
        <w:rPr>
          <w:rFonts w:ascii="Times New Roman" w:hAnsi="Times New Roman"/>
          <w:b/>
          <w:color w:val="000000"/>
          <w:spacing w:val="-1"/>
          <w:sz w:val="26"/>
        </w:rPr>
        <w:t>.2</w:t>
      </w:r>
      <w:r>
        <w:rPr>
          <w:rFonts w:ascii="Times New Roman" w:hAnsi="Times New Roman"/>
          <w:b/>
          <w:color w:val="000000"/>
          <w:spacing w:val="-1"/>
          <w:sz w:val="26"/>
        </w:rPr>
        <w:t>.</w:t>
      </w:r>
      <w:r w:rsidR="0084542E">
        <w:rPr>
          <w:rFonts w:ascii="Times New Roman" w:hAnsi="Times New Roman"/>
          <w:b/>
          <w:color w:val="000000"/>
          <w:spacing w:val="-1"/>
          <w:sz w:val="26"/>
        </w:rPr>
        <w:t>3(</w:t>
      </w:r>
      <w:proofErr w:type="gramStart"/>
      <w:r w:rsidR="0084542E">
        <w:rPr>
          <w:rFonts w:ascii="Times New Roman" w:hAnsi="Times New Roman"/>
          <w:b/>
          <w:color w:val="000000"/>
          <w:spacing w:val="-1"/>
          <w:sz w:val="26"/>
        </w:rPr>
        <w:t>a</w:t>
      </w:r>
      <w:proofErr w:type="gramEnd"/>
      <w:r w:rsidR="0084542E">
        <w:rPr>
          <w:rFonts w:ascii="Times New Roman" w:hAnsi="Times New Roman"/>
          <w:b/>
          <w:color w:val="000000"/>
          <w:spacing w:val="-1"/>
          <w:sz w:val="26"/>
        </w:rPr>
        <w:t>) Permissible ground of limitation</w:t>
      </w:r>
    </w:p>
    <w:p w:rsidR="00FB024C" w:rsidRDefault="0084542E">
      <w:pPr>
        <w:spacing w:before="252" w:line="655" w:lineRule="auto"/>
        <w:ind w:right="72"/>
        <w:rPr>
          <w:rFonts w:ascii="Times New Roman" w:hAnsi="Times New Roman"/>
          <w:b/>
          <w:color w:val="000000"/>
          <w:spacing w:val="-3"/>
          <w:sz w:val="26"/>
        </w:rPr>
      </w:pPr>
      <w:r w:rsidRPr="001F5113">
        <w:rPr>
          <w:rFonts w:ascii="Times New Roman" w:hAnsi="Times New Roman"/>
          <w:color w:val="000000"/>
          <w:spacing w:val="-3"/>
          <w:sz w:val="26"/>
        </w:rPr>
        <w:t xml:space="preserve">As discussed above, requirement (a) is satisfied by reference to "public order </w:t>
      </w:r>
      <w:r w:rsidRPr="001F5113">
        <w:rPr>
          <w:rFonts w:ascii="Times New Roman" w:hAnsi="Times New Roman"/>
          <w:color w:val="000000"/>
          <w:spacing w:val="-3"/>
          <w:sz w:val="27"/>
          <w:u w:val="single"/>
        </w:rPr>
        <w:t>(</w:t>
      </w:r>
      <w:proofErr w:type="spellStart"/>
      <w:r w:rsidRPr="001F5113">
        <w:rPr>
          <w:rFonts w:ascii="Times New Roman" w:hAnsi="Times New Roman"/>
          <w:color w:val="000000"/>
          <w:spacing w:val="-3"/>
          <w:sz w:val="27"/>
          <w:u w:val="single"/>
        </w:rPr>
        <w:t>ordre</w:t>
      </w:r>
      <w:proofErr w:type="spellEnd"/>
      <w:r>
        <w:rPr>
          <w:rFonts w:ascii="Times New Roman" w:hAnsi="Times New Roman"/>
          <w:b/>
          <w:color w:val="000000"/>
          <w:spacing w:val="-3"/>
          <w:sz w:val="26"/>
        </w:rPr>
        <w:t xml:space="preserve"> </w:t>
      </w:r>
      <w:r>
        <w:rPr>
          <w:rFonts w:ascii="Times New Roman" w:hAnsi="Times New Roman"/>
          <w:b/>
          <w:color w:val="000000"/>
          <w:spacing w:val="24"/>
          <w:sz w:val="26"/>
        </w:rPr>
        <w:t xml:space="preserve">3 </w:t>
      </w:r>
      <w:r w:rsidRPr="001F5113">
        <w:rPr>
          <w:rFonts w:ascii="Times New Roman" w:hAnsi="Times New Roman"/>
          <w:b/>
          <w:color w:val="000000"/>
          <w:spacing w:val="24"/>
          <w:sz w:val="26"/>
        </w:rPr>
        <w:t>3</w:t>
      </w:r>
      <w:r w:rsidR="001F5113" w:rsidRPr="001F5113">
        <w:rPr>
          <w:rFonts w:ascii="Times New Roman" w:hAnsi="Times New Roman"/>
          <w:b/>
          <w:color w:val="000000"/>
          <w:spacing w:val="24"/>
          <w:sz w:val="26"/>
        </w:rPr>
        <w:t>.2.3</w:t>
      </w:r>
      <w:r w:rsidRPr="001F5113">
        <w:rPr>
          <w:rFonts w:ascii="Times New Roman" w:hAnsi="Times New Roman"/>
          <w:b/>
          <w:color w:val="000000"/>
          <w:spacing w:val="24"/>
          <w:sz w:val="26"/>
        </w:rPr>
        <w:t xml:space="preserve">(b) </w:t>
      </w:r>
      <w:proofErr w:type="gramStart"/>
      <w:r w:rsidR="001F5113" w:rsidRPr="001F5113">
        <w:rPr>
          <w:rFonts w:ascii="Times New Roman" w:hAnsi="Times New Roman"/>
          <w:b/>
          <w:color w:val="000000"/>
          <w:spacing w:val="24"/>
          <w:sz w:val="26"/>
        </w:rPr>
        <w:t>Legitimate</w:t>
      </w:r>
      <w:proofErr w:type="gramEnd"/>
      <w:r w:rsidR="001F5113" w:rsidRPr="001F5113">
        <w:rPr>
          <w:rFonts w:ascii="Times New Roman" w:hAnsi="Times New Roman"/>
          <w:b/>
          <w:color w:val="000000"/>
          <w:spacing w:val="24"/>
          <w:sz w:val="26"/>
        </w:rPr>
        <w:t xml:space="preserve"> aim</w:t>
      </w:r>
    </w:p>
    <w:p w:rsidR="00FB024C" w:rsidRDefault="0084542E">
      <w:pPr>
        <w:spacing w:before="180" w:line="220" w:lineRule="auto"/>
        <w:ind w:right="72"/>
        <w:rPr>
          <w:rFonts w:ascii="Times New Roman" w:hAnsi="Times New Roman"/>
          <w:color w:val="000000"/>
          <w:spacing w:val="4"/>
          <w:sz w:val="26"/>
        </w:rPr>
      </w:pPr>
      <w:r>
        <w:rPr>
          <w:rFonts w:ascii="Times New Roman" w:hAnsi="Times New Roman"/>
          <w:color w:val="000000"/>
          <w:spacing w:val="4"/>
          <w:sz w:val="26"/>
        </w:rPr>
        <w:t xml:space="preserve">For present purposes it may be simply accepted that the </w:t>
      </w:r>
      <w:r w:rsidRPr="001F5113">
        <w:rPr>
          <w:rFonts w:ascii="Times New Roman" w:hAnsi="Times New Roman"/>
          <w:color w:val="000000"/>
          <w:spacing w:val="4"/>
          <w:sz w:val="26"/>
        </w:rPr>
        <w:t xml:space="preserve">elimination of political </w:t>
      </w:r>
      <w:r w:rsidRPr="001F5113">
        <w:rPr>
          <w:rFonts w:ascii="Times New Roman" w:hAnsi="Times New Roman"/>
          <w:color w:val="000000"/>
          <w:sz w:val="26"/>
        </w:rPr>
        <w:t>corruption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is a legitimate aim and that requirement (b) is, accordingly, also satisfied.</w:t>
      </w:r>
    </w:p>
    <w:p w:rsidR="00FB024C" w:rsidRPr="001F5113" w:rsidRDefault="0084542E">
      <w:pPr>
        <w:spacing w:before="144" w:line="448" w:lineRule="auto"/>
        <w:ind w:right="2592"/>
        <w:rPr>
          <w:rFonts w:ascii="Times New Roman" w:hAnsi="Times New Roman"/>
          <w:b/>
          <w:color w:val="000000"/>
          <w:spacing w:val="-4"/>
          <w:sz w:val="26"/>
        </w:rPr>
      </w:pPr>
      <w:r>
        <w:rPr>
          <w:rFonts w:ascii="Times New Roman" w:hAnsi="Times New Roman"/>
          <w:color w:val="000000"/>
          <w:spacing w:val="-4"/>
          <w:sz w:val="26"/>
        </w:rPr>
        <w:t xml:space="preserve">Requirements (c) and (d) however require closer examination. </w:t>
      </w:r>
      <w:r w:rsidRPr="001F5113">
        <w:rPr>
          <w:rFonts w:ascii="Times New Roman" w:hAnsi="Times New Roman"/>
          <w:b/>
          <w:color w:val="000000"/>
          <w:spacing w:val="6"/>
          <w:sz w:val="26"/>
        </w:rPr>
        <w:t>3</w:t>
      </w:r>
      <w:r w:rsidR="001F5113" w:rsidRPr="001F5113">
        <w:rPr>
          <w:rFonts w:ascii="Times New Roman" w:hAnsi="Times New Roman"/>
          <w:b/>
          <w:color w:val="000000"/>
          <w:spacing w:val="6"/>
          <w:sz w:val="26"/>
        </w:rPr>
        <w:t>.</w:t>
      </w:r>
      <w:r w:rsidRPr="001F5113">
        <w:rPr>
          <w:rFonts w:ascii="Times New Roman" w:hAnsi="Times New Roman"/>
          <w:b/>
          <w:color w:val="000000"/>
          <w:spacing w:val="6"/>
          <w:sz w:val="26"/>
        </w:rPr>
        <w:t>2</w:t>
      </w:r>
      <w:r w:rsidR="001F5113" w:rsidRPr="001F5113">
        <w:rPr>
          <w:rFonts w:ascii="Times New Roman" w:hAnsi="Times New Roman"/>
          <w:b/>
          <w:color w:val="000000"/>
          <w:spacing w:val="6"/>
          <w:sz w:val="26"/>
        </w:rPr>
        <w:t>.</w:t>
      </w:r>
      <w:r w:rsidRPr="001F5113">
        <w:rPr>
          <w:rFonts w:ascii="Times New Roman" w:hAnsi="Times New Roman"/>
          <w:b/>
          <w:color w:val="000000"/>
          <w:spacing w:val="6"/>
          <w:sz w:val="26"/>
        </w:rPr>
        <w:t>3(c) Pressing social need</w:t>
      </w:r>
    </w:p>
    <w:p w:rsidR="00FB024C" w:rsidRDefault="0084542E">
      <w:pPr>
        <w:spacing w:before="180" w:line="223" w:lineRule="auto"/>
        <w:jc w:val="both"/>
        <w:rPr>
          <w:rFonts w:ascii="Times New Roman" w:hAnsi="Times New Roman"/>
          <w:color w:val="000000"/>
          <w:spacing w:val="4"/>
          <w:sz w:val="26"/>
        </w:rPr>
      </w:pPr>
      <w:r>
        <w:rPr>
          <w:rFonts w:ascii="Times New Roman" w:hAnsi="Times New Roman"/>
          <w:color w:val="000000"/>
          <w:spacing w:val="4"/>
          <w:sz w:val="26"/>
        </w:rPr>
        <w:t xml:space="preserve">There is clearly some evidence of political corruption in Australia. In the case of </w:t>
      </w:r>
      <w:r>
        <w:rPr>
          <w:rFonts w:ascii="Times New Roman" w:hAnsi="Times New Roman"/>
          <w:color w:val="000000"/>
          <w:spacing w:val="-2"/>
          <w:sz w:val="26"/>
        </w:rPr>
        <w:t xml:space="preserve">Queensland, at least, there has been recent evidence of long standing and widespread </w:t>
      </w:r>
      <w:r>
        <w:rPr>
          <w:rFonts w:ascii="Times New Roman" w:hAnsi="Times New Roman"/>
          <w:color w:val="000000"/>
          <w:spacing w:val="9"/>
          <w:sz w:val="26"/>
        </w:rPr>
        <w:t xml:space="preserve">corruption - to which the Minister for Administrative Services referred in his </w:t>
      </w:r>
      <w:r>
        <w:rPr>
          <w:rFonts w:ascii="Times New Roman" w:hAnsi="Times New Roman"/>
          <w:color w:val="000000"/>
          <w:spacing w:val="5"/>
          <w:sz w:val="26"/>
        </w:rPr>
        <w:t xml:space="preserve">statement of 19 March. There are allegations of corruption in Western Australia </w:t>
      </w:r>
      <w:r>
        <w:rPr>
          <w:rFonts w:ascii="Times New Roman" w:hAnsi="Times New Roman"/>
          <w:color w:val="000000"/>
          <w:spacing w:val="3"/>
          <w:sz w:val="26"/>
        </w:rPr>
        <w:t xml:space="preserve">presently before a Royal Commission, and criminal proceedings pending related to </w:t>
      </w:r>
      <w:r>
        <w:rPr>
          <w:rFonts w:ascii="Times New Roman" w:hAnsi="Times New Roman"/>
          <w:color w:val="000000"/>
          <w:spacing w:val="4"/>
          <w:sz w:val="26"/>
        </w:rPr>
        <w:t xml:space="preserve">some of these allegations. Allegations of corruption are also being investigated in </w:t>
      </w:r>
      <w:r>
        <w:rPr>
          <w:rFonts w:ascii="Times New Roman" w:hAnsi="Times New Roman"/>
          <w:color w:val="000000"/>
          <w:spacing w:val="-1"/>
          <w:sz w:val="26"/>
        </w:rPr>
        <w:t>other jurisdictions, including Tasmania.</w:t>
      </w:r>
    </w:p>
    <w:p w:rsidR="00FB024C" w:rsidRDefault="0084542E">
      <w:pPr>
        <w:spacing w:before="180" w:line="223" w:lineRule="auto"/>
        <w:ind w:left="72"/>
        <w:jc w:val="both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The Minister's statement indicates that the Federal Government intends by legislating </w:t>
      </w:r>
      <w:r>
        <w:rPr>
          <w:rFonts w:ascii="Times New Roman" w:hAnsi="Times New Roman"/>
          <w:color w:val="000000"/>
          <w:spacing w:val="-1"/>
          <w:sz w:val="26"/>
        </w:rPr>
        <w:t xml:space="preserve">in terms of the proposed ban (as well as introducing more comprehensive disclosure </w:t>
      </w:r>
      <w:r>
        <w:rPr>
          <w:rFonts w:ascii="Times New Roman" w:hAnsi="Times New Roman"/>
          <w:color w:val="000000"/>
          <w:spacing w:val="2"/>
          <w:sz w:val="26"/>
        </w:rPr>
        <w:t xml:space="preserve">requirements) to prevent corruption occurring at the Federal level. (This could be </w:t>
      </w:r>
      <w:r>
        <w:rPr>
          <w:rFonts w:ascii="Times New Roman" w:hAnsi="Times New Roman"/>
          <w:color w:val="000000"/>
          <w:spacing w:val="-2"/>
          <w:sz w:val="26"/>
        </w:rPr>
        <w:t xml:space="preserve">interpreted to concede that no </w:t>
      </w:r>
      <w:r>
        <w:rPr>
          <w:rFonts w:ascii="Times New Roman" w:hAnsi="Times New Roman"/>
          <w:color w:val="000000"/>
          <w:spacing w:val="-2"/>
          <w:sz w:val="27"/>
          <w:u w:val="single"/>
        </w:rPr>
        <w:t>prima facie</w:t>
      </w:r>
      <w:r>
        <w:rPr>
          <w:rFonts w:ascii="Times New Roman" w:hAnsi="Times New Roman"/>
          <w:color w:val="000000"/>
          <w:spacing w:val="-2"/>
          <w:sz w:val="26"/>
        </w:rPr>
        <w:t xml:space="preserve"> evidence of such corruption in the Federal </w:t>
      </w:r>
      <w:r>
        <w:rPr>
          <w:rFonts w:ascii="Times New Roman" w:hAnsi="Times New Roman"/>
          <w:color w:val="000000"/>
          <w:spacing w:val="-1"/>
          <w:sz w:val="26"/>
        </w:rPr>
        <w:t>political process presently exists.)</w:t>
      </w:r>
    </w:p>
    <w:p w:rsidR="00FB024C" w:rsidRDefault="0084542E">
      <w:pPr>
        <w:spacing w:before="144" w:line="223" w:lineRule="auto"/>
        <w:ind w:left="72"/>
        <w:jc w:val="both"/>
        <w:rPr>
          <w:rFonts w:ascii="Times New Roman" w:hAnsi="Times New Roman"/>
          <w:color w:val="000000"/>
          <w:spacing w:val="7"/>
          <w:sz w:val="26"/>
        </w:rPr>
      </w:pPr>
      <w:r>
        <w:rPr>
          <w:rFonts w:ascii="Times New Roman" w:hAnsi="Times New Roman"/>
          <w:color w:val="000000"/>
          <w:spacing w:val="7"/>
          <w:sz w:val="26"/>
        </w:rPr>
        <w:t xml:space="preserve">It is probable, however, that preventive measures are justified pursuant to this </w:t>
      </w:r>
      <w:r>
        <w:rPr>
          <w:rFonts w:ascii="Times New Roman" w:hAnsi="Times New Roman"/>
          <w:color w:val="000000"/>
          <w:spacing w:val="3"/>
          <w:sz w:val="26"/>
        </w:rPr>
        <w:t xml:space="preserve">criterion where the harm to be prevented is sufficiently serious, even </w:t>
      </w:r>
      <w:r>
        <w:rPr>
          <w:rFonts w:ascii="Times New Roman" w:hAnsi="Times New Roman"/>
          <w:color w:val="000000"/>
          <w:spacing w:val="3"/>
          <w:w w:val="95"/>
          <w:sz w:val="26"/>
        </w:rPr>
        <w:t xml:space="preserve">where </w:t>
      </w:r>
      <w:r>
        <w:rPr>
          <w:rFonts w:ascii="Times New Roman" w:hAnsi="Times New Roman"/>
          <w:color w:val="000000"/>
          <w:spacing w:val="3"/>
          <w:sz w:val="26"/>
        </w:rPr>
        <w:t xml:space="preserve">there is no conclusive evidence that the harm is presently occurring. Measures to prevent </w:t>
      </w:r>
      <w:r>
        <w:rPr>
          <w:rFonts w:ascii="Times New Roman" w:hAnsi="Times New Roman"/>
          <w:color w:val="000000"/>
          <w:spacing w:val="-3"/>
          <w:sz w:val="26"/>
        </w:rPr>
        <w:t xml:space="preserve">political corruption </w:t>
      </w:r>
      <w:proofErr w:type="gramStart"/>
      <w:r>
        <w:rPr>
          <w:rFonts w:ascii="Times New Roman" w:hAnsi="Times New Roman"/>
          <w:color w:val="000000"/>
          <w:spacing w:val="-3"/>
          <w:sz w:val="26"/>
        </w:rPr>
        <w:t>Federally</w:t>
      </w:r>
      <w:proofErr w:type="gramEnd"/>
      <w:r>
        <w:rPr>
          <w:rFonts w:ascii="Times New Roman" w:hAnsi="Times New Roman"/>
          <w:color w:val="000000"/>
          <w:spacing w:val="-3"/>
          <w:sz w:val="26"/>
        </w:rPr>
        <w:t xml:space="preserve"> (and in other jurisdictions where no evidence of present </w:t>
      </w:r>
      <w:r>
        <w:rPr>
          <w:rFonts w:ascii="Times New Roman" w:hAnsi="Times New Roman"/>
          <w:color w:val="000000"/>
          <w:sz w:val="26"/>
        </w:rPr>
        <w:t xml:space="preserve">corruption has been shown) would therefore not, </w:t>
      </w:r>
      <w:r>
        <w:rPr>
          <w:rFonts w:ascii="Times New Roman" w:hAnsi="Times New Roman"/>
          <w:color w:val="000000"/>
          <w:sz w:val="27"/>
          <w:u w:val="single"/>
        </w:rPr>
        <w:t xml:space="preserve">per </w:t>
      </w:r>
      <w:r w:rsidRPr="004B24F8">
        <w:rPr>
          <w:rFonts w:ascii="Times New Roman" w:hAnsi="Times New Roman"/>
          <w:color w:val="000000"/>
          <w:sz w:val="26"/>
          <w:u w:val="single"/>
        </w:rPr>
        <w:t>se</w:t>
      </w:r>
      <w:r>
        <w:rPr>
          <w:rFonts w:ascii="Times New Roman" w:hAnsi="Times New Roman"/>
          <w:color w:val="000000"/>
          <w:sz w:val="26"/>
        </w:rPr>
        <w:t>, be impermissible.</w:t>
      </w:r>
    </w:p>
    <w:p w:rsidR="00FB024C" w:rsidRDefault="00FB024C">
      <w:pPr>
        <w:sectPr w:rsidR="00FB024C">
          <w:pgSz w:w="11918" w:h="16854"/>
          <w:pgMar w:top="1366" w:right="1324" w:bottom="1611" w:left="1384" w:header="720" w:footer="720" w:gutter="0"/>
          <w:cols w:space="720"/>
        </w:sectPr>
      </w:pPr>
    </w:p>
    <w:p w:rsidR="00FB024C" w:rsidRDefault="00A67B22">
      <w:pPr>
        <w:ind w:right="72"/>
        <w:jc w:val="both"/>
        <w:rPr>
          <w:rFonts w:ascii="Times New Roman" w:hAnsi="Times New Roman"/>
          <w:color w:val="000000"/>
          <w:spacing w:val="-2"/>
          <w:sz w:val="26"/>
        </w:rPr>
      </w:pPr>
      <w:r>
        <w:lastRenderedPageBreak/>
        <w:pict>
          <v:shape id="_x0000_s1032" type="#_x0000_t202" style="position:absolute;left:0;text-align:left;margin-left:0;margin-top:677.45pt;width:457.5pt;height:12.3pt;z-index:-251651072;mso-wrap-distance-left:0;mso-wrap-distance-right:0" filled="f" stroked="f">
            <v:textbox inset="0,0,0,0">
              <w:txbxContent>
                <w:p w:rsidR="00E15EA0" w:rsidRDefault="00E15EA0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14</w:t>
                  </w:r>
                </w:p>
              </w:txbxContent>
            </v:textbox>
            <w10:wrap type="square"/>
          </v:shape>
        </w:pict>
      </w:r>
      <w:r w:rsidR="0084542E">
        <w:rPr>
          <w:rFonts w:ascii="Times New Roman" w:hAnsi="Times New Roman"/>
          <w:color w:val="000000"/>
          <w:spacing w:val="-2"/>
          <w:sz w:val="26"/>
        </w:rPr>
        <w:t xml:space="preserve">The absence of evidence of present need remains relevant, however, in assessing the </w:t>
      </w:r>
      <w:r w:rsidR="0084542E">
        <w:rPr>
          <w:rFonts w:ascii="Times New Roman" w:hAnsi="Times New Roman"/>
          <w:color w:val="000000"/>
          <w:spacing w:val="2"/>
          <w:sz w:val="26"/>
        </w:rPr>
        <w:t xml:space="preserve">proportionality of the measures taken to the need to be addressed. That is, while a. </w:t>
      </w:r>
      <w:r w:rsidR="0084542E">
        <w:rPr>
          <w:rFonts w:ascii="Times New Roman" w:hAnsi="Times New Roman"/>
          <w:color w:val="000000"/>
          <w:spacing w:val="3"/>
          <w:sz w:val="26"/>
        </w:rPr>
        <w:t xml:space="preserve">"clear and present danger" (in the more stringent terms required by United States </w:t>
      </w:r>
      <w:r w:rsidR="0084542E">
        <w:rPr>
          <w:rFonts w:ascii="Times New Roman" w:hAnsi="Times New Roman"/>
          <w:color w:val="000000"/>
          <w:spacing w:val="34"/>
          <w:sz w:val="26"/>
        </w:rPr>
        <w:t>jurisprudence on res</w:t>
      </w:r>
      <w:r w:rsidR="004B24F8">
        <w:rPr>
          <w:rFonts w:ascii="Times New Roman" w:hAnsi="Times New Roman"/>
          <w:color w:val="000000"/>
          <w:spacing w:val="34"/>
          <w:sz w:val="26"/>
        </w:rPr>
        <w:t>t</w:t>
      </w:r>
      <w:r w:rsidR="0084542E">
        <w:rPr>
          <w:rFonts w:ascii="Times New Roman" w:hAnsi="Times New Roman"/>
          <w:color w:val="000000"/>
          <w:spacing w:val="34"/>
          <w:sz w:val="26"/>
        </w:rPr>
        <w:t xml:space="preserve">rictions on First </w:t>
      </w:r>
      <w:r w:rsidR="004B24F8">
        <w:rPr>
          <w:rFonts w:ascii="Times New Roman" w:hAnsi="Times New Roman"/>
          <w:color w:val="000000"/>
          <w:spacing w:val="34"/>
          <w:sz w:val="26"/>
        </w:rPr>
        <w:t>Am</w:t>
      </w:r>
      <w:r w:rsidR="0084542E">
        <w:rPr>
          <w:rFonts w:ascii="Times New Roman" w:hAnsi="Times New Roman"/>
          <w:color w:val="000000"/>
          <w:spacing w:val="34"/>
          <w:sz w:val="26"/>
        </w:rPr>
        <w:t>e</w:t>
      </w:r>
      <w:r w:rsidR="004B24F8">
        <w:rPr>
          <w:rFonts w:ascii="Times New Roman" w:hAnsi="Times New Roman"/>
          <w:color w:val="000000"/>
          <w:spacing w:val="34"/>
          <w:sz w:val="26"/>
        </w:rPr>
        <w:t>n</w:t>
      </w:r>
      <w:r w:rsidR="0084542E">
        <w:rPr>
          <w:rFonts w:ascii="Times New Roman" w:hAnsi="Times New Roman"/>
          <w:color w:val="000000"/>
          <w:spacing w:val="34"/>
          <w:sz w:val="26"/>
        </w:rPr>
        <w:t>d</w:t>
      </w:r>
      <w:r w:rsidR="004B24F8">
        <w:rPr>
          <w:rFonts w:ascii="Times New Roman" w:hAnsi="Times New Roman"/>
          <w:color w:val="000000"/>
          <w:spacing w:val="34"/>
          <w:sz w:val="26"/>
        </w:rPr>
        <w:t>m</w:t>
      </w:r>
      <w:r w:rsidR="0084542E">
        <w:rPr>
          <w:rFonts w:ascii="Times New Roman" w:hAnsi="Times New Roman"/>
          <w:color w:val="000000"/>
          <w:spacing w:val="34"/>
          <w:sz w:val="26"/>
        </w:rPr>
        <w:t xml:space="preserve">ent rights </w:t>
      </w:r>
      <w:r w:rsidR="004B24F8">
        <w:rPr>
          <w:rFonts w:ascii="Times New Roman" w:hAnsi="Times New Roman"/>
          <w:color w:val="000000"/>
          <w:spacing w:val="34"/>
          <w:sz w:val="26"/>
        </w:rPr>
        <w:t>–</w:t>
      </w:r>
      <w:r w:rsidR="0084542E">
        <w:rPr>
          <w:rFonts w:ascii="Times New Roman" w:hAnsi="Times New Roman"/>
          <w:color w:val="000000"/>
          <w:spacing w:val="34"/>
          <w:sz w:val="26"/>
        </w:rPr>
        <w:t xml:space="preserve"> </w:t>
      </w:r>
      <w:r w:rsidR="004B24F8">
        <w:rPr>
          <w:rFonts w:ascii="Times New Roman" w:hAnsi="Times New Roman"/>
          <w:color w:val="000000"/>
          <w:spacing w:val="34"/>
          <w:sz w:val="26"/>
        </w:rPr>
        <w:t xml:space="preserve">including </w:t>
      </w:r>
      <w:r w:rsidR="0084542E">
        <w:rPr>
          <w:rFonts w:ascii="Times New Roman" w:hAnsi="Times New Roman"/>
          <w:color w:val="000000"/>
          <w:spacing w:val="34"/>
          <w:sz w:val="26"/>
        </w:rPr>
        <w:t xml:space="preserve">the </w:t>
      </w:r>
      <w:r w:rsidR="004B24F8">
        <w:rPr>
          <w:rFonts w:ascii="Times New Roman" w:hAnsi="Times New Roman"/>
          <w:color w:val="000000"/>
          <w:spacing w:val="34"/>
          <w:sz w:val="26"/>
        </w:rPr>
        <w:t xml:space="preserve">freedom of the </w:t>
      </w:r>
      <w:r w:rsidR="0084542E">
        <w:rPr>
          <w:rFonts w:ascii="Times New Roman" w:hAnsi="Times New Roman"/>
          <w:color w:val="000000"/>
          <w:spacing w:val="2"/>
          <w:sz w:val="26"/>
        </w:rPr>
        <w:t xml:space="preserve">press) is not an absolute requirement for permissible restrictions under the ICCPR, </w:t>
      </w:r>
      <w:r w:rsidR="0084542E">
        <w:rPr>
          <w:rFonts w:ascii="Times New Roman" w:hAnsi="Times New Roman"/>
          <w:color w:val="000000"/>
          <w:spacing w:val="-2"/>
          <w:sz w:val="26"/>
        </w:rPr>
        <w:t xml:space="preserve">such a "clear and present dangers would justify more extensive restrictions than a less </w:t>
      </w:r>
      <w:r w:rsidR="0084542E">
        <w:rPr>
          <w:rFonts w:ascii="Times New Roman" w:hAnsi="Times New Roman"/>
          <w:color w:val="000000"/>
          <w:spacing w:val="2"/>
          <w:sz w:val="26"/>
        </w:rPr>
        <w:t>certain potential threat.</w:t>
      </w:r>
    </w:p>
    <w:p w:rsidR="00FB024C" w:rsidRPr="004B24F8" w:rsidRDefault="0084542E">
      <w:pPr>
        <w:spacing w:before="180"/>
        <w:rPr>
          <w:rFonts w:ascii="Times New Roman" w:hAnsi="Times New Roman"/>
          <w:b/>
          <w:color w:val="000000"/>
          <w:spacing w:val="4"/>
          <w:sz w:val="26"/>
        </w:rPr>
      </w:pPr>
      <w:r w:rsidRPr="004B24F8">
        <w:rPr>
          <w:rFonts w:ascii="Times New Roman" w:hAnsi="Times New Roman"/>
          <w:b/>
          <w:color w:val="000000"/>
          <w:spacing w:val="4"/>
          <w:sz w:val="26"/>
        </w:rPr>
        <w:t>3.2.3(</w:t>
      </w:r>
      <w:proofErr w:type="gramStart"/>
      <w:r w:rsidRPr="004B24F8">
        <w:rPr>
          <w:rFonts w:ascii="Times New Roman" w:hAnsi="Times New Roman"/>
          <w:b/>
          <w:color w:val="000000"/>
          <w:spacing w:val="4"/>
          <w:sz w:val="26"/>
        </w:rPr>
        <w:t>d</w:t>
      </w:r>
      <w:proofErr w:type="gramEnd"/>
      <w:r w:rsidRPr="004B24F8">
        <w:rPr>
          <w:rFonts w:ascii="Times New Roman" w:hAnsi="Times New Roman"/>
          <w:b/>
          <w:color w:val="000000"/>
          <w:spacing w:val="4"/>
          <w:sz w:val="26"/>
        </w:rPr>
        <w:t>) Proportionate means</w:t>
      </w:r>
    </w:p>
    <w:p w:rsidR="00FB024C" w:rsidRDefault="0084542E">
      <w:pPr>
        <w:spacing w:before="180" w:line="216" w:lineRule="auto"/>
        <w:ind w:right="72"/>
        <w:jc w:val="both"/>
        <w:rPr>
          <w:rFonts w:ascii="Times New Roman" w:hAnsi="Times New Roman"/>
          <w:color w:val="000000"/>
          <w:spacing w:val="17"/>
          <w:sz w:val="26"/>
        </w:rPr>
      </w:pPr>
      <w:r>
        <w:rPr>
          <w:rFonts w:ascii="Times New Roman" w:hAnsi="Times New Roman"/>
          <w:color w:val="000000"/>
          <w:spacing w:val="17"/>
          <w:sz w:val="26"/>
        </w:rPr>
        <w:t xml:space="preserve">On the basis of the text of the ICCPR and of the relevant jurisprudence, </w:t>
      </w:r>
      <w:r>
        <w:rPr>
          <w:rFonts w:ascii="Times New Roman" w:hAnsi="Times New Roman"/>
          <w:color w:val="000000"/>
          <w:spacing w:val="-1"/>
          <w:sz w:val="26"/>
        </w:rPr>
        <w:t xml:space="preserve">proportionality of a restriction to permissible ends may be approached in a number of </w:t>
      </w:r>
      <w:r>
        <w:rPr>
          <w:rFonts w:ascii="Times New Roman" w:hAnsi="Times New Roman"/>
          <w:color w:val="000000"/>
          <w:sz w:val="26"/>
        </w:rPr>
        <w:t>ways.</w:t>
      </w:r>
    </w:p>
    <w:p w:rsidR="00FB024C" w:rsidRDefault="0084542E">
      <w:pPr>
        <w:spacing w:before="252"/>
        <w:rPr>
          <w:rFonts w:ascii="Times New Roman" w:hAnsi="Times New Roman"/>
          <w:color w:val="000000"/>
          <w:spacing w:val="-3"/>
          <w:sz w:val="26"/>
        </w:rPr>
      </w:pPr>
      <w:r>
        <w:rPr>
          <w:rFonts w:ascii="Times New Roman" w:hAnsi="Times New Roman"/>
          <w:color w:val="000000"/>
          <w:spacing w:val="-3"/>
          <w:sz w:val="26"/>
        </w:rPr>
        <w:t xml:space="preserve">(I) </w:t>
      </w:r>
      <w:proofErr w:type="gramStart"/>
      <w:r>
        <w:rPr>
          <w:rFonts w:ascii="Times New Roman" w:hAnsi="Times New Roman"/>
          <w:color w:val="000000"/>
          <w:spacing w:val="-3"/>
          <w:sz w:val="27"/>
          <w:u w:val="single"/>
        </w:rPr>
        <w:t>Is</w:t>
      </w:r>
      <w:proofErr w:type="gramEnd"/>
      <w:r>
        <w:rPr>
          <w:rFonts w:ascii="Times New Roman" w:hAnsi="Times New Roman"/>
          <w:color w:val="000000"/>
          <w:spacing w:val="-3"/>
          <w:sz w:val="27"/>
          <w:u w:val="single"/>
        </w:rPr>
        <w:t xml:space="preserve"> the restriction only what is necessary</w:t>
      </w:r>
    </w:p>
    <w:p w:rsidR="00FB024C" w:rsidRDefault="0084542E">
      <w:pPr>
        <w:spacing w:before="252"/>
        <w:ind w:right="72"/>
        <w:jc w:val="both"/>
        <w:rPr>
          <w:rFonts w:ascii="Times New Roman" w:hAnsi="Times New Roman"/>
          <w:color w:val="000000"/>
          <w:spacing w:val="2"/>
          <w:sz w:val="26"/>
        </w:rPr>
      </w:pPr>
      <w:r>
        <w:rPr>
          <w:rFonts w:ascii="Times New Roman" w:hAnsi="Times New Roman"/>
          <w:color w:val="000000"/>
          <w:spacing w:val="2"/>
          <w:sz w:val="26"/>
        </w:rPr>
        <w:t xml:space="preserve">Article 19.3 states that restrictions "shall only be such as ... are necessary" for the </w:t>
      </w:r>
      <w:r>
        <w:rPr>
          <w:rFonts w:ascii="Times New Roman" w:hAnsi="Times New Roman"/>
          <w:color w:val="000000"/>
          <w:spacing w:val="4"/>
          <w:sz w:val="26"/>
        </w:rPr>
        <w:t>permitted purposes. If a restriction is over</w:t>
      </w:r>
      <w:r w:rsidR="004B24F8">
        <w:rPr>
          <w:rFonts w:ascii="Times New Roman" w:hAnsi="Times New Roman"/>
          <w:color w:val="000000"/>
          <w:spacing w:val="4"/>
          <w:sz w:val="26"/>
        </w:rPr>
        <w:t>-</w:t>
      </w:r>
      <w:r>
        <w:rPr>
          <w:rFonts w:ascii="Times New Roman" w:hAnsi="Times New Roman"/>
          <w:color w:val="000000"/>
          <w:spacing w:val="4"/>
          <w:sz w:val="26"/>
        </w:rPr>
        <w:t xml:space="preserve">inclusive - that is, restricts the right in </w:t>
      </w:r>
      <w:r>
        <w:rPr>
          <w:rFonts w:ascii="Times New Roman" w:hAnsi="Times New Roman"/>
          <w:color w:val="000000"/>
          <w:spacing w:val="1"/>
          <w:sz w:val="26"/>
        </w:rPr>
        <w:t>question beyond what is neces</w:t>
      </w:r>
      <w:r w:rsidR="004B24F8">
        <w:rPr>
          <w:rFonts w:ascii="Times New Roman" w:hAnsi="Times New Roman"/>
          <w:color w:val="000000"/>
          <w:spacing w:val="1"/>
          <w:sz w:val="26"/>
        </w:rPr>
        <w:t>s</w:t>
      </w:r>
      <w:r>
        <w:rPr>
          <w:rFonts w:ascii="Times New Roman" w:hAnsi="Times New Roman"/>
          <w:color w:val="000000"/>
          <w:spacing w:val="1"/>
          <w:sz w:val="26"/>
        </w:rPr>
        <w:t>ary for the permitted purpose - it should be regarded as impermissible. E</w:t>
      </w:r>
      <w:r w:rsidR="004B24F8">
        <w:rPr>
          <w:rFonts w:ascii="Times New Roman" w:hAnsi="Times New Roman"/>
          <w:color w:val="000000"/>
          <w:spacing w:val="1"/>
          <w:sz w:val="26"/>
        </w:rPr>
        <w:t>mergen</w:t>
      </w:r>
      <w:r>
        <w:rPr>
          <w:rFonts w:ascii="Times New Roman" w:hAnsi="Times New Roman"/>
          <w:color w:val="000000"/>
          <w:spacing w:val="1"/>
          <w:sz w:val="26"/>
        </w:rPr>
        <w:t xml:space="preserve">cy situations, where less precise tailoring of measures may </w:t>
      </w:r>
      <w:r>
        <w:rPr>
          <w:rFonts w:ascii="Times New Roman" w:hAnsi="Times New Roman"/>
          <w:color w:val="000000"/>
          <w:spacing w:val="5"/>
          <w:sz w:val="26"/>
        </w:rPr>
        <w:t xml:space="preserve">be accepted as possible, are catered for by the derogation provisions in Article 4. </w:t>
      </w:r>
      <w:r>
        <w:rPr>
          <w:rFonts w:ascii="Times New Roman" w:hAnsi="Times New Roman"/>
          <w:color w:val="000000"/>
          <w:spacing w:val="-1"/>
          <w:sz w:val="26"/>
        </w:rPr>
        <w:t xml:space="preserve">This Article requires a "public emergency which threatens the life of the nation", and </w:t>
      </w:r>
      <w:r>
        <w:rPr>
          <w:rFonts w:ascii="Times New Roman" w:hAnsi="Times New Roman"/>
          <w:color w:val="000000"/>
          <w:spacing w:val="3"/>
          <w:sz w:val="26"/>
        </w:rPr>
        <w:t xml:space="preserve">advice to the United Nations of this and the derogation from rights - rather than by </w:t>
      </w:r>
      <w:r>
        <w:rPr>
          <w:rFonts w:ascii="Times New Roman" w:hAnsi="Times New Roman"/>
          <w:color w:val="000000"/>
          <w:spacing w:val="4"/>
          <w:sz w:val="26"/>
        </w:rPr>
        <w:t xml:space="preserve">the more routine limitation provisions contained in Article 19 itself. It is clear that </w:t>
      </w:r>
      <w:r>
        <w:rPr>
          <w:rFonts w:ascii="Times New Roman" w:hAnsi="Times New Roman"/>
          <w:color w:val="000000"/>
          <w:spacing w:val="1"/>
          <w:sz w:val="26"/>
        </w:rPr>
        <w:t xml:space="preserve">the conditions for derogation are not met </w:t>
      </w:r>
      <w:proofErr w:type="gramStart"/>
      <w:r>
        <w:rPr>
          <w:rFonts w:ascii="Times New Roman" w:hAnsi="Times New Roman"/>
          <w:color w:val="000000"/>
          <w:spacing w:val="1"/>
          <w:sz w:val="26"/>
        </w:rPr>
        <w:t>here,</w:t>
      </w:r>
      <w:proofErr w:type="gramEnd"/>
      <w:r>
        <w:rPr>
          <w:rFonts w:ascii="Times New Roman" w:hAnsi="Times New Roman"/>
          <w:color w:val="000000"/>
          <w:spacing w:val="1"/>
          <w:sz w:val="26"/>
        </w:rPr>
        <w:t xml:space="preserve"> and therefore that the restriction must be permissible under Article 19.3 to be permissible at all.</w:t>
      </w:r>
    </w:p>
    <w:p w:rsidR="00FB024C" w:rsidRDefault="0084542E">
      <w:pPr>
        <w:spacing w:before="180"/>
        <w:ind w:right="72"/>
        <w:rPr>
          <w:rFonts w:ascii="Times New Roman" w:hAnsi="Times New Roman"/>
          <w:color w:val="000000"/>
          <w:spacing w:val="4"/>
          <w:sz w:val="26"/>
        </w:rPr>
      </w:pPr>
      <w:r>
        <w:rPr>
          <w:rFonts w:ascii="Times New Roman" w:hAnsi="Times New Roman"/>
          <w:color w:val="000000"/>
          <w:spacing w:val="4"/>
          <w:sz w:val="26"/>
        </w:rPr>
        <w:t xml:space="preserve">The proposed ban appears to go beyond what can be shown to be necessary. Indeed </w:t>
      </w:r>
      <w:r>
        <w:rPr>
          <w:rFonts w:ascii="Times New Roman" w:hAnsi="Times New Roman"/>
          <w:color w:val="000000"/>
          <w:spacing w:val="2"/>
          <w:sz w:val="26"/>
        </w:rPr>
        <w:t>it appears to do so in a number of respects:</w:t>
      </w:r>
    </w:p>
    <w:p w:rsidR="00FB024C" w:rsidRDefault="0084542E">
      <w:pPr>
        <w:spacing w:before="180"/>
        <w:rPr>
          <w:rFonts w:ascii="Times New Roman" w:hAnsi="Times New Roman"/>
          <w:i/>
          <w:color w:val="000000"/>
          <w:spacing w:val="-6"/>
          <w:sz w:val="28"/>
        </w:rPr>
      </w:pPr>
      <w:r>
        <w:rPr>
          <w:rFonts w:ascii="Times New Roman" w:hAnsi="Times New Roman"/>
          <w:i/>
          <w:color w:val="000000"/>
          <w:spacing w:val="-6"/>
          <w:sz w:val="28"/>
        </w:rPr>
        <w:t xml:space="preserve">(i) </w:t>
      </w:r>
      <w:r>
        <w:rPr>
          <w:rFonts w:ascii="Times New Roman" w:hAnsi="Times New Roman"/>
          <w:i/>
          <w:color w:val="000000"/>
          <w:spacing w:val="-6"/>
          <w:sz w:val="25"/>
          <w:u w:val="single"/>
        </w:rPr>
        <w:t>_Bodies affected</w:t>
      </w:r>
    </w:p>
    <w:p w:rsidR="00FB024C" w:rsidRDefault="0084542E">
      <w:pPr>
        <w:spacing w:before="216"/>
        <w:ind w:right="72"/>
        <w:jc w:val="both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First, the proposed ban goes beyond what has been shown to be necessary in relation </w:t>
      </w:r>
      <w:r>
        <w:rPr>
          <w:rFonts w:ascii="Times New Roman" w:hAnsi="Times New Roman"/>
          <w:color w:val="000000"/>
          <w:spacing w:val="5"/>
          <w:sz w:val="26"/>
        </w:rPr>
        <w:t xml:space="preserve">to bodies affected. Even if it were established that a ban on radio and television </w:t>
      </w:r>
      <w:r>
        <w:rPr>
          <w:rFonts w:ascii="Times New Roman" w:hAnsi="Times New Roman"/>
          <w:color w:val="000000"/>
          <w:spacing w:val="2"/>
          <w:sz w:val="26"/>
        </w:rPr>
        <w:t xml:space="preserve">advertising by political parties or by groups funded by or associated with political </w:t>
      </w:r>
      <w:r>
        <w:rPr>
          <w:rFonts w:ascii="Times New Roman" w:hAnsi="Times New Roman"/>
          <w:color w:val="000000"/>
          <w:sz w:val="26"/>
        </w:rPr>
        <w:t xml:space="preserve">parties were necessary to prevent political parties being improperly influenced, the </w:t>
      </w:r>
      <w:r>
        <w:rPr>
          <w:rFonts w:ascii="Times New Roman" w:hAnsi="Times New Roman"/>
          <w:color w:val="000000"/>
          <w:spacing w:val="1"/>
          <w:sz w:val="26"/>
        </w:rPr>
        <w:t>proposed ban goes beyond this to include advertising by bodies with no such funding or association on the basis that such advertising has some "political</w:t>
      </w:r>
      <w:r w:rsidR="004B24F8">
        <w:rPr>
          <w:rFonts w:ascii="Times New Roman" w:hAnsi="Times New Roman"/>
          <w:color w:val="000000"/>
          <w:spacing w:val="1"/>
          <w:sz w:val="26"/>
        </w:rPr>
        <w:t>”</w:t>
      </w:r>
      <w:r>
        <w:rPr>
          <w:rFonts w:ascii="Times New Roman" w:hAnsi="Times New Roman"/>
          <w:color w:val="000000"/>
          <w:spacing w:val="1"/>
          <w:sz w:val="26"/>
        </w:rPr>
        <w:t xml:space="preserve"> content.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In my considered view there is no evidence that such a restriction on the activities of </w:t>
      </w:r>
      <w:r>
        <w:rPr>
          <w:rFonts w:ascii="Times New Roman" w:hAnsi="Times New Roman"/>
          <w:color w:val="000000"/>
          <w:spacing w:val="1"/>
          <w:sz w:val="26"/>
        </w:rPr>
        <w:t xml:space="preserve">such bodies (and consequently the rights of their members or of those who wish to </w:t>
      </w:r>
      <w:r>
        <w:rPr>
          <w:rFonts w:ascii="Times New Roman" w:hAnsi="Times New Roman"/>
          <w:color w:val="000000"/>
          <w:spacing w:val="2"/>
          <w:sz w:val="26"/>
        </w:rPr>
        <w:t xml:space="preserve">receive the information and/or ideas imparted by them through the electronic media) is necessary for the stated purpose. For this purpose it would be necessary for the </w:t>
      </w:r>
      <w:r>
        <w:rPr>
          <w:rFonts w:ascii="Times New Roman" w:hAnsi="Times New Roman"/>
          <w:color w:val="000000"/>
          <w:spacing w:val="5"/>
          <w:sz w:val="26"/>
        </w:rPr>
        <w:t xml:space="preserve">Government to demonstrate, at least, that it is impracticable to determine which </w:t>
      </w:r>
      <w:r>
        <w:rPr>
          <w:rFonts w:ascii="Times New Roman" w:hAnsi="Times New Roman"/>
          <w:color w:val="000000"/>
          <w:spacing w:val="1"/>
          <w:sz w:val="26"/>
        </w:rPr>
        <w:t>groups are, and which are not, independent from political parties.</w:t>
      </w:r>
    </w:p>
    <w:p w:rsidR="00FB024C" w:rsidRDefault="00FB024C">
      <w:pPr>
        <w:sectPr w:rsidR="00FB024C">
          <w:pgSz w:w="11918" w:h="16854"/>
          <w:pgMar w:top="1566" w:right="1308" w:bottom="1409" w:left="1400" w:header="720" w:footer="720" w:gutter="0"/>
          <w:cols w:space="720"/>
        </w:sectPr>
      </w:pPr>
    </w:p>
    <w:p w:rsidR="00FB024C" w:rsidRPr="004B24F8" w:rsidRDefault="00A67B22">
      <w:pPr>
        <w:numPr>
          <w:ilvl w:val="0"/>
          <w:numId w:val="5"/>
        </w:numPr>
        <w:tabs>
          <w:tab w:val="clear" w:pos="432"/>
          <w:tab w:val="decimal" w:pos="504"/>
        </w:tabs>
        <w:ind w:left="72"/>
        <w:rPr>
          <w:rFonts w:ascii="Times New Roman" w:hAnsi="Times New Roman"/>
          <w:i/>
          <w:color w:val="000000"/>
          <w:sz w:val="27"/>
          <w:u w:val="single"/>
        </w:rPr>
      </w:pPr>
      <w:r>
        <w:rPr>
          <w:i/>
        </w:rPr>
        <w:lastRenderedPageBreak/>
        <w:pict>
          <v:shape id="_x0000_s1031" type="#_x0000_t202" style="position:absolute;left:0;text-align:left;margin-left:0;margin-top:677.75pt;width:457.5pt;height:12.55pt;z-index:-251650048;mso-wrap-distance-left:0;mso-wrap-distance-right:0" filled="f" stroked="f">
            <v:textbox inset="0,0,0,0">
              <w:txbxContent>
                <w:p w:rsidR="00E15EA0" w:rsidRDefault="00E15EA0">
                  <w:pPr>
                    <w:spacing w:line="201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15</w:t>
                  </w:r>
                </w:p>
              </w:txbxContent>
            </v:textbox>
            <w10:wrap type="square"/>
          </v:shape>
        </w:pict>
      </w:r>
      <w:r w:rsidR="0084542E" w:rsidRPr="004B24F8">
        <w:rPr>
          <w:rFonts w:ascii="Times New Roman" w:hAnsi="Times New Roman"/>
          <w:i/>
          <w:color w:val="000000"/>
          <w:sz w:val="27"/>
          <w:u w:val="single"/>
        </w:rPr>
        <w:t xml:space="preserve">Election related </w:t>
      </w:r>
      <w:r w:rsidR="0084542E" w:rsidRPr="004B24F8">
        <w:rPr>
          <w:rFonts w:ascii="Times New Roman" w:hAnsi="Times New Roman"/>
          <w:i/>
          <w:color w:val="000000"/>
          <w:sz w:val="26"/>
          <w:u w:val="single"/>
        </w:rPr>
        <w:t>advert</w:t>
      </w:r>
      <w:r w:rsidR="004B24F8" w:rsidRPr="004B24F8">
        <w:rPr>
          <w:rFonts w:ascii="Times New Roman" w:hAnsi="Times New Roman"/>
          <w:i/>
          <w:color w:val="000000"/>
          <w:sz w:val="26"/>
          <w:u w:val="single"/>
        </w:rPr>
        <w:t>is</w:t>
      </w:r>
      <w:r w:rsidR="0084542E" w:rsidRPr="004B24F8">
        <w:rPr>
          <w:rFonts w:ascii="Times New Roman" w:hAnsi="Times New Roman"/>
          <w:i/>
          <w:color w:val="000000"/>
          <w:sz w:val="26"/>
          <w:u w:val="single"/>
        </w:rPr>
        <w:t xml:space="preserve">ing </w:t>
      </w:r>
      <w:r w:rsidR="0084542E" w:rsidRPr="004B24F8">
        <w:rPr>
          <w:rFonts w:ascii="Times New Roman" w:hAnsi="Times New Roman"/>
          <w:i/>
          <w:color w:val="000000"/>
          <w:sz w:val="27"/>
          <w:u w:val="single"/>
        </w:rPr>
        <w:t xml:space="preserve">or all </w:t>
      </w:r>
      <w:r w:rsidR="004B24F8" w:rsidRPr="004B24F8">
        <w:rPr>
          <w:rFonts w:ascii="Times New Roman" w:hAnsi="Times New Roman"/>
          <w:i/>
          <w:color w:val="000000"/>
          <w:sz w:val="27"/>
          <w:u w:val="single"/>
        </w:rPr>
        <w:t xml:space="preserve">political </w:t>
      </w:r>
      <w:r w:rsidR="0084542E" w:rsidRPr="004B24F8">
        <w:rPr>
          <w:rFonts w:ascii="Times New Roman" w:hAnsi="Times New Roman"/>
          <w:i/>
          <w:color w:val="000000"/>
          <w:sz w:val="27"/>
          <w:u w:val="single"/>
        </w:rPr>
        <w:t>advertising</w:t>
      </w:r>
    </w:p>
    <w:p w:rsidR="00FB024C" w:rsidRDefault="0084542E" w:rsidP="00D828BB">
      <w:pPr>
        <w:spacing w:before="180"/>
        <w:rPr>
          <w:rFonts w:ascii="Times New Roman" w:hAnsi="Times New Roman"/>
          <w:color w:val="000000"/>
          <w:spacing w:val="97"/>
          <w:sz w:val="26"/>
        </w:rPr>
      </w:pPr>
      <w:r>
        <w:rPr>
          <w:rFonts w:ascii="Times New Roman" w:hAnsi="Times New Roman"/>
          <w:color w:val="000000"/>
          <w:spacing w:val="14"/>
          <w:sz w:val="26"/>
        </w:rPr>
        <w:t>A complete ban on all political advertising would go beyond what has been</w:t>
      </w:r>
      <w:r w:rsidR="004B24F8">
        <w:rPr>
          <w:rFonts w:ascii="Times New Roman" w:hAnsi="Times New Roman"/>
          <w:color w:val="000000"/>
          <w:spacing w:val="14"/>
          <w:sz w:val="26"/>
        </w:rPr>
        <w:t xml:space="preserve"> </w:t>
      </w:r>
      <w:r w:rsidR="00D828BB">
        <w:rPr>
          <w:rFonts w:ascii="Times New Roman" w:hAnsi="Times New Roman"/>
          <w:color w:val="000000"/>
          <w:spacing w:val="14"/>
          <w:sz w:val="26"/>
        </w:rPr>
        <w:t xml:space="preserve">demonstrated to be necessary </w:t>
      </w:r>
      <w:r>
        <w:rPr>
          <w:rFonts w:ascii="Times New Roman" w:hAnsi="Times New Roman"/>
          <w:color w:val="000000"/>
          <w:spacing w:val="97"/>
          <w:sz w:val="26"/>
        </w:rPr>
        <w:t xml:space="preserve">for </w:t>
      </w:r>
      <w:r>
        <w:rPr>
          <w:rFonts w:ascii="Times New Roman" w:hAnsi="Times New Roman"/>
          <w:color w:val="000000"/>
          <w:spacing w:val="97"/>
          <w:sz w:val="25"/>
        </w:rPr>
        <w:t xml:space="preserve">the </w:t>
      </w:r>
      <w:r w:rsidR="00D828BB">
        <w:rPr>
          <w:rFonts w:ascii="Times New Roman" w:hAnsi="Times New Roman"/>
          <w:color w:val="000000"/>
          <w:spacing w:val="97"/>
          <w:sz w:val="25"/>
        </w:rPr>
        <w:t xml:space="preserve">purpose advanced. </w:t>
      </w:r>
      <w:r>
        <w:rPr>
          <w:rFonts w:ascii="Times New Roman" w:hAnsi="Times New Roman"/>
          <w:color w:val="000000"/>
          <w:spacing w:val="97"/>
          <w:sz w:val="25"/>
        </w:rPr>
        <w:t xml:space="preserve">The </w:t>
      </w:r>
      <w:r w:rsidR="00D828BB">
        <w:rPr>
          <w:rFonts w:ascii="Times New Roman" w:hAnsi="Times New Roman"/>
          <w:color w:val="000000"/>
          <w:spacing w:val="97"/>
          <w:sz w:val="25"/>
        </w:rPr>
        <w:t xml:space="preserve">stated purpose of </w:t>
      </w:r>
      <w:r>
        <w:rPr>
          <w:rFonts w:ascii="Times New Roman" w:hAnsi="Times New Roman"/>
          <w:color w:val="000000"/>
          <w:spacing w:val="97"/>
          <w:sz w:val="25"/>
        </w:rPr>
        <w:t xml:space="preserve">the </w:t>
      </w:r>
      <w:r>
        <w:rPr>
          <w:rFonts w:ascii="Times New Roman" w:hAnsi="Times New Roman"/>
          <w:color w:val="000000"/>
          <w:spacing w:val="2"/>
          <w:sz w:val="26"/>
        </w:rPr>
        <w:t xml:space="preserve">proposed ban relates </w:t>
      </w:r>
      <w:r>
        <w:rPr>
          <w:rFonts w:ascii="Times New Roman" w:hAnsi="Times New Roman"/>
          <w:color w:val="000000"/>
          <w:spacing w:val="12"/>
          <w:sz w:val="26"/>
        </w:rPr>
        <w:t xml:space="preserve">to the </w:t>
      </w:r>
      <w:r>
        <w:rPr>
          <w:rFonts w:ascii="Times New Roman" w:hAnsi="Times New Roman"/>
          <w:color w:val="000000"/>
          <w:spacing w:val="2"/>
          <w:sz w:val="26"/>
        </w:rPr>
        <w:t xml:space="preserve">expense of advertising for electoral purposes, and </w:t>
      </w:r>
      <w:r>
        <w:rPr>
          <w:rFonts w:ascii="Times New Roman" w:hAnsi="Times New Roman"/>
          <w:color w:val="000000"/>
          <w:spacing w:val="2"/>
          <w:sz w:val="27"/>
        </w:rPr>
        <w:t xml:space="preserve">the </w:t>
      </w:r>
      <w:r>
        <w:rPr>
          <w:rFonts w:ascii="Times New Roman" w:hAnsi="Times New Roman"/>
          <w:color w:val="000000"/>
          <w:spacing w:val="4"/>
          <w:sz w:val="26"/>
        </w:rPr>
        <w:t xml:space="preserve">potential of this expense </w:t>
      </w:r>
      <w:r>
        <w:rPr>
          <w:rFonts w:ascii="Times New Roman" w:hAnsi="Times New Roman"/>
          <w:color w:val="000000"/>
          <w:spacing w:val="4"/>
          <w:sz w:val="25"/>
        </w:rPr>
        <w:t xml:space="preserve">to </w:t>
      </w:r>
      <w:r>
        <w:rPr>
          <w:rFonts w:ascii="Times New Roman" w:hAnsi="Times New Roman"/>
          <w:color w:val="000000"/>
          <w:spacing w:val="4"/>
          <w:sz w:val="26"/>
        </w:rPr>
        <w:t xml:space="preserve">lead to </w:t>
      </w:r>
      <w:proofErr w:type="spellStart"/>
      <w:r>
        <w:rPr>
          <w:rFonts w:ascii="Times New Roman" w:hAnsi="Times New Roman"/>
          <w:color w:val="000000"/>
          <w:spacing w:val="4"/>
          <w:sz w:val="26"/>
        </w:rPr>
        <w:t>podtical</w:t>
      </w:r>
      <w:proofErr w:type="spellEnd"/>
      <w:r>
        <w:rPr>
          <w:rFonts w:ascii="Times New Roman" w:hAnsi="Times New Roman"/>
          <w:color w:val="000000"/>
          <w:spacing w:val="4"/>
          <w:sz w:val="26"/>
        </w:rPr>
        <w:t xml:space="preserve"> </w:t>
      </w:r>
      <w:r w:rsidR="00D828BB">
        <w:rPr>
          <w:rFonts w:ascii="Times New Roman" w:hAnsi="Times New Roman"/>
          <w:color w:val="000000"/>
          <w:spacing w:val="4"/>
          <w:sz w:val="26"/>
        </w:rPr>
        <w:t>c</w:t>
      </w:r>
      <w:r>
        <w:rPr>
          <w:rFonts w:ascii="Times New Roman" w:hAnsi="Times New Roman"/>
          <w:color w:val="000000"/>
          <w:spacing w:val="4"/>
          <w:sz w:val="26"/>
        </w:rPr>
        <w:t xml:space="preserve">orruption. However, a complete ban </w:t>
      </w:r>
      <w:r>
        <w:rPr>
          <w:rFonts w:ascii="Times New Roman" w:hAnsi="Times New Roman"/>
          <w:color w:val="000000"/>
          <w:spacing w:val="-2"/>
          <w:sz w:val="26"/>
        </w:rPr>
        <w:t xml:space="preserve">would apply not only to advertising calculated and likely to influence the result of an </w:t>
      </w:r>
      <w:r>
        <w:rPr>
          <w:rFonts w:ascii="Times New Roman" w:hAnsi="Times New Roman"/>
          <w:color w:val="000000"/>
          <w:spacing w:val="1"/>
          <w:sz w:val="26"/>
        </w:rPr>
        <w:t xml:space="preserve">election, but to any advertising of a "political" nature at any time. Unless a definition </w:t>
      </w:r>
      <w:r>
        <w:rPr>
          <w:rFonts w:ascii="Times New Roman" w:hAnsi="Times New Roman"/>
          <w:color w:val="000000"/>
          <w:sz w:val="26"/>
        </w:rPr>
        <w:t xml:space="preserve">is adopted restricting "political" advertising to advertising calculated to influence the </w:t>
      </w:r>
      <w:r>
        <w:rPr>
          <w:rFonts w:ascii="Times New Roman" w:hAnsi="Times New Roman"/>
          <w:color w:val="000000"/>
          <w:spacing w:val="2"/>
          <w:sz w:val="26"/>
        </w:rPr>
        <w:t xml:space="preserve">result of an election this is a substantially wider concept. No evidence appears that </w:t>
      </w:r>
      <w:r>
        <w:rPr>
          <w:rFonts w:ascii="Times New Roman" w:hAnsi="Times New Roman"/>
          <w:color w:val="000000"/>
          <w:sz w:val="26"/>
        </w:rPr>
        <w:t>such extended coverage would be necessary to achieve the stated purpose.</w:t>
      </w:r>
    </w:p>
    <w:p w:rsidR="00FB024C" w:rsidRDefault="0084542E" w:rsidP="00D828BB">
      <w:pPr>
        <w:tabs>
          <w:tab w:val="left" w:pos="3037"/>
          <w:tab w:val="left" w:pos="4198"/>
          <w:tab w:val="left" w:pos="5782"/>
          <w:tab w:val="left" w:pos="7851"/>
        </w:tabs>
        <w:spacing w:before="180" w:line="216" w:lineRule="auto"/>
        <w:ind w:right="72"/>
        <w:rPr>
          <w:rFonts w:ascii="Times New Roman" w:hAnsi="Times New Roman"/>
          <w:color w:val="000000"/>
          <w:spacing w:val="2"/>
          <w:sz w:val="26"/>
          <w:u w:val="single"/>
        </w:rPr>
      </w:pPr>
      <w:r>
        <w:rPr>
          <w:rFonts w:ascii="Times New Roman" w:hAnsi="Times New Roman"/>
          <w:color w:val="000000"/>
          <w:spacing w:val="4"/>
          <w:sz w:val="26"/>
        </w:rPr>
        <w:t xml:space="preserve">It </w:t>
      </w:r>
      <w:r>
        <w:rPr>
          <w:rFonts w:ascii="Times New Roman" w:hAnsi="Times New Roman"/>
          <w:color w:val="000000"/>
          <w:spacing w:val="4"/>
          <w:sz w:val="25"/>
        </w:rPr>
        <w:t xml:space="preserve">is </w:t>
      </w:r>
      <w:r>
        <w:rPr>
          <w:rFonts w:ascii="Times New Roman" w:hAnsi="Times New Roman"/>
          <w:color w:val="000000"/>
          <w:spacing w:val="4"/>
          <w:sz w:val="26"/>
        </w:rPr>
        <w:t xml:space="preserve">not necessary for this purpose to determine at this point whether the former </w:t>
      </w:r>
      <w:r>
        <w:rPr>
          <w:rFonts w:ascii="Times New Roman" w:hAnsi="Times New Roman"/>
          <w:color w:val="000000"/>
          <w:spacing w:val="1"/>
          <w:sz w:val="26"/>
        </w:rPr>
        <w:t xml:space="preserve">Human Rights Commission was correct in its view that restrictions operating during </w:t>
      </w:r>
      <w:r>
        <w:rPr>
          <w:rFonts w:ascii="Times New Roman" w:hAnsi="Times New Roman"/>
          <w:color w:val="000000"/>
          <w:spacing w:val="7"/>
          <w:sz w:val="26"/>
        </w:rPr>
        <w:t>an ele</w:t>
      </w:r>
      <w:r w:rsidR="00D828BB">
        <w:rPr>
          <w:rFonts w:ascii="Times New Roman" w:hAnsi="Times New Roman"/>
          <w:color w:val="000000"/>
          <w:spacing w:val="7"/>
          <w:sz w:val="26"/>
        </w:rPr>
        <w:t>c</w:t>
      </w:r>
      <w:r>
        <w:rPr>
          <w:rFonts w:ascii="Times New Roman" w:hAnsi="Times New Roman"/>
          <w:color w:val="000000"/>
          <w:spacing w:val="7"/>
          <w:sz w:val="26"/>
        </w:rPr>
        <w:t>ti</w:t>
      </w:r>
      <w:r w:rsidR="00D828BB">
        <w:rPr>
          <w:rFonts w:ascii="Times New Roman" w:hAnsi="Times New Roman"/>
          <w:color w:val="000000"/>
          <w:spacing w:val="7"/>
          <w:sz w:val="26"/>
        </w:rPr>
        <w:t>on</w:t>
      </w:r>
      <w:r>
        <w:rPr>
          <w:rFonts w:ascii="Times New Roman" w:hAnsi="Times New Roman"/>
          <w:color w:val="000000"/>
          <w:spacing w:val="7"/>
          <w:sz w:val="26"/>
        </w:rPr>
        <w:t xml:space="preserve"> peri</w:t>
      </w:r>
      <w:r w:rsidR="00D828BB">
        <w:rPr>
          <w:rFonts w:ascii="Times New Roman" w:hAnsi="Times New Roman"/>
          <w:color w:val="000000"/>
          <w:spacing w:val="7"/>
          <w:sz w:val="26"/>
        </w:rPr>
        <w:t>od</w:t>
      </w:r>
      <w:r>
        <w:rPr>
          <w:rFonts w:ascii="Times New Roman" w:hAnsi="Times New Roman"/>
          <w:color w:val="000000"/>
          <w:spacing w:val="7"/>
          <w:sz w:val="26"/>
        </w:rPr>
        <w:t xml:space="preserve"> were permissible. (Human Rights Commission, </w:t>
      </w:r>
      <w:r>
        <w:rPr>
          <w:rFonts w:ascii="Times New Roman" w:hAnsi="Times New Roman"/>
          <w:color w:val="000000"/>
          <w:spacing w:val="7"/>
          <w:sz w:val="26"/>
          <w:u w:val="single"/>
        </w:rPr>
        <w:t xml:space="preserve">Report no </w:t>
      </w:r>
      <w:proofErr w:type="gramStart"/>
      <w:r>
        <w:rPr>
          <w:rFonts w:ascii="Times New Roman" w:hAnsi="Times New Roman"/>
          <w:color w:val="000000"/>
          <w:spacing w:val="7"/>
          <w:sz w:val="26"/>
          <w:u w:val="single"/>
        </w:rPr>
        <w:t xml:space="preserve">16  </w:t>
      </w:r>
      <w:r w:rsidRPr="00D828BB">
        <w:rPr>
          <w:rFonts w:ascii="Times New Roman" w:hAnsi="Times New Roman"/>
          <w:color w:val="000000"/>
          <w:spacing w:val="36"/>
          <w:sz w:val="26"/>
          <w:u w:val="single"/>
        </w:rPr>
        <w:t>F</w:t>
      </w:r>
      <w:r w:rsidR="00D828BB" w:rsidRPr="00D828BB">
        <w:rPr>
          <w:rFonts w:ascii="Times New Roman" w:hAnsi="Times New Roman"/>
          <w:color w:val="000000"/>
          <w:spacing w:val="36"/>
          <w:sz w:val="26"/>
          <w:u w:val="single"/>
        </w:rPr>
        <w:t>ree</w:t>
      </w:r>
      <w:r w:rsidRPr="00D828BB">
        <w:rPr>
          <w:rFonts w:ascii="Times New Roman" w:hAnsi="Times New Roman"/>
          <w:color w:val="000000"/>
          <w:spacing w:val="36"/>
          <w:sz w:val="26"/>
          <w:u w:val="single"/>
        </w:rPr>
        <w:t>d</w:t>
      </w:r>
      <w:r w:rsidR="00D828BB" w:rsidRPr="00D828BB">
        <w:rPr>
          <w:rFonts w:ascii="Times New Roman" w:hAnsi="Times New Roman"/>
          <w:color w:val="000000"/>
          <w:spacing w:val="36"/>
          <w:sz w:val="26"/>
          <w:u w:val="single"/>
        </w:rPr>
        <w:t>o</w:t>
      </w:r>
      <w:r w:rsidRPr="00D828BB">
        <w:rPr>
          <w:rFonts w:ascii="Times New Roman" w:hAnsi="Times New Roman"/>
          <w:color w:val="000000"/>
          <w:spacing w:val="36"/>
          <w:sz w:val="26"/>
          <w:u w:val="single"/>
        </w:rPr>
        <w:t>m</w:t>
      </w:r>
      <w:proofErr w:type="gramEnd"/>
      <w:r w:rsidRPr="00D828BB">
        <w:rPr>
          <w:rFonts w:ascii="Times New Roman" w:hAnsi="Times New Roman"/>
          <w:color w:val="000000"/>
          <w:spacing w:val="36"/>
          <w:sz w:val="26"/>
          <w:u w:val="single"/>
        </w:rPr>
        <w:t xml:space="preserve"> </w:t>
      </w:r>
      <w:r w:rsidR="00D828BB" w:rsidRPr="00D828BB">
        <w:rPr>
          <w:rFonts w:ascii="Times New Roman" w:hAnsi="Times New Roman"/>
          <w:color w:val="000000"/>
          <w:spacing w:val="36"/>
          <w:sz w:val="26"/>
          <w:u w:val="single"/>
        </w:rPr>
        <w:t>of Expression and Section 116 of the Broadcasting and Television Act</w:t>
      </w:r>
      <w:r w:rsidR="00D828BB">
        <w:rPr>
          <w:rFonts w:ascii="Times New Roman" w:hAnsi="Times New Roman"/>
          <w:color w:val="000000"/>
          <w:spacing w:val="36"/>
          <w:sz w:val="26"/>
          <w:u w:val="single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u w:val="single"/>
        </w:rPr>
        <w:t>1942).</w:t>
      </w:r>
      <w:r>
        <w:rPr>
          <w:rFonts w:ascii="Times New Roman" w:hAnsi="Times New Roman"/>
          <w:color w:val="000000"/>
          <w:spacing w:val="2"/>
          <w:sz w:val="26"/>
        </w:rPr>
        <w:t xml:space="preserve"> It should not, however, be assumed that the views expressed in that Report </w:t>
      </w:r>
      <w:r>
        <w:rPr>
          <w:rFonts w:ascii="Times New Roman" w:hAnsi="Times New Roman"/>
          <w:color w:val="000000"/>
          <w:spacing w:val="3"/>
          <w:sz w:val="26"/>
        </w:rPr>
        <w:t xml:space="preserve">represent the views of this Commission and correctly state the present position at </w:t>
      </w:r>
      <w:r>
        <w:rPr>
          <w:rFonts w:ascii="Times New Roman" w:hAnsi="Times New Roman"/>
          <w:color w:val="000000"/>
          <w:spacing w:val="-6"/>
          <w:sz w:val="26"/>
        </w:rPr>
        <w:t>i</w:t>
      </w:r>
      <w:r w:rsidR="00D828BB" w:rsidRPr="00D828BB">
        <w:rPr>
          <w:rFonts w:ascii="Times New Roman" w:hAnsi="Times New Roman"/>
          <w:color w:val="000000"/>
          <w:spacing w:val="-6"/>
          <w:sz w:val="26"/>
        </w:rPr>
        <w:t>nternational</w:t>
      </w:r>
      <w:r>
        <w:rPr>
          <w:rFonts w:ascii="Times New Roman" w:hAnsi="Times New Roman"/>
          <w:color w:val="000000"/>
          <w:spacing w:val="-6"/>
          <w:sz w:val="26"/>
        </w:rPr>
        <w:t xml:space="preserve"> law.</w:t>
      </w:r>
    </w:p>
    <w:p w:rsidR="00FB024C" w:rsidRDefault="0084542E">
      <w:pPr>
        <w:numPr>
          <w:ilvl w:val="0"/>
          <w:numId w:val="5"/>
        </w:numPr>
        <w:tabs>
          <w:tab w:val="clear" w:pos="432"/>
          <w:tab w:val="decimal" w:pos="504"/>
        </w:tabs>
        <w:spacing w:before="216"/>
        <w:ind w:left="72"/>
        <w:rPr>
          <w:rFonts w:ascii="Times New Roman" w:hAnsi="Times New Roman"/>
          <w:i/>
          <w:color w:val="000000"/>
          <w:spacing w:val="-10"/>
          <w:sz w:val="27"/>
          <w:u w:val="single"/>
        </w:rPr>
      </w:pPr>
      <w:r>
        <w:rPr>
          <w:rFonts w:ascii="Times New Roman" w:hAnsi="Times New Roman"/>
          <w:i/>
          <w:color w:val="000000"/>
          <w:spacing w:val="-10"/>
          <w:sz w:val="27"/>
          <w:u w:val="single"/>
        </w:rPr>
        <w:t>Scope of "political" advertising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The Minister for Administrative Services indicated in his statement on 19 March 1991 </w:t>
      </w:r>
      <w:r>
        <w:rPr>
          <w:rFonts w:ascii="Times New Roman" w:hAnsi="Times New Roman"/>
          <w:color w:val="000000"/>
          <w:spacing w:val="7"/>
          <w:sz w:val="26"/>
        </w:rPr>
        <w:t xml:space="preserve">that regard will be had in drafting the proposed legislation to the definition of </w:t>
      </w:r>
      <w:r>
        <w:rPr>
          <w:rFonts w:ascii="Times New Roman" w:hAnsi="Times New Roman"/>
          <w:color w:val="000000"/>
          <w:spacing w:val="1"/>
          <w:sz w:val="26"/>
        </w:rPr>
        <w:t xml:space="preserve">"electoral matter" in the Commonwealth Electoral Act. The relevant portion of the </w:t>
      </w:r>
      <w:r>
        <w:rPr>
          <w:rFonts w:ascii="Times New Roman" w:hAnsi="Times New Roman"/>
          <w:color w:val="000000"/>
          <w:spacing w:val="-1"/>
          <w:sz w:val="26"/>
        </w:rPr>
        <w:t>Minister's statement was as follows:</w:t>
      </w:r>
    </w:p>
    <w:p w:rsidR="00FB024C" w:rsidRDefault="0084542E">
      <w:pPr>
        <w:spacing w:before="216"/>
        <w:ind w:left="720" w:right="720"/>
        <w:jc w:val="both"/>
        <w:rPr>
          <w:rFonts w:ascii="Times New Roman" w:hAnsi="Times New Roman"/>
          <w:color w:val="000000"/>
          <w:spacing w:val="2"/>
          <w:sz w:val="21"/>
        </w:rPr>
      </w:pPr>
      <w:r>
        <w:rPr>
          <w:rFonts w:ascii="Times New Roman" w:hAnsi="Times New Roman"/>
          <w:color w:val="000000"/>
          <w:spacing w:val="2"/>
          <w:sz w:val="21"/>
        </w:rPr>
        <w:t xml:space="preserve">A total ban will be achieved by an amendment to the </w:t>
      </w:r>
      <w:r>
        <w:rPr>
          <w:rFonts w:ascii="Times New Roman" w:hAnsi="Times New Roman"/>
          <w:color w:val="000000"/>
          <w:spacing w:val="2"/>
          <w:sz w:val="20"/>
          <w:u w:val="single"/>
        </w:rPr>
        <w:t>Broadcasting Act 1942.</w:t>
      </w:r>
      <w:r>
        <w:rPr>
          <w:rFonts w:ascii="Times New Roman" w:hAnsi="Times New Roman"/>
          <w:color w:val="000000"/>
          <w:spacing w:val="2"/>
          <w:sz w:val="21"/>
        </w:rPr>
        <w:t xml:space="preserve"> Political </w:t>
      </w:r>
      <w:r>
        <w:rPr>
          <w:rFonts w:ascii="Times New Roman" w:hAnsi="Times New Roman"/>
          <w:color w:val="000000"/>
          <w:spacing w:val="6"/>
          <w:sz w:val="21"/>
        </w:rPr>
        <w:t xml:space="preserve">advertising will be defined as advertising containing 'electoral matter' as currently </w:t>
      </w:r>
      <w:r>
        <w:rPr>
          <w:rFonts w:ascii="Times New Roman" w:hAnsi="Times New Roman"/>
          <w:color w:val="000000"/>
          <w:sz w:val="21"/>
        </w:rPr>
        <w:t>defined in the Commonwealth Electoral Act. The ban will apply to registered and non</w:t>
      </w:r>
      <w:r>
        <w:rPr>
          <w:rFonts w:ascii="Times New Roman" w:hAnsi="Times New Roman"/>
          <w:color w:val="000000"/>
          <w:sz w:val="21"/>
        </w:rPr>
        <w:softHyphen/>
      </w:r>
      <w:r>
        <w:rPr>
          <w:rFonts w:ascii="Times New Roman" w:hAnsi="Times New Roman"/>
          <w:color w:val="000000"/>
          <w:spacing w:val="1"/>
          <w:sz w:val="21"/>
        </w:rPr>
        <w:t>registered political parties and to third party advertising.</w:t>
      </w:r>
    </w:p>
    <w:p w:rsidR="00FB024C" w:rsidRDefault="0084542E">
      <w:pPr>
        <w:spacing w:before="216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>The definition in question (provided in section 4 of the Act) states succinctly that:</w:t>
      </w:r>
    </w:p>
    <w:p w:rsidR="00FB024C" w:rsidRDefault="0084542E">
      <w:pPr>
        <w:spacing w:before="288"/>
        <w:ind w:left="720" w:right="720"/>
        <w:rPr>
          <w:rFonts w:ascii="Times New Roman" w:hAnsi="Times New Roman"/>
          <w:color w:val="000000"/>
          <w:spacing w:val="7"/>
          <w:sz w:val="21"/>
        </w:rPr>
      </w:pPr>
      <w:r>
        <w:rPr>
          <w:rFonts w:ascii="Times New Roman" w:hAnsi="Times New Roman"/>
          <w:color w:val="000000"/>
          <w:spacing w:val="7"/>
          <w:sz w:val="21"/>
        </w:rPr>
        <w:t>"</w:t>
      </w:r>
      <w:proofErr w:type="gramStart"/>
      <w:r>
        <w:rPr>
          <w:rFonts w:ascii="Times New Roman" w:hAnsi="Times New Roman"/>
          <w:color w:val="000000"/>
          <w:spacing w:val="7"/>
          <w:sz w:val="21"/>
        </w:rPr>
        <w:t>electoral</w:t>
      </w:r>
      <w:proofErr w:type="gramEnd"/>
      <w:r>
        <w:rPr>
          <w:rFonts w:ascii="Times New Roman" w:hAnsi="Times New Roman"/>
          <w:color w:val="000000"/>
          <w:spacing w:val="7"/>
          <w:sz w:val="21"/>
        </w:rPr>
        <w:t xml:space="preserve"> matter" means matter which is intended or likely to affect voting in an </w:t>
      </w:r>
      <w:r>
        <w:rPr>
          <w:rFonts w:ascii="Times New Roman" w:hAnsi="Times New Roman"/>
          <w:color w:val="000000"/>
          <w:sz w:val="21"/>
        </w:rPr>
        <w:t>election.</w:t>
      </w:r>
    </w:p>
    <w:p w:rsidR="00FB024C" w:rsidRDefault="0084542E">
      <w:pPr>
        <w:spacing w:before="252"/>
        <w:jc w:val="both"/>
        <w:rPr>
          <w:rFonts w:ascii="Times New Roman" w:hAnsi="Times New Roman"/>
          <w:color w:val="000000"/>
          <w:spacing w:val="2"/>
          <w:sz w:val="26"/>
        </w:rPr>
      </w:pPr>
      <w:r>
        <w:rPr>
          <w:rFonts w:ascii="Times New Roman" w:hAnsi="Times New Roman"/>
          <w:color w:val="000000"/>
          <w:spacing w:val="2"/>
          <w:sz w:val="26"/>
        </w:rPr>
        <w:t xml:space="preserve">A definition along these lines would address the objection noted above that a ban on </w:t>
      </w:r>
      <w:r>
        <w:rPr>
          <w:rFonts w:ascii="Times New Roman" w:hAnsi="Times New Roman"/>
          <w:color w:val="000000"/>
          <w:spacing w:val="3"/>
          <w:sz w:val="26"/>
        </w:rPr>
        <w:t xml:space="preserve">all political advertising cannot be justified by reference to the electoral process. It </w:t>
      </w:r>
      <w:r>
        <w:rPr>
          <w:rFonts w:ascii="Times New Roman" w:hAnsi="Times New Roman"/>
          <w:color w:val="000000"/>
          <w:spacing w:val="-2"/>
          <w:sz w:val="26"/>
        </w:rPr>
        <w:t xml:space="preserve">would not, however, provide sufficient restriction on the scope of the ban to render it </w:t>
      </w:r>
      <w:r>
        <w:rPr>
          <w:rFonts w:ascii="Times New Roman" w:hAnsi="Times New Roman"/>
          <w:color w:val="000000"/>
          <w:sz w:val="26"/>
        </w:rPr>
        <w:t>permissible.</w:t>
      </w:r>
    </w:p>
    <w:p w:rsidR="00FB024C" w:rsidRDefault="0084542E">
      <w:pPr>
        <w:spacing w:before="18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Given the range of social issues which are, or it is argued or proposed should be, the </w:t>
      </w:r>
      <w:r>
        <w:rPr>
          <w:rFonts w:ascii="Times New Roman" w:hAnsi="Times New Roman"/>
          <w:color w:val="000000"/>
          <w:spacing w:val="-2"/>
          <w:sz w:val="26"/>
        </w:rPr>
        <w:t xml:space="preserve">subject of action or decision by government in Australia, and which therefore may be </w:t>
      </w:r>
      <w:r>
        <w:rPr>
          <w:rFonts w:ascii="Times New Roman" w:hAnsi="Times New Roman"/>
          <w:color w:val="000000"/>
          <w:sz w:val="26"/>
        </w:rPr>
        <w:t xml:space="preserve">electoral issues, there appears little or no effective limit to the range of matters which </w:t>
      </w:r>
      <w:r>
        <w:rPr>
          <w:rFonts w:ascii="Times New Roman" w:hAnsi="Times New Roman"/>
          <w:color w:val="000000"/>
          <w:spacing w:val="-2"/>
          <w:sz w:val="26"/>
        </w:rPr>
        <w:t xml:space="preserve">might (in the absence of a </w:t>
      </w:r>
      <w:r w:rsidR="00562FE7">
        <w:rPr>
          <w:rFonts w:ascii="Times New Roman" w:hAnsi="Times New Roman"/>
          <w:color w:val="000000"/>
          <w:spacing w:val="-2"/>
          <w:sz w:val="26"/>
        </w:rPr>
        <w:t>m</w:t>
      </w:r>
      <w:r>
        <w:rPr>
          <w:rFonts w:ascii="Times New Roman" w:hAnsi="Times New Roman"/>
          <w:color w:val="000000"/>
          <w:spacing w:val="-2"/>
          <w:sz w:val="26"/>
        </w:rPr>
        <w:t xml:space="preserve">ore restrictive definition) be </w:t>
      </w:r>
      <w:r>
        <w:rPr>
          <w:rFonts w:ascii="Times New Roman" w:hAnsi="Times New Roman"/>
          <w:color w:val="000000"/>
          <w:spacing w:val="8"/>
          <w:sz w:val="26"/>
        </w:rPr>
        <w:t>regard</w:t>
      </w:r>
      <w:r>
        <w:rPr>
          <w:rFonts w:ascii="Times New Roman" w:hAnsi="Times New Roman"/>
          <w:color w:val="000000"/>
          <w:spacing w:val="-2"/>
          <w:sz w:val="26"/>
        </w:rPr>
        <w:t xml:space="preserve">ed as "political" and </w:t>
      </w:r>
      <w:r>
        <w:rPr>
          <w:rFonts w:ascii="Times New Roman" w:hAnsi="Times New Roman"/>
          <w:color w:val="000000"/>
          <w:spacing w:val="2"/>
          <w:sz w:val="26"/>
        </w:rPr>
        <w:t>therefore potentially be subject to the proposed ban.</w:t>
      </w:r>
    </w:p>
    <w:p w:rsidR="00FB024C" w:rsidRDefault="00FB024C">
      <w:pPr>
        <w:sectPr w:rsidR="00FB024C">
          <w:pgSz w:w="11918" w:h="16854"/>
          <w:pgMar w:top="1526" w:right="1298" w:bottom="1443" w:left="1410" w:header="720" w:footer="720" w:gutter="0"/>
          <w:cols w:space="720"/>
        </w:sectPr>
      </w:pPr>
    </w:p>
    <w:p w:rsidR="00FB024C" w:rsidRDefault="00A67B22">
      <w:pPr>
        <w:spacing w:line="208" w:lineRule="auto"/>
        <w:ind w:right="72"/>
        <w:rPr>
          <w:rFonts w:ascii="Times New Roman" w:hAnsi="Times New Roman"/>
          <w:color w:val="000000"/>
          <w:spacing w:val="4"/>
          <w:sz w:val="26"/>
        </w:rPr>
      </w:pPr>
      <w:r>
        <w:lastRenderedPageBreak/>
        <w:pict>
          <v:shape id="_x0000_s1030" type="#_x0000_t202" style="position:absolute;margin-left:0;margin-top:677.55pt;width:457.5pt;height:12.5pt;z-index:-251649024;mso-wrap-distance-left:0;mso-wrap-distance-right:0" filled="f" stroked="f">
            <v:textbox inset="0,0,0,0">
              <w:txbxContent>
                <w:p w:rsidR="00E15EA0" w:rsidRDefault="00E15EA0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16</w:t>
                  </w:r>
                </w:p>
              </w:txbxContent>
            </v:textbox>
            <w10:wrap type="square"/>
          </v:shape>
        </w:pict>
      </w:r>
      <w:r w:rsidR="0084542E">
        <w:rPr>
          <w:rFonts w:ascii="Times New Roman" w:hAnsi="Times New Roman"/>
          <w:color w:val="000000"/>
          <w:spacing w:val="4"/>
          <w:sz w:val="26"/>
        </w:rPr>
        <w:t xml:space="preserve">Other areas of the law also suggest that a wide view of what matters are political </w:t>
      </w:r>
      <w:r w:rsidR="0084542E">
        <w:rPr>
          <w:rFonts w:ascii="Times New Roman" w:hAnsi="Times New Roman"/>
          <w:color w:val="000000"/>
          <w:sz w:val="26"/>
        </w:rPr>
        <w:t>might validly be taken.</w:t>
      </w:r>
    </w:p>
    <w:p w:rsidR="00FB024C" w:rsidRDefault="0084542E" w:rsidP="0084542E">
      <w:pPr>
        <w:tabs>
          <w:tab w:val="right" w:pos="9033"/>
        </w:tabs>
        <w:spacing w:before="216"/>
        <w:rPr>
          <w:rFonts w:ascii="Times New Roman" w:hAnsi="Times New Roman"/>
          <w:color w:val="000000"/>
          <w:spacing w:val="1"/>
          <w:sz w:val="26"/>
        </w:rPr>
      </w:pPr>
      <w:r w:rsidRPr="0084542E">
        <w:rPr>
          <w:rFonts w:ascii="Times New Roman" w:hAnsi="Times New Roman"/>
          <w:color w:val="000000"/>
          <w:spacing w:val="10"/>
          <w:sz w:val="26"/>
        </w:rPr>
        <w:t xml:space="preserve">Advertising which advocated changes in the law or in government policy </w:t>
      </w:r>
      <w:r>
        <w:rPr>
          <w:rFonts w:ascii="Times New Roman" w:hAnsi="Times New Roman"/>
          <w:color w:val="000000"/>
          <w:spacing w:val="10"/>
          <w:sz w:val="26"/>
        </w:rPr>
        <w:t xml:space="preserve">would be </w:t>
      </w:r>
      <w:r>
        <w:rPr>
          <w:rFonts w:ascii="Times New Roman" w:hAnsi="Times New Roman"/>
          <w:color w:val="000000"/>
          <w:spacing w:val="1"/>
          <w:sz w:val="26"/>
        </w:rPr>
        <w:t xml:space="preserve">within or close to </w:t>
      </w:r>
      <w:r>
        <w:rPr>
          <w:rFonts w:ascii="Times New Roman" w:hAnsi="Times New Roman"/>
          <w:color w:val="000000"/>
          <w:spacing w:val="1"/>
          <w:sz w:val="24"/>
        </w:rPr>
        <w:t xml:space="preserve">the meaning which, </w:t>
      </w:r>
      <w:r>
        <w:rPr>
          <w:rFonts w:ascii="Times New Roman" w:hAnsi="Times New Roman"/>
          <w:color w:val="000000"/>
          <w:spacing w:val="1"/>
          <w:sz w:val="26"/>
        </w:rPr>
        <w:t xml:space="preserve">on the basis of relevant principles of the law of </w:t>
      </w:r>
      <w:r>
        <w:rPr>
          <w:rFonts w:ascii="Times New Roman" w:hAnsi="Times New Roman"/>
          <w:color w:val="000000"/>
          <w:sz w:val="26"/>
        </w:rPr>
        <w:t xml:space="preserve">trusts, the law would ordinarily ascribe to the term "political". In extradition cases, concerning whether an offence is of a "political character", the courts have similarly </w:t>
      </w:r>
      <w:r>
        <w:rPr>
          <w:rFonts w:ascii="Times New Roman" w:hAnsi="Times New Roman"/>
          <w:color w:val="000000"/>
          <w:spacing w:val="1"/>
          <w:sz w:val="26"/>
        </w:rPr>
        <w:t xml:space="preserve">taken "political" objects to include not only the object of "overthrowing or changing </w:t>
      </w:r>
      <w:r>
        <w:rPr>
          <w:rFonts w:ascii="Times New Roman" w:hAnsi="Times New Roman"/>
          <w:color w:val="000000"/>
          <w:spacing w:val="9"/>
          <w:sz w:val="26"/>
        </w:rPr>
        <w:t xml:space="preserve">the government" but also that of "inducing it to change its policy" </w:t>
      </w:r>
      <w:r w:rsidR="0087566D">
        <w:rPr>
          <w:rFonts w:ascii="Times New Roman" w:hAnsi="Times New Roman"/>
          <w:color w:val="000000"/>
          <w:spacing w:val="9"/>
          <w:sz w:val="26"/>
        </w:rPr>
        <w:t xml:space="preserve">[Cheng </w:t>
      </w:r>
      <w:r>
        <w:rPr>
          <w:rFonts w:ascii="Times New Roman" w:hAnsi="Times New Roman"/>
          <w:color w:val="000000"/>
          <w:spacing w:val="9"/>
          <w:sz w:val="26"/>
        </w:rPr>
        <w:t xml:space="preserve">v. </w:t>
      </w:r>
      <w:r>
        <w:rPr>
          <w:rFonts w:ascii="Times New Roman" w:hAnsi="Times New Roman"/>
          <w:color w:val="000000"/>
          <w:spacing w:val="9"/>
          <w:sz w:val="27"/>
          <w:u w:val="single"/>
        </w:rPr>
        <w:t xml:space="preserve">Governor </w:t>
      </w:r>
      <w:r>
        <w:rPr>
          <w:rFonts w:ascii="Times New Roman" w:hAnsi="Times New Roman"/>
          <w:color w:val="000000"/>
          <w:spacing w:val="-1"/>
          <w:sz w:val="27"/>
          <w:u w:val="single"/>
        </w:rPr>
        <w:t xml:space="preserve">of </w:t>
      </w:r>
      <w:proofErr w:type="spellStart"/>
      <w:r>
        <w:rPr>
          <w:rFonts w:ascii="Times New Roman" w:hAnsi="Times New Roman"/>
          <w:color w:val="000000"/>
          <w:spacing w:val="-1"/>
          <w:sz w:val="27"/>
          <w:u w:val="single"/>
        </w:rPr>
        <w:t>Pentonville</w:t>
      </w:r>
      <w:proofErr w:type="spellEnd"/>
      <w:r>
        <w:rPr>
          <w:rFonts w:ascii="Times New Roman" w:hAnsi="Times New Roman"/>
          <w:color w:val="000000"/>
          <w:spacing w:val="-1"/>
          <w:sz w:val="27"/>
          <w:u w:val="single"/>
        </w:rPr>
        <w:t xml:space="preserve"> Prison</w:t>
      </w:r>
      <w:r>
        <w:rPr>
          <w:rFonts w:ascii="Times New Roman" w:hAnsi="Times New Roman"/>
          <w:color w:val="000000"/>
          <w:spacing w:val="-1"/>
          <w:sz w:val="26"/>
        </w:rPr>
        <w:t xml:space="preserve"> [1973] 2 All England Reports 204 at 209 per Lord </w:t>
      </w:r>
      <w:proofErr w:type="spellStart"/>
      <w:r>
        <w:rPr>
          <w:rFonts w:ascii="Times New Roman" w:hAnsi="Times New Roman"/>
          <w:color w:val="000000"/>
          <w:spacing w:val="-1"/>
          <w:sz w:val="26"/>
        </w:rPr>
        <w:t>Diplock</w:t>
      </w:r>
      <w:proofErr w:type="spellEnd"/>
      <w:r>
        <w:rPr>
          <w:rFonts w:ascii="Times New Roman" w:hAnsi="Times New Roman"/>
          <w:color w:val="000000"/>
          <w:spacing w:val="-1"/>
          <w:sz w:val="26"/>
        </w:rPr>
        <w:t>].</w:t>
      </w:r>
    </w:p>
    <w:p w:rsidR="00FB024C" w:rsidRDefault="0084542E">
      <w:pPr>
        <w:spacing w:before="144"/>
        <w:ind w:right="72"/>
        <w:jc w:val="both"/>
        <w:rPr>
          <w:rFonts w:ascii="Times New Roman" w:hAnsi="Times New Roman"/>
          <w:color w:val="000000"/>
          <w:spacing w:val="5"/>
          <w:sz w:val="26"/>
        </w:rPr>
      </w:pPr>
      <w:r>
        <w:rPr>
          <w:rFonts w:ascii="Times New Roman" w:hAnsi="Times New Roman"/>
          <w:color w:val="000000"/>
          <w:spacing w:val="5"/>
          <w:sz w:val="26"/>
        </w:rPr>
        <w:t xml:space="preserve">Unless specific exemptions were provided for advertising by Government or its </w:t>
      </w:r>
      <w:r>
        <w:rPr>
          <w:rFonts w:ascii="Times New Roman" w:hAnsi="Times New Roman"/>
          <w:color w:val="000000"/>
          <w:spacing w:val="-4"/>
          <w:sz w:val="26"/>
        </w:rPr>
        <w:t xml:space="preserve">agencies, advertising promoting a law or program which is the subject of any political </w:t>
      </w:r>
      <w:r>
        <w:rPr>
          <w:rFonts w:ascii="Times New Roman" w:hAnsi="Times New Roman"/>
          <w:color w:val="000000"/>
          <w:sz w:val="26"/>
        </w:rPr>
        <w:t>contention may also, arguably, be caught by the proposed ban.</w:t>
      </w:r>
    </w:p>
    <w:p w:rsidR="00FB024C" w:rsidRDefault="0084542E" w:rsidP="0087566D">
      <w:pPr>
        <w:spacing w:before="180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hAnsi="Times New Roman"/>
          <w:color w:val="000000"/>
          <w:spacing w:val="10"/>
          <w:sz w:val="26"/>
        </w:rPr>
        <w:t xml:space="preserve">For example, any electronic media advertising comprised in the Government's </w:t>
      </w:r>
      <w:r>
        <w:rPr>
          <w:rFonts w:ascii="Times New Roman" w:hAnsi="Times New Roman"/>
          <w:color w:val="000000"/>
          <w:spacing w:val="10"/>
          <w:sz w:val="26"/>
        </w:rPr>
        <w:br/>
      </w:r>
      <w:r>
        <w:rPr>
          <w:rFonts w:ascii="Times New Roman" w:hAnsi="Times New Roman"/>
          <w:color w:val="000000"/>
          <w:spacing w:val="3"/>
          <w:sz w:val="26"/>
        </w:rPr>
        <w:t xml:space="preserve">Community Relations Strategy might come within such a ban, since this Strategy is </w:t>
      </w:r>
      <w:r>
        <w:rPr>
          <w:rFonts w:ascii="Times New Roman" w:hAnsi="Times New Roman"/>
          <w:color w:val="000000"/>
          <w:spacing w:val="3"/>
          <w:sz w:val="26"/>
        </w:rPr>
        <w:br/>
        <w:t>premised on the concept of multiculturalism, which has in itself been the subject of</w:t>
      </w:r>
      <w:r w:rsidR="0087566D">
        <w:rPr>
          <w:rFonts w:ascii="Times New Roman" w:hAnsi="Times New Roman"/>
          <w:color w:val="000000"/>
          <w:spacing w:val="3"/>
          <w:sz w:val="26"/>
        </w:rPr>
        <w:t xml:space="preserve"> </w:t>
      </w:r>
      <w:r w:rsidR="0087566D">
        <w:rPr>
          <w:rFonts w:ascii="Times New Roman" w:hAnsi="Times New Roman"/>
          <w:color w:val="000000"/>
          <w:spacing w:val="6"/>
          <w:sz w:val="24"/>
        </w:rPr>
        <w:t>partisan p</w:t>
      </w:r>
      <w:r>
        <w:rPr>
          <w:rFonts w:ascii="Times New Roman" w:hAnsi="Times New Roman"/>
          <w:color w:val="000000"/>
          <w:spacing w:val="6"/>
          <w:sz w:val="24"/>
        </w:rPr>
        <w:t>olitical debate.</w:t>
      </w:r>
    </w:p>
    <w:p w:rsidR="00FB024C" w:rsidRDefault="0084542E">
      <w:pPr>
        <w:spacing w:before="288"/>
        <w:ind w:right="72"/>
        <w:jc w:val="both"/>
        <w:rPr>
          <w:rFonts w:ascii="Times New Roman" w:hAnsi="Times New Roman"/>
          <w:color w:val="000000"/>
          <w:spacing w:val="6"/>
          <w:sz w:val="26"/>
        </w:rPr>
      </w:pPr>
      <w:r>
        <w:rPr>
          <w:rFonts w:ascii="Times New Roman" w:hAnsi="Times New Roman"/>
          <w:color w:val="000000"/>
          <w:spacing w:val="6"/>
          <w:sz w:val="26"/>
        </w:rPr>
        <w:t xml:space="preserve">Advertising intended to provide information to social security beneficiaries on </w:t>
      </w:r>
      <w:r>
        <w:rPr>
          <w:rFonts w:ascii="Times New Roman" w:hAnsi="Times New Roman"/>
          <w:color w:val="000000"/>
          <w:spacing w:val="4"/>
          <w:sz w:val="26"/>
        </w:rPr>
        <w:t xml:space="preserve">changes to the law - such as advertising intended to remove confusion regarding </w:t>
      </w:r>
      <w:r>
        <w:rPr>
          <w:rFonts w:ascii="Times New Roman" w:hAnsi="Times New Roman"/>
          <w:color w:val="000000"/>
          <w:sz w:val="26"/>
        </w:rPr>
        <w:t xml:space="preserve">"deemed interest" on bank accounts - may even be proscribed as political since the </w:t>
      </w:r>
      <w:r>
        <w:rPr>
          <w:rFonts w:ascii="Times New Roman" w:hAnsi="Times New Roman"/>
          <w:color w:val="000000"/>
          <w:spacing w:val="7"/>
          <w:sz w:val="26"/>
        </w:rPr>
        <w:t xml:space="preserve">administration of these areas is a matter of continuing political controversy. A </w:t>
      </w:r>
      <w:r>
        <w:rPr>
          <w:rFonts w:ascii="Times New Roman" w:hAnsi="Times New Roman"/>
          <w:color w:val="000000"/>
          <w:spacing w:val="-3"/>
          <w:sz w:val="26"/>
        </w:rPr>
        <w:t xml:space="preserve">similar position could well apply in relation to advertising related to law and justice - </w:t>
      </w:r>
      <w:r>
        <w:rPr>
          <w:rFonts w:ascii="Times New Roman" w:hAnsi="Times New Roman"/>
          <w:color w:val="000000"/>
          <w:spacing w:val="1"/>
          <w:sz w:val="26"/>
        </w:rPr>
        <w:t>including "law and order" advertisements not containing any explicit partisan message - since these areas are also potential or actual areas of political controversy.</w:t>
      </w:r>
    </w:p>
    <w:p w:rsidR="0087566D" w:rsidRDefault="0084542E" w:rsidP="0087566D">
      <w:pPr>
        <w:spacing w:before="180" w:after="108"/>
        <w:ind w:right="72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Exemptions to permit advertising of government programs or services, or changes to </w:t>
      </w:r>
      <w:r>
        <w:rPr>
          <w:rFonts w:ascii="Times New Roman" w:hAnsi="Times New Roman"/>
          <w:color w:val="000000"/>
          <w:spacing w:val="2"/>
          <w:sz w:val="26"/>
        </w:rPr>
        <w:t xml:space="preserve">the law, from the proposed ban, while narrowing its reach, would raise additional </w:t>
      </w:r>
      <w:r>
        <w:rPr>
          <w:rFonts w:ascii="Times New Roman" w:hAnsi="Times New Roman"/>
          <w:color w:val="000000"/>
          <w:sz w:val="26"/>
        </w:rPr>
        <w:t xml:space="preserve">problems of discrimination - unless similar exemption was provided for advertising </w:t>
      </w:r>
      <w:r>
        <w:rPr>
          <w:rFonts w:ascii="Times New Roman" w:hAnsi="Times New Roman"/>
          <w:color w:val="000000"/>
          <w:spacing w:val="-1"/>
          <w:sz w:val="26"/>
        </w:rPr>
        <w:t>critical of such laws, programs and services.</w:t>
      </w:r>
    </w:p>
    <w:p w:rsidR="00FB024C" w:rsidRDefault="0087566D" w:rsidP="0087566D">
      <w:pPr>
        <w:spacing w:before="180" w:after="108"/>
        <w:ind w:right="72"/>
        <w:jc w:val="both"/>
      </w:pPr>
      <w:r>
        <w:rPr>
          <w:rFonts w:ascii="Times New Roman" w:hAnsi="Times New Roman"/>
          <w:color w:val="000000"/>
          <w:spacing w:val="-1"/>
          <w:sz w:val="26"/>
        </w:rPr>
        <w:t xml:space="preserve">(II) </w:t>
      </w:r>
      <w:r w:rsidRPr="0087566D">
        <w:rPr>
          <w:rFonts w:ascii="Times New Roman" w:hAnsi="Times New Roman"/>
          <w:color w:val="000000"/>
          <w:spacing w:val="-1"/>
          <w:sz w:val="26"/>
          <w:u w:val="single"/>
        </w:rPr>
        <w:t>Is the restriction the least restrictive means available for the purpose?</w:t>
      </w:r>
      <w:r>
        <w:t xml:space="preserve"> </w:t>
      </w:r>
    </w:p>
    <w:p w:rsidR="00FB024C" w:rsidRDefault="0084542E">
      <w:pPr>
        <w:tabs>
          <w:tab w:val="right" w:pos="9081"/>
        </w:tabs>
        <w:rPr>
          <w:rFonts w:ascii="Times New Roman" w:hAnsi="Times New Roman"/>
          <w:color w:val="000000"/>
          <w:spacing w:val="2"/>
          <w:sz w:val="26"/>
        </w:rPr>
      </w:pPr>
      <w:r>
        <w:rPr>
          <w:rFonts w:ascii="Times New Roman" w:hAnsi="Times New Roman"/>
          <w:color w:val="000000"/>
          <w:spacing w:val="2"/>
          <w:sz w:val="26"/>
        </w:rPr>
        <w:t>Restrictions are required to be "only</w:t>
      </w:r>
      <w:r w:rsidR="0087566D">
        <w:rPr>
          <w:rFonts w:ascii="Times New Roman" w:hAnsi="Times New Roman"/>
          <w:color w:val="000000"/>
          <w:spacing w:val="2"/>
          <w:sz w:val="26"/>
        </w:rPr>
        <w:t xml:space="preserve"> … </w:t>
      </w:r>
      <w:r>
        <w:rPr>
          <w:rFonts w:ascii="Times New Roman" w:hAnsi="Times New Roman"/>
          <w:color w:val="000000"/>
          <w:spacing w:val="5"/>
          <w:sz w:val="26"/>
        </w:rPr>
        <w:t>such as ... are necessary" for the permitted</w:t>
      </w:r>
    </w:p>
    <w:p w:rsidR="00FB024C" w:rsidRDefault="0084542E">
      <w:pPr>
        <w:ind w:right="72"/>
        <w:jc w:val="both"/>
        <w:rPr>
          <w:rFonts w:ascii="Times New Roman" w:hAnsi="Times New Roman"/>
          <w:color w:val="000000"/>
          <w:sz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purposes</w:t>
      </w:r>
      <w:proofErr w:type="gramEnd"/>
      <w:r>
        <w:rPr>
          <w:rFonts w:ascii="Times New Roman" w:hAnsi="Times New Roman"/>
          <w:color w:val="000000"/>
          <w:sz w:val="26"/>
        </w:rPr>
        <w:t xml:space="preserve">. If means are reasonably available to achieve the permitted purpose which </w:t>
      </w:r>
      <w:r>
        <w:rPr>
          <w:rFonts w:ascii="Times New Roman" w:hAnsi="Times New Roman"/>
          <w:color w:val="000000"/>
          <w:spacing w:val="9"/>
          <w:sz w:val="26"/>
        </w:rPr>
        <w:t xml:space="preserve">impose less restriction on the rights concerned than the measure proposed or </w:t>
      </w:r>
      <w:r>
        <w:rPr>
          <w:rFonts w:ascii="Times New Roman" w:hAnsi="Times New Roman"/>
          <w:color w:val="000000"/>
          <w:spacing w:val="1"/>
          <w:sz w:val="26"/>
        </w:rPr>
        <w:t>adopted, it cannot be said that the restriction is only such as is necessary.</w:t>
      </w:r>
    </w:p>
    <w:p w:rsidR="00FB024C" w:rsidRDefault="0084542E">
      <w:pPr>
        <w:spacing w:before="144"/>
        <w:ind w:right="72"/>
        <w:jc w:val="both"/>
        <w:rPr>
          <w:rFonts w:ascii="Times New Roman" w:hAnsi="Times New Roman"/>
          <w:color w:val="000000"/>
          <w:spacing w:val="6"/>
          <w:sz w:val="26"/>
        </w:rPr>
      </w:pPr>
      <w:r>
        <w:rPr>
          <w:rFonts w:ascii="Times New Roman" w:hAnsi="Times New Roman"/>
          <w:color w:val="000000"/>
          <w:spacing w:val="6"/>
          <w:sz w:val="26"/>
        </w:rPr>
        <w:t xml:space="preserve">For the proposed ban not to be regarded as impermissible on this basis, it would </w:t>
      </w:r>
      <w:r>
        <w:rPr>
          <w:rFonts w:ascii="Times New Roman" w:hAnsi="Times New Roman"/>
          <w:color w:val="000000"/>
          <w:spacing w:val="24"/>
          <w:sz w:val="26"/>
        </w:rPr>
        <w:t>need to be shown that less restrictive means - such a</w:t>
      </w:r>
      <w:r w:rsidR="0087566D">
        <w:rPr>
          <w:rFonts w:ascii="Times New Roman" w:hAnsi="Times New Roman"/>
          <w:color w:val="000000"/>
          <w:spacing w:val="24"/>
          <w:sz w:val="26"/>
        </w:rPr>
        <w:t>s</w:t>
      </w:r>
      <w:r>
        <w:rPr>
          <w:rFonts w:ascii="Times New Roman" w:hAnsi="Times New Roman"/>
          <w:color w:val="000000"/>
          <w:spacing w:val="24"/>
          <w:sz w:val="26"/>
        </w:rPr>
        <w:t xml:space="preserve"> disclosure of </w:t>
      </w:r>
      <w:r>
        <w:rPr>
          <w:rFonts w:ascii="Times New Roman" w:hAnsi="Times New Roman"/>
          <w:color w:val="000000"/>
          <w:spacing w:val="1"/>
          <w:sz w:val="26"/>
        </w:rPr>
        <w:t xml:space="preserve">donations, applying limits to electoral spending, expanding entitlements to free time </w:t>
      </w:r>
      <w:r>
        <w:rPr>
          <w:rFonts w:ascii="Times New Roman" w:hAnsi="Times New Roman"/>
          <w:color w:val="000000"/>
          <w:sz w:val="26"/>
        </w:rPr>
        <w:t xml:space="preserve">and enforcing and/or strengthening existing laws against corruption - would not be </w:t>
      </w:r>
      <w:r>
        <w:rPr>
          <w:rFonts w:ascii="Times New Roman" w:hAnsi="Times New Roman"/>
          <w:color w:val="000000"/>
          <w:spacing w:val="-1"/>
          <w:sz w:val="26"/>
        </w:rPr>
        <w:t xml:space="preserve">effective in achieving the result aimed for. In my considered view this has not, to this </w:t>
      </w:r>
      <w:r>
        <w:rPr>
          <w:rFonts w:ascii="Times New Roman" w:hAnsi="Times New Roman"/>
          <w:color w:val="000000"/>
          <w:sz w:val="26"/>
        </w:rPr>
        <w:t>point, been demonstrated.</w:t>
      </w:r>
    </w:p>
    <w:p w:rsidR="00FB024C" w:rsidRDefault="00FB024C">
      <w:pPr>
        <w:sectPr w:rsidR="00FB024C">
          <w:pgSz w:w="11918" w:h="16854"/>
          <w:pgMar w:top="1526" w:right="1372" w:bottom="1447" w:left="1336" w:header="720" w:footer="720" w:gutter="0"/>
          <w:cols w:space="720"/>
        </w:sectPr>
      </w:pPr>
    </w:p>
    <w:p w:rsidR="00FB024C" w:rsidRDefault="00A67B22">
      <w:pPr>
        <w:rPr>
          <w:rFonts w:ascii="Times New Roman" w:hAnsi="Times New Roman"/>
          <w:color w:val="000000"/>
          <w:spacing w:val="3"/>
          <w:sz w:val="26"/>
        </w:rPr>
      </w:pPr>
      <w:r>
        <w:lastRenderedPageBreak/>
        <w:pict>
          <v:shape id="_x0000_s1029" type="#_x0000_t202" style="position:absolute;margin-left:0;margin-top:677.7pt;width:457.5pt;height:12.5pt;z-index:-251648000;mso-wrap-distance-left:0;mso-wrap-distance-right:0" filled="f" stroked="f">
            <v:textbox inset="0,0,0,0">
              <w:txbxContent>
                <w:p w:rsidR="00E15EA0" w:rsidRDefault="00E15EA0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17</w:t>
                  </w:r>
                </w:p>
              </w:txbxContent>
            </v:textbox>
            <w10:wrap type="square"/>
          </v:shape>
        </w:pict>
      </w:r>
      <w:r w:rsidR="0084542E">
        <w:rPr>
          <w:rFonts w:ascii="Times New Roman" w:hAnsi="Times New Roman"/>
          <w:color w:val="000000"/>
          <w:spacing w:val="3"/>
          <w:sz w:val="26"/>
        </w:rPr>
        <w:t xml:space="preserve">(III) </w:t>
      </w:r>
      <w:r w:rsidR="0084542E">
        <w:rPr>
          <w:rFonts w:ascii="Times New Roman" w:hAnsi="Times New Roman"/>
          <w:color w:val="000000"/>
          <w:spacing w:val="3"/>
          <w:sz w:val="26"/>
          <w:u w:val="single"/>
        </w:rPr>
        <w:t>Proportionality: balancing test</w:t>
      </w:r>
    </w:p>
    <w:p w:rsidR="00FB024C" w:rsidRDefault="0084542E">
      <w:pPr>
        <w:spacing w:before="216"/>
        <w:ind w:right="72"/>
        <w:jc w:val="both"/>
        <w:rPr>
          <w:rFonts w:ascii="Times New Roman" w:hAnsi="Times New Roman"/>
          <w:color w:val="000000"/>
          <w:spacing w:val="-3"/>
          <w:sz w:val="26"/>
        </w:rPr>
      </w:pPr>
      <w:r>
        <w:rPr>
          <w:rFonts w:ascii="Times New Roman" w:hAnsi="Times New Roman"/>
          <w:color w:val="000000"/>
          <w:spacing w:val="-3"/>
          <w:sz w:val="26"/>
        </w:rPr>
        <w:t xml:space="preserve">In a number of cases, including </w:t>
      </w:r>
      <w:proofErr w:type="spellStart"/>
      <w:r>
        <w:rPr>
          <w:rFonts w:ascii="Times New Roman" w:hAnsi="Times New Roman"/>
          <w:color w:val="000000"/>
          <w:spacing w:val="-3"/>
          <w:sz w:val="26"/>
          <w:u w:val="single"/>
        </w:rPr>
        <w:t>Handyside</w:t>
      </w:r>
      <w:proofErr w:type="spellEnd"/>
      <w:r>
        <w:rPr>
          <w:rFonts w:ascii="Times New Roman" w:hAnsi="Times New Roman"/>
          <w:color w:val="000000"/>
          <w:spacing w:val="-3"/>
          <w:sz w:val="26"/>
        </w:rPr>
        <w:t xml:space="preserve"> </w:t>
      </w:r>
      <w:r w:rsidR="00C57693">
        <w:rPr>
          <w:rFonts w:ascii="Times New Roman" w:hAnsi="Times New Roman"/>
          <w:color w:val="000000"/>
          <w:spacing w:val="-3"/>
          <w:sz w:val="26"/>
        </w:rPr>
        <w:t>v</w:t>
      </w:r>
      <w:r>
        <w:rPr>
          <w:rFonts w:ascii="Times New Roman" w:hAnsi="Times New Roman"/>
          <w:color w:val="000000"/>
          <w:spacing w:val="-3"/>
          <w:sz w:val="26"/>
        </w:rPr>
        <w:t xml:space="preserve">. </w:t>
      </w:r>
      <w:r w:rsidR="00C57693">
        <w:rPr>
          <w:rFonts w:ascii="Times New Roman" w:hAnsi="Times New Roman"/>
          <w:color w:val="000000"/>
          <w:spacing w:val="-3"/>
          <w:sz w:val="26"/>
        </w:rPr>
        <w:t>U</w:t>
      </w:r>
      <w:r>
        <w:rPr>
          <w:rFonts w:ascii="Times New Roman" w:hAnsi="Times New Roman"/>
          <w:color w:val="000000"/>
          <w:spacing w:val="-3"/>
          <w:sz w:val="25"/>
          <w:u w:val="single"/>
        </w:rPr>
        <w:t xml:space="preserve">nited </w:t>
      </w:r>
      <w:r>
        <w:rPr>
          <w:rFonts w:ascii="Times New Roman" w:hAnsi="Times New Roman"/>
          <w:color w:val="000000"/>
          <w:spacing w:val="-3"/>
          <w:sz w:val="26"/>
          <w:u w:val="single"/>
        </w:rPr>
        <w:t>Ki</w:t>
      </w:r>
      <w:r w:rsidR="00C57693">
        <w:rPr>
          <w:rFonts w:ascii="Times New Roman" w:hAnsi="Times New Roman"/>
          <w:color w:val="000000"/>
          <w:spacing w:val="-3"/>
          <w:sz w:val="26"/>
          <w:u w:val="single"/>
        </w:rPr>
        <w:t>ng</w:t>
      </w:r>
      <w:r>
        <w:rPr>
          <w:rFonts w:ascii="Times New Roman" w:hAnsi="Times New Roman"/>
          <w:color w:val="000000"/>
          <w:spacing w:val="-3"/>
          <w:sz w:val="26"/>
          <w:u w:val="single"/>
        </w:rPr>
        <w:t>dom</w:t>
      </w:r>
      <w:r>
        <w:rPr>
          <w:rFonts w:ascii="Times New Roman" w:hAnsi="Times New Roman"/>
          <w:color w:val="000000"/>
          <w:spacing w:val="-3"/>
          <w:sz w:val="26"/>
        </w:rPr>
        <w:t xml:space="preserve"> (supra), the European </w:t>
      </w:r>
      <w:r w:rsidR="00C57693">
        <w:rPr>
          <w:rFonts w:ascii="Times New Roman" w:hAnsi="Times New Roman"/>
          <w:color w:val="000000"/>
          <w:spacing w:val="-3"/>
          <w:sz w:val="26"/>
        </w:rPr>
        <w:t xml:space="preserve">Court on Human </w:t>
      </w:r>
      <w:r>
        <w:rPr>
          <w:rFonts w:ascii="Times New Roman" w:hAnsi="Times New Roman"/>
          <w:color w:val="000000"/>
          <w:spacing w:val="2"/>
          <w:sz w:val="26"/>
        </w:rPr>
        <w:t>Rights has applied a more ge</w:t>
      </w:r>
      <w:r w:rsidR="00C57693">
        <w:rPr>
          <w:rFonts w:ascii="Times New Roman" w:hAnsi="Times New Roman"/>
          <w:color w:val="000000"/>
          <w:spacing w:val="2"/>
          <w:sz w:val="26"/>
        </w:rPr>
        <w:t>n</w:t>
      </w:r>
      <w:r>
        <w:rPr>
          <w:rFonts w:ascii="Times New Roman" w:hAnsi="Times New Roman"/>
          <w:color w:val="000000"/>
          <w:spacing w:val="2"/>
          <w:sz w:val="26"/>
        </w:rPr>
        <w:t>era</w:t>
      </w:r>
      <w:r w:rsidR="00C57693">
        <w:rPr>
          <w:rFonts w:ascii="Times New Roman" w:hAnsi="Times New Roman"/>
          <w:color w:val="000000"/>
          <w:spacing w:val="2"/>
          <w:sz w:val="26"/>
        </w:rPr>
        <w:t>l</w:t>
      </w:r>
      <w:r>
        <w:rPr>
          <w:rFonts w:ascii="Times New Roman" w:hAnsi="Times New Roman"/>
          <w:color w:val="000000"/>
          <w:spacing w:val="2"/>
          <w:sz w:val="26"/>
        </w:rPr>
        <w:t xml:space="preserve"> conc</w:t>
      </w:r>
      <w:r w:rsidR="00C57693">
        <w:rPr>
          <w:rFonts w:ascii="Times New Roman" w:hAnsi="Times New Roman"/>
          <w:color w:val="000000"/>
          <w:spacing w:val="2"/>
          <w:sz w:val="26"/>
        </w:rPr>
        <w:t>e</w:t>
      </w:r>
      <w:r>
        <w:rPr>
          <w:rFonts w:ascii="Times New Roman" w:hAnsi="Times New Roman"/>
          <w:color w:val="000000"/>
          <w:spacing w:val="2"/>
          <w:sz w:val="26"/>
        </w:rPr>
        <w:t>pt of propor</w:t>
      </w:r>
      <w:r w:rsidR="00C57693">
        <w:rPr>
          <w:rFonts w:ascii="Times New Roman" w:hAnsi="Times New Roman"/>
          <w:color w:val="000000"/>
          <w:spacing w:val="2"/>
          <w:sz w:val="26"/>
        </w:rPr>
        <w:t>t</w:t>
      </w:r>
      <w:r>
        <w:rPr>
          <w:rFonts w:ascii="Times New Roman" w:hAnsi="Times New Roman"/>
          <w:color w:val="000000"/>
          <w:spacing w:val="2"/>
          <w:sz w:val="26"/>
        </w:rPr>
        <w:t xml:space="preserve">ionality, </w:t>
      </w:r>
      <w:r>
        <w:rPr>
          <w:rFonts w:ascii="Times New Roman" w:hAnsi="Times New Roman"/>
          <w:color w:val="000000"/>
          <w:spacing w:val="3"/>
          <w:sz w:val="26"/>
        </w:rPr>
        <w:t xml:space="preserve">weighing the need and the aim to be achieved against the importance of the right affected and the severity of the restriction thereon. On this basis, in addition to the </w:t>
      </w:r>
      <w:r>
        <w:rPr>
          <w:rFonts w:ascii="Times New Roman" w:hAnsi="Times New Roman"/>
          <w:color w:val="000000"/>
          <w:sz w:val="26"/>
        </w:rPr>
        <w:t>lack of evidence of immediate need, the over</w:t>
      </w:r>
      <w:r w:rsidR="00C57693">
        <w:rPr>
          <w:rFonts w:ascii="Times New Roman" w:hAnsi="Times New Roman"/>
          <w:color w:val="000000"/>
          <w:sz w:val="26"/>
        </w:rPr>
        <w:t>-</w:t>
      </w:r>
      <w:r>
        <w:rPr>
          <w:rFonts w:ascii="Times New Roman" w:hAnsi="Times New Roman"/>
          <w:color w:val="000000"/>
          <w:sz w:val="26"/>
        </w:rPr>
        <w:t xml:space="preserve">inclusiveness of a complete ban on all electronic media political advertising by all persons at all times and the availability of </w:t>
      </w:r>
      <w:r>
        <w:rPr>
          <w:rFonts w:ascii="Times New Roman" w:hAnsi="Times New Roman"/>
          <w:color w:val="000000"/>
          <w:spacing w:val="7"/>
          <w:sz w:val="26"/>
        </w:rPr>
        <w:t xml:space="preserve">less restrictive means, the fundamental importance of the rights to freedom of </w:t>
      </w:r>
      <w:r>
        <w:rPr>
          <w:rFonts w:ascii="Times New Roman" w:hAnsi="Times New Roman"/>
          <w:color w:val="000000"/>
          <w:spacing w:val="1"/>
          <w:sz w:val="26"/>
        </w:rPr>
        <w:t xml:space="preserve">expression and information in a democratic society also weighs against the proposed </w:t>
      </w:r>
      <w:r>
        <w:rPr>
          <w:rFonts w:ascii="Times New Roman" w:hAnsi="Times New Roman"/>
          <w:color w:val="000000"/>
          <w:sz w:val="26"/>
        </w:rPr>
        <w:t>ban.</w:t>
      </w:r>
    </w:p>
    <w:p w:rsidR="00FB024C" w:rsidRDefault="0084542E">
      <w:pPr>
        <w:spacing w:before="396" w:line="208" w:lineRule="auto"/>
        <w:rPr>
          <w:rFonts w:ascii="Times New Roman" w:hAnsi="Times New Roman"/>
          <w:color w:val="000000"/>
          <w:spacing w:val="-10"/>
          <w:sz w:val="26"/>
        </w:rPr>
      </w:pPr>
      <w:r>
        <w:rPr>
          <w:rFonts w:ascii="Times New Roman" w:hAnsi="Times New Roman"/>
          <w:color w:val="000000"/>
          <w:spacing w:val="-10"/>
          <w:sz w:val="26"/>
        </w:rPr>
        <w:t>3.3 DISCRIMINATION</w:t>
      </w:r>
    </w:p>
    <w:p w:rsidR="00FB024C" w:rsidRDefault="0084542E">
      <w:pPr>
        <w:spacing w:before="252"/>
        <w:ind w:right="72"/>
        <w:jc w:val="both"/>
        <w:rPr>
          <w:rFonts w:ascii="Times New Roman" w:hAnsi="Times New Roman"/>
          <w:color w:val="000000"/>
          <w:spacing w:val="6"/>
          <w:sz w:val="26"/>
        </w:rPr>
      </w:pPr>
      <w:r>
        <w:rPr>
          <w:rFonts w:ascii="Times New Roman" w:hAnsi="Times New Roman"/>
          <w:color w:val="000000"/>
          <w:spacing w:val="6"/>
          <w:sz w:val="26"/>
        </w:rPr>
        <w:t xml:space="preserve">Article 2.1 of the ICCPR requires States Parties to the Covenant to respect and </w:t>
      </w:r>
      <w:r>
        <w:rPr>
          <w:rFonts w:ascii="Times New Roman" w:hAnsi="Times New Roman"/>
          <w:color w:val="000000"/>
          <w:spacing w:val="1"/>
          <w:sz w:val="26"/>
        </w:rPr>
        <w:t xml:space="preserve">ensure the rights </w:t>
      </w:r>
      <w:proofErr w:type="spellStart"/>
      <w:r>
        <w:rPr>
          <w:rFonts w:ascii="Times New Roman" w:hAnsi="Times New Roman"/>
          <w:color w:val="000000"/>
          <w:spacing w:val="1"/>
          <w:sz w:val="26"/>
        </w:rPr>
        <w:t>recognised</w:t>
      </w:r>
      <w:proofErr w:type="spellEnd"/>
      <w:r>
        <w:rPr>
          <w:rFonts w:ascii="Times New Roman" w:hAnsi="Times New Roman"/>
          <w:color w:val="000000"/>
          <w:spacing w:val="1"/>
          <w:sz w:val="26"/>
        </w:rPr>
        <w:t xml:space="preserve"> therein to all individuals within their territory and subject </w:t>
      </w:r>
      <w:r>
        <w:rPr>
          <w:rFonts w:ascii="Times New Roman" w:hAnsi="Times New Roman"/>
          <w:color w:val="000000"/>
          <w:sz w:val="26"/>
        </w:rPr>
        <w:t>to their jurisdiction:</w:t>
      </w:r>
    </w:p>
    <w:p w:rsidR="00FB024C" w:rsidRDefault="0084542E">
      <w:pPr>
        <w:tabs>
          <w:tab w:val="right" w:pos="8341"/>
        </w:tabs>
        <w:spacing w:before="180" w:line="199" w:lineRule="auto"/>
        <w:ind w:left="720"/>
        <w:rPr>
          <w:rFonts w:ascii="Times New Roman" w:hAnsi="Times New Roman"/>
          <w:color w:val="000000"/>
          <w:spacing w:val="-1"/>
          <w:sz w:val="21"/>
        </w:rPr>
      </w:pPr>
      <w:proofErr w:type="gramStart"/>
      <w:r>
        <w:rPr>
          <w:rFonts w:ascii="Times New Roman" w:hAnsi="Times New Roman"/>
          <w:color w:val="000000"/>
          <w:spacing w:val="-1"/>
          <w:sz w:val="21"/>
        </w:rPr>
        <w:t>without</w:t>
      </w:r>
      <w:proofErr w:type="gramEnd"/>
      <w:r>
        <w:rPr>
          <w:rFonts w:ascii="Times New Roman" w:hAnsi="Times New Roman"/>
          <w:color w:val="000000"/>
          <w:spacing w:val="-1"/>
          <w:sz w:val="21"/>
        </w:rPr>
        <w:t xml:space="preserve"> distinction of any kind, such as race, </w:t>
      </w:r>
      <w:proofErr w:type="spellStart"/>
      <w:r>
        <w:rPr>
          <w:rFonts w:ascii="Times New Roman" w:hAnsi="Times New Roman"/>
          <w:color w:val="000000"/>
          <w:spacing w:val="-1"/>
          <w:sz w:val="21"/>
        </w:rPr>
        <w:t>co</w:t>
      </w:r>
      <w:r w:rsidR="00C57693">
        <w:rPr>
          <w:rFonts w:ascii="Times New Roman" w:hAnsi="Times New Roman"/>
          <w:color w:val="000000"/>
          <w:spacing w:val="-1"/>
          <w:sz w:val="21"/>
        </w:rPr>
        <w:t>l</w:t>
      </w:r>
      <w:r>
        <w:rPr>
          <w:rFonts w:ascii="Times New Roman" w:hAnsi="Times New Roman"/>
          <w:color w:val="000000"/>
          <w:spacing w:val="-1"/>
          <w:sz w:val="21"/>
        </w:rPr>
        <w:t>our</w:t>
      </w:r>
      <w:proofErr w:type="spellEnd"/>
      <w:r>
        <w:rPr>
          <w:rFonts w:ascii="Times New Roman" w:hAnsi="Times New Roman"/>
          <w:color w:val="000000"/>
          <w:spacing w:val="-1"/>
          <w:sz w:val="21"/>
        </w:rPr>
        <w:t>,</w:t>
      </w:r>
      <w:r w:rsidR="00C57693">
        <w:rPr>
          <w:rFonts w:ascii="Times New Roman" w:hAns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religion, political or</w:t>
      </w:r>
    </w:p>
    <w:p w:rsidR="00FB024C" w:rsidRDefault="0084542E">
      <w:pPr>
        <w:ind w:left="720"/>
        <w:rPr>
          <w:rFonts w:ascii="Times New Roman" w:hAnsi="Times New Roman"/>
          <w:color w:val="000000"/>
          <w:spacing w:val="3"/>
          <w:sz w:val="21"/>
        </w:rPr>
      </w:pPr>
      <w:proofErr w:type="gramStart"/>
      <w:r>
        <w:rPr>
          <w:rFonts w:ascii="Times New Roman" w:hAnsi="Times New Roman"/>
          <w:color w:val="000000"/>
          <w:spacing w:val="3"/>
          <w:sz w:val="21"/>
        </w:rPr>
        <w:t>other</w:t>
      </w:r>
      <w:proofErr w:type="gramEnd"/>
      <w:r>
        <w:rPr>
          <w:rFonts w:ascii="Times New Roman" w:hAnsi="Times New Roman"/>
          <w:color w:val="000000"/>
          <w:spacing w:val="3"/>
          <w:sz w:val="21"/>
        </w:rPr>
        <w:t xml:space="preserve"> opinion, national or social origin, property, </w:t>
      </w:r>
      <w:r w:rsidR="00C57693">
        <w:rPr>
          <w:rFonts w:ascii="Times New Roman" w:hAnsi="Times New Roman"/>
          <w:color w:val="000000"/>
          <w:spacing w:val="3"/>
          <w:sz w:val="21"/>
        </w:rPr>
        <w:t>or other status</w:t>
      </w:r>
      <w:r>
        <w:rPr>
          <w:rFonts w:ascii="Times New Roman" w:hAnsi="Times New Roman"/>
          <w:color w:val="000000"/>
          <w:spacing w:val="3"/>
          <w:sz w:val="21"/>
        </w:rPr>
        <w:t>.</w:t>
      </w:r>
    </w:p>
    <w:p w:rsidR="00FB024C" w:rsidRDefault="0084542E">
      <w:pPr>
        <w:spacing w:before="288"/>
        <w:ind w:right="72"/>
        <w:jc w:val="both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The effect of this provision is to constitute non-discrimination as one of the elements of each of the substantive rights </w:t>
      </w:r>
      <w:proofErr w:type="spellStart"/>
      <w:r>
        <w:rPr>
          <w:rFonts w:ascii="Times New Roman" w:hAnsi="Times New Roman"/>
          <w:color w:val="000000"/>
          <w:spacing w:val="1"/>
          <w:sz w:val="26"/>
        </w:rPr>
        <w:t>recognised</w:t>
      </w:r>
      <w:proofErr w:type="spellEnd"/>
      <w:r>
        <w:rPr>
          <w:rFonts w:ascii="Times New Roman" w:hAnsi="Times New Roman"/>
          <w:color w:val="000000"/>
          <w:spacing w:val="1"/>
          <w:sz w:val="26"/>
        </w:rPr>
        <w:t xml:space="preserve"> (as indicated by the European Court of </w:t>
      </w:r>
      <w:r>
        <w:rPr>
          <w:rFonts w:ascii="Times New Roman" w:hAnsi="Times New Roman"/>
          <w:color w:val="000000"/>
          <w:spacing w:val="12"/>
          <w:sz w:val="26"/>
        </w:rPr>
        <w:t xml:space="preserve">Human Rights </w:t>
      </w:r>
      <w:r w:rsidR="00C57693">
        <w:rPr>
          <w:rFonts w:ascii="Times New Roman" w:hAnsi="Times New Roman"/>
          <w:color w:val="000000"/>
          <w:spacing w:val="12"/>
          <w:sz w:val="26"/>
        </w:rPr>
        <w:t>[</w:t>
      </w:r>
      <w:proofErr w:type="spellStart"/>
      <w:r w:rsidR="00C57693" w:rsidRPr="00C57693">
        <w:rPr>
          <w:rFonts w:ascii="Times New Roman" w:hAnsi="Times New Roman"/>
          <w:color w:val="000000"/>
          <w:spacing w:val="12"/>
          <w:sz w:val="26"/>
          <w:u w:val="single"/>
        </w:rPr>
        <w:t>Airey</w:t>
      </w:r>
      <w:proofErr w:type="spellEnd"/>
      <w:r w:rsidR="00C57693">
        <w:rPr>
          <w:rFonts w:ascii="Times New Roman" w:hAnsi="Times New Roman"/>
          <w:color w:val="000000"/>
          <w:spacing w:val="12"/>
          <w:sz w:val="26"/>
        </w:rPr>
        <w:t xml:space="preserve"> </w:t>
      </w:r>
      <w:r>
        <w:rPr>
          <w:rFonts w:ascii="Times New Roman" w:hAnsi="Times New Roman"/>
          <w:color w:val="000000"/>
          <w:spacing w:val="12"/>
          <w:sz w:val="26"/>
        </w:rPr>
        <w:t xml:space="preserve">v. </w:t>
      </w:r>
      <w:r>
        <w:rPr>
          <w:rFonts w:ascii="Times New Roman" w:hAnsi="Times New Roman"/>
          <w:color w:val="000000"/>
          <w:spacing w:val="12"/>
          <w:sz w:val="26"/>
          <w:u w:val="single"/>
        </w:rPr>
        <w:t>Ireland</w:t>
      </w:r>
      <w:r>
        <w:rPr>
          <w:rFonts w:ascii="Times New Roman" w:hAnsi="Times New Roman"/>
          <w:color w:val="000000"/>
          <w:spacing w:val="12"/>
          <w:sz w:val="26"/>
        </w:rPr>
        <w:t xml:space="preserve"> (1979) 2 European Human Rights Reports 395 at </w:t>
      </w:r>
      <w:r>
        <w:rPr>
          <w:rFonts w:ascii="Times New Roman" w:hAnsi="Times New Roman"/>
          <w:color w:val="000000"/>
          <w:spacing w:val="-1"/>
          <w:sz w:val="26"/>
        </w:rPr>
        <w:t xml:space="preserve">318] by reference to the analogous provision of the European Convention on Human </w:t>
      </w:r>
      <w:r>
        <w:rPr>
          <w:rFonts w:ascii="Times New Roman" w:hAnsi="Times New Roman"/>
          <w:color w:val="000000"/>
          <w:spacing w:val="-4"/>
          <w:sz w:val="26"/>
        </w:rPr>
        <w:t xml:space="preserve">Rights </w:t>
      </w:r>
      <w:r w:rsidR="00C57693">
        <w:rPr>
          <w:rFonts w:ascii="Times New Roman" w:hAnsi="Times New Roman"/>
          <w:color w:val="000000"/>
          <w:spacing w:val="-4"/>
          <w:sz w:val="26"/>
        </w:rPr>
        <w:t>(</w:t>
      </w:r>
      <w:r>
        <w:rPr>
          <w:rFonts w:ascii="Times New Roman" w:hAnsi="Times New Roman"/>
          <w:color w:val="000000"/>
          <w:spacing w:val="-4"/>
          <w:sz w:val="26"/>
        </w:rPr>
        <w:t>Article 1</w:t>
      </w:r>
      <w:r w:rsidR="00C57693">
        <w:rPr>
          <w:rFonts w:ascii="Times New Roman" w:hAnsi="Times New Roman"/>
          <w:color w:val="000000"/>
          <w:spacing w:val="-4"/>
          <w:sz w:val="26"/>
        </w:rPr>
        <w:t>4</w:t>
      </w:r>
      <w:r>
        <w:rPr>
          <w:rFonts w:ascii="Times New Roman" w:hAnsi="Times New Roman"/>
          <w:color w:val="000000"/>
          <w:spacing w:val="-4"/>
          <w:sz w:val="26"/>
        </w:rPr>
        <w:t>).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5"/>
          <w:sz w:val="26"/>
        </w:rPr>
      </w:pPr>
      <w:r>
        <w:rPr>
          <w:rFonts w:ascii="Times New Roman" w:hAnsi="Times New Roman"/>
          <w:color w:val="000000"/>
          <w:spacing w:val="5"/>
          <w:sz w:val="26"/>
        </w:rPr>
        <w:t xml:space="preserve">In the European context, this means that the Court, if it finds a restriction to be </w:t>
      </w:r>
      <w:r>
        <w:rPr>
          <w:rFonts w:ascii="Times New Roman" w:hAnsi="Times New Roman"/>
          <w:color w:val="000000"/>
          <w:spacing w:val="7"/>
          <w:sz w:val="26"/>
        </w:rPr>
        <w:t xml:space="preserve">permissible in other respects (that is, by reference to the requirements that the </w:t>
      </w:r>
      <w:r>
        <w:rPr>
          <w:rFonts w:ascii="Times New Roman" w:hAnsi="Times New Roman"/>
          <w:color w:val="000000"/>
          <w:spacing w:val="6"/>
          <w:sz w:val="26"/>
        </w:rPr>
        <w:t xml:space="preserve">restriction be prescribed by law, and necessary for a permissible purpose), will </w:t>
      </w:r>
      <w:r>
        <w:rPr>
          <w:rFonts w:ascii="Times New Roman" w:hAnsi="Times New Roman"/>
          <w:color w:val="000000"/>
          <w:spacing w:val="3"/>
          <w:sz w:val="26"/>
        </w:rPr>
        <w:t xml:space="preserve">nonetheless go on to examine whether the restriction is discriminatory, and if it so finds the restriction will be regarded as impermissible. [For example, to set the age </w:t>
      </w:r>
      <w:r>
        <w:rPr>
          <w:rFonts w:ascii="Times New Roman" w:hAnsi="Times New Roman"/>
          <w:color w:val="000000"/>
          <w:spacing w:val="6"/>
          <w:sz w:val="26"/>
        </w:rPr>
        <w:t xml:space="preserve">for marriage at 18 would not be an impermissible interference with the right to </w:t>
      </w:r>
      <w:r>
        <w:rPr>
          <w:rFonts w:ascii="Times New Roman" w:hAnsi="Times New Roman"/>
          <w:color w:val="000000"/>
          <w:spacing w:val="13"/>
          <w:sz w:val="26"/>
        </w:rPr>
        <w:t xml:space="preserve">private life, but to set the age at 18 for citizens and 21 for aliens would be </w:t>
      </w:r>
      <w:r>
        <w:rPr>
          <w:rFonts w:ascii="Times New Roman" w:hAnsi="Times New Roman"/>
          <w:color w:val="000000"/>
          <w:spacing w:val="-4"/>
          <w:sz w:val="26"/>
        </w:rPr>
        <w:t>impermissible.]</w:t>
      </w:r>
    </w:p>
    <w:p w:rsidR="00FB024C" w:rsidRDefault="0084542E">
      <w:pPr>
        <w:spacing w:before="180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>A similar position applies under the ICCPR, including in relation to Article 19.</w:t>
      </w:r>
    </w:p>
    <w:p w:rsidR="00FB024C" w:rsidRDefault="0084542E">
      <w:pPr>
        <w:spacing w:before="180"/>
        <w:ind w:right="72"/>
        <w:jc w:val="both"/>
        <w:rPr>
          <w:rFonts w:ascii="Times New Roman" w:hAnsi="Times New Roman"/>
          <w:color w:val="000000"/>
          <w:spacing w:val="2"/>
          <w:sz w:val="26"/>
        </w:rPr>
      </w:pPr>
      <w:r>
        <w:rPr>
          <w:rFonts w:ascii="Times New Roman" w:hAnsi="Times New Roman"/>
          <w:color w:val="000000"/>
          <w:spacing w:val="2"/>
          <w:sz w:val="26"/>
        </w:rPr>
        <w:t xml:space="preserve">It would clearly be impermissible, as discrimination on the basis of political opinion </w:t>
      </w:r>
      <w:r>
        <w:rPr>
          <w:rFonts w:ascii="Times New Roman" w:hAnsi="Times New Roman"/>
          <w:color w:val="000000"/>
          <w:spacing w:val="1"/>
          <w:sz w:val="26"/>
        </w:rPr>
        <w:t xml:space="preserve">in the exercise of the right to freedom of expression, to permit advertising promoting </w:t>
      </w:r>
      <w:r>
        <w:rPr>
          <w:rFonts w:ascii="Times New Roman" w:hAnsi="Times New Roman"/>
          <w:color w:val="000000"/>
          <w:spacing w:val="2"/>
          <w:sz w:val="26"/>
        </w:rPr>
        <w:t xml:space="preserve">the effectiveness of Government enterprises, or promoting or providing information </w:t>
      </w:r>
      <w:r>
        <w:rPr>
          <w:rFonts w:ascii="Times New Roman" w:hAnsi="Times New Roman"/>
          <w:color w:val="000000"/>
          <w:spacing w:val="-1"/>
          <w:sz w:val="26"/>
        </w:rPr>
        <w:t xml:space="preserve">on Government policies and services, and not to permit advertising </w:t>
      </w:r>
      <w:proofErr w:type="spellStart"/>
      <w:r>
        <w:rPr>
          <w:rFonts w:ascii="Times New Roman" w:hAnsi="Times New Roman"/>
          <w:color w:val="000000"/>
          <w:spacing w:val="-1"/>
          <w:sz w:val="26"/>
        </w:rPr>
        <w:t>criticising</w:t>
      </w:r>
      <w:proofErr w:type="spellEnd"/>
      <w:r>
        <w:rPr>
          <w:rFonts w:ascii="Times New Roman" w:hAnsi="Times New Roman"/>
          <w:color w:val="000000"/>
          <w:spacing w:val="-1"/>
          <w:sz w:val="26"/>
        </w:rPr>
        <w:t xml:space="preserve"> those </w:t>
      </w:r>
      <w:r>
        <w:rPr>
          <w:rFonts w:ascii="Times New Roman" w:hAnsi="Times New Roman"/>
          <w:color w:val="000000"/>
          <w:sz w:val="26"/>
        </w:rPr>
        <w:t>enterprises, policies or services.</w:t>
      </w:r>
    </w:p>
    <w:p w:rsidR="00FB024C" w:rsidRDefault="0084542E">
      <w:pPr>
        <w:spacing w:before="144"/>
        <w:jc w:val="center"/>
        <w:rPr>
          <w:rFonts w:ascii="Times New Roman" w:hAnsi="Times New Roman"/>
          <w:color w:val="000000"/>
          <w:spacing w:val="5"/>
          <w:sz w:val="26"/>
        </w:rPr>
      </w:pPr>
      <w:r>
        <w:rPr>
          <w:rFonts w:ascii="Times New Roman" w:hAnsi="Times New Roman"/>
          <w:color w:val="000000"/>
          <w:spacing w:val="5"/>
          <w:sz w:val="26"/>
        </w:rPr>
        <w:t xml:space="preserve">As already indicated, there are very serious </w:t>
      </w:r>
      <w:r w:rsidRPr="00C57693">
        <w:rPr>
          <w:rFonts w:ascii="Times New Roman" w:hAnsi="Times New Roman"/>
          <w:color w:val="000000"/>
          <w:spacing w:val="5"/>
          <w:sz w:val="27"/>
        </w:rPr>
        <w:t>g</w:t>
      </w:r>
      <w:r w:rsidR="00C57693" w:rsidRPr="00C57693">
        <w:rPr>
          <w:rFonts w:ascii="Times New Roman" w:hAnsi="Times New Roman"/>
          <w:color w:val="000000"/>
          <w:spacing w:val="5"/>
          <w:sz w:val="27"/>
        </w:rPr>
        <w:t>r</w:t>
      </w:r>
      <w:r w:rsidRPr="00C57693">
        <w:rPr>
          <w:rFonts w:ascii="Times New Roman" w:hAnsi="Times New Roman"/>
          <w:color w:val="000000"/>
          <w:spacing w:val="5"/>
          <w:sz w:val="27"/>
        </w:rPr>
        <w:t>ounds</w:t>
      </w:r>
      <w:r>
        <w:rPr>
          <w:rFonts w:ascii="Times New Roman" w:hAnsi="Times New Roman"/>
          <w:i/>
          <w:color w:val="000000"/>
          <w:spacing w:val="5"/>
          <w:sz w:val="27"/>
        </w:rPr>
        <w:t xml:space="preserve"> </w:t>
      </w:r>
      <w:r>
        <w:rPr>
          <w:rFonts w:ascii="Times New Roman" w:hAnsi="Times New Roman"/>
          <w:color w:val="000000"/>
          <w:spacing w:val="5"/>
          <w:sz w:val="26"/>
        </w:rPr>
        <w:t xml:space="preserve">for concern that the proposed </w:t>
      </w:r>
      <w:r>
        <w:rPr>
          <w:rFonts w:ascii="Times New Roman" w:hAnsi="Times New Roman"/>
          <w:color w:val="000000"/>
          <w:spacing w:val="5"/>
          <w:sz w:val="26"/>
        </w:rPr>
        <w:br/>
      </w:r>
      <w:r>
        <w:rPr>
          <w:rFonts w:ascii="Times New Roman" w:hAnsi="Times New Roman"/>
          <w:color w:val="000000"/>
          <w:spacing w:val="2"/>
          <w:sz w:val="26"/>
        </w:rPr>
        <w:t xml:space="preserve">ban will have a disproportionate impact, and in my view a discriminatory impact, on </w:t>
      </w:r>
      <w:r>
        <w:rPr>
          <w:rFonts w:ascii="Times New Roman" w:hAnsi="Times New Roman"/>
          <w:color w:val="000000"/>
          <w:spacing w:val="2"/>
          <w:sz w:val="26"/>
        </w:rPr>
        <w:br/>
        <w:t>those Australians unable to obtain information from the print media - either because</w:t>
      </w:r>
    </w:p>
    <w:p w:rsidR="00FB024C" w:rsidRDefault="00FB024C">
      <w:pPr>
        <w:sectPr w:rsidR="00FB024C">
          <w:pgSz w:w="11918" w:h="16854"/>
          <w:pgMar w:top="1446" w:right="1327" w:bottom="1524" w:left="1381" w:header="720" w:footer="720" w:gutter="0"/>
          <w:cols w:space="720"/>
        </w:sectPr>
      </w:pPr>
    </w:p>
    <w:p w:rsidR="00FB024C" w:rsidRDefault="00A67B22">
      <w:pPr>
        <w:rPr>
          <w:rFonts w:ascii="Times New Roman" w:hAnsi="Times New Roman"/>
          <w:color w:val="000000"/>
          <w:sz w:val="26"/>
        </w:rPr>
      </w:pPr>
      <w:r>
        <w:lastRenderedPageBreak/>
        <w:pict>
          <v:shape id="_x0000_s1028" type="#_x0000_t202" style="position:absolute;margin-left:0;margin-top:686.2pt;width:460pt;height:12.3pt;z-index:-251646976;mso-wrap-distance-left:0;mso-wrap-distance-right:0" filled="f" stroked="f">
            <v:textbox inset="0,0,0,0">
              <w:txbxContent>
                <w:p w:rsidR="00E15EA0" w:rsidRDefault="00E15EA0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13</w:t>
                  </w:r>
                </w:p>
              </w:txbxContent>
            </v:textbox>
            <w10:wrap type="square"/>
          </v:shape>
        </w:pict>
      </w:r>
      <w:proofErr w:type="gramStart"/>
      <w:r w:rsidR="0084542E">
        <w:rPr>
          <w:rFonts w:ascii="Times New Roman" w:hAnsi="Times New Roman"/>
          <w:color w:val="000000"/>
          <w:sz w:val="26"/>
        </w:rPr>
        <w:t>of</w:t>
      </w:r>
      <w:proofErr w:type="gramEnd"/>
      <w:r w:rsidR="0084542E">
        <w:rPr>
          <w:rFonts w:ascii="Times New Roman" w:hAnsi="Times New Roman"/>
          <w:color w:val="000000"/>
          <w:sz w:val="26"/>
        </w:rPr>
        <w:t xml:space="preserve"> disability or illiteracy.</w:t>
      </w:r>
    </w:p>
    <w:p w:rsidR="00FB024C" w:rsidRDefault="0084542E">
      <w:pPr>
        <w:spacing w:before="252" w:line="211" w:lineRule="auto"/>
        <w:jc w:val="both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While exact </w:t>
      </w:r>
      <w:r>
        <w:rPr>
          <w:rFonts w:ascii="Times New Roman" w:hAnsi="Times New Roman"/>
          <w:color w:val="000000"/>
          <w:spacing w:val="11"/>
          <w:sz w:val="27"/>
        </w:rPr>
        <w:t xml:space="preserve">figures </w:t>
      </w:r>
      <w:r>
        <w:rPr>
          <w:rFonts w:ascii="Times New Roman" w:hAnsi="Times New Roman"/>
          <w:color w:val="000000"/>
          <w:spacing w:val="1"/>
          <w:sz w:val="26"/>
        </w:rPr>
        <w:t xml:space="preserve">are unknown, it is certain that a very, large number of Australians </w:t>
      </w:r>
      <w:r>
        <w:rPr>
          <w:rFonts w:ascii="Times New Roman" w:hAnsi="Times New Roman"/>
          <w:color w:val="000000"/>
          <w:sz w:val="26"/>
        </w:rPr>
        <w:t xml:space="preserve">in each </w:t>
      </w:r>
      <w:r>
        <w:rPr>
          <w:rFonts w:ascii="Times New Roman" w:hAnsi="Times New Roman"/>
          <w:color w:val="000000"/>
          <w:spacing w:val="10"/>
          <w:sz w:val="24"/>
        </w:rPr>
        <w:t xml:space="preserve">category would be </w:t>
      </w:r>
      <w:r>
        <w:rPr>
          <w:rFonts w:ascii="Times New Roman" w:hAnsi="Times New Roman"/>
          <w:color w:val="000000"/>
          <w:sz w:val="26"/>
        </w:rPr>
        <w:t>affected</w:t>
      </w:r>
      <w:proofErr w:type="gramStart"/>
      <w:r>
        <w:rPr>
          <w:rFonts w:ascii="Times New Roman" w:hAnsi="Times New Roman"/>
          <w:color w:val="000000"/>
          <w:sz w:val="26"/>
        </w:rPr>
        <w:t>..</w:t>
      </w:r>
      <w:proofErr w:type="gramEnd"/>
    </w:p>
    <w:p w:rsidR="00FB024C" w:rsidRDefault="0084542E">
      <w:pPr>
        <w:spacing w:before="288"/>
        <w:jc w:val="both"/>
        <w:rPr>
          <w:rFonts w:ascii="Times New Roman" w:hAnsi="Times New Roman"/>
          <w:color w:val="000000"/>
          <w:spacing w:val="6"/>
          <w:sz w:val="26"/>
        </w:rPr>
      </w:pPr>
      <w:r>
        <w:rPr>
          <w:rFonts w:ascii="Times New Roman" w:hAnsi="Times New Roman"/>
          <w:color w:val="000000"/>
          <w:spacing w:val="6"/>
          <w:sz w:val="26"/>
        </w:rPr>
        <w:t xml:space="preserve">For these people, it is particularly important that the right to impart and receive </w:t>
      </w:r>
      <w:r>
        <w:rPr>
          <w:rFonts w:ascii="Times New Roman" w:hAnsi="Times New Roman"/>
          <w:color w:val="000000"/>
          <w:spacing w:val="1"/>
          <w:sz w:val="26"/>
        </w:rPr>
        <w:t xml:space="preserve">information and ideas "through the media of his [or her] choice", explicitly </w:t>
      </w:r>
      <w:proofErr w:type="spellStart"/>
      <w:r>
        <w:rPr>
          <w:rFonts w:ascii="Times New Roman" w:hAnsi="Times New Roman"/>
          <w:color w:val="000000"/>
          <w:spacing w:val="1"/>
          <w:sz w:val="26"/>
        </w:rPr>
        <w:t>recognised</w:t>
      </w:r>
      <w:proofErr w:type="spellEnd"/>
      <w:r>
        <w:rPr>
          <w:rFonts w:ascii="Times New Roman" w:hAnsi="Times New Roman"/>
          <w:color w:val="000000"/>
          <w:spacing w:val="1"/>
          <w:sz w:val="26"/>
        </w:rPr>
        <w:t xml:space="preserve"> in ICCPR Article 19.2, be respected - including where this involves transmission of </w:t>
      </w:r>
      <w:r>
        <w:rPr>
          <w:rFonts w:ascii="Times New Roman" w:hAnsi="Times New Roman"/>
          <w:color w:val="000000"/>
          <w:spacing w:val="2"/>
          <w:sz w:val="26"/>
        </w:rPr>
        <w:t>political ideas or information through the electronic media.</w:t>
      </w:r>
    </w:p>
    <w:p w:rsidR="00FB024C" w:rsidRDefault="0084542E">
      <w:pPr>
        <w:spacing w:before="432"/>
        <w:rPr>
          <w:rFonts w:ascii="Times New Roman" w:hAnsi="Times New Roman"/>
          <w:color w:val="000000"/>
          <w:spacing w:val="10"/>
          <w:sz w:val="24"/>
        </w:rPr>
      </w:pPr>
      <w:r>
        <w:rPr>
          <w:rFonts w:ascii="Times New Roman" w:hAnsi="Times New Roman"/>
          <w:color w:val="000000"/>
          <w:spacing w:val="10"/>
          <w:sz w:val="24"/>
        </w:rPr>
        <w:t xml:space="preserve">4. </w:t>
      </w:r>
      <w:r>
        <w:rPr>
          <w:rFonts w:ascii="Times New Roman" w:hAnsi="Times New Roman"/>
          <w:color w:val="000000"/>
          <w:w w:val="95"/>
          <w:sz w:val="27"/>
          <w:u w:val="single"/>
        </w:rPr>
        <w:t xml:space="preserve">POLITICAL </w:t>
      </w:r>
      <w:r>
        <w:rPr>
          <w:rFonts w:ascii="Times New Roman" w:hAnsi="Times New Roman"/>
          <w:color w:val="000000"/>
          <w:sz w:val="26"/>
          <w:u w:val="single"/>
        </w:rPr>
        <w:t>RIGHTS; ARTICLE 25</w:t>
      </w:r>
    </w:p>
    <w:p w:rsidR="00FB024C" w:rsidRDefault="0084542E">
      <w:pPr>
        <w:spacing w:before="288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>The relevant provisions of ICCPR Article 25 specify that:</w:t>
      </w:r>
    </w:p>
    <w:p w:rsidR="00FB024C" w:rsidRDefault="0084542E">
      <w:pPr>
        <w:spacing w:before="288" w:line="208" w:lineRule="auto"/>
        <w:ind w:left="720" w:right="792"/>
        <w:rPr>
          <w:rFonts w:ascii="Times New Roman" w:hAnsi="Times New Roman"/>
          <w:color w:val="000000"/>
          <w:spacing w:val="1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 xml:space="preserve">Every citizen shall have the right and the opportunity, without any of the distinctions mentioned </w:t>
      </w:r>
      <w:r>
        <w:rPr>
          <w:rFonts w:ascii="Times New Roman" w:hAnsi="Times New Roman"/>
          <w:color w:val="000000"/>
          <w:spacing w:val="11"/>
          <w:sz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1"/>
        </w:rPr>
        <w:t>Article 2 and without unreasonable restrictions:</w:t>
      </w:r>
    </w:p>
    <w:p w:rsidR="00FB024C" w:rsidRDefault="0084542E">
      <w:pPr>
        <w:numPr>
          <w:ilvl w:val="0"/>
          <w:numId w:val="6"/>
        </w:numPr>
        <w:tabs>
          <w:tab w:val="clear" w:pos="360"/>
          <w:tab w:val="decimal" w:pos="1152"/>
        </w:tabs>
        <w:spacing w:before="216"/>
        <w:ind w:right="792" w:firstLine="72"/>
        <w:rPr>
          <w:rFonts w:ascii="Times New Roman" w:hAnsi="Times New Roman"/>
          <w:i/>
          <w:color w:val="000000"/>
          <w:spacing w:val="4"/>
          <w:w w:val="105"/>
          <w:sz w:val="20"/>
        </w:rPr>
      </w:pPr>
      <w:r w:rsidRPr="00AB0E54">
        <w:rPr>
          <w:rFonts w:ascii="Times New Roman" w:hAnsi="Times New Roman"/>
          <w:color w:val="000000"/>
          <w:spacing w:val="4"/>
          <w:w w:val="105"/>
          <w:sz w:val="20"/>
        </w:rPr>
        <w:t>To</w:t>
      </w:r>
      <w:r>
        <w:rPr>
          <w:rFonts w:ascii="Times New Roman" w:hAnsi="Times New Roman"/>
          <w:i/>
          <w:color w:val="000000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1"/>
        </w:rPr>
        <w:t xml:space="preserve">take part in the conduct of public affairs, directly or through freely chosen </w:t>
      </w:r>
      <w:r>
        <w:rPr>
          <w:rFonts w:ascii="Times New Roman" w:hAnsi="Times New Roman"/>
          <w:color w:val="000000"/>
          <w:sz w:val="21"/>
        </w:rPr>
        <w:t>repre</w:t>
      </w:r>
      <w:r w:rsidR="00AB0E54">
        <w:rPr>
          <w:rFonts w:ascii="Times New Roman" w:hAnsi="Times New Roman"/>
          <w:color w:val="000000"/>
          <w:sz w:val="21"/>
        </w:rPr>
        <w:t>se</w:t>
      </w:r>
      <w:r>
        <w:rPr>
          <w:rFonts w:ascii="Times New Roman" w:hAnsi="Times New Roman"/>
          <w:color w:val="000000"/>
          <w:sz w:val="21"/>
        </w:rPr>
        <w:t>ntati</w:t>
      </w:r>
      <w:r w:rsidR="00AB0E54">
        <w:rPr>
          <w:rFonts w:ascii="Times New Roman" w:hAnsi="Times New Roman"/>
          <w:color w:val="000000"/>
          <w:sz w:val="21"/>
        </w:rPr>
        <w:t>ves;</w:t>
      </w:r>
    </w:p>
    <w:p w:rsidR="00FB024C" w:rsidRDefault="0084542E">
      <w:pPr>
        <w:numPr>
          <w:ilvl w:val="0"/>
          <w:numId w:val="6"/>
        </w:numPr>
        <w:tabs>
          <w:tab w:val="clear" w:pos="360"/>
          <w:tab w:val="decimal" w:pos="1152"/>
        </w:tabs>
        <w:spacing w:before="252"/>
        <w:ind w:right="720" w:firstLine="72"/>
        <w:jc w:val="both"/>
        <w:rPr>
          <w:rFonts w:ascii="Times New Roman" w:hAnsi="Times New Roman"/>
          <w:color w:val="000000"/>
          <w:spacing w:val="2"/>
          <w:sz w:val="21"/>
        </w:rPr>
      </w:pPr>
      <w:r>
        <w:rPr>
          <w:rFonts w:ascii="Times New Roman" w:hAnsi="Times New Roman"/>
          <w:color w:val="000000"/>
          <w:spacing w:val="2"/>
          <w:sz w:val="21"/>
        </w:rPr>
        <w:t xml:space="preserve">To vote and to be elected at genuine periodic elections </w:t>
      </w:r>
      <w:proofErr w:type="gramStart"/>
      <w:r>
        <w:rPr>
          <w:rFonts w:ascii="Times New Roman" w:hAnsi="Times New Roman"/>
          <w:color w:val="000000"/>
          <w:spacing w:val="2"/>
          <w:sz w:val="21"/>
        </w:rPr>
        <w:t xml:space="preserve">which shall be by universal and equal suffrage and shall be held by secret ballot, guaranteeing the free expression of </w:t>
      </w:r>
      <w:r>
        <w:rPr>
          <w:rFonts w:ascii="Times New Roman" w:hAnsi="Times New Roman"/>
          <w:color w:val="000000"/>
          <w:sz w:val="21"/>
        </w:rPr>
        <w:t>the will of the electors.</w:t>
      </w:r>
      <w:proofErr w:type="gramEnd"/>
    </w:p>
    <w:p w:rsidR="00FB024C" w:rsidRDefault="0084542E">
      <w:pPr>
        <w:spacing w:before="288"/>
        <w:jc w:val="both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This fundamental right of every citizen to take part in public affairs depends, in large part, on having equal access to information on public affairs. This right is therefore </w:t>
      </w:r>
      <w:r>
        <w:rPr>
          <w:rFonts w:ascii="Times New Roman" w:hAnsi="Times New Roman"/>
          <w:color w:val="000000"/>
          <w:spacing w:val="4"/>
          <w:sz w:val="26"/>
        </w:rPr>
        <w:t xml:space="preserve">intimately connected with the right of every person to receive political information </w:t>
      </w:r>
      <w:r>
        <w:rPr>
          <w:rFonts w:ascii="Times New Roman" w:hAnsi="Times New Roman"/>
          <w:color w:val="000000"/>
          <w:spacing w:val="3"/>
          <w:sz w:val="26"/>
        </w:rPr>
        <w:t xml:space="preserve">and ideas through the media of his or her choice. At least for those people lacking effective access to information through other media (through disability, illiteracy or </w:t>
      </w:r>
      <w:r>
        <w:rPr>
          <w:rFonts w:ascii="Times New Roman" w:hAnsi="Times New Roman"/>
          <w:color w:val="000000"/>
          <w:spacing w:val="4"/>
          <w:sz w:val="26"/>
        </w:rPr>
        <w:t xml:space="preserve">for other reasons), a ban on political advertising in the electronic media is likely to </w:t>
      </w:r>
      <w:r>
        <w:rPr>
          <w:rFonts w:ascii="Times New Roman" w:hAnsi="Times New Roman"/>
          <w:color w:val="000000"/>
          <w:spacing w:val="2"/>
          <w:sz w:val="26"/>
        </w:rPr>
        <w:t>have a discriminatory impact on their right to take part in public affairs.</w:t>
      </w:r>
    </w:p>
    <w:p w:rsidR="00FB024C" w:rsidRDefault="0084542E">
      <w:pPr>
        <w:spacing w:before="18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Restrictions on access to information in the media of their choice may also affect the ability of such persons to make informed electoral choices. This would constitute an </w:t>
      </w:r>
      <w:r>
        <w:rPr>
          <w:rFonts w:ascii="Times New Roman" w:hAnsi="Times New Roman"/>
          <w:color w:val="000000"/>
          <w:spacing w:val="1"/>
          <w:sz w:val="26"/>
        </w:rPr>
        <w:t xml:space="preserve">interference with their rights under Article 25(b) to elections "guaranteeing the free expression of the will of the electors". This is so irrespective of whether any effect on </w:t>
      </w:r>
      <w:r>
        <w:rPr>
          <w:rFonts w:ascii="Times New Roman" w:hAnsi="Times New Roman"/>
          <w:color w:val="000000"/>
          <w:spacing w:val="2"/>
          <w:sz w:val="26"/>
        </w:rPr>
        <w:t>the outcome of an election overall, or for any particular seat, can be demonstrated.</w:t>
      </w:r>
    </w:p>
    <w:p w:rsidR="00FB024C" w:rsidRDefault="0084542E">
      <w:pPr>
        <w:spacing w:before="180"/>
        <w:jc w:val="both"/>
        <w:rPr>
          <w:rFonts w:ascii="Times New Roman" w:hAnsi="Times New Roman"/>
          <w:color w:val="000000"/>
          <w:spacing w:val="3"/>
          <w:sz w:val="26"/>
        </w:rPr>
      </w:pPr>
      <w:r>
        <w:rPr>
          <w:rFonts w:ascii="Times New Roman" w:hAnsi="Times New Roman"/>
          <w:color w:val="000000"/>
          <w:spacing w:val="3"/>
          <w:sz w:val="26"/>
        </w:rPr>
        <w:t xml:space="preserve">I </w:t>
      </w:r>
      <w:proofErr w:type="spellStart"/>
      <w:r>
        <w:rPr>
          <w:rFonts w:ascii="Times New Roman" w:hAnsi="Times New Roman"/>
          <w:color w:val="000000"/>
          <w:spacing w:val="3"/>
          <w:sz w:val="26"/>
        </w:rPr>
        <w:t>emphasise</w:t>
      </w:r>
      <w:proofErr w:type="spellEnd"/>
      <w:r>
        <w:rPr>
          <w:rFonts w:ascii="Times New Roman" w:hAnsi="Times New Roman"/>
          <w:color w:val="000000"/>
          <w:spacing w:val="3"/>
          <w:sz w:val="26"/>
        </w:rPr>
        <w:t xml:space="preserve">, therefore, that this conclusion does not depend on any view that paid </w:t>
      </w:r>
      <w:r>
        <w:rPr>
          <w:rFonts w:ascii="Times New Roman" w:hAnsi="Times New Roman"/>
          <w:color w:val="000000"/>
          <w:spacing w:val="5"/>
          <w:sz w:val="26"/>
        </w:rPr>
        <w:t xml:space="preserve">political advertising is essential for the overall result of elections to be fair or to </w:t>
      </w:r>
      <w:r>
        <w:rPr>
          <w:rFonts w:ascii="Times New Roman" w:hAnsi="Times New Roman"/>
          <w:color w:val="000000"/>
          <w:sz w:val="26"/>
        </w:rPr>
        <w:t xml:space="preserve">represent </w:t>
      </w:r>
      <w:r w:rsidRPr="00AB0E54">
        <w:rPr>
          <w:rFonts w:ascii="Times New Roman" w:hAnsi="Times New Roman"/>
          <w:color w:val="000000"/>
          <w:sz w:val="26"/>
        </w:rPr>
        <w:t>the</w:t>
      </w:r>
      <w:r>
        <w:rPr>
          <w:rFonts w:ascii="Times New Roman" w:hAnsi="Times New Roman"/>
          <w:color w:val="000000"/>
          <w:sz w:val="26"/>
        </w:rPr>
        <w:t xml:space="preserve"> will of the </w:t>
      </w:r>
      <w:proofErr w:type="gramStart"/>
      <w:r>
        <w:rPr>
          <w:rFonts w:ascii="Times New Roman" w:hAnsi="Times New Roman"/>
          <w:color w:val="000000"/>
          <w:sz w:val="26"/>
        </w:rPr>
        <w:t>electorate,</w:t>
      </w:r>
      <w:proofErr w:type="gramEnd"/>
      <w:r>
        <w:rPr>
          <w:rFonts w:ascii="Times New Roman" w:hAnsi="Times New Roman"/>
          <w:color w:val="000000"/>
          <w:sz w:val="26"/>
        </w:rPr>
        <w:t xml:space="preserve"> The rights </w:t>
      </w:r>
      <w:proofErr w:type="spellStart"/>
      <w:r>
        <w:rPr>
          <w:rFonts w:ascii="Times New Roman" w:hAnsi="Times New Roman"/>
          <w:color w:val="000000"/>
          <w:sz w:val="26"/>
        </w:rPr>
        <w:t>recognised</w:t>
      </w:r>
      <w:proofErr w:type="spellEnd"/>
      <w:r>
        <w:rPr>
          <w:rFonts w:ascii="Times New Roman" w:hAnsi="Times New Roman"/>
          <w:color w:val="000000"/>
          <w:sz w:val="26"/>
        </w:rPr>
        <w:t xml:space="preserve"> in Article 25 are individual rights. They must therefore be guaranteed and respected for each elector, not simply </w:t>
      </w:r>
      <w:r>
        <w:rPr>
          <w:rFonts w:ascii="Times New Roman" w:hAnsi="Times New Roman"/>
          <w:color w:val="000000"/>
          <w:spacing w:val="3"/>
          <w:sz w:val="26"/>
        </w:rPr>
        <w:t>regarded as a right inhering in the electorate as a whole.</w:t>
      </w:r>
    </w:p>
    <w:p w:rsidR="00FB024C" w:rsidRDefault="00FB024C">
      <w:pPr>
        <w:sectPr w:rsidR="00FB024C">
          <w:pgSz w:w="11918" w:h="16854"/>
          <w:pgMar w:top="1386" w:right="1293" w:bottom="1414" w:left="1365" w:header="720" w:footer="720" w:gutter="0"/>
          <w:cols w:space="720"/>
        </w:sectPr>
      </w:pPr>
    </w:p>
    <w:p w:rsidR="00FB024C" w:rsidRDefault="00AB0E54">
      <w:pPr>
        <w:spacing w:line="216" w:lineRule="auto"/>
        <w:ind w:left="72"/>
        <w:rPr>
          <w:rFonts w:ascii="Times New Roman" w:hAnsi="Times New Roman"/>
          <w:color w:val="000000"/>
          <w:spacing w:val="-22"/>
          <w:sz w:val="27"/>
        </w:rPr>
      </w:pPr>
      <w:r>
        <w:rPr>
          <w:rFonts w:ascii="Times New Roman" w:hAnsi="Times New Roman"/>
          <w:color w:val="000000"/>
          <w:spacing w:val="-22"/>
          <w:sz w:val="27"/>
        </w:rPr>
        <w:lastRenderedPageBreak/>
        <w:t>8</w:t>
      </w:r>
      <w:r w:rsidR="0084542E">
        <w:rPr>
          <w:rFonts w:ascii="Times New Roman" w:hAnsi="Times New Roman"/>
          <w:color w:val="000000"/>
          <w:spacing w:val="-22"/>
          <w:sz w:val="27"/>
        </w:rPr>
        <w:t xml:space="preserve">. </w:t>
      </w:r>
      <w:r w:rsidR="00E15EA0">
        <w:rPr>
          <w:rFonts w:ascii="Times New Roman" w:hAnsi="Times New Roman"/>
          <w:color w:val="000000"/>
          <w:spacing w:val="-22"/>
          <w:sz w:val="27"/>
          <w:u w:val="single"/>
        </w:rPr>
        <w:t>CONCLUSI</w:t>
      </w:r>
      <w:bookmarkStart w:id="0" w:name="_GoBack"/>
      <w:bookmarkEnd w:id="0"/>
      <w:r w:rsidR="0084542E">
        <w:rPr>
          <w:rFonts w:ascii="Times New Roman" w:hAnsi="Times New Roman"/>
          <w:color w:val="000000"/>
          <w:spacing w:val="-22"/>
          <w:sz w:val="27"/>
          <w:u w:val="single"/>
        </w:rPr>
        <w:t>ON</w:t>
      </w:r>
    </w:p>
    <w:p w:rsidR="00FB024C" w:rsidRDefault="0084542E">
      <w:pPr>
        <w:spacing w:before="216" w:after="36" w:line="213" w:lineRule="auto"/>
        <w:ind w:left="72" w:right="72"/>
        <w:jc w:val="both"/>
        <w:rPr>
          <w:rFonts w:ascii="Times New Roman" w:hAnsi="Times New Roman"/>
          <w:color w:val="000000"/>
          <w:spacing w:val="2"/>
          <w:sz w:val="27"/>
        </w:rPr>
      </w:pPr>
      <w:r>
        <w:rPr>
          <w:rFonts w:ascii="Times New Roman" w:hAnsi="Times New Roman"/>
          <w:color w:val="000000"/>
          <w:spacing w:val="2"/>
          <w:sz w:val="27"/>
        </w:rPr>
        <w:t xml:space="preserve">For the reasons set out, it is therefore clear, in my considered opinion, that the </w:t>
      </w:r>
      <w:r>
        <w:rPr>
          <w:rFonts w:ascii="Times New Roman" w:hAnsi="Times New Roman"/>
          <w:color w:val="000000"/>
          <w:spacing w:val="-2"/>
          <w:sz w:val="27"/>
        </w:rPr>
        <w:t>propose</w:t>
      </w:r>
      <w:r w:rsidR="00AB0E54">
        <w:rPr>
          <w:rFonts w:ascii="Times New Roman" w:hAnsi="Times New Roman"/>
          <w:color w:val="000000"/>
          <w:spacing w:val="-2"/>
          <w:sz w:val="27"/>
        </w:rPr>
        <w:t xml:space="preserve">d </w:t>
      </w:r>
      <w:r>
        <w:rPr>
          <w:rFonts w:ascii="Times New Roman" w:hAnsi="Times New Roman"/>
          <w:color w:val="000000"/>
          <w:spacing w:val="-2"/>
          <w:sz w:val="27"/>
        </w:rPr>
        <w:t xml:space="preserve">ban or, political advertising on radio </w:t>
      </w:r>
      <w:r w:rsidR="00AB0E54">
        <w:rPr>
          <w:rFonts w:ascii="Times New Roman" w:hAnsi="Times New Roman"/>
          <w:color w:val="000000"/>
          <w:spacing w:val="-2"/>
          <w:sz w:val="27"/>
        </w:rPr>
        <w:t>and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7"/>
        </w:rPr>
        <w:t>tel</w:t>
      </w:r>
      <w:r w:rsidR="00AB0E54">
        <w:rPr>
          <w:rFonts w:ascii="Times New Roman" w:hAnsi="Times New Roman"/>
          <w:color w:val="000000"/>
          <w:spacing w:val="-2"/>
          <w:sz w:val="27"/>
        </w:rPr>
        <w:t>e</w:t>
      </w:r>
      <w:r>
        <w:rPr>
          <w:rFonts w:ascii="Times New Roman" w:hAnsi="Times New Roman"/>
          <w:color w:val="000000"/>
          <w:spacing w:val="-2"/>
          <w:sz w:val="27"/>
        </w:rPr>
        <w:t xml:space="preserve">vision would be inconsistent </w:t>
      </w:r>
      <w:r>
        <w:rPr>
          <w:rFonts w:ascii="Times New Roman" w:hAnsi="Times New Roman"/>
          <w:color w:val="000000"/>
          <w:spacing w:val="-4"/>
          <w:sz w:val="27"/>
        </w:rPr>
        <w:t xml:space="preserve">with Australia's obligations under the International Covenant on Civil and Political </w:t>
      </w:r>
      <w:r>
        <w:rPr>
          <w:rFonts w:ascii="Times New Roman" w:hAnsi="Times New Roman"/>
          <w:color w:val="000000"/>
          <w:spacing w:val="-5"/>
          <w:sz w:val="27"/>
        </w:rPr>
        <w:t xml:space="preserve">Rights. I have not addressed a number of relevant considerations arising from other </w:t>
      </w:r>
      <w:r>
        <w:rPr>
          <w:rFonts w:ascii="Times New Roman" w:hAnsi="Times New Roman"/>
          <w:color w:val="000000"/>
          <w:spacing w:val="-6"/>
          <w:sz w:val="27"/>
        </w:rPr>
        <w:t xml:space="preserve">international human rights pursuant to which Australia has undertaken commitments. </w:t>
      </w:r>
      <w:r>
        <w:rPr>
          <w:rFonts w:ascii="Times New Roman" w:hAnsi="Times New Roman"/>
          <w:color w:val="000000"/>
          <w:spacing w:val="-3"/>
          <w:sz w:val="27"/>
        </w:rPr>
        <w:t xml:space="preserve">These include, in particular, the Declaration on the Rights of Disabled Persons, which </w:t>
      </w:r>
      <w:r>
        <w:rPr>
          <w:rFonts w:ascii="Times New Roman" w:hAnsi="Times New Roman"/>
          <w:color w:val="000000"/>
          <w:spacing w:val="-1"/>
          <w:sz w:val="27"/>
        </w:rPr>
        <w:t>is incorporated in Federal legislation. I will be pleased to provide f</w:t>
      </w:r>
      <w:r w:rsidR="00AB0E54">
        <w:rPr>
          <w:rFonts w:ascii="Times New Roman" w:hAnsi="Times New Roman"/>
          <w:color w:val="000000"/>
          <w:spacing w:val="-1"/>
          <w:sz w:val="27"/>
        </w:rPr>
        <w:t>u</w:t>
      </w:r>
      <w:r>
        <w:rPr>
          <w:rFonts w:ascii="Times New Roman" w:hAnsi="Times New Roman"/>
          <w:color w:val="000000"/>
          <w:spacing w:val="-1"/>
          <w:sz w:val="27"/>
        </w:rPr>
        <w:t xml:space="preserve">rther advice as </w:t>
      </w:r>
      <w:r>
        <w:rPr>
          <w:rFonts w:ascii="Times New Roman" w:hAnsi="Times New Roman"/>
          <w:color w:val="000000"/>
          <w:spacing w:val="1"/>
          <w:sz w:val="27"/>
        </w:rPr>
        <w:t xml:space="preserve">soon as the Government provides me with the information promised in Senator </w:t>
      </w:r>
      <w:r>
        <w:rPr>
          <w:rFonts w:ascii="Times New Roman" w:hAnsi="Times New Roman"/>
          <w:color w:val="000000"/>
          <w:spacing w:val="-8"/>
          <w:sz w:val="27"/>
        </w:rPr>
        <w:t>Bol</w:t>
      </w:r>
      <w:r w:rsidR="00AB0E54">
        <w:rPr>
          <w:rFonts w:ascii="Times New Roman" w:hAnsi="Times New Roman"/>
          <w:color w:val="000000"/>
          <w:spacing w:val="-8"/>
          <w:sz w:val="27"/>
        </w:rPr>
        <w:t>k</w:t>
      </w:r>
      <w:r>
        <w:rPr>
          <w:rFonts w:ascii="Times New Roman" w:hAnsi="Times New Roman"/>
          <w:color w:val="000000"/>
          <w:spacing w:val="-8"/>
          <w:sz w:val="27"/>
        </w:rPr>
        <w:t>us' letter of 26 March.</w:t>
      </w:r>
    </w:p>
    <w:p w:rsidR="00FB024C" w:rsidRDefault="0084542E">
      <w:pPr>
        <w:spacing w:line="201" w:lineRule="auto"/>
        <w:rPr>
          <w:rFonts w:ascii="Times New Roman" w:hAnsi="Times New Roman"/>
          <w:color w:val="000000"/>
          <w:spacing w:val="-8"/>
          <w:sz w:val="27"/>
        </w:rPr>
      </w:pPr>
      <w:r>
        <w:rPr>
          <w:noProof/>
          <w:lang w:val="en-AU" w:eastAsia="en-A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764540</wp:posOffset>
            </wp:positionH>
            <wp:positionV relativeFrom="page">
              <wp:posOffset>2820035</wp:posOffset>
            </wp:positionV>
            <wp:extent cx="2377440" cy="1198245"/>
            <wp:effectExtent l="0" t="0" r="0" b="0"/>
            <wp:wrapThrough wrapText="bothSides">
              <wp:wrapPolygon edited="0">
                <wp:start x="0" y="0"/>
                <wp:lineTo x="0" y="21606"/>
                <wp:lineTo x="2798" y="21606"/>
                <wp:lineTo x="2798" y="19293"/>
                <wp:lineTo x="21600" y="19293"/>
                <wp:lineTo x="21600" y="0"/>
                <wp:lineTo x="0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B22">
        <w:pict>
          <v:shape id="_x0000_s1027" type="#_x0000_t202" style="position:absolute;margin-left:173.75pt;margin-top:306.3pt;width:366.2pt;height:10.1pt;z-index:-251645952;mso-wrap-distance-left:0;mso-wrap-distance-right:0;mso-position-horizontal-relative:page;mso-position-vertical-relative:page" filled="f" stroked="f">
            <v:textbox inset="0,0,0,0">
              <w:txbxContent>
                <w:p w:rsidR="00E15EA0" w:rsidRDefault="00E15EA0">
                  <w:pPr>
                    <w:spacing w:line="202" w:lineRule="exact"/>
                    <w:ind w:right="5851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935355" cy="128270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5355" cy="128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67B22">
        <w:pict>
          <v:shape id="_x0000_s1026" type="#_x0000_t202" style="position:absolute;margin-left:79.95pt;margin-top:748.05pt;width:460pt;height:12.85pt;z-index:-251644928;mso-wrap-distance-left:0;mso-wrap-distance-right:0;mso-position-horizontal-relative:page;mso-position-vertical-relative:page" filled="f" stroked="f">
            <v:textbox inset="0,0,0,0">
              <w:txbxContent>
                <w:p w:rsidR="00E15EA0" w:rsidRDefault="00E15EA0">
                  <w:pPr>
                    <w:spacing w:line="199" w:lineRule="auto"/>
                    <w:ind w:left="4536"/>
                    <w:rPr>
                      <w:rFonts w:ascii="Times New Roman" w:hAnsi="Times New Roman"/>
                      <w:color w:val="000000"/>
                      <w:sz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</w:rPr>
                    <w:t>19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pacing w:val="-8"/>
          <w:sz w:val="27"/>
        </w:rPr>
        <w:t>BRIAN BURDE</w:t>
      </w:r>
      <w:r w:rsidR="00AB0E54">
        <w:rPr>
          <w:rFonts w:ascii="Times New Roman" w:hAnsi="Times New Roman"/>
          <w:color w:val="000000"/>
          <w:spacing w:val="-8"/>
          <w:sz w:val="27"/>
        </w:rPr>
        <w:t>KIN</w:t>
      </w:r>
    </w:p>
    <w:p w:rsidR="00FB024C" w:rsidRDefault="0084542E">
      <w:pPr>
        <w:spacing w:line="208" w:lineRule="auto"/>
        <w:rPr>
          <w:rFonts w:ascii="Times New Roman" w:hAnsi="Times New Roman"/>
          <w:color w:val="000000"/>
          <w:spacing w:val="-6"/>
          <w:sz w:val="27"/>
        </w:rPr>
      </w:pPr>
      <w:r>
        <w:rPr>
          <w:rFonts w:ascii="Times New Roman" w:hAnsi="Times New Roman"/>
          <w:color w:val="000000"/>
          <w:spacing w:val="-6"/>
          <w:sz w:val="27"/>
        </w:rPr>
        <w:t>Federal Human Rights Commissioner</w:t>
      </w:r>
    </w:p>
    <w:sectPr w:rsidR="00FB024C">
      <w:pgSz w:w="11918" w:h="16854"/>
      <w:pgMar w:top="1426" w:right="1059" w:bottom="1563" w:left="1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3B8"/>
    <w:multiLevelType w:val="multilevel"/>
    <w:tmpl w:val="6D667B10"/>
    <w:lvl w:ilvl="0">
      <w:start w:val="1"/>
      <w:numFmt w:val="lowerLetter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343D9"/>
    <w:multiLevelType w:val="multilevel"/>
    <w:tmpl w:val="40149BE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42347"/>
    <w:multiLevelType w:val="hybridMultilevel"/>
    <w:tmpl w:val="C1764584"/>
    <w:lvl w:ilvl="0" w:tplc="6CD2305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9244F3"/>
    <w:multiLevelType w:val="multilevel"/>
    <w:tmpl w:val="C6D2FC68"/>
    <w:lvl w:ilvl="0">
      <w:start w:val="2"/>
      <w:numFmt w:val="lowerRoman"/>
      <w:lvlText w:val="(%1)"/>
      <w:lvlJc w:val="left"/>
      <w:pPr>
        <w:tabs>
          <w:tab w:val="decimal" w:pos="432"/>
        </w:tabs>
        <w:ind w:left="720"/>
      </w:pPr>
      <w:rPr>
        <w:rFonts w:ascii="Times New Roman" w:hAnsi="Times New Roman"/>
        <w:i/>
        <w:strike w:val="0"/>
        <w:color w:val="000000"/>
        <w:spacing w:val="0"/>
        <w:w w:val="100"/>
        <w:sz w:val="27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C547AC"/>
    <w:multiLevelType w:val="multilevel"/>
    <w:tmpl w:val="BC8E02D6"/>
    <w:lvl w:ilvl="0">
      <w:start w:val="1"/>
      <w:numFmt w:val="lowerLetter"/>
      <w:lvlText w:val="(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F20998"/>
    <w:multiLevelType w:val="hybridMultilevel"/>
    <w:tmpl w:val="939EAB7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21275"/>
    <w:multiLevelType w:val="multilevel"/>
    <w:tmpl w:val="833E6C3A"/>
    <w:lvl w:ilvl="0">
      <w:start w:val="1"/>
      <w:numFmt w:val="lowerLetter"/>
      <w:lvlText w:val="(%1)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415C4"/>
    <w:multiLevelType w:val="multilevel"/>
    <w:tmpl w:val="61128E5E"/>
    <w:lvl w:ilvl="0">
      <w:start w:val="1"/>
      <w:numFmt w:val="lowerLetter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4"/>
        <w:w w:val="105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024C"/>
    <w:rsid w:val="000768EB"/>
    <w:rsid w:val="00167BD7"/>
    <w:rsid w:val="001F5113"/>
    <w:rsid w:val="00262E59"/>
    <w:rsid w:val="002F3BC2"/>
    <w:rsid w:val="00430807"/>
    <w:rsid w:val="004928D0"/>
    <w:rsid w:val="00493632"/>
    <w:rsid w:val="004B24F8"/>
    <w:rsid w:val="00562FE7"/>
    <w:rsid w:val="006254AB"/>
    <w:rsid w:val="00692BFD"/>
    <w:rsid w:val="006B4B39"/>
    <w:rsid w:val="00717DBE"/>
    <w:rsid w:val="007F4C47"/>
    <w:rsid w:val="0084542E"/>
    <w:rsid w:val="0087566D"/>
    <w:rsid w:val="008D2A33"/>
    <w:rsid w:val="009F5880"/>
    <w:rsid w:val="00A67B22"/>
    <w:rsid w:val="00AB0E54"/>
    <w:rsid w:val="00C36729"/>
    <w:rsid w:val="00C57693"/>
    <w:rsid w:val="00CB0B87"/>
    <w:rsid w:val="00D828BB"/>
    <w:rsid w:val="00E15EA0"/>
    <w:rsid w:val="00E601A4"/>
    <w:rsid w:val="00EE207B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7384</Words>
  <Characters>42093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49379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Mason</dc:creator>
  <cp:lastModifiedBy>David Mason</cp:lastModifiedBy>
  <cp:revision>5</cp:revision>
  <cp:lastPrinted>2013-03-04T04:20:00Z</cp:lastPrinted>
  <dcterms:created xsi:type="dcterms:W3CDTF">2013-03-04T02:34:00Z</dcterms:created>
  <dcterms:modified xsi:type="dcterms:W3CDTF">2013-03-18T01:50:00Z</dcterms:modified>
</cp:coreProperties>
</file>