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9CF9E" w14:textId="546DF4AF" w:rsidR="0094504A" w:rsidRPr="00DE5BF0" w:rsidRDefault="00DB4587" w:rsidP="00BE6209">
      <w:pPr>
        <w:pStyle w:val="CopyrightText"/>
        <w:rPr>
          <w:rFonts w:cs="Open Sans"/>
          <w:lang w:val="en-AU"/>
        </w:rPr>
      </w:pPr>
      <w:r w:rsidRPr="005149E9">
        <w:rPr>
          <w:rFonts w:cs="Arial"/>
          <w:noProof/>
        </w:rPr>
        <w:drawing>
          <wp:anchor distT="0" distB="0" distL="114300" distR="114300" simplePos="0" relativeHeight="251666432" behindDoc="0" locked="0" layoutInCell="1" allowOverlap="1" wp14:anchorId="1950BC36" wp14:editId="073DC9D9">
            <wp:simplePos x="0" y="0"/>
            <wp:positionH relativeFrom="page">
              <wp:align>left</wp:align>
            </wp:positionH>
            <wp:positionV relativeFrom="paragraph">
              <wp:posOffset>-271</wp:posOffset>
            </wp:positionV>
            <wp:extent cx="7581900" cy="10894987"/>
            <wp:effectExtent l="0" t="0" r="0" b="1905"/>
            <wp:wrapSquare wrapText="bothSides"/>
            <wp:docPr id="790569797" name="Picture 790569797" descr="A group of people standing in front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69797" name="Picture 790569797" descr="A group of people standing in front of a logo&#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7581900" cy="10894987"/>
                    </a:xfrm>
                    <a:prstGeom prst="rect">
                      <a:avLst/>
                    </a:prstGeom>
                  </pic:spPr>
                </pic:pic>
              </a:graphicData>
            </a:graphic>
            <wp14:sizeRelH relativeFrom="margin">
              <wp14:pctWidth>0</wp14:pctWidth>
            </wp14:sizeRelH>
            <wp14:sizeRelV relativeFrom="margin">
              <wp14:pctHeight>0</wp14:pctHeight>
            </wp14:sizeRelV>
          </wp:anchor>
        </w:drawing>
      </w:r>
    </w:p>
    <w:p w14:paraId="3FA5BC6A" w14:textId="2845A8AE" w:rsidR="00512089" w:rsidRPr="005149E9" w:rsidRDefault="00512089" w:rsidP="00BE6209">
      <w:pPr>
        <w:pStyle w:val="CopyrightText"/>
        <w:rPr>
          <w:rFonts w:cs="Arial"/>
        </w:rPr>
      </w:pPr>
    </w:p>
    <w:p w14:paraId="5050DC29" w14:textId="77777777" w:rsidR="00512089" w:rsidRPr="005149E9" w:rsidRDefault="00512089" w:rsidP="00BE6209">
      <w:pPr>
        <w:pStyle w:val="CopyrightText"/>
        <w:rPr>
          <w:rFonts w:cs="Arial"/>
        </w:rPr>
      </w:pPr>
    </w:p>
    <w:p w14:paraId="55419C75" w14:textId="511C25A5" w:rsidR="00456C61" w:rsidRPr="005149E9" w:rsidRDefault="0002747C" w:rsidP="0002747C">
      <w:pPr>
        <w:keepLines w:val="0"/>
        <w:suppressAutoHyphens w:val="0"/>
        <w:autoSpaceDE/>
        <w:autoSpaceDN/>
        <w:adjustRightInd/>
        <w:spacing w:after="120" w:line="264" w:lineRule="auto"/>
        <w:textAlignment w:val="auto"/>
        <w:rPr>
          <w:rFonts w:eastAsia="Times New Roman" w:cs="Arial"/>
          <w:szCs w:val="16"/>
          <w:u w:color="000000"/>
          <w:lang w:eastAsia="en-AU"/>
        </w:rPr>
      </w:pPr>
      <w:r w:rsidRPr="005149E9">
        <w:rPr>
          <w:rFonts w:cs="Arial"/>
        </w:rPr>
        <w:br w:type="page"/>
      </w:r>
    </w:p>
    <w:p w14:paraId="5C5FF26C" w14:textId="77777777" w:rsidR="00456C61" w:rsidRPr="005149E9" w:rsidRDefault="00456C61" w:rsidP="00BE6209">
      <w:pPr>
        <w:pStyle w:val="CopyrightText"/>
        <w:rPr>
          <w:rFonts w:cs="Arial"/>
        </w:rPr>
      </w:pPr>
    </w:p>
    <w:p w14:paraId="2EA9B65D" w14:textId="77777777" w:rsidR="00456C61" w:rsidRPr="005149E9" w:rsidRDefault="00456C61" w:rsidP="00BE6209">
      <w:pPr>
        <w:pStyle w:val="CopyrightText"/>
        <w:rPr>
          <w:rFonts w:cs="Arial"/>
        </w:rPr>
      </w:pPr>
    </w:p>
    <w:p w14:paraId="21A9E4A3" w14:textId="680246FC" w:rsidR="00607666" w:rsidRPr="005149E9" w:rsidRDefault="00607666" w:rsidP="004E29F0">
      <w:pPr>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autoSpaceDN/>
        <w:bidi/>
        <w:adjustRightInd/>
        <w:spacing w:after="0" w:line="276" w:lineRule="auto"/>
        <w:textAlignment w:val="auto"/>
        <w:rPr>
          <w:rFonts w:eastAsia="Times New Roman" w:cs="Open Sans"/>
          <w:color w:val="202124"/>
          <w:lang w:val="en-AU" w:eastAsia="en-AU"/>
        </w:rPr>
      </w:pPr>
      <w:r w:rsidRPr="005149E9">
        <w:rPr>
          <w:rFonts w:asciiTheme="minorBidi" w:eastAsia="Times New Roman" w:hAnsiTheme="minorBidi" w:cstheme="minorBidi"/>
          <w:color w:val="202124"/>
          <w:rtl/>
          <w:lang w:val="en-AU" w:eastAsia="en-AU" w:bidi="ar"/>
        </w:rPr>
        <w:t>تشج</w:t>
      </w:r>
      <w:r w:rsidR="004E29F0" w:rsidRPr="005149E9">
        <w:rPr>
          <w:rFonts w:asciiTheme="minorBidi" w:eastAsia="Times New Roman" w:hAnsiTheme="minorBidi" w:cstheme="minorBidi" w:hint="cs"/>
          <w:color w:val="202124"/>
          <w:rtl/>
          <w:lang w:val="en-AU" w:eastAsia="en-AU" w:bidi="ar"/>
        </w:rPr>
        <w:t>ّ</w:t>
      </w:r>
      <w:r w:rsidRPr="005149E9">
        <w:rPr>
          <w:rFonts w:asciiTheme="minorBidi" w:eastAsia="Times New Roman" w:hAnsiTheme="minorBidi" w:cstheme="minorBidi"/>
          <w:color w:val="202124"/>
          <w:rtl/>
          <w:lang w:val="en-AU" w:eastAsia="en-AU" w:bidi="ar"/>
        </w:rPr>
        <w:t>ع</w:t>
      </w:r>
      <w:r w:rsidRPr="005149E9">
        <w:rPr>
          <w:rFonts w:asciiTheme="minorBidi" w:eastAsia="Times New Roman" w:hAnsiTheme="minorBidi" w:cstheme="minorBidi" w:hint="cs"/>
          <w:color w:val="202124"/>
          <w:rtl/>
          <w:lang w:val="en-AU" w:eastAsia="en-AU"/>
        </w:rPr>
        <w:t xml:space="preserve"> </w:t>
      </w:r>
      <w:r w:rsidRPr="005149E9">
        <w:rPr>
          <w:rFonts w:cs="Arial"/>
        </w:rPr>
        <w:t>Australian Human Rights Commission</w:t>
      </w:r>
      <w:r w:rsidRPr="005149E9">
        <w:rPr>
          <w:rFonts w:asciiTheme="minorBidi" w:eastAsia="Times New Roman" w:hAnsiTheme="minorBidi" w:cstheme="minorBidi"/>
          <w:color w:val="202124"/>
          <w:rtl/>
          <w:lang w:val="en-AU" w:eastAsia="en-AU" w:bidi="ar"/>
        </w:rPr>
        <w:t xml:space="preserve"> </w:t>
      </w:r>
      <w:r w:rsidRPr="005149E9">
        <w:rPr>
          <w:rFonts w:asciiTheme="minorBidi" w:eastAsia="Times New Roman" w:hAnsiTheme="minorBidi" w:cstheme="minorBidi" w:hint="cs"/>
          <w:color w:val="202124"/>
          <w:rtl/>
          <w:lang w:val="en-AU" w:eastAsia="en-AU" w:bidi="ar"/>
        </w:rPr>
        <w:t>(</w:t>
      </w:r>
      <w:r w:rsidRPr="005149E9">
        <w:rPr>
          <w:rFonts w:asciiTheme="minorBidi" w:eastAsia="Times New Roman" w:hAnsiTheme="minorBidi" w:cstheme="minorBidi"/>
          <w:color w:val="202124"/>
          <w:rtl/>
          <w:lang w:val="en-AU" w:eastAsia="en-AU" w:bidi="ar"/>
        </w:rPr>
        <w:t>ال</w:t>
      </w:r>
      <w:r w:rsidR="008E1399" w:rsidRPr="005149E9">
        <w:rPr>
          <w:rFonts w:asciiTheme="minorBidi" w:eastAsia="Times New Roman" w:hAnsiTheme="minorBidi" w:cstheme="minorBidi" w:hint="cs"/>
          <w:color w:val="202124"/>
          <w:rtl/>
          <w:lang w:val="en-AU" w:eastAsia="en-AU" w:bidi="ar"/>
        </w:rPr>
        <w:t>مفوضي</w:t>
      </w:r>
      <w:r w:rsidRPr="005149E9">
        <w:rPr>
          <w:rFonts w:asciiTheme="minorBidi" w:eastAsia="Times New Roman" w:hAnsiTheme="minorBidi" w:cstheme="minorBidi"/>
          <w:color w:val="202124"/>
          <w:rtl/>
          <w:lang w:val="en-AU" w:eastAsia="en-AU" w:bidi="ar"/>
        </w:rPr>
        <w:t>ة الأسترالية لحقوق الإنسان</w:t>
      </w:r>
      <w:r w:rsidRPr="005149E9">
        <w:rPr>
          <w:rFonts w:asciiTheme="minorBidi" w:eastAsia="Times New Roman" w:hAnsiTheme="minorBidi" w:cstheme="minorBidi" w:hint="cs"/>
          <w:color w:val="202124"/>
          <w:rtl/>
          <w:lang w:val="en-AU" w:eastAsia="en-AU" w:bidi="ar"/>
        </w:rPr>
        <w:t>)</w:t>
      </w:r>
      <w:r w:rsidRPr="005149E9">
        <w:rPr>
          <w:rFonts w:asciiTheme="minorBidi" w:eastAsia="Times New Roman" w:hAnsiTheme="minorBidi" w:cstheme="minorBidi"/>
          <w:color w:val="202124"/>
          <w:rtl/>
          <w:lang w:val="en-AU" w:eastAsia="en-AU" w:bidi="ar"/>
        </w:rPr>
        <w:t xml:space="preserve"> على نشر وتبادل المعلومات الواردة في هذا المنشور.</w:t>
      </w:r>
    </w:p>
    <w:p w14:paraId="0C4D8524" w14:textId="3A6A1846" w:rsidR="00BE6209" w:rsidRPr="005149E9" w:rsidRDefault="00F820CF" w:rsidP="006E2938">
      <w:pPr>
        <w:tabs>
          <w:tab w:val="left" w:pos="5748"/>
        </w:tabs>
      </w:pPr>
      <w:r w:rsidRPr="005149E9">
        <w:rPr>
          <w:noProof/>
        </w:rPr>
        <w:drawing>
          <wp:anchor distT="0" distB="0" distL="114300" distR="114300" simplePos="0" relativeHeight="251658240" behindDoc="0" locked="0" layoutInCell="1" allowOverlap="1" wp14:anchorId="41658255" wp14:editId="397C5197">
            <wp:simplePos x="0" y="0"/>
            <wp:positionH relativeFrom="column">
              <wp:posOffset>4632960</wp:posOffset>
            </wp:positionH>
            <wp:positionV relativeFrom="paragraph">
              <wp:posOffset>160020</wp:posOffset>
            </wp:positionV>
            <wp:extent cx="1031239" cy="331470"/>
            <wp:effectExtent l="0" t="0" r="0" b="0"/>
            <wp:wrapSquare wrapText="bothSides"/>
            <wp:docPr id="40" name="Picture 40" descr="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descr="CCBY logo"/>
                    <pic:cNvPicPr/>
                  </pic:nvPicPr>
                  <pic:blipFill>
                    <a:blip r:embed="rId15">
                      <a:extLst>
                        <a:ext uri="{28A0092B-C50C-407E-A947-70E740481C1C}">
                          <a14:useLocalDpi xmlns:a14="http://schemas.microsoft.com/office/drawing/2010/main" val="0"/>
                        </a:ext>
                      </a:extLst>
                    </a:blip>
                    <a:stretch>
                      <a:fillRect/>
                    </a:stretch>
                  </pic:blipFill>
                  <pic:spPr>
                    <a:xfrm>
                      <a:off x="0" y="0"/>
                      <a:ext cx="1031239" cy="331470"/>
                    </a:xfrm>
                    <a:prstGeom prst="rect">
                      <a:avLst/>
                    </a:prstGeom>
                  </pic:spPr>
                </pic:pic>
              </a:graphicData>
            </a:graphic>
          </wp:anchor>
        </w:drawing>
      </w:r>
      <w:r w:rsidR="006E2938" w:rsidRPr="005149E9">
        <w:tab/>
      </w:r>
      <w:r w:rsidR="006E2938" w:rsidRPr="005149E9">
        <w:br w:type="textWrapping" w:clear="all"/>
      </w:r>
    </w:p>
    <w:p w14:paraId="379AE7D3" w14:textId="4A6B12F7" w:rsidR="00E07D62" w:rsidRPr="005149E9" w:rsidRDefault="00E07D62" w:rsidP="0095348D">
      <w:pPr>
        <w:pStyle w:val="HTMLPreformatted"/>
        <w:bidi/>
        <w:spacing w:line="360" w:lineRule="auto"/>
        <w:rPr>
          <w:rFonts w:ascii="Open Sans" w:hAnsi="Open Sans" w:cs="Open Sans"/>
          <w:color w:val="202124"/>
          <w:sz w:val="42"/>
          <w:szCs w:val="42"/>
        </w:rPr>
      </w:pPr>
      <w:r w:rsidRPr="005149E9">
        <w:rPr>
          <w:rFonts w:asciiTheme="minorBidi" w:hAnsiTheme="minorBidi" w:cstheme="minorBidi"/>
          <w:color w:val="202124"/>
          <w:rtl/>
          <w:lang w:bidi="ar"/>
        </w:rPr>
        <w:t>جميع المواد الواردة في هذا المنشور مرخصة بموجب ترخيص</w:t>
      </w:r>
      <w:r w:rsidRPr="005149E9">
        <w:rPr>
          <w:rFonts w:asciiTheme="minorBidi" w:hAnsiTheme="minorBidi" w:cstheme="minorBidi" w:hint="cs"/>
          <w:color w:val="202124"/>
          <w:rtl/>
          <w:lang w:bidi="ar"/>
        </w:rPr>
        <w:t xml:space="preserve"> دولي</w:t>
      </w:r>
      <w:r w:rsidRPr="005149E9">
        <w:rPr>
          <w:rFonts w:asciiTheme="minorBidi" w:hAnsiTheme="minorBidi" w:cstheme="minorBidi"/>
          <w:color w:val="202124"/>
          <w:rtl/>
          <w:lang w:bidi="ar"/>
        </w:rPr>
        <w:t xml:space="preserve"> </w:t>
      </w:r>
      <w:r w:rsidRPr="005149E9">
        <w:rPr>
          <w:rFonts w:asciiTheme="minorBidi" w:hAnsiTheme="minorBidi" w:cstheme="minorBidi" w:hint="cs"/>
          <w:color w:val="202124"/>
          <w:rtl/>
          <w:lang w:bidi="ar"/>
        </w:rPr>
        <w:t>ل</w:t>
      </w:r>
      <w:r w:rsidR="006C4A32" w:rsidRPr="005149E9">
        <w:rPr>
          <w:rFonts w:asciiTheme="minorBidi" w:hAnsiTheme="minorBidi" w:cstheme="minorBidi" w:hint="cs"/>
          <w:color w:val="202124"/>
          <w:rtl/>
          <w:lang w:bidi="ar"/>
        </w:rPr>
        <w:t>إسناد</w:t>
      </w:r>
      <w:r w:rsidRPr="005149E9">
        <w:rPr>
          <w:rFonts w:asciiTheme="minorBidi" w:hAnsiTheme="minorBidi" w:cstheme="minorBidi"/>
          <w:color w:val="202124"/>
          <w:rtl/>
          <w:lang w:bidi="ar"/>
        </w:rPr>
        <w:t xml:space="preserve"> المشاع الإبداعي </w:t>
      </w:r>
      <w:r w:rsidRPr="005149E9">
        <w:rPr>
          <w:rFonts w:ascii="Open Sans" w:hAnsi="Open Sans" w:cs="Open Sans"/>
          <w:color w:val="202124"/>
          <w:rtl/>
          <w:lang w:bidi="ar"/>
        </w:rPr>
        <w:t>4</w:t>
      </w:r>
      <w:r w:rsidRPr="005149E9">
        <w:rPr>
          <w:rFonts w:asciiTheme="minorBidi" w:hAnsiTheme="minorBidi" w:cstheme="minorBidi"/>
          <w:color w:val="202124"/>
          <w:rtl/>
          <w:lang w:bidi="ar"/>
        </w:rPr>
        <w:t>.</w:t>
      </w:r>
      <w:r w:rsidRPr="005149E9">
        <w:rPr>
          <w:rFonts w:ascii="Open Sans" w:hAnsi="Open Sans" w:cs="Open Sans"/>
          <w:color w:val="202124"/>
          <w:rtl/>
          <w:lang w:bidi="ar"/>
        </w:rPr>
        <w:t>0</w:t>
      </w:r>
    </w:p>
    <w:p w14:paraId="54B134A7" w14:textId="49C837E4" w:rsidR="00E07D62" w:rsidRPr="005149E9" w:rsidRDefault="00E07D62" w:rsidP="0095348D">
      <w:pPr>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autoSpaceDN/>
        <w:bidi/>
        <w:adjustRightInd/>
        <w:spacing w:after="0" w:line="360" w:lineRule="auto"/>
        <w:textAlignment w:val="auto"/>
        <w:rPr>
          <w:rFonts w:asciiTheme="minorBidi" w:eastAsia="Times New Roman" w:hAnsiTheme="minorBidi" w:cstheme="minorBidi"/>
          <w:color w:val="202124"/>
          <w:rtl/>
          <w:lang w:val="en-AU" w:eastAsia="en-AU" w:bidi="ar"/>
        </w:rPr>
      </w:pPr>
      <w:r w:rsidRPr="005149E9">
        <w:rPr>
          <w:rFonts w:eastAsia="Times New Roman" w:cs="Open Sans"/>
          <w:color w:val="202124"/>
          <w:lang w:val="en-AU" w:eastAsia="en-AU" w:bidi="ar"/>
        </w:rPr>
        <w:t>Creative Commons Attribution 4.0 International License)</w:t>
      </w:r>
      <w:r w:rsidRPr="005149E9">
        <w:rPr>
          <w:rFonts w:asciiTheme="minorBidi" w:eastAsia="Times New Roman" w:hAnsiTheme="minorBidi" w:cstheme="minorBidi" w:hint="cs"/>
          <w:color w:val="202124"/>
          <w:rtl/>
          <w:lang w:val="en-AU" w:eastAsia="en-AU" w:bidi="ar"/>
        </w:rPr>
        <w:t>)</w:t>
      </w:r>
      <w:r w:rsidRPr="005149E9">
        <w:rPr>
          <w:rFonts w:asciiTheme="minorBidi" w:eastAsia="Times New Roman" w:hAnsiTheme="minorBidi" w:cstheme="minorBidi"/>
          <w:color w:val="202124"/>
          <w:rtl/>
          <w:lang w:val="en-AU" w:eastAsia="en-AU" w:bidi="ar"/>
        </w:rPr>
        <w:t>، باستثناء:</w:t>
      </w:r>
    </w:p>
    <w:p w14:paraId="2D3DDF68" w14:textId="4B97F3BE" w:rsidR="00E07D62" w:rsidRPr="005149E9" w:rsidRDefault="00E07D62" w:rsidP="00821DCE">
      <w:pPr>
        <w:pStyle w:val="ListParagraph"/>
        <w:keepLines w:val="0"/>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autoSpaceDN/>
        <w:bidi/>
        <w:adjustRightInd/>
        <w:spacing w:after="0" w:line="360" w:lineRule="auto"/>
        <w:textAlignment w:val="auto"/>
        <w:rPr>
          <w:rFonts w:asciiTheme="minorBidi" w:eastAsia="Times New Roman" w:hAnsiTheme="minorBidi" w:cstheme="minorBidi"/>
          <w:color w:val="202124"/>
          <w:rtl/>
          <w:lang w:val="en-AU" w:eastAsia="en-AU" w:bidi="ar"/>
        </w:rPr>
      </w:pPr>
      <w:r w:rsidRPr="005149E9">
        <w:rPr>
          <w:rFonts w:asciiTheme="minorBidi" w:eastAsia="Times New Roman" w:hAnsiTheme="minorBidi" w:cstheme="minorBidi"/>
          <w:color w:val="202124"/>
          <w:rtl/>
          <w:lang w:val="en-AU" w:eastAsia="en-AU" w:bidi="ar"/>
        </w:rPr>
        <w:t>الصور الفوتوغرافية والصور</w:t>
      </w:r>
    </w:p>
    <w:p w14:paraId="39B07279" w14:textId="59433D54" w:rsidR="00E07D62" w:rsidRPr="005149E9" w:rsidRDefault="00E07D62" w:rsidP="00821DCE">
      <w:pPr>
        <w:pStyle w:val="ListParagraph"/>
        <w:keepLines w:val="0"/>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autoSpaceDN/>
        <w:bidi/>
        <w:adjustRightInd/>
        <w:spacing w:after="0" w:line="360" w:lineRule="auto"/>
        <w:textAlignment w:val="auto"/>
        <w:rPr>
          <w:rFonts w:asciiTheme="minorBidi" w:eastAsia="Times New Roman" w:hAnsiTheme="minorBidi" w:cstheme="minorBidi"/>
          <w:color w:val="202124"/>
          <w:rtl/>
          <w:lang w:val="en-AU" w:eastAsia="en-AU" w:bidi="ar"/>
        </w:rPr>
      </w:pPr>
      <w:r w:rsidRPr="005149E9">
        <w:rPr>
          <w:rFonts w:asciiTheme="minorBidi" w:eastAsia="Times New Roman" w:hAnsiTheme="minorBidi" w:cstheme="minorBidi"/>
          <w:color w:val="202124"/>
          <w:rtl/>
          <w:lang w:val="en-AU" w:eastAsia="en-AU" w:bidi="ar"/>
        </w:rPr>
        <w:t>شعار ال</w:t>
      </w:r>
      <w:r w:rsidR="002B76F1" w:rsidRPr="005149E9">
        <w:rPr>
          <w:rFonts w:asciiTheme="minorBidi" w:eastAsia="Times New Roman" w:hAnsiTheme="minorBidi" w:cstheme="minorBidi" w:hint="cs"/>
          <w:color w:val="202124"/>
          <w:rtl/>
          <w:lang w:val="en-AU" w:eastAsia="en-AU" w:bidi="ar"/>
        </w:rPr>
        <w:t>مفوضي</w:t>
      </w:r>
      <w:r w:rsidRPr="005149E9">
        <w:rPr>
          <w:rFonts w:asciiTheme="minorBidi" w:eastAsia="Times New Roman" w:hAnsiTheme="minorBidi" w:cstheme="minorBidi"/>
          <w:color w:val="202124"/>
          <w:rtl/>
          <w:lang w:val="en-AU" w:eastAsia="en-AU" w:bidi="ar"/>
        </w:rPr>
        <w:t xml:space="preserve">ة، أي </w:t>
      </w:r>
      <w:r w:rsidR="00BA25DE" w:rsidRPr="005149E9">
        <w:rPr>
          <w:rFonts w:asciiTheme="minorBidi" w:eastAsia="Times New Roman" w:hAnsiTheme="minorBidi" w:cstheme="minorBidi" w:hint="cs"/>
          <w:color w:val="202124"/>
          <w:rtl/>
          <w:lang w:val="en-AU" w:eastAsia="en-AU" w:bidi="ar"/>
        </w:rPr>
        <w:t>وسم المنتجات</w:t>
      </w:r>
      <w:r w:rsidRPr="005149E9">
        <w:rPr>
          <w:rFonts w:asciiTheme="minorBidi" w:eastAsia="Times New Roman" w:hAnsiTheme="minorBidi" w:cstheme="minorBidi"/>
          <w:color w:val="202124"/>
          <w:rtl/>
          <w:lang w:val="en-AU" w:eastAsia="en-AU" w:bidi="ar"/>
        </w:rPr>
        <w:t xml:space="preserve"> أو </w:t>
      </w:r>
      <w:r w:rsidR="00BA25DE" w:rsidRPr="005149E9">
        <w:rPr>
          <w:rFonts w:asciiTheme="minorBidi" w:eastAsia="Times New Roman" w:hAnsiTheme="minorBidi" w:cstheme="minorBidi" w:hint="cs"/>
          <w:color w:val="202124"/>
          <w:rtl/>
          <w:lang w:val="en-AU" w:eastAsia="en-AU" w:bidi="ar"/>
        </w:rPr>
        <w:t>ال</w:t>
      </w:r>
      <w:r w:rsidRPr="005149E9">
        <w:rPr>
          <w:rFonts w:asciiTheme="minorBidi" w:eastAsia="Times New Roman" w:hAnsiTheme="minorBidi" w:cstheme="minorBidi"/>
          <w:color w:val="202124"/>
          <w:rtl/>
          <w:lang w:val="en-AU" w:eastAsia="en-AU" w:bidi="ar"/>
        </w:rPr>
        <w:t xml:space="preserve">علامات </w:t>
      </w:r>
      <w:r w:rsidR="00BA25DE" w:rsidRPr="005149E9">
        <w:rPr>
          <w:rFonts w:asciiTheme="minorBidi" w:eastAsia="Times New Roman" w:hAnsiTheme="minorBidi" w:cstheme="minorBidi" w:hint="cs"/>
          <w:color w:val="202124"/>
          <w:rtl/>
          <w:lang w:val="en-AU" w:eastAsia="en-AU" w:bidi="ar"/>
        </w:rPr>
        <w:t>ال</w:t>
      </w:r>
      <w:r w:rsidRPr="005149E9">
        <w:rPr>
          <w:rFonts w:asciiTheme="minorBidi" w:eastAsia="Times New Roman" w:hAnsiTheme="minorBidi" w:cstheme="minorBidi"/>
          <w:color w:val="202124"/>
          <w:rtl/>
          <w:lang w:val="en-AU" w:eastAsia="en-AU" w:bidi="ar"/>
        </w:rPr>
        <w:t>تجارية</w:t>
      </w:r>
    </w:p>
    <w:p w14:paraId="41244FB1" w14:textId="686596FE" w:rsidR="00E07D62" w:rsidRPr="005149E9" w:rsidRDefault="00001F5E" w:rsidP="00821DCE">
      <w:pPr>
        <w:pStyle w:val="ListParagraph"/>
        <w:keepLines w:val="0"/>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autoSpaceDN/>
        <w:bidi/>
        <w:adjustRightInd/>
        <w:spacing w:after="0" w:line="360" w:lineRule="auto"/>
        <w:textAlignment w:val="auto"/>
        <w:rPr>
          <w:rFonts w:asciiTheme="minorBidi" w:eastAsia="Times New Roman" w:hAnsiTheme="minorBidi" w:cstheme="minorBidi"/>
          <w:color w:val="202124"/>
          <w:rtl/>
          <w:lang w:val="en-AU" w:eastAsia="en-AU" w:bidi="ar"/>
        </w:rPr>
      </w:pPr>
      <w:r w:rsidRPr="005149E9">
        <w:rPr>
          <w:rFonts w:asciiTheme="minorBidi" w:eastAsia="Times New Roman" w:hAnsiTheme="minorBidi" w:cstheme="minorBidi" w:hint="cs"/>
          <w:color w:val="202124"/>
          <w:rtl/>
          <w:lang w:val="en-AU" w:eastAsia="en-AU" w:bidi="ar"/>
        </w:rPr>
        <w:t>ما لم يتمّ الإشارة إلى</w:t>
      </w:r>
      <w:r w:rsidR="00E07D62" w:rsidRPr="005149E9">
        <w:rPr>
          <w:rFonts w:asciiTheme="minorBidi" w:eastAsia="Times New Roman" w:hAnsiTheme="minorBidi" w:cstheme="minorBidi"/>
          <w:color w:val="202124"/>
          <w:rtl/>
          <w:lang w:val="en-AU" w:eastAsia="en-AU" w:bidi="ar"/>
        </w:rPr>
        <w:t xml:space="preserve"> خلاف ذلك.</w:t>
      </w:r>
    </w:p>
    <w:p w14:paraId="29121AEF" w14:textId="37755465" w:rsidR="00E07D62" w:rsidRPr="005149E9" w:rsidRDefault="00E07D62" w:rsidP="0095348D">
      <w:pPr>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autoSpaceDN/>
        <w:bidi/>
        <w:adjustRightInd/>
        <w:spacing w:after="0" w:line="360" w:lineRule="auto"/>
        <w:textAlignment w:val="auto"/>
        <w:rPr>
          <w:rFonts w:asciiTheme="minorBidi" w:eastAsia="Times New Roman" w:hAnsiTheme="minorBidi" w:cstheme="minorBidi"/>
          <w:color w:val="202124"/>
          <w:rtl/>
          <w:lang w:val="en-AU" w:eastAsia="en-AU" w:bidi="ar"/>
        </w:rPr>
      </w:pPr>
      <w:r w:rsidRPr="005149E9">
        <w:rPr>
          <w:rFonts w:asciiTheme="minorBidi" w:eastAsia="Times New Roman" w:hAnsiTheme="minorBidi" w:cstheme="minorBidi"/>
          <w:color w:val="202124"/>
          <w:rtl/>
          <w:lang w:val="en-AU" w:eastAsia="en-AU" w:bidi="ar"/>
        </w:rPr>
        <w:t>ل</w:t>
      </w:r>
      <w:r w:rsidR="0095348D" w:rsidRPr="005149E9">
        <w:rPr>
          <w:rFonts w:asciiTheme="minorBidi" w:eastAsia="Times New Roman" w:hAnsiTheme="minorBidi" w:cstheme="minorBidi" w:hint="cs"/>
          <w:color w:val="202124"/>
          <w:rtl/>
          <w:lang w:val="en-AU" w:eastAsia="en-AU" w:bidi="ar"/>
        </w:rPr>
        <w:t>مشاهدة</w:t>
      </w:r>
      <w:r w:rsidRPr="005149E9">
        <w:rPr>
          <w:rFonts w:asciiTheme="minorBidi" w:eastAsia="Times New Roman" w:hAnsiTheme="minorBidi" w:cstheme="minorBidi"/>
          <w:color w:val="202124"/>
          <w:rtl/>
          <w:lang w:val="en-AU" w:eastAsia="en-AU" w:bidi="ar"/>
        </w:rPr>
        <w:t xml:space="preserve"> نسخة من هذا الترخيص</w:t>
      </w:r>
      <w:r w:rsidR="008E1399" w:rsidRPr="005149E9">
        <w:rPr>
          <w:rFonts w:asciiTheme="minorBidi" w:eastAsia="Times New Roman" w:hAnsiTheme="minorBidi" w:cstheme="minorBidi"/>
          <w:color w:val="202124"/>
          <w:rtl/>
          <w:lang w:val="en-AU" w:eastAsia="en-AU" w:bidi="ar"/>
        </w:rPr>
        <w:t>،</w:t>
      </w:r>
      <w:r w:rsidRPr="005149E9">
        <w:rPr>
          <w:rFonts w:asciiTheme="minorBidi" w:eastAsia="Times New Roman" w:hAnsiTheme="minorBidi" w:cstheme="minorBidi"/>
          <w:color w:val="202124"/>
          <w:rtl/>
          <w:lang w:val="en-AU" w:eastAsia="en-AU" w:bidi="ar"/>
        </w:rPr>
        <w:t xml:space="preserve"> قم بزيارة </w:t>
      </w:r>
      <w:r w:rsidRPr="005149E9">
        <w:rPr>
          <w:rFonts w:eastAsia="Times New Roman" w:cs="Open Sans"/>
          <w:color w:val="202124"/>
          <w:u w:val="single"/>
          <w:lang w:val="en-AU" w:eastAsia="en-AU" w:bidi="ar"/>
        </w:rPr>
        <w:t>http://creativecommons.org/licenses/by/4.0/legalcode</w:t>
      </w:r>
      <w:r w:rsidRPr="005149E9">
        <w:rPr>
          <w:rFonts w:asciiTheme="minorBidi" w:eastAsia="Times New Roman" w:hAnsiTheme="minorBidi" w:cstheme="minorBidi"/>
          <w:color w:val="202124"/>
          <w:rtl/>
          <w:lang w:val="en-AU" w:eastAsia="en-AU" w:bidi="ar"/>
        </w:rPr>
        <w:t>.</w:t>
      </w:r>
    </w:p>
    <w:p w14:paraId="36A0104D" w14:textId="35D58618" w:rsidR="00E07D62" w:rsidRPr="005149E9" w:rsidRDefault="0048541F" w:rsidP="0095348D">
      <w:pPr>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autoSpaceDN/>
        <w:bidi/>
        <w:adjustRightInd/>
        <w:spacing w:after="0" w:line="360" w:lineRule="auto"/>
        <w:textAlignment w:val="auto"/>
        <w:rPr>
          <w:rFonts w:asciiTheme="minorBidi" w:eastAsia="Times New Roman" w:hAnsiTheme="minorBidi" w:cstheme="minorBidi"/>
          <w:color w:val="202124"/>
          <w:rtl/>
          <w:lang w:val="en-AU" w:eastAsia="en-AU" w:bidi="ar"/>
        </w:rPr>
      </w:pPr>
      <w:r w:rsidRPr="005149E9">
        <w:rPr>
          <w:rFonts w:asciiTheme="minorBidi" w:eastAsia="Times New Roman" w:hAnsiTheme="minorBidi" w:cstheme="minorBidi" w:hint="cs"/>
          <w:color w:val="202124"/>
          <w:rtl/>
          <w:lang w:val="en-AU" w:eastAsia="en-AU" w:bidi="ar"/>
        </w:rPr>
        <w:t>خلاصة الأمر</w:t>
      </w:r>
      <w:r w:rsidR="008E1399" w:rsidRPr="005149E9">
        <w:rPr>
          <w:rFonts w:asciiTheme="minorBidi" w:eastAsia="Times New Roman" w:hAnsiTheme="minorBidi" w:cstheme="minorBidi"/>
          <w:color w:val="202124"/>
          <w:rtl/>
          <w:lang w:val="en-AU" w:eastAsia="en-AU" w:bidi="ar"/>
        </w:rPr>
        <w:t>،</w:t>
      </w:r>
      <w:r w:rsidR="00E07D62" w:rsidRPr="005149E9">
        <w:rPr>
          <w:rFonts w:asciiTheme="minorBidi" w:eastAsia="Times New Roman" w:hAnsiTheme="minorBidi" w:cstheme="minorBidi"/>
          <w:color w:val="202124"/>
          <w:rtl/>
          <w:lang w:val="en-AU" w:eastAsia="en-AU" w:bidi="ar"/>
        </w:rPr>
        <w:t xml:space="preserve"> أنت حر</w:t>
      </w:r>
      <w:r w:rsidR="0095348D" w:rsidRPr="005149E9">
        <w:rPr>
          <w:rFonts w:asciiTheme="minorBidi" w:eastAsia="Times New Roman" w:hAnsiTheme="minorBidi" w:cstheme="minorBidi" w:hint="cs"/>
          <w:color w:val="202124"/>
          <w:rtl/>
          <w:lang w:val="en-AU" w:eastAsia="en-AU" w:bidi="ar"/>
        </w:rPr>
        <w:t>ّ</w:t>
      </w:r>
      <w:r w:rsidR="00E07D62" w:rsidRPr="005149E9">
        <w:rPr>
          <w:rFonts w:asciiTheme="minorBidi" w:eastAsia="Times New Roman" w:hAnsiTheme="minorBidi" w:cstheme="minorBidi"/>
          <w:color w:val="202124"/>
          <w:rtl/>
          <w:lang w:val="en-AU" w:eastAsia="en-AU" w:bidi="ar"/>
        </w:rPr>
        <w:t xml:space="preserve"> في نسخ المنشور ونقله </w:t>
      </w:r>
      <w:r w:rsidRPr="005149E9">
        <w:rPr>
          <w:rFonts w:asciiTheme="minorBidi" w:eastAsia="Times New Roman" w:hAnsiTheme="minorBidi" w:cstheme="minorBidi"/>
          <w:color w:val="202124"/>
          <w:rtl/>
          <w:lang w:val="en-AU" w:eastAsia="en-AU" w:bidi="ar"/>
        </w:rPr>
        <w:t>و</w:t>
      </w:r>
      <w:r w:rsidRPr="005149E9">
        <w:rPr>
          <w:rFonts w:asciiTheme="minorBidi" w:eastAsia="Times New Roman" w:hAnsiTheme="minorBidi" w:cstheme="minorBidi" w:hint="cs"/>
          <w:color w:val="202124"/>
          <w:rtl/>
          <w:lang w:val="en-AU" w:eastAsia="en-AU" w:bidi="ar"/>
        </w:rPr>
        <w:t>تطبيقه</w:t>
      </w:r>
      <w:r w:rsidR="008E1399" w:rsidRPr="005149E9">
        <w:rPr>
          <w:rFonts w:asciiTheme="minorBidi" w:eastAsia="Times New Roman" w:hAnsiTheme="minorBidi" w:cstheme="minorBidi"/>
          <w:color w:val="202124"/>
          <w:rtl/>
          <w:lang w:val="en-AU" w:eastAsia="en-AU" w:bidi="ar"/>
        </w:rPr>
        <w:t>،</w:t>
      </w:r>
      <w:r w:rsidR="00E07D62" w:rsidRPr="005149E9">
        <w:rPr>
          <w:rFonts w:asciiTheme="minorBidi" w:eastAsia="Times New Roman" w:hAnsiTheme="minorBidi" w:cstheme="minorBidi"/>
          <w:color w:val="202124"/>
          <w:rtl/>
          <w:lang w:val="en-AU" w:eastAsia="en-AU" w:bidi="ar"/>
        </w:rPr>
        <w:t xml:space="preserve"> طالما أنك تنسب</w:t>
      </w:r>
      <w:r w:rsidR="0095348D" w:rsidRPr="005149E9">
        <w:rPr>
          <w:rFonts w:asciiTheme="minorBidi" w:eastAsia="Times New Roman" w:hAnsiTheme="minorBidi" w:cstheme="minorBidi" w:hint="cs"/>
          <w:color w:val="202124"/>
          <w:rtl/>
          <w:lang w:val="en-AU" w:eastAsia="en-AU" w:bidi="ar"/>
        </w:rPr>
        <w:t>ه</w:t>
      </w:r>
      <w:r w:rsidR="00E07D62" w:rsidRPr="005149E9">
        <w:rPr>
          <w:rFonts w:asciiTheme="minorBidi" w:eastAsia="Times New Roman" w:hAnsiTheme="minorBidi" w:cstheme="minorBidi"/>
          <w:color w:val="202124"/>
          <w:rtl/>
          <w:lang w:val="en-AU" w:eastAsia="en-AU" w:bidi="ar"/>
        </w:rPr>
        <w:t xml:space="preserve"> إلى</w:t>
      </w:r>
      <w:r w:rsidR="0095348D" w:rsidRPr="005149E9">
        <w:t xml:space="preserve">Australian Human Rights Commission </w:t>
      </w:r>
      <w:r w:rsidR="0095348D" w:rsidRPr="005149E9">
        <w:rPr>
          <w:rFonts w:hint="cs"/>
          <w:rtl/>
        </w:rPr>
        <w:t xml:space="preserve"> </w:t>
      </w:r>
      <w:r w:rsidR="00E07D62" w:rsidRPr="005149E9">
        <w:rPr>
          <w:rFonts w:asciiTheme="minorBidi" w:eastAsia="Times New Roman" w:hAnsiTheme="minorBidi" w:cstheme="minorBidi"/>
          <w:color w:val="202124"/>
          <w:rtl/>
          <w:lang w:val="en-AU" w:eastAsia="en-AU" w:bidi="ar"/>
        </w:rPr>
        <w:t>وتلتزم بشروط الترخيص الأخرى.</w:t>
      </w:r>
    </w:p>
    <w:p w14:paraId="359E2CC5" w14:textId="77777777" w:rsidR="00E07D62" w:rsidRPr="005149E9" w:rsidRDefault="00E07D62" w:rsidP="00E07D62">
      <w:pPr>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autoSpaceDN/>
        <w:bidi/>
        <w:adjustRightInd/>
        <w:spacing w:after="0" w:line="480" w:lineRule="atLeast"/>
        <w:textAlignment w:val="auto"/>
        <w:rPr>
          <w:rFonts w:asciiTheme="minorBidi" w:eastAsia="Times New Roman" w:hAnsiTheme="minorBidi" w:cstheme="minorBidi"/>
          <w:color w:val="202124"/>
          <w:rtl/>
          <w:lang w:val="en-AU" w:eastAsia="en-AU" w:bidi="ar"/>
        </w:rPr>
      </w:pPr>
      <w:r w:rsidRPr="005149E9">
        <w:rPr>
          <w:rFonts w:asciiTheme="minorBidi" w:eastAsia="Times New Roman" w:hAnsiTheme="minorBidi" w:cstheme="minorBidi"/>
          <w:b/>
          <w:bCs/>
          <w:color w:val="202124"/>
          <w:rtl/>
          <w:lang w:val="en-AU" w:eastAsia="en-AU" w:bidi="ar"/>
        </w:rPr>
        <w:t>يرجى إعطاء الإسناد إلى</w:t>
      </w:r>
      <w:r w:rsidRPr="005149E9">
        <w:rPr>
          <w:rFonts w:asciiTheme="minorBidi" w:eastAsia="Times New Roman" w:hAnsiTheme="minorBidi" w:cstheme="minorBidi"/>
          <w:color w:val="202124"/>
          <w:rtl/>
          <w:lang w:val="en-AU" w:eastAsia="en-AU" w:bidi="ar"/>
        </w:rPr>
        <w:t xml:space="preserve">: © </w:t>
      </w:r>
      <w:r w:rsidRPr="005149E9">
        <w:rPr>
          <w:rFonts w:eastAsia="Times New Roman" w:cs="Open Sans"/>
          <w:color w:val="202124"/>
          <w:lang w:val="en-AU" w:eastAsia="en-AU" w:bidi="ar"/>
        </w:rPr>
        <w:t>Australian Human Rights Commission 2023</w:t>
      </w:r>
      <w:r w:rsidRPr="005149E9">
        <w:rPr>
          <w:rFonts w:asciiTheme="minorBidi" w:eastAsia="Times New Roman" w:hAnsiTheme="minorBidi" w:cstheme="minorBidi"/>
          <w:color w:val="202124"/>
          <w:rtl/>
          <w:lang w:val="en-AU" w:eastAsia="en-AU" w:bidi="ar"/>
        </w:rPr>
        <w:t>.</w:t>
      </w:r>
    </w:p>
    <w:p w14:paraId="10285065" w14:textId="1232DDF5" w:rsidR="00E07D62" w:rsidRPr="005149E9" w:rsidRDefault="00E07D62" w:rsidP="001E627A">
      <w:pPr>
        <w:pStyle w:val="CopyrightText"/>
        <w:bidi/>
        <w:spacing w:after="120"/>
        <w:rPr>
          <w:b/>
          <w:bCs/>
          <w:rtl/>
        </w:rPr>
      </w:pPr>
      <w:r w:rsidRPr="005149E9">
        <w:rPr>
          <w:rFonts w:asciiTheme="minorBidi" w:hAnsiTheme="minorBidi" w:cstheme="minorBidi"/>
          <w:b/>
          <w:bCs/>
          <w:color w:val="202124"/>
          <w:szCs w:val="20"/>
          <w:rtl/>
          <w:lang w:val="en-AU" w:bidi="ar"/>
        </w:rPr>
        <w:t>الاقتباس المقترح: تقرير تحديد نطاق الإطار الوطني لمكافحة العنصرية</w:t>
      </w:r>
      <w:r w:rsidR="00383AC5" w:rsidRPr="005149E9">
        <w:rPr>
          <w:rFonts w:asciiTheme="minorBidi" w:hAnsiTheme="minorBidi" w:cstheme="minorBidi" w:hint="cs"/>
          <w:b/>
          <w:bCs/>
          <w:color w:val="202124"/>
          <w:szCs w:val="20"/>
          <w:rtl/>
          <w:lang w:val="en-AU" w:bidi="ar"/>
        </w:rPr>
        <w:t xml:space="preserve"> للعام</w:t>
      </w:r>
      <w:r w:rsidRPr="005149E9">
        <w:rPr>
          <w:rFonts w:asciiTheme="minorBidi" w:hAnsiTheme="minorBidi" w:cstheme="minorBidi"/>
          <w:b/>
          <w:bCs/>
          <w:color w:val="202124"/>
          <w:szCs w:val="20"/>
          <w:rtl/>
          <w:lang w:val="en-AU" w:bidi="ar"/>
        </w:rPr>
        <w:t xml:space="preserve"> </w:t>
      </w:r>
      <w:r w:rsidRPr="005149E9">
        <w:rPr>
          <w:rFonts w:cs="Open Sans"/>
          <w:b/>
          <w:bCs/>
          <w:color w:val="202124"/>
          <w:szCs w:val="20"/>
          <w:rtl/>
          <w:lang w:val="en-AU" w:bidi="ar"/>
        </w:rPr>
        <w:t>2022</w:t>
      </w:r>
      <w:r w:rsidRPr="005149E9">
        <w:rPr>
          <w:rFonts w:asciiTheme="minorBidi" w:hAnsiTheme="minorBidi" w:cstheme="minorBidi"/>
          <w:b/>
          <w:bCs/>
          <w:color w:val="202124"/>
          <w:szCs w:val="20"/>
          <w:rtl/>
          <w:lang w:val="en-AU" w:bidi="ar"/>
        </w:rPr>
        <w:t xml:space="preserve"> - دليل المجتمع</w:t>
      </w:r>
      <w:r w:rsidR="001E627A" w:rsidRPr="005149E9">
        <w:rPr>
          <w:rFonts w:asciiTheme="minorBidi" w:hAnsiTheme="minorBidi" w:cstheme="minorBidi" w:hint="cs"/>
          <w:color w:val="202124"/>
          <w:rtl/>
          <w:lang w:val="en-AU" w:bidi="ar"/>
        </w:rPr>
        <w:t xml:space="preserve"> (</w:t>
      </w:r>
      <w:r w:rsidR="001E627A" w:rsidRPr="005149E9">
        <w:rPr>
          <w:rStyle w:val="Strong"/>
        </w:rPr>
        <w:t xml:space="preserve">National Anti-Racism Framework Scoping Report </w:t>
      </w:r>
      <w:r w:rsidR="001E627A" w:rsidRPr="005149E9">
        <w:rPr>
          <w:rStyle w:val="Strong"/>
          <w:rFonts w:cs="Open Sans"/>
        </w:rPr>
        <w:t>2022</w:t>
      </w:r>
      <w:r w:rsidR="001E627A" w:rsidRPr="005149E9">
        <w:rPr>
          <w:rStyle w:val="Strong"/>
        </w:rPr>
        <w:t xml:space="preserve"> – Community Guide</w:t>
      </w:r>
      <w:r w:rsidR="001E627A" w:rsidRPr="005149E9">
        <w:rPr>
          <w:rFonts w:asciiTheme="minorBidi" w:hAnsiTheme="minorBidi" w:cstheme="minorBidi" w:hint="cs"/>
          <w:color w:val="202124"/>
          <w:rtl/>
          <w:lang w:val="en-AU" w:bidi="ar"/>
        </w:rPr>
        <w:t>)</w:t>
      </w:r>
    </w:p>
    <w:p w14:paraId="2DA952CF" w14:textId="77777777" w:rsidR="001C3C41" w:rsidRPr="005149E9" w:rsidRDefault="001C3C41" w:rsidP="001C3C41">
      <w:pPr>
        <w:pStyle w:val="CopyrightText"/>
        <w:bidi/>
      </w:pPr>
      <w:r w:rsidRPr="005149E9">
        <w:t xml:space="preserve">ISBN </w:t>
      </w:r>
      <w:r w:rsidRPr="005149E9">
        <w:rPr>
          <w:rFonts w:cs="Open Sans"/>
        </w:rPr>
        <w:t>978</w:t>
      </w:r>
      <w:r w:rsidRPr="005149E9">
        <w:t>-</w:t>
      </w:r>
      <w:r w:rsidRPr="005149E9">
        <w:rPr>
          <w:rFonts w:cs="Open Sans"/>
        </w:rPr>
        <w:t>1</w:t>
      </w:r>
      <w:r w:rsidRPr="005149E9">
        <w:t>-</w:t>
      </w:r>
      <w:r w:rsidRPr="005149E9">
        <w:rPr>
          <w:rFonts w:cs="Open Sans"/>
        </w:rPr>
        <w:t>925917</w:t>
      </w:r>
      <w:r w:rsidRPr="005149E9">
        <w:t>-</w:t>
      </w:r>
      <w:r w:rsidRPr="005149E9">
        <w:rPr>
          <w:rFonts w:cs="Open Sans"/>
        </w:rPr>
        <w:t>78</w:t>
      </w:r>
      <w:r w:rsidRPr="005149E9">
        <w:t>-</w:t>
      </w:r>
      <w:r w:rsidRPr="005149E9">
        <w:rPr>
          <w:rFonts w:cs="Open Sans"/>
        </w:rPr>
        <w:t>9</w:t>
      </w:r>
    </w:p>
    <w:p w14:paraId="39294B9A" w14:textId="339E749B" w:rsidR="00E07D62" w:rsidRPr="005149E9" w:rsidRDefault="00E07D62" w:rsidP="00E74F10">
      <w:pPr>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autoSpaceDN/>
        <w:bidi/>
        <w:adjustRightInd/>
        <w:spacing w:after="0" w:line="276" w:lineRule="auto"/>
        <w:textAlignment w:val="auto"/>
        <w:rPr>
          <w:rFonts w:asciiTheme="minorBidi" w:eastAsia="Times New Roman" w:hAnsiTheme="minorBidi" w:cstheme="minorBidi"/>
          <w:color w:val="202124"/>
          <w:u w:val="single"/>
          <w:rtl/>
          <w:lang w:val="en-AU" w:eastAsia="en-AU" w:bidi="ar"/>
        </w:rPr>
      </w:pPr>
      <w:r w:rsidRPr="005149E9">
        <w:rPr>
          <w:rFonts w:asciiTheme="minorBidi" w:eastAsia="Times New Roman" w:hAnsiTheme="minorBidi" w:cstheme="minorBidi"/>
          <w:color w:val="202124"/>
          <w:rtl/>
          <w:lang w:val="en-AU" w:eastAsia="en-AU" w:bidi="ar"/>
        </w:rPr>
        <w:t>يمكن العثور على هذا المنشور ب</w:t>
      </w:r>
      <w:r w:rsidR="00383AC5" w:rsidRPr="005149E9">
        <w:rPr>
          <w:rFonts w:asciiTheme="minorBidi" w:eastAsia="Times New Roman" w:hAnsiTheme="minorBidi" w:cstheme="minorBidi" w:hint="cs"/>
          <w:color w:val="202124"/>
          <w:rtl/>
          <w:lang w:val="en-AU" w:eastAsia="en-AU" w:bidi="ar"/>
        </w:rPr>
        <w:t>شكل</w:t>
      </w:r>
      <w:r w:rsidRPr="005149E9">
        <w:rPr>
          <w:rFonts w:asciiTheme="minorBidi" w:eastAsia="Times New Roman" w:hAnsiTheme="minorBidi" w:cstheme="minorBidi"/>
          <w:color w:val="202124"/>
          <w:rtl/>
          <w:lang w:val="en-AU" w:eastAsia="en-AU" w:bidi="ar"/>
        </w:rPr>
        <w:t xml:space="preserve"> إلكتروني على موقع ال</w:t>
      </w:r>
      <w:r w:rsidR="00383AC5" w:rsidRPr="005149E9">
        <w:rPr>
          <w:rFonts w:asciiTheme="minorBidi" w:eastAsia="Times New Roman" w:hAnsiTheme="minorBidi" w:cstheme="minorBidi" w:hint="cs"/>
          <w:color w:val="202124"/>
          <w:rtl/>
          <w:lang w:val="en-AU" w:eastAsia="en-AU" w:bidi="ar"/>
        </w:rPr>
        <w:t>انترنت</w:t>
      </w:r>
      <w:r w:rsidR="00887643" w:rsidRPr="005149E9">
        <w:rPr>
          <w:rFonts w:asciiTheme="minorBidi" w:eastAsia="Times New Roman" w:hAnsiTheme="minorBidi" w:cstheme="minorBidi" w:hint="cs"/>
          <w:color w:val="202124"/>
          <w:rtl/>
          <w:lang w:val="en-AU" w:eastAsia="en-AU"/>
        </w:rPr>
        <w:t xml:space="preserve"> لـ</w:t>
      </w:r>
      <w:r w:rsidRPr="005149E9">
        <w:rPr>
          <w:rFonts w:asciiTheme="minorBidi" w:eastAsia="Times New Roman" w:hAnsiTheme="minorBidi" w:cstheme="minorBidi"/>
          <w:color w:val="202124"/>
          <w:rtl/>
          <w:lang w:val="en-AU" w:eastAsia="en-AU" w:bidi="ar"/>
        </w:rPr>
        <w:t xml:space="preserve"> </w:t>
      </w:r>
      <w:r w:rsidR="00887643" w:rsidRPr="005149E9">
        <w:t>Australian Human Rights Commission</w:t>
      </w:r>
      <w:r w:rsidR="00887643" w:rsidRPr="005149E9">
        <w:rPr>
          <w:rFonts w:asciiTheme="minorBidi" w:eastAsia="Times New Roman" w:hAnsiTheme="minorBidi" w:cstheme="minorBidi"/>
          <w:color w:val="202124"/>
          <w:rtl/>
          <w:lang w:val="en-AU" w:eastAsia="en-AU" w:bidi="ar"/>
        </w:rPr>
        <w:t xml:space="preserve"> </w:t>
      </w:r>
      <w:r w:rsidRPr="005149E9">
        <w:rPr>
          <w:rFonts w:asciiTheme="minorBidi" w:eastAsia="Times New Roman" w:hAnsiTheme="minorBidi" w:cstheme="minorBidi"/>
          <w:color w:val="202124"/>
          <w:rtl/>
          <w:lang w:val="en-AU" w:eastAsia="en-AU" w:bidi="ar"/>
        </w:rPr>
        <w:t xml:space="preserve">على </w:t>
      </w:r>
      <w:r w:rsidRPr="005149E9">
        <w:rPr>
          <w:rFonts w:eastAsia="Times New Roman" w:cs="Open Sans"/>
          <w:color w:val="202124"/>
          <w:u w:val="single"/>
          <w:lang w:val="en-AU" w:eastAsia="en-AU" w:bidi="ar"/>
        </w:rPr>
        <w:t>https://humanrights.gov.au/our-work/race-discrim/publications/national-anti-racism-framework-scoping-report</w:t>
      </w:r>
      <w:r w:rsidRPr="005149E9">
        <w:rPr>
          <w:rFonts w:asciiTheme="minorBidi" w:eastAsia="Times New Roman" w:hAnsiTheme="minorBidi" w:cstheme="minorBidi"/>
          <w:color w:val="202124"/>
          <w:u w:val="single"/>
          <w:rtl/>
          <w:lang w:val="en-AU" w:eastAsia="en-AU" w:bidi="ar"/>
        </w:rPr>
        <w:t>.</w:t>
      </w:r>
    </w:p>
    <w:p w14:paraId="004636FB" w14:textId="1D760DFD" w:rsidR="00E07D62" w:rsidRPr="005149E9" w:rsidRDefault="00E07D62" w:rsidP="00E07D62">
      <w:pPr>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autoSpaceDN/>
        <w:bidi/>
        <w:adjustRightInd/>
        <w:spacing w:after="0" w:line="480" w:lineRule="atLeast"/>
        <w:textAlignment w:val="auto"/>
        <w:rPr>
          <w:rFonts w:asciiTheme="minorBidi" w:eastAsia="Times New Roman" w:hAnsiTheme="minorBidi" w:cstheme="minorBidi"/>
          <w:color w:val="202124"/>
          <w:rtl/>
          <w:lang w:val="en-AU" w:eastAsia="en-AU" w:bidi="ar"/>
        </w:rPr>
      </w:pPr>
      <w:r w:rsidRPr="005149E9">
        <w:rPr>
          <w:rFonts w:asciiTheme="minorBidi" w:eastAsia="Times New Roman" w:hAnsiTheme="minorBidi" w:cstheme="minorBidi"/>
          <w:color w:val="202124"/>
          <w:rtl/>
          <w:lang w:val="en-AU" w:eastAsia="en-AU" w:bidi="ar"/>
        </w:rPr>
        <w:t xml:space="preserve">لمزيد من المعلومات حول </w:t>
      </w:r>
      <w:r w:rsidR="006D537C" w:rsidRPr="005149E9">
        <w:t>Australian Human Rights Commission</w:t>
      </w:r>
      <w:r w:rsidRPr="005149E9">
        <w:rPr>
          <w:rFonts w:asciiTheme="minorBidi" w:eastAsia="Times New Roman" w:hAnsiTheme="minorBidi" w:cstheme="minorBidi"/>
          <w:color w:val="202124"/>
          <w:rtl/>
          <w:lang w:val="en-AU" w:eastAsia="en-AU" w:bidi="ar"/>
        </w:rPr>
        <w:t xml:space="preserve"> أو حقوق النشر في هذا المنشور</w:t>
      </w:r>
      <w:r w:rsidR="008E1399" w:rsidRPr="005149E9">
        <w:rPr>
          <w:rFonts w:asciiTheme="minorBidi" w:eastAsia="Times New Roman" w:hAnsiTheme="minorBidi" w:cstheme="minorBidi"/>
          <w:color w:val="202124"/>
          <w:rtl/>
          <w:lang w:val="en-AU" w:eastAsia="en-AU" w:bidi="ar"/>
        </w:rPr>
        <w:t>،</w:t>
      </w:r>
      <w:r w:rsidRPr="005149E9">
        <w:rPr>
          <w:rFonts w:asciiTheme="minorBidi" w:eastAsia="Times New Roman" w:hAnsiTheme="minorBidi" w:cstheme="minorBidi"/>
          <w:color w:val="202124"/>
          <w:rtl/>
          <w:lang w:val="en-AU" w:eastAsia="en-AU" w:bidi="ar"/>
        </w:rPr>
        <w:t xml:space="preserve"> يرجى الاتصال بـ:</w:t>
      </w:r>
    </w:p>
    <w:p w14:paraId="027ED863" w14:textId="77777777" w:rsidR="007726B4" w:rsidRPr="005149E9" w:rsidRDefault="007726B4" w:rsidP="007726B4">
      <w:pPr>
        <w:pStyle w:val="CopyrightTextAddress"/>
        <w:bidi/>
      </w:pPr>
      <w:r w:rsidRPr="005149E9">
        <w:t>Australian Human Rights Commission</w:t>
      </w:r>
    </w:p>
    <w:p w14:paraId="573FFCCB" w14:textId="77777777" w:rsidR="007726B4" w:rsidRPr="005149E9" w:rsidRDefault="007726B4" w:rsidP="00A94FD6">
      <w:pPr>
        <w:pStyle w:val="CopyrightTextAddress"/>
        <w:bidi/>
        <w:spacing w:line="276" w:lineRule="auto"/>
      </w:pPr>
      <w:r w:rsidRPr="005149E9">
        <w:t>GPO Box 5218</w:t>
      </w:r>
    </w:p>
    <w:p w14:paraId="12B1D4D3" w14:textId="77777777" w:rsidR="00A94FD6" w:rsidRPr="005149E9" w:rsidRDefault="007726B4" w:rsidP="00A94FD6">
      <w:pPr>
        <w:pStyle w:val="CopyrightTextAddress"/>
        <w:bidi/>
        <w:spacing w:line="276" w:lineRule="auto"/>
        <w:rPr>
          <w:rFonts w:asciiTheme="minorBidi" w:eastAsia="Times New Roman" w:hAnsiTheme="minorBidi" w:cstheme="minorBidi"/>
          <w:color w:val="202124"/>
          <w:rtl/>
          <w:lang w:val="en-AU" w:eastAsia="en-AU" w:bidi="ar"/>
        </w:rPr>
      </w:pPr>
      <w:r w:rsidRPr="005149E9">
        <w:t>SYDNEY NSW 2001</w:t>
      </w:r>
      <w:r w:rsidR="00A94FD6" w:rsidRPr="005149E9">
        <w:rPr>
          <w:rFonts w:asciiTheme="minorBidi" w:eastAsia="Times New Roman" w:hAnsiTheme="minorBidi" w:cstheme="minorBidi" w:hint="cs"/>
          <w:color w:val="202124"/>
          <w:rtl/>
          <w:lang w:val="en-AU" w:eastAsia="en-AU" w:bidi="ar"/>
        </w:rPr>
        <w:t xml:space="preserve">  </w:t>
      </w:r>
    </w:p>
    <w:p w14:paraId="043D9A0B" w14:textId="409B4877" w:rsidR="00A94FD6" w:rsidRPr="005149E9" w:rsidRDefault="00A94FD6" w:rsidP="00A94FD6">
      <w:pPr>
        <w:pStyle w:val="CopyrightTextAddress"/>
        <w:bidi/>
        <w:spacing w:line="276" w:lineRule="auto"/>
        <w:rPr>
          <w:rFonts w:asciiTheme="minorBidi" w:eastAsia="Times New Roman" w:hAnsiTheme="minorBidi" w:cstheme="minorBidi"/>
          <w:color w:val="202124"/>
          <w:rtl/>
          <w:lang w:val="en-AU" w:eastAsia="en-AU" w:bidi="ar"/>
        </w:rPr>
      </w:pPr>
      <w:r w:rsidRPr="005149E9">
        <w:rPr>
          <w:rFonts w:asciiTheme="minorBidi" w:eastAsia="Times New Roman" w:hAnsiTheme="minorBidi" w:cstheme="minorBidi" w:hint="cs"/>
          <w:color w:val="202124"/>
          <w:rtl/>
          <w:lang w:val="en-AU" w:eastAsia="en-AU" w:bidi="ar"/>
        </w:rPr>
        <w:t xml:space="preserve"> </w:t>
      </w:r>
      <w:r w:rsidRPr="005149E9">
        <w:rPr>
          <w:rFonts w:asciiTheme="minorBidi" w:eastAsia="Times New Roman" w:hAnsiTheme="minorBidi" w:cstheme="minorBidi"/>
          <w:color w:val="202124"/>
          <w:szCs w:val="20"/>
          <w:rtl/>
          <w:lang w:val="en-AU" w:eastAsia="en-AU" w:bidi="ar"/>
        </w:rPr>
        <w:t>ال</w:t>
      </w:r>
      <w:r w:rsidRPr="005149E9">
        <w:rPr>
          <w:rFonts w:asciiTheme="minorBidi" w:eastAsia="Times New Roman" w:hAnsiTheme="minorBidi" w:cstheme="minorBidi" w:hint="cs"/>
          <w:color w:val="202124"/>
          <w:szCs w:val="20"/>
          <w:rtl/>
          <w:lang w:val="en-AU" w:eastAsia="en-AU" w:bidi="ar"/>
        </w:rPr>
        <w:t>هاتف</w:t>
      </w:r>
      <w:r w:rsidRPr="005149E9">
        <w:rPr>
          <w:rFonts w:asciiTheme="minorBidi" w:eastAsia="Times New Roman" w:hAnsiTheme="minorBidi" w:cstheme="minorBidi"/>
          <w:color w:val="202124"/>
          <w:szCs w:val="20"/>
          <w:rtl/>
          <w:lang w:val="en-AU" w:eastAsia="en-AU" w:bidi="ar"/>
        </w:rPr>
        <w:t>:</w:t>
      </w:r>
      <w:r w:rsidRPr="005149E9">
        <w:rPr>
          <w:rFonts w:asciiTheme="minorBidi" w:eastAsia="Times New Roman" w:hAnsiTheme="minorBidi" w:cstheme="minorBidi"/>
          <w:color w:val="202124"/>
          <w:rtl/>
          <w:lang w:val="en-AU" w:eastAsia="en-AU" w:bidi="ar"/>
        </w:rPr>
        <w:t xml:space="preserve"> </w:t>
      </w:r>
      <w:r w:rsidRPr="005149E9">
        <w:t>(02) 9284 96</w:t>
      </w:r>
      <w:r w:rsidR="00C25E7A" w:rsidRPr="005149E9">
        <w:t>00</w:t>
      </w:r>
      <w:r w:rsidRPr="005149E9">
        <w:rPr>
          <w:rFonts w:asciiTheme="minorBidi" w:eastAsia="Times New Roman" w:hAnsiTheme="minorBidi" w:cstheme="minorBidi" w:hint="cs"/>
          <w:color w:val="202124"/>
          <w:rtl/>
          <w:lang w:val="en-AU" w:eastAsia="en-AU" w:bidi="ar"/>
        </w:rPr>
        <w:t xml:space="preserve">  </w:t>
      </w:r>
    </w:p>
    <w:p w14:paraId="324D0A99" w14:textId="3C9C13CF" w:rsidR="00A94FD6" w:rsidRPr="005149E9" w:rsidRDefault="00A94FD6" w:rsidP="00A94FD6">
      <w:pPr>
        <w:pStyle w:val="CopyrightTextAddress"/>
        <w:bidi/>
        <w:spacing w:line="276" w:lineRule="auto"/>
        <w:rPr>
          <w:rtl/>
        </w:rPr>
      </w:pPr>
      <w:r w:rsidRPr="005149E9">
        <w:rPr>
          <w:rFonts w:asciiTheme="minorBidi" w:eastAsia="Times New Roman" w:hAnsiTheme="minorBidi" w:cstheme="minorBidi" w:hint="cs"/>
          <w:color w:val="202124"/>
          <w:rtl/>
          <w:lang w:val="en-AU" w:eastAsia="en-AU" w:bidi="ar"/>
        </w:rPr>
        <w:t xml:space="preserve"> </w:t>
      </w:r>
      <w:r w:rsidRPr="005149E9">
        <w:rPr>
          <w:rFonts w:asciiTheme="minorBidi" w:eastAsia="Times New Roman" w:hAnsiTheme="minorBidi" w:cstheme="minorBidi"/>
          <w:color w:val="202124"/>
          <w:szCs w:val="20"/>
          <w:rtl/>
          <w:lang w:val="en-AU" w:eastAsia="en-AU" w:bidi="ar"/>
        </w:rPr>
        <w:t>البريد الإلكتروني</w:t>
      </w:r>
      <w:r w:rsidRPr="005149E9">
        <w:rPr>
          <w:rFonts w:asciiTheme="minorBidi" w:eastAsia="Times New Roman" w:hAnsiTheme="minorBidi" w:cstheme="minorBidi"/>
          <w:color w:val="202124"/>
          <w:rtl/>
          <w:lang w:val="en-AU" w:eastAsia="en-AU" w:bidi="ar"/>
        </w:rPr>
        <w:t xml:space="preserve">: </w:t>
      </w:r>
      <w:hyperlink r:id="rId16" w:history="1">
        <w:r w:rsidRPr="005149E9">
          <w:rPr>
            <w:rStyle w:val="Hyperlink"/>
            <w:rFonts w:eastAsia="Times New Roman"/>
            <w:lang w:val="en-AU" w:eastAsia="en-AU" w:bidi="ar"/>
          </w:rPr>
          <w:t>Communications@humanrights.gov.au</w:t>
        </w:r>
      </w:hyperlink>
    </w:p>
    <w:p w14:paraId="586A6170" w14:textId="77777777" w:rsidR="00A94FD6" w:rsidRPr="005149E9" w:rsidRDefault="00A94FD6" w:rsidP="00A94FD6">
      <w:pPr>
        <w:pStyle w:val="CopyrightTextAddress"/>
        <w:bidi/>
        <w:spacing w:line="276" w:lineRule="auto"/>
      </w:pPr>
    </w:p>
    <w:p w14:paraId="03BFF3F7" w14:textId="77777777" w:rsidR="00E07D62" w:rsidRPr="005149E9" w:rsidRDefault="00E07D62" w:rsidP="00E07D62">
      <w:pPr>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autoSpaceDN/>
        <w:bidi/>
        <w:adjustRightInd/>
        <w:spacing w:after="0" w:line="480" w:lineRule="atLeast"/>
        <w:textAlignment w:val="auto"/>
        <w:rPr>
          <w:rFonts w:eastAsia="Times New Roman" w:cs="Open Sans"/>
          <w:color w:val="202124"/>
          <w:lang w:val="en-AU" w:eastAsia="en-AU"/>
        </w:rPr>
      </w:pPr>
      <w:r w:rsidRPr="005149E9">
        <w:rPr>
          <w:rFonts w:asciiTheme="minorBidi" w:eastAsia="Times New Roman" w:hAnsiTheme="minorBidi" w:cstheme="minorBidi"/>
          <w:b/>
          <w:bCs/>
          <w:color w:val="202124"/>
          <w:rtl/>
          <w:lang w:val="en-AU" w:eastAsia="en-AU" w:bidi="ar"/>
        </w:rPr>
        <w:t>تصميم وتخطيط</w:t>
      </w:r>
      <w:r w:rsidRPr="005149E9">
        <w:rPr>
          <w:rFonts w:asciiTheme="minorBidi" w:eastAsia="Times New Roman" w:hAnsiTheme="minorBidi" w:cstheme="minorBidi"/>
          <w:color w:val="202124"/>
          <w:rtl/>
          <w:lang w:val="en-AU" w:eastAsia="en-AU" w:bidi="ar"/>
        </w:rPr>
        <w:t xml:space="preserve"> </w:t>
      </w:r>
      <w:r w:rsidRPr="005149E9">
        <w:rPr>
          <w:rFonts w:eastAsia="Times New Roman" w:cs="Open Sans"/>
          <w:b/>
          <w:bCs/>
          <w:color w:val="202124"/>
          <w:lang w:val="en-AU" w:eastAsia="en-AU" w:bidi="ar"/>
        </w:rPr>
        <w:t>Dancingirl Designs</w:t>
      </w:r>
    </w:p>
    <w:p w14:paraId="70A0A288" w14:textId="77777777" w:rsidR="00D07A45" w:rsidRPr="005149E9" w:rsidRDefault="00D07A45" w:rsidP="00E07D62">
      <w:pPr>
        <w:keepLines w:val="0"/>
        <w:spacing w:after="120" w:line="264" w:lineRule="auto"/>
      </w:pPr>
      <w:r w:rsidRPr="005149E9">
        <w:br w:type="page"/>
      </w:r>
    </w:p>
    <w:p w14:paraId="244D63E3" w14:textId="47FDC379" w:rsidR="0051561D" w:rsidRPr="005149E9" w:rsidRDefault="0051561D" w:rsidP="0051561D"/>
    <w:p w14:paraId="6D40C1C9" w14:textId="68572B23" w:rsidR="0051561D" w:rsidRPr="005149E9" w:rsidRDefault="0051561D" w:rsidP="0051561D"/>
    <w:p w14:paraId="731EC5F0" w14:textId="7E9C7B6C" w:rsidR="0051561D" w:rsidRPr="005149E9" w:rsidRDefault="0051561D" w:rsidP="0051561D"/>
    <w:p w14:paraId="7AA919C2" w14:textId="77777777" w:rsidR="00521328" w:rsidRPr="005149E9" w:rsidRDefault="00521328" w:rsidP="0051561D"/>
    <w:p w14:paraId="56338620" w14:textId="77777777" w:rsidR="0051561D" w:rsidRPr="005149E9" w:rsidRDefault="0051561D" w:rsidP="0051561D"/>
    <w:p w14:paraId="2A6FAFDB" w14:textId="064102AA" w:rsidR="00460D7A" w:rsidRPr="005149E9" w:rsidRDefault="00460D7A" w:rsidP="00460D7A">
      <w:pPr>
        <w:pStyle w:val="HTMLPreformatted"/>
        <w:bidi/>
        <w:spacing w:line="480" w:lineRule="atLeast"/>
        <w:jc w:val="center"/>
        <w:rPr>
          <w:rStyle w:val="y2iqfc"/>
          <w:rFonts w:asciiTheme="minorHAnsi" w:eastAsia="Open Sans" w:hAnsiTheme="minorHAnsi" w:cstheme="minorHAnsi"/>
          <w:color w:val="202124"/>
          <w:sz w:val="56"/>
          <w:szCs w:val="56"/>
          <w:rtl/>
          <w:lang w:bidi="ar"/>
        </w:rPr>
      </w:pPr>
      <w:r w:rsidRPr="005149E9">
        <w:rPr>
          <w:rStyle w:val="y2iqfc"/>
          <w:rFonts w:asciiTheme="minorHAnsi" w:eastAsia="Open Sans" w:hAnsiTheme="minorHAnsi" w:cstheme="minorHAnsi"/>
          <w:color w:val="202124"/>
          <w:sz w:val="56"/>
          <w:szCs w:val="56"/>
          <w:rtl/>
          <w:lang w:bidi="ar"/>
        </w:rPr>
        <w:t>تقرير تحديد نطاق الإطار الوطني لمكافحة العنصرية</w:t>
      </w:r>
      <w:r w:rsidR="004D613D" w:rsidRPr="005149E9">
        <w:rPr>
          <w:rStyle w:val="y2iqfc"/>
          <w:rFonts w:asciiTheme="minorHAnsi" w:eastAsia="Open Sans" w:hAnsiTheme="minorHAnsi" w:cstheme="minorHAnsi" w:hint="cs"/>
          <w:color w:val="202124"/>
          <w:sz w:val="56"/>
          <w:szCs w:val="56"/>
          <w:rtl/>
          <w:lang w:bidi="ar"/>
        </w:rPr>
        <w:t xml:space="preserve"> للعام</w:t>
      </w:r>
      <w:r w:rsidRPr="005149E9">
        <w:rPr>
          <w:rStyle w:val="y2iqfc"/>
          <w:rFonts w:asciiTheme="minorHAnsi" w:eastAsia="Open Sans" w:hAnsiTheme="minorHAnsi" w:cstheme="minorHAnsi"/>
          <w:color w:val="202124"/>
          <w:sz w:val="56"/>
          <w:szCs w:val="56"/>
          <w:rtl/>
          <w:lang w:bidi="ar"/>
        </w:rPr>
        <w:t xml:space="preserve"> </w:t>
      </w:r>
      <w:r w:rsidRPr="005149E9">
        <w:rPr>
          <w:rStyle w:val="y2iqfc"/>
          <w:rFonts w:ascii="Open Sans" w:eastAsia="Open Sans" w:hAnsi="Open Sans" w:cs="Open Sans"/>
          <w:color w:val="202124"/>
          <w:sz w:val="56"/>
          <w:szCs w:val="56"/>
          <w:rtl/>
          <w:lang w:bidi="ar"/>
        </w:rPr>
        <w:t>2022</w:t>
      </w:r>
    </w:p>
    <w:p w14:paraId="19BA22AD" w14:textId="77777777" w:rsidR="00460D7A" w:rsidRPr="005149E9" w:rsidRDefault="00460D7A" w:rsidP="00460D7A">
      <w:pPr>
        <w:pStyle w:val="HTMLPreformatted"/>
        <w:bidi/>
        <w:spacing w:line="480" w:lineRule="atLeast"/>
        <w:jc w:val="center"/>
        <w:rPr>
          <w:rFonts w:ascii="Open Sans" w:hAnsi="Open Sans" w:cs="Open Sans"/>
          <w:color w:val="202124"/>
          <w:sz w:val="56"/>
          <w:szCs w:val="56"/>
        </w:rPr>
      </w:pPr>
      <w:r w:rsidRPr="005149E9">
        <w:rPr>
          <w:rStyle w:val="y2iqfc"/>
          <w:rFonts w:asciiTheme="minorHAnsi" w:eastAsia="Open Sans" w:hAnsiTheme="minorHAnsi" w:cstheme="minorHAnsi"/>
          <w:color w:val="202124"/>
          <w:sz w:val="56"/>
          <w:szCs w:val="56"/>
          <w:rtl/>
          <w:lang w:bidi="ar"/>
        </w:rPr>
        <w:t>دليل المجتمع</w:t>
      </w:r>
    </w:p>
    <w:p w14:paraId="65DFC4F4" w14:textId="77777777" w:rsidR="001511EF" w:rsidRPr="005149E9" w:rsidRDefault="001511EF" w:rsidP="001511EF"/>
    <w:p w14:paraId="43DA7D2C" w14:textId="3000E8B0" w:rsidR="0051561D" w:rsidRPr="005149E9" w:rsidRDefault="0051561D" w:rsidP="0051561D"/>
    <w:p w14:paraId="4DB44962" w14:textId="77777777" w:rsidR="00D07A45" w:rsidRPr="005149E9" w:rsidRDefault="00D07A45">
      <w:pPr>
        <w:keepLines w:val="0"/>
        <w:spacing w:after="120" w:line="264" w:lineRule="auto"/>
      </w:pPr>
    </w:p>
    <w:p w14:paraId="4725CD4E" w14:textId="77777777" w:rsidR="0051561D" w:rsidRPr="005149E9" w:rsidRDefault="0051561D">
      <w:pPr>
        <w:keepLines w:val="0"/>
        <w:spacing w:after="120" w:line="264" w:lineRule="auto"/>
      </w:pPr>
    </w:p>
    <w:p w14:paraId="5255066E" w14:textId="794AB1FA" w:rsidR="0051561D" w:rsidRPr="005149E9" w:rsidRDefault="0051561D">
      <w:pPr>
        <w:keepLines w:val="0"/>
        <w:spacing w:after="120" w:line="264" w:lineRule="auto"/>
      </w:pPr>
    </w:p>
    <w:p w14:paraId="6C3D8702" w14:textId="77777777" w:rsidR="00521328" w:rsidRPr="005149E9" w:rsidRDefault="00521328">
      <w:pPr>
        <w:keepLines w:val="0"/>
        <w:spacing w:after="120" w:line="264" w:lineRule="auto"/>
      </w:pPr>
    </w:p>
    <w:p w14:paraId="0401DF39" w14:textId="56DD3B43" w:rsidR="00521328" w:rsidRPr="005149E9" w:rsidRDefault="00521328">
      <w:pPr>
        <w:keepLines w:val="0"/>
        <w:spacing w:after="120" w:line="264" w:lineRule="auto"/>
      </w:pPr>
    </w:p>
    <w:p w14:paraId="003763F8" w14:textId="77777777" w:rsidR="00521328" w:rsidRPr="005149E9" w:rsidRDefault="00521328">
      <w:pPr>
        <w:keepLines w:val="0"/>
        <w:spacing w:after="120" w:line="264" w:lineRule="auto"/>
      </w:pPr>
    </w:p>
    <w:p w14:paraId="33286694" w14:textId="77777777" w:rsidR="0051561D" w:rsidRPr="005149E9" w:rsidRDefault="0051561D">
      <w:pPr>
        <w:keepLines w:val="0"/>
        <w:spacing w:after="120" w:line="264" w:lineRule="auto"/>
      </w:pPr>
    </w:p>
    <w:p w14:paraId="3F0DCE17" w14:textId="77777777" w:rsidR="0051561D" w:rsidRPr="005149E9" w:rsidRDefault="0051561D">
      <w:pPr>
        <w:keepLines w:val="0"/>
        <w:spacing w:after="120" w:line="264" w:lineRule="auto"/>
      </w:pPr>
    </w:p>
    <w:p w14:paraId="4542A464" w14:textId="77777777" w:rsidR="0051561D" w:rsidRPr="005149E9" w:rsidRDefault="0051561D">
      <w:pPr>
        <w:keepLines w:val="0"/>
        <w:spacing w:after="120" w:line="264" w:lineRule="auto"/>
      </w:pPr>
    </w:p>
    <w:p w14:paraId="060A48EB" w14:textId="77777777" w:rsidR="0051561D" w:rsidRPr="005149E9" w:rsidRDefault="0051561D">
      <w:pPr>
        <w:keepLines w:val="0"/>
        <w:spacing w:after="120" w:line="264" w:lineRule="auto"/>
      </w:pPr>
    </w:p>
    <w:p w14:paraId="258620C4" w14:textId="226137E2" w:rsidR="0051561D" w:rsidRPr="005149E9" w:rsidRDefault="00521328" w:rsidP="00521328">
      <w:pPr>
        <w:keepLines w:val="0"/>
        <w:spacing w:after="120" w:line="264" w:lineRule="auto"/>
        <w:jc w:val="center"/>
      </w:pPr>
      <w:r w:rsidRPr="005149E9">
        <w:rPr>
          <w:noProof/>
        </w:rPr>
        <w:drawing>
          <wp:inline distT="0" distB="0" distL="0" distR="0" wp14:anchorId="06A99798" wp14:editId="33C607A7">
            <wp:extent cx="1518834" cy="516052"/>
            <wp:effectExtent l="0" t="0" r="0" b="5080"/>
            <wp:docPr id="9" name="Picture 9"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Australian Human Rights Commission log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0587" cy="537034"/>
                    </a:xfrm>
                    <a:prstGeom prst="rect">
                      <a:avLst/>
                    </a:prstGeom>
                  </pic:spPr>
                </pic:pic>
              </a:graphicData>
            </a:graphic>
          </wp:inline>
        </w:drawing>
      </w:r>
    </w:p>
    <w:p w14:paraId="15358170" w14:textId="77777777" w:rsidR="0051561D" w:rsidRPr="005149E9" w:rsidRDefault="0051561D">
      <w:pPr>
        <w:keepLines w:val="0"/>
        <w:spacing w:after="120" w:line="264" w:lineRule="auto"/>
      </w:pPr>
    </w:p>
    <w:p w14:paraId="3A623E16" w14:textId="77777777" w:rsidR="0051561D" w:rsidRPr="005149E9" w:rsidRDefault="0051561D">
      <w:pPr>
        <w:keepLines w:val="0"/>
        <w:spacing w:after="120" w:line="264" w:lineRule="auto"/>
      </w:pPr>
    </w:p>
    <w:p w14:paraId="78976FB2" w14:textId="40B3521F" w:rsidR="00D07A45" w:rsidRPr="005149E9" w:rsidRDefault="00D07A45">
      <w:pPr>
        <w:keepLines w:val="0"/>
        <w:spacing w:after="120" w:line="264" w:lineRule="auto"/>
      </w:pPr>
      <w:r w:rsidRPr="005149E9">
        <w:br w:type="page"/>
      </w:r>
    </w:p>
    <w:p w14:paraId="317AC4B1" w14:textId="37D746C1" w:rsidR="00460D7A" w:rsidRPr="005149E9" w:rsidRDefault="00460D7A" w:rsidP="00460D7A">
      <w:pPr>
        <w:pStyle w:val="HTMLPreformatted"/>
        <w:bidi/>
        <w:spacing w:line="480" w:lineRule="atLeast"/>
        <w:rPr>
          <w:rStyle w:val="y2iqfc"/>
          <w:rFonts w:asciiTheme="minorBidi" w:eastAsia="Open Sans" w:hAnsiTheme="minorBidi" w:cstheme="minorBidi"/>
          <w:color w:val="512C66" w:themeColor="accent2"/>
          <w:sz w:val="56"/>
          <w:szCs w:val="56"/>
          <w:rtl/>
          <w:lang w:bidi="ar"/>
        </w:rPr>
      </w:pPr>
      <w:r w:rsidRPr="005149E9">
        <w:rPr>
          <w:rStyle w:val="y2iqfc"/>
          <w:rFonts w:asciiTheme="minorBidi" w:eastAsia="Open Sans" w:hAnsiTheme="minorBidi" w:cstheme="minorBidi" w:hint="cs"/>
          <w:color w:val="512C66" w:themeColor="accent2"/>
          <w:sz w:val="56"/>
          <w:szCs w:val="56"/>
          <w:rtl/>
          <w:lang w:bidi="ar"/>
        </w:rPr>
        <w:lastRenderedPageBreak/>
        <w:t>ال</w:t>
      </w:r>
      <w:r w:rsidRPr="005149E9">
        <w:rPr>
          <w:rStyle w:val="y2iqfc"/>
          <w:rFonts w:asciiTheme="minorBidi" w:eastAsia="Open Sans" w:hAnsiTheme="minorBidi" w:cstheme="minorBidi"/>
          <w:color w:val="512C66" w:themeColor="accent2"/>
          <w:sz w:val="56"/>
          <w:szCs w:val="56"/>
          <w:rtl/>
          <w:lang w:bidi="ar"/>
        </w:rPr>
        <w:t>محتويات</w:t>
      </w:r>
    </w:p>
    <w:p w14:paraId="7E6EF41B" w14:textId="25E34965" w:rsidR="00C53FC2" w:rsidRPr="005149E9" w:rsidRDefault="000022D9" w:rsidP="00C53FC2">
      <w:pPr>
        <w:pStyle w:val="HTMLPreformatted"/>
        <w:bidi/>
        <w:spacing w:line="480" w:lineRule="atLeast"/>
        <w:ind w:left="360"/>
        <w:rPr>
          <w:rFonts w:ascii="Open Sans" w:hAnsi="Open Sans" w:cs="Open Sans"/>
        </w:rPr>
      </w:pPr>
      <w:r w:rsidRPr="005149E9">
        <w:rPr>
          <w:rStyle w:val="y2iqfc"/>
          <w:rFonts w:asciiTheme="minorBidi" w:eastAsia="Open Sans" w:hAnsiTheme="minorBidi" w:cstheme="minorBidi"/>
          <w:b/>
          <w:bCs/>
          <w:color w:val="202124"/>
          <w:rtl/>
        </w:rPr>
        <w:tab/>
      </w:r>
      <w:r w:rsidRPr="005149E9">
        <w:rPr>
          <w:rStyle w:val="y2iqfc"/>
          <w:rFonts w:asciiTheme="minorBidi" w:eastAsia="Open Sans" w:hAnsiTheme="minorBidi" w:cstheme="minorBidi"/>
          <w:b/>
          <w:bCs/>
          <w:color w:val="202124"/>
          <w:rtl/>
        </w:rPr>
        <w:tab/>
      </w:r>
      <w:r w:rsidRPr="005149E9">
        <w:rPr>
          <w:rStyle w:val="y2iqfc"/>
          <w:rFonts w:asciiTheme="minorBidi" w:eastAsia="Open Sans" w:hAnsiTheme="minorBidi" w:cstheme="minorBidi"/>
          <w:b/>
          <w:bCs/>
          <w:color w:val="202124"/>
          <w:rtl/>
        </w:rPr>
        <w:tab/>
      </w:r>
      <w:r w:rsidRPr="005149E9">
        <w:rPr>
          <w:rStyle w:val="y2iqfc"/>
          <w:rFonts w:asciiTheme="minorBidi" w:eastAsia="Open Sans" w:hAnsiTheme="minorBidi" w:cstheme="minorBidi"/>
          <w:b/>
          <w:bCs/>
          <w:color w:val="202124"/>
          <w:rtl/>
        </w:rPr>
        <w:tab/>
      </w:r>
      <w:r w:rsidRPr="005149E9">
        <w:rPr>
          <w:rStyle w:val="y2iqfc"/>
          <w:rFonts w:asciiTheme="minorBidi" w:eastAsia="Open Sans" w:hAnsiTheme="minorBidi" w:cstheme="minorBidi"/>
          <w:b/>
          <w:bCs/>
          <w:color w:val="202124"/>
          <w:rtl/>
        </w:rPr>
        <w:tab/>
      </w:r>
      <w:r w:rsidRPr="005149E9">
        <w:rPr>
          <w:rStyle w:val="y2iqfc"/>
          <w:rFonts w:asciiTheme="minorBidi" w:eastAsia="Open Sans" w:hAnsiTheme="minorBidi" w:cstheme="minorBidi"/>
          <w:b/>
          <w:bCs/>
          <w:color w:val="202124"/>
          <w:rtl/>
        </w:rPr>
        <w:tab/>
      </w:r>
      <w:r w:rsidRPr="005149E9">
        <w:rPr>
          <w:rStyle w:val="y2iqfc"/>
          <w:rFonts w:asciiTheme="minorBidi" w:eastAsia="Open Sans" w:hAnsiTheme="minorBidi" w:cstheme="minorBidi"/>
          <w:b/>
          <w:bCs/>
          <w:color w:val="202124"/>
          <w:rtl/>
        </w:rPr>
        <w:tab/>
      </w:r>
      <w:r w:rsidRPr="005149E9">
        <w:rPr>
          <w:rStyle w:val="y2iqfc"/>
          <w:rFonts w:asciiTheme="minorBidi" w:eastAsia="Open Sans" w:hAnsiTheme="minorBidi" w:cstheme="minorBidi"/>
          <w:b/>
          <w:bCs/>
          <w:color w:val="202124"/>
          <w:rtl/>
        </w:rPr>
        <w:tab/>
      </w:r>
    </w:p>
    <w:tbl>
      <w:tblPr>
        <w:tblStyle w:val="TableGridLight"/>
        <w:tblpPr w:leftFromText="180" w:rightFromText="180" w:vertAnchor="page" w:horzAnchor="margin" w:tblpY="2773"/>
        <w:tblW w:w="0" w:type="auto"/>
        <w:tblLook w:val="04A0" w:firstRow="1" w:lastRow="0" w:firstColumn="1" w:lastColumn="0" w:noHBand="0" w:noVBand="1"/>
      </w:tblPr>
      <w:tblGrid>
        <w:gridCol w:w="4508"/>
        <w:gridCol w:w="4508"/>
      </w:tblGrid>
      <w:tr w:rsidR="00C53FC2" w:rsidRPr="005149E9" w14:paraId="56DDCA80" w14:textId="77777777" w:rsidTr="00C53FC2">
        <w:tc>
          <w:tcPr>
            <w:tcW w:w="4508" w:type="dxa"/>
            <w:tcBorders>
              <w:top w:val="nil"/>
              <w:left w:val="nil"/>
              <w:bottom w:val="nil"/>
              <w:right w:val="nil"/>
            </w:tcBorders>
          </w:tcPr>
          <w:p w14:paraId="0197A4C7" w14:textId="77777777" w:rsidR="00C53FC2" w:rsidRPr="005149E9" w:rsidRDefault="00C53FC2" w:rsidP="006B780C">
            <w:pPr>
              <w:keepLines w:val="0"/>
              <w:suppressAutoHyphens w:val="0"/>
              <w:autoSpaceDE/>
              <w:autoSpaceDN/>
              <w:adjustRightInd/>
              <w:spacing w:after="120" w:line="264" w:lineRule="auto"/>
              <w:textAlignment w:val="auto"/>
              <w:rPr>
                <w:rStyle w:val="Strong"/>
                <w:rFonts w:cs="Open Sans"/>
              </w:rPr>
            </w:pPr>
            <w:r w:rsidRPr="005149E9">
              <w:rPr>
                <w:rStyle w:val="Strong"/>
                <w:rFonts w:cs="Open Sans"/>
                <w:rtl/>
              </w:rPr>
              <w:t>5</w:t>
            </w:r>
          </w:p>
        </w:tc>
        <w:tc>
          <w:tcPr>
            <w:tcW w:w="4508" w:type="dxa"/>
            <w:tcBorders>
              <w:top w:val="nil"/>
              <w:left w:val="nil"/>
              <w:bottom w:val="nil"/>
              <w:right w:val="nil"/>
            </w:tcBorders>
          </w:tcPr>
          <w:p w14:paraId="3199083D" w14:textId="593D1CFC" w:rsidR="00C53FC2" w:rsidRPr="005149E9" w:rsidRDefault="00C53FC2" w:rsidP="00821DCE">
            <w:pPr>
              <w:pStyle w:val="ListParagraph"/>
              <w:keepLines w:val="0"/>
              <w:numPr>
                <w:ilvl w:val="0"/>
                <w:numId w:val="30"/>
              </w:numPr>
              <w:suppressAutoHyphens w:val="0"/>
              <w:autoSpaceDE/>
              <w:autoSpaceDN/>
              <w:bidi/>
              <w:adjustRightInd/>
              <w:spacing w:after="120" w:line="264" w:lineRule="auto"/>
              <w:textAlignment w:val="auto"/>
              <w:rPr>
                <w:rStyle w:val="Strong"/>
                <w:b w:val="0"/>
                <w:bCs w:val="0"/>
              </w:rPr>
            </w:pPr>
            <w:r w:rsidRPr="005149E9">
              <w:rPr>
                <w:rStyle w:val="y2iqfc"/>
                <w:rFonts w:asciiTheme="minorBidi" w:eastAsia="Open Sans" w:hAnsiTheme="minorBidi" w:cstheme="minorBidi" w:hint="cs"/>
                <w:b/>
                <w:bCs/>
                <w:color w:val="202124"/>
                <w:rtl/>
                <w:lang w:bidi="ar"/>
              </w:rPr>
              <w:t>ال</w:t>
            </w:r>
            <w:r w:rsidRPr="005149E9">
              <w:rPr>
                <w:rStyle w:val="y2iqfc"/>
                <w:rFonts w:asciiTheme="minorBidi" w:eastAsia="Open Sans" w:hAnsiTheme="minorBidi" w:cstheme="minorBidi"/>
                <w:b/>
                <w:bCs/>
                <w:color w:val="202124"/>
                <w:rtl/>
                <w:lang w:bidi="ar"/>
              </w:rPr>
              <w:t>مقد</w:t>
            </w:r>
            <w:r w:rsidR="003C209D" w:rsidRPr="005149E9">
              <w:rPr>
                <w:rStyle w:val="y2iqfc"/>
                <w:rFonts w:asciiTheme="minorBidi" w:eastAsia="Open Sans" w:hAnsiTheme="minorBidi" w:cstheme="minorBidi" w:hint="cs"/>
                <w:b/>
                <w:bCs/>
                <w:color w:val="202124"/>
                <w:rtl/>
                <w:lang w:bidi="ar"/>
              </w:rPr>
              <w:t>ِّ</w:t>
            </w:r>
            <w:r w:rsidRPr="005149E9">
              <w:rPr>
                <w:rStyle w:val="y2iqfc"/>
                <w:rFonts w:asciiTheme="minorBidi" w:eastAsia="Open Sans" w:hAnsiTheme="minorBidi" w:cstheme="minorBidi"/>
                <w:b/>
                <w:bCs/>
                <w:color w:val="202124"/>
                <w:rtl/>
                <w:lang w:bidi="ar"/>
              </w:rPr>
              <w:t>مة</w:t>
            </w:r>
          </w:p>
        </w:tc>
      </w:tr>
      <w:tr w:rsidR="00C53FC2" w:rsidRPr="005149E9" w14:paraId="5B05AD56" w14:textId="77777777" w:rsidTr="00C53FC2">
        <w:tc>
          <w:tcPr>
            <w:tcW w:w="4508" w:type="dxa"/>
            <w:tcBorders>
              <w:top w:val="nil"/>
              <w:left w:val="nil"/>
              <w:bottom w:val="nil"/>
              <w:right w:val="nil"/>
            </w:tcBorders>
          </w:tcPr>
          <w:p w14:paraId="15AE7AA4" w14:textId="77777777" w:rsidR="00C53FC2" w:rsidRPr="005149E9" w:rsidRDefault="00C53FC2" w:rsidP="006B780C">
            <w:pPr>
              <w:keepLines w:val="0"/>
              <w:suppressAutoHyphens w:val="0"/>
              <w:autoSpaceDE/>
              <w:autoSpaceDN/>
              <w:adjustRightInd/>
              <w:spacing w:after="120" w:line="264" w:lineRule="auto"/>
              <w:textAlignment w:val="auto"/>
              <w:rPr>
                <w:rStyle w:val="Strong"/>
                <w:rFonts w:cs="Open Sans"/>
                <w:b w:val="0"/>
                <w:bCs w:val="0"/>
              </w:rPr>
            </w:pPr>
            <w:r w:rsidRPr="005149E9">
              <w:rPr>
                <w:rStyle w:val="Strong"/>
                <w:rFonts w:cs="Open Sans"/>
                <w:b w:val="0"/>
                <w:bCs w:val="0"/>
                <w:rtl/>
              </w:rPr>
              <w:t>6</w:t>
            </w:r>
          </w:p>
        </w:tc>
        <w:tc>
          <w:tcPr>
            <w:tcW w:w="4508" w:type="dxa"/>
            <w:tcBorders>
              <w:top w:val="nil"/>
              <w:left w:val="nil"/>
              <w:bottom w:val="nil"/>
              <w:right w:val="nil"/>
            </w:tcBorders>
          </w:tcPr>
          <w:p w14:paraId="61A3912F" w14:textId="77777777" w:rsidR="00C53FC2" w:rsidRPr="005149E9" w:rsidRDefault="00C53FC2" w:rsidP="006B780C">
            <w:pPr>
              <w:keepLines w:val="0"/>
              <w:suppressAutoHyphens w:val="0"/>
              <w:autoSpaceDE/>
              <w:autoSpaceDN/>
              <w:bidi/>
              <w:adjustRightInd/>
              <w:spacing w:after="120" w:line="264" w:lineRule="auto"/>
              <w:textAlignment w:val="auto"/>
              <w:rPr>
                <w:rStyle w:val="Strong"/>
                <w:b w:val="0"/>
                <w:bCs w:val="0"/>
              </w:rPr>
            </w:pPr>
            <w:r w:rsidRPr="005149E9">
              <w:rPr>
                <w:rStyle w:val="y2iqfc"/>
                <w:rFonts w:asciiTheme="minorBidi" w:eastAsia="Open Sans" w:hAnsiTheme="minorBidi" w:cstheme="minorBidi" w:hint="cs"/>
                <w:color w:val="202124"/>
                <w:rtl/>
                <w:lang w:bidi="ar"/>
              </w:rPr>
              <w:t xml:space="preserve">      </w:t>
            </w:r>
            <w:r w:rsidRPr="005149E9">
              <w:rPr>
                <w:rStyle w:val="y2iqfc"/>
                <w:rFonts w:asciiTheme="minorBidi" w:eastAsia="Open Sans" w:hAnsiTheme="minorBidi" w:cstheme="minorBidi"/>
                <w:color w:val="202124"/>
                <w:rtl/>
                <w:lang w:bidi="ar"/>
              </w:rPr>
              <w:t>حول الإطار الوطني لمكافحة العنصرية</w:t>
            </w:r>
          </w:p>
        </w:tc>
      </w:tr>
      <w:tr w:rsidR="00C53FC2" w:rsidRPr="005149E9" w14:paraId="6A408F61" w14:textId="77777777" w:rsidTr="00C53FC2">
        <w:tc>
          <w:tcPr>
            <w:tcW w:w="4508" w:type="dxa"/>
            <w:tcBorders>
              <w:top w:val="nil"/>
              <w:left w:val="nil"/>
              <w:bottom w:val="nil"/>
              <w:right w:val="nil"/>
            </w:tcBorders>
          </w:tcPr>
          <w:p w14:paraId="03D7A05A" w14:textId="77777777" w:rsidR="00C53FC2" w:rsidRPr="005149E9" w:rsidRDefault="00C53FC2" w:rsidP="006B780C">
            <w:pPr>
              <w:keepLines w:val="0"/>
              <w:suppressAutoHyphens w:val="0"/>
              <w:autoSpaceDE/>
              <w:autoSpaceDN/>
              <w:adjustRightInd/>
              <w:spacing w:after="120" w:line="264" w:lineRule="auto"/>
              <w:textAlignment w:val="auto"/>
              <w:rPr>
                <w:rStyle w:val="Strong"/>
                <w:rFonts w:cs="Open Sans"/>
                <w:b w:val="0"/>
                <w:bCs w:val="0"/>
              </w:rPr>
            </w:pPr>
            <w:r w:rsidRPr="005149E9">
              <w:rPr>
                <w:rStyle w:val="Strong"/>
                <w:rFonts w:cs="Open Sans"/>
                <w:b w:val="0"/>
                <w:bCs w:val="0"/>
              </w:rPr>
              <w:t>7</w:t>
            </w:r>
          </w:p>
        </w:tc>
        <w:tc>
          <w:tcPr>
            <w:tcW w:w="4508" w:type="dxa"/>
            <w:tcBorders>
              <w:top w:val="nil"/>
              <w:left w:val="nil"/>
              <w:bottom w:val="nil"/>
              <w:right w:val="nil"/>
            </w:tcBorders>
          </w:tcPr>
          <w:p w14:paraId="022F4396" w14:textId="77777777" w:rsidR="00C53FC2" w:rsidRPr="005149E9" w:rsidRDefault="00C53FC2" w:rsidP="006B780C">
            <w:pPr>
              <w:keepLines w:val="0"/>
              <w:suppressAutoHyphens w:val="0"/>
              <w:autoSpaceDE/>
              <w:autoSpaceDN/>
              <w:bidi/>
              <w:adjustRightInd/>
              <w:spacing w:after="120" w:line="264" w:lineRule="auto"/>
              <w:textAlignment w:val="auto"/>
              <w:rPr>
                <w:rStyle w:val="Strong"/>
                <w:b w:val="0"/>
                <w:bCs w:val="0"/>
              </w:rPr>
            </w:pPr>
            <w:r w:rsidRPr="005149E9">
              <w:rPr>
                <w:rStyle w:val="y2iqfc"/>
                <w:rFonts w:asciiTheme="minorBidi" w:eastAsia="Open Sans" w:hAnsiTheme="minorBidi" w:cstheme="minorBidi" w:hint="cs"/>
                <w:color w:val="202124"/>
                <w:rtl/>
                <w:lang w:bidi="ar"/>
              </w:rPr>
              <w:t xml:space="preserve">      </w:t>
            </w:r>
            <w:r w:rsidRPr="005149E9">
              <w:rPr>
                <w:rStyle w:val="y2iqfc"/>
                <w:rFonts w:asciiTheme="minorBidi" w:eastAsia="Open Sans" w:hAnsiTheme="minorBidi" w:cstheme="minorBidi"/>
                <w:color w:val="202124"/>
                <w:rtl/>
                <w:lang w:bidi="ar"/>
              </w:rPr>
              <w:t>ماذا فعلنا حتى الآن؟</w:t>
            </w:r>
          </w:p>
        </w:tc>
      </w:tr>
      <w:tr w:rsidR="00C53FC2" w:rsidRPr="005149E9" w14:paraId="579B98ED" w14:textId="77777777" w:rsidTr="00C53FC2">
        <w:tc>
          <w:tcPr>
            <w:tcW w:w="4508" w:type="dxa"/>
            <w:tcBorders>
              <w:top w:val="nil"/>
              <w:left w:val="nil"/>
              <w:bottom w:val="nil"/>
              <w:right w:val="nil"/>
            </w:tcBorders>
          </w:tcPr>
          <w:p w14:paraId="49C97DCB" w14:textId="77777777" w:rsidR="00C53FC2" w:rsidRPr="005149E9" w:rsidRDefault="00C53FC2" w:rsidP="006B780C">
            <w:pPr>
              <w:keepLines w:val="0"/>
              <w:suppressAutoHyphens w:val="0"/>
              <w:autoSpaceDE/>
              <w:autoSpaceDN/>
              <w:adjustRightInd/>
              <w:spacing w:after="120" w:line="264" w:lineRule="auto"/>
              <w:textAlignment w:val="auto"/>
              <w:rPr>
                <w:rStyle w:val="Strong"/>
                <w:rFonts w:cs="Open Sans"/>
                <w:b w:val="0"/>
                <w:bCs w:val="0"/>
              </w:rPr>
            </w:pPr>
            <w:r w:rsidRPr="005149E9">
              <w:rPr>
                <w:rStyle w:val="Strong"/>
                <w:rFonts w:cs="Open Sans"/>
                <w:b w:val="0"/>
                <w:bCs w:val="0"/>
              </w:rPr>
              <w:t>9</w:t>
            </w:r>
          </w:p>
        </w:tc>
        <w:tc>
          <w:tcPr>
            <w:tcW w:w="4508" w:type="dxa"/>
            <w:tcBorders>
              <w:top w:val="nil"/>
              <w:left w:val="nil"/>
              <w:bottom w:val="nil"/>
              <w:right w:val="nil"/>
            </w:tcBorders>
          </w:tcPr>
          <w:p w14:paraId="51EBA166" w14:textId="77777777" w:rsidR="00C53FC2" w:rsidRPr="005149E9" w:rsidRDefault="00C53FC2" w:rsidP="006B780C">
            <w:pPr>
              <w:keepLines w:val="0"/>
              <w:suppressAutoHyphens w:val="0"/>
              <w:autoSpaceDE/>
              <w:autoSpaceDN/>
              <w:bidi/>
              <w:adjustRightInd/>
              <w:spacing w:after="120" w:line="264" w:lineRule="auto"/>
              <w:textAlignment w:val="auto"/>
              <w:rPr>
                <w:rStyle w:val="Strong"/>
                <w:b w:val="0"/>
                <w:bCs w:val="0"/>
              </w:rPr>
            </w:pPr>
            <w:r w:rsidRPr="005149E9">
              <w:rPr>
                <w:rStyle w:val="y2iqfc"/>
                <w:rFonts w:asciiTheme="minorBidi" w:eastAsia="Open Sans" w:hAnsiTheme="minorBidi" w:cstheme="minorBidi" w:hint="cs"/>
                <w:color w:val="202124"/>
                <w:rtl/>
                <w:lang w:bidi="ar"/>
              </w:rPr>
              <w:t xml:space="preserve">      </w:t>
            </w:r>
            <w:r w:rsidRPr="005149E9">
              <w:rPr>
                <w:rStyle w:val="y2iqfc"/>
                <w:rFonts w:asciiTheme="minorBidi" w:eastAsia="Open Sans" w:hAnsiTheme="minorBidi" w:cstheme="minorBidi"/>
                <w:color w:val="202124"/>
                <w:rtl/>
                <w:lang w:bidi="ar"/>
              </w:rPr>
              <w:t>ماذا تعلمنا؟</w:t>
            </w:r>
          </w:p>
        </w:tc>
      </w:tr>
      <w:tr w:rsidR="00C53FC2" w:rsidRPr="005149E9" w14:paraId="74282036" w14:textId="77777777" w:rsidTr="00C53FC2">
        <w:tc>
          <w:tcPr>
            <w:tcW w:w="4508" w:type="dxa"/>
            <w:tcBorders>
              <w:top w:val="nil"/>
              <w:left w:val="nil"/>
              <w:bottom w:val="nil"/>
              <w:right w:val="nil"/>
            </w:tcBorders>
          </w:tcPr>
          <w:p w14:paraId="074691E5" w14:textId="77777777" w:rsidR="00C53FC2" w:rsidRPr="005149E9" w:rsidRDefault="00C53FC2" w:rsidP="006B780C">
            <w:pPr>
              <w:keepLines w:val="0"/>
              <w:suppressAutoHyphens w:val="0"/>
              <w:autoSpaceDE/>
              <w:autoSpaceDN/>
              <w:adjustRightInd/>
              <w:spacing w:after="120" w:line="264" w:lineRule="auto"/>
              <w:textAlignment w:val="auto"/>
              <w:rPr>
                <w:rStyle w:val="Strong"/>
                <w:b w:val="0"/>
                <w:bCs w:val="0"/>
              </w:rPr>
            </w:pPr>
            <w:r w:rsidRPr="005149E9">
              <w:rPr>
                <w:rStyle w:val="Strong"/>
                <w:rFonts w:cs="Open Sans"/>
                <w:b w:val="0"/>
                <w:bCs w:val="0"/>
              </w:rPr>
              <w:t>10</w:t>
            </w:r>
          </w:p>
        </w:tc>
        <w:tc>
          <w:tcPr>
            <w:tcW w:w="4508" w:type="dxa"/>
            <w:tcBorders>
              <w:top w:val="nil"/>
              <w:left w:val="nil"/>
              <w:bottom w:val="nil"/>
              <w:right w:val="nil"/>
            </w:tcBorders>
          </w:tcPr>
          <w:p w14:paraId="3957B0D8" w14:textId="77777777" w:rsidR="00C53FC2" w:rsidRPr="005149E9" w:rsidRDefault="00C53FC2" w:rsidP="006B780C">
            <w:pPr>
              <w:keepLines w:val="0"/>
              <w:suppressAutoHyphens w:val="0"/>
              <w:autoSpaceDE/>
              <w:autoSpaceDN/>
              <w:bidi/>
              <w:adjustRightInd/>
              <w:spacing w:after="120" w:line="264" w:lineRule="auto"/>
              <w:textAlignment w:val="auto"/>
              <w:rPr>
                <w:rStyle w:val="Strong"/>
                <w:b w:val="0"/>
                <w:bCs w:val="0"/>
              </w:rPr>
            </w:pPr>
            <w:r w:rsidRPr="005149E9">
              <w:rPr>
                <w:rStyle w:val="y2iqfc"/>
                <w:rFonts w:asciiTheme="minorBidi" w:eastAsia="Open Sans" w:hAnsiTheme="minorBidi" w:cstheme="minorBidi" w:hint="cs"/>
                <w:color w:val="202124"/>
                <w:rtl/>
                <w:lang w:bidi="ar"/>
              </w:rPr>
              <w:t xml:space="preserve">      </w:t>
            </w:r>
            <w:r w:rsidRPr="005149E9">
              <w:rPr>
                <w:rStyle w:val="y2iqfc"/>
                <w:rFonts w:asciiTheme="minorBidi" w:eastAsia="Open Sans" w:hAnsiTheme="minorBidi" w:cstheme="minorBidi"/>
                <w:color w:val="202124"/>
                <w:rtl/>
                <w:lang w:bidi="ar"/>
              </w:rPr>
              <w:t>ماذا بعد؟</w:t>
            </w:r>
          </w:p>
        </w:tc>
      </w:tr>
      <w:tr w:rsidR="00C53FC2" w:rsidRPr="005149E9" w14:paraId="0364A6FD" w14:textId="77777777" w:rsidTr="00C53FC2">
        <w:tc>
          <w:tcPr>
            <w:tcW w:w="4508" w:type="dxa"/>
            <w:tcBorders>
              <w:top w:val="nil"/>
              <w:left w:val="nil"/>
              <w:bottom w:val="nil"/>
              <w:right w:val="nil"/>
            </w:tcBorders>
          </w:tcPr>
          <w:p w14:paraId="4268BE57" w14:textId="77777777" w:rsidR="00C53FC2" w:rsidRPr="005149E9" w:rsidRDefault="00C53FC2" w:rsidP="006B780C">
            <w:pPr>
              <w:keepLines w:val="0"/>
              <w:suppressAutoHyphens w:val="0"/>
              <w:autoSpaceDE/>
              <w:autoSpaceDN/>
              <w:adjustRightInd/>
              <w:spacing w:after="120" w:line="264" w:lineRule="auto"/>
              <w:textAlignment w:val="auto"/>
              <w:rPr>
                <w:rStyle w:val="Strong"/>
                <w:b w:val="0"/>
                <w:bCs w:val="0"/>
              </w:rPr>
            </w:pPr>
            <w:r w:rsidRPr="005149E9">
              <w:rPr>
                <w:rStyle w:val="Strong"/>
                <w:rFonts w:cs="Open Sans"/>
                <w:b w:val="0"/>
                <w:bCs w:val="0"/>
              </w:rPr>
              <w:t>10</w:t>
            </w:r>
          </w:p>
        </w:tc>
        <w:tc>
          <w:tcPr>
            <w:tcW w:w="4508" w:type="dxa"/>
            <w:tcBorders>
              <w:top w:val="nil"/>
              <w:left w:val="nil"/>
              <w:bottom w:val="nil"/>
              <w:right w:val="nil"/>
            </w:tcBorders>
          </w:tcPr>
          <w:p w14:paraId="475AD9DC" w14:textId="77777777" w:rsidR="00C53FC2" w:rsidRPr="005149E9" w:rsidRDefault="00C53FC2" w:rsidP="006B780C">
            <w:pPr>
              <w:keepLines w:val="0"/>
              <w:suppressAutoHyphens w:val="0"/>
              <w:autoSpaceDE/>
              <w:autoSpaceDN/>
              <w:bidi/>
              <w:adjustRightInd/>
              <w:spacing w:after="120" w:line="264" w:lineRule="auto"/>
              <w:textAlignment w:val="auto"/>
              <w:rPr>
                <w:rStyle w:val="Strong"/>
                <w:b w:val="0"/>
                <w:bCs w:val="0"/>
              </w:rPr>
            </w:pPr>
            <w:r w:rsidRPr="005149E9">
              <w:rPr>
                <w:rStyle w:val="y2iqfc"/>
                <w:rFonts w:asciiTheme="minorBidi" w:eastAsia="Open Sans" w:hAnsiTheme="minorBidi" w:cstheme="minorBidi" w:hint="cs"/>
                <w:color w:val="202124"/>
                <w:rtl/>
                <w:lang w:bidi="ar"/>
              </w:rPr>
              <w:t xml:space="preserve">      </w:t>
            </w:r>
            <w:r w:rsidRPr="005149E9">
              <w:rPr>
                <w:rStyle w:val="y2iqfc"/>
                <w:rFonts w:asciiTheme="minorBidi" w:eastAsia="Open Sans" w:hAnsiTheme="minorBidi" w:cstheme="minorBidi"/>
                <w:color w:val="202124"/>
                <w:rtl/>
                <w:lang w:bidi="ar"/>
              </w:rPr>
              <w:t>ابق على اطلاع</w:t>
            </w:r>
          </w:p>
        </w:tc>
      </w:tr>
      <w:tr w:rsidR="00C53FC2" w:rsidRPr="005149E9" w14:paraId="2A0AC605" w14:textId="77777777" w:rsidTr="00C53FC2">
        <w:tc>
          <w:tcPr>
            <w:tcW w:w="4508" w:type="dxa"/>
            <w:tcBorders>
              <w:top w:val="nil"/>
              <w:left w:val="nil"/>
              <w:bottom w:val="nil"/>
              <w:right w:val="nil"/>
            </w:tcBorders>
          </w:tcPr>
          <w:p w14:paraId="4766F820" w14:textId="77777777" w:rsidR="00C53FC2" w:rsidRPr="005149E9" w:rsidRDefault="00C53FC2" w:rsidP="006B780C">
            <w:pPr>
              <w:keepLines w:val="0"/>
              <w:suppressAutoHyphens w:val="0"/>
              <w:autoSpaceDE/>
              <w:autoSpaceDN/>
              <w:adjustRightInd/>
              <w:spacing w:after="120" w:line="264" w:lineRule="auto"/>
              <w:textAlignment w:val="auto"/>
              <w:rPr>
                <w:rStyle w:val="Strong"/>
              </w:rPr>
            </w:pPr>
            <w:r w:rsidRPr="005149E9">
              <w:rPr>
                <w:rStyle w:val="Strong"/>
                <w:rFonts w:cs="Open Sans"/>
              </w:rPr>
              <w:t>11</w:t>
            </w:r>
          </w:p>
        </w:tc>
        <w:tc>
          <w:tcPr>
            <w:tcW w:w="4508" w:type="dxa"/>
            <w:tcBorders>
              <w:top w:val="nil"/>
              <w:left w:val="nil"/>
              <w:bottom w:val="nil"/>
              <w:right w:val="nil"/>
            </w:tcBorders>
          </w:tcPr>
          <w:p w14:paraId="5449B0A6" w14:textId="77777777" w:rsidR="00C53FC2" w:rsidRPr="005149E9" w:rsidRDefault="00C53FC2" w:rsidP="00821DCE">
            <w:pPr>
              <w:pStyle w:val="ListParagraph"/>
              <w:keepLines w:val="0"/>
              <w:numPr>
                <w:ilvl w:val="0"/>
                <w:numId w:val="30"/>
              </w:numPr>
              <w:suppressAutoHyphens w:val="0"/>
              <w:autoSpaceDE/>
              <w:autoSpaceDN/>
              <w:bidi/>
              <w:adjustRightInd/>
              <w:spacing w:after="120" w:line="264" w:lineRule="auto"/>
              <w:textAlignment w:val="auto"/>
              <w:rPr>
                <w:rStyle w:val="Strong"/>
                <w:b w:val="0"/>
                <w:bCs w:val="0"/>
              </w:rPr>
            </w:pPr>
            <w:r w:rsidRPr="005149E9">
              <w:rPr>
                <w:rStyle w:val="y2iqfc"/>
                <w:rFonts w:asciiTheme="minorBidi" w:eastAsia="Open Sans" w:hAnsiTheme="minorBidi" w:cstheme="minorBidi"/>
                <w:b/>
                <w:bCs/>
                <w:color w:val="202124"/>
                <w:rtl/>
                <w:lang w:bidi="ar"/>
              </w:rPr>
              <w:t>تقرير نطاق الإطار الوطني لمكافحة العنصرية: النتائج</w:t>
            </w:r>
          </w:p>
        </w:tc>
      </w:tr>
      <w:tr w:rsidR="00C53FC2" w:rsidRPr="005149E9" w14:paraId="40B301D4" w14:textId="77777777" w:rsidTr="00C53FC2">
        <w:tc>
          <w:tcPr>
            <w:tcW w:w="4508" w:type="dxa"/>
            <w:tcBorders>
              <w:top w:val="nil"/>
              <w:left w:val="nil"/>
              <w:bottom w:val="nil"/>
              <w:right w:val="nil"/>
            </w:tcBorders>
          </w:tcPr>
          <w:p w14:paraId="7A5B6F00" w14:textId="77777777" w:rsidR="00C53FC2" w:rsidRPr="005149E9" w:rsidRDefault="00C53FC2" w:rsidP="006B780C">
            <w:pPr>
              <w:keepLines w:val="0"/>
              <w:suppressAutoHyphens w:val="0"/>
              <w:autoSpaceDE/>
              <w:autoSpaceDN/>
              <w:adjustRightInd/>
              <w:spacing w:after="120" w:line="264" w:lineRule="auto"/>
              <w:textAlignment w:val="auto"/>
              <w:rPr>
                <w:rStyle w:val="Strong"/>
                <w:b w:val="0"/>
                <w:bCs w:val="0"/>
              </w:rPr>
            </w:pPr>
            <w:r w:rsidRPr="005149E9">
              <w:rPr>
                <w:rStyle w:val="Strong"/>
                <w:rFonts w:cs="Open Sans"/>
                <w:b w:val="0"/>
                <w:bCs w:val="0"/>
              </w:rPr>
              <w:t>11</w:t>
            </w:r>
          </w:p>
        </w:tc>
        <w:tc>
          <w:tcPr>
            <w:tcW w:w="4508" w:type="dxa"/>
            <w:tcBorders>
              <w:top w:val="nil"/>
              <w:left w:val="nil"/>
              <w:bottom w:val="nil"/>
              <w:right w:val="nil"/>
            </w:tcBorders>
          </w:tcPr>
          <w:p w14:paraId="20BE5441" w14:textId="77777777" w:rsidR="00C53FC2" w:rsidRPr="005149E9" w:rsidRDefault="00C53FC2" w:rsidP="006B780C">
            <w:pPr>
              <w:keepLines w:val="0"/>
              <w:suppressAutoHyphens w:val="0"/>
              <w:autoSpaceDE/>
              <w:autoSpaceDN/>
              <w:bidi/>
              <w:adjustRightInd/>
              <w:spacing w:after="120" w:line="264" w:lineRule="auto"/>
              <w:textAlignment w:val="auto"/>
              <w:rPr>
                <w:rStyle w:val="Strong"/>
                <w:b w:val="0"/>
                <w:bCs w:val="0"/>
              </w:rPr>
            </w:pPr>
            <w:r w:rsidRPr="005149E9">
              <w:rPr>
                <w:rStyle w:val="y2iqfc"/>
                <w:rFonts w:asciiTheme="minorBidi" w:eastAsia="Open Sans" w:hAnsiTheme="minorBidi" w:cstheme="minorBidi"/>
                <w:color w:val="202124"/>
                <w:lang w:bidi="ar"/>
              </w:rPr>
              <w:t>A</w:t>
            </w:r>
            <w:r w:rsidRPr="005149E9">
              <w:rPr>
                <w:rStyle w:val="y2iqfc"/>
                <w:rFonts w:eastAsia="Open Sans" w:cs="Open Sans"/>
                <w:color w:val="202124"/>
                <w:lang w:val="en-AU" w:bidi="ar"/>
              </w:rPr>
              <w:t xml:space="preserve">   </w:t>
            </w:r>
            <w:r w:rsidRPr="005149E9">
              <w:rPr>
                <w:rStyle w:val="y2iqfc"/>
                <w:rFonts w:asciiTheme="minorBidi" w:eastAsia="Open Sans" w:hAnsiTheme="minorBidi" w:cstheme="minorBidi"/>
                <w:color w:val="202124"/>
                <w:rtl/>
                <w:lang w:bidi="ar"/>
              </w:rPr>
              <w:t>: المبادئ العامة</w:t>
            </w:r>
          </w:p>
        </w:tc>
      </w:tr>
      <w:tr w:rsidR="00C53FC2" w:rsidRPr="005149E9" w14:paraId="2FC83F85" w14:textId="77777777" w:rsidTr="00C53FC2">
        <w:tc>
          <w:tcPr>
            <w:tcW w:w="4508" w:type="dxa"/>
            <w:tcBorders>
              <w:top w:val="nil"/>
              <w:left w:val="nil"/>
              <w:bottom w:val="nil"/>
              <w:right w:val="nil"/>
            </w:tcBorders>
          </w:tcPr>
          <w:p w14:paraId="2E59EF0B" w14:textId="77777777" w:rsidR="00C53FC2" w:rsidRPr="005149E9" w:rsidRDefault="00C53FC2" w:rsidP="006B780C">
            <w:pPr>
              <w:keepLines w:val="0"/>
              <w:suppressAutoHyphens w:val="0"/>
              <w:autoSpaceDE/>
              <w:autoSpaceDN/>
              <w:adjustRightInd/>
              <w:spacing w:after="120" w:line="264" w:lineRule="auto"/>
              <w:textAlignment w:val="auto"/>
              <w:rPr>
                <w:rStyle w:val="Strong"/>
                <w:b w:val="0"/>
                <w:bCs w:val="0"/>
              </w:rPr>
            </w:pPr>
            <w:r w:rsidRPr="005149E9">
              <w:rPr>
                <w:rStyle w:val="Strong"/>
                <w:rFonts w:cs="Open Sans"/>
                <w:b w:val="0"/>
                <w:bCs w:val="0"/>
              </w:rPr>
              <w:t>11</w:t>
            </w:r>
          </w:p>
        </w:tc>
        <w:tc>
          <w:tcPr>
            <w:tcW w:w="4508" w:type="dxa"/>
            <w:tcBorders>
              <w:top w:val="nil"/>
              <w:left w:val="nil"/>
              <w:bottom w:val="nil"/>
              <w:right w:val="nil"/>
            </w:tcBorders>
          </w:tcPr>
          <w:p w14:paraId="4B344858" w14:textId="77777777" w:rsidR="00C53FC2" w:rsidRPr="005149E9" w:rsidRDefault="00C53FC2" w:rsidP="00821DCE">
            <w:pPr>
              <w:pStyle w:val="ListParagraph"/>
              <w:keepLines w:val="0"/>
              <w:numPr>
                <w:ilvl w:val="0"/>
                <w:numId w:val="27"/>
              </w:numPr>
              <w:suppressAutoHyphens w:val="0"/>
              <w:autoSpaceDE/>
              <w:autoSpaceDN/>
              <w:bidi/>
              <w:adjustRightInd/>
              <w:spacing w:after="120" w:line="264" w:lineRule="auto"/>
              <w:textAlignment w:val="auto"/>
              <w:rPr>
                <w:rStyle w:val="Strong"/>
                <w:b w:val="0"/>
                <w:bCs w:val="0"/>
              </w:rPr>
            </w:pPr>
            <w:r w:rsidRPr="005149E9">
              <w:rPr>
                <w:rStyle w:val="y2iqfc"/>
                <w:rFonts w:asciiTheme="minorBidi" w:eastAsia="Open Sans" w:hAnsiTheme="minorBidi" w:cstheme="minorBidi"/>
                <w:color w:val="202124"/>
                <w:rtl/>
                <w:lang w:bidi="ar"/>
              </w:rPr>
              <w:t>نهج قائم على حقوق الإنسان</w:t>
            </w:r>
          </w:p>
        </w:tc>
      </w:tr>
      <w:tr w:rsidR="00C53FC2" w:rsidRPr="005149E9" w14:paraId="492A41C0" w14:textId="77777777" w:rsidTr="00C53FC2">
        <w:tc>
          <w:tcPr>
            <w:tcW w:w="4508" w:type="dxa"/>
            <w:tcBorders>
              <w:top w:val="nil"/>
              <w:left w:val="nil"/>
              <w:bottom w:val="nil"/>
              <w:right w:val="nil"/>
            </w:tcBorders>
          </w:tcPr>
          <w:p w14:paraId="3039AC35" w14:textId="77777777" w:rsidR="00C53FC2" w:rsidRPr="005149E9" w:rsidRDefault="00C53FC2" w:rsidP="006B780C">
            <w:pPr>
              <w:keepLines w:val="0"/>
              <w:suppressAutoHyphens w:val="0"/>
              <w:autoSpaceDE/>
              <w:autoSpaceDN/>
              <w:adjustRightInd/>
              <w:spacing w:after="120" w:line="264" w:lineRule="auto"/>
              <w:textAlignment w:val="auto"/>
              <w:rPr>
                <w:rStyle w:val="Strong"/>
                <w:b w:val="0"/>
                <w:bCs w:val="0"/>
              </w:rPr>
            </w:pPr>
            <w:r w:rsidRPr="005149E9">
              <w:rPr>
                <w:rStyle w:val="Strong"/>
                <w:rFonts w:cs="Open Sans"/>
                <w:b w:val="0"/>
                <w:bCs w:val="0"/>
              </w:rPr>
              <w:t>11</w:t>
            </w:r>
          </w:p>
        </w:tc>
        <w:tc>
          <w:tcPr>
            <w:tcW w:w="4508" w:type="dxa"/>
            <w:tcBorders>
              <w:top w:val="nil"/>
              <w:left w:val="nil"/>
              <w:bottom w:val="nil"/>
              <w:right w:val="nil"/>
            </w:tcBorders>
          </w:tcPr>
          <w:p w14:paraId="2F902D65" w14:textId="77777777" w:rsidR="00C53FC2" w:rsidRPr="005149E9" w:rsidRDefault="00C53FC2" w:rsidP="00821DCE">
            <w:pPr>
              <w:pStyle w:val="ListParagraph"/>
              <w:keepLines w:val="0"/>
              <w:numPr>
                <w:ilvl w:val="0"/>
                <w:numId w:val="27"/>
              </w:numPr>
              <w:suppressAutoHyphens w:val="0"/>
              <w:autoSpaceDE/>
              <w:autoSpaceDN/>
              <w:bidi/>
              <w:adjustRightInd/>
              <w:spacing w:after="120" w:line="264" w:lineRule="auto"/>
              <w:textAlignment w:val="auto"/>
              <w:rPr>
                <w:rStyle w:val="Strong"/>
                <w:b w:val="0"/>
                <w:bCs w:val="0"/>
              </w:rPr>
            </w:pPr>
            <w:r w:rsidRPr="005149E9">
              <w:rPr>
                <w:rStyle w:val="y2iqfc"/>
                <w:rFonts w:asciiTheme="minorBidi" w:eastAsia="Open Sans" w:hAnsiTheme="minorBidi" w:cstheme="minorBidi"/>
                <w:color w:val="202124"/>
                <w:rtl/>
                <w:lang w:bidi="ar"/>
              </w:rPr>
              <w:t>سيادة السكان الأصليين وقول الحقيقة</w:t>
            </w:r>
          </w:p>
        </w:tc>
      </w:tr>
      <w:tr w:rsidR="00C53FC2" w:rsidRPr="005149E9" w14:paraId="4F3871CD" w14:textId="77777777" w:rsidTr="00C53FC2">
        <w:tc>
          <w:tcPr>
            <w:tcW w:w="4508" w:type="dxa"/>
            <w:tcBorders>
              <w:top w:val="nil"/>
              <w:left w:val="nil"/>
              <w:bottom w:val="nil"/>
              <w:right w:val="nil"/>
            </w:tcBorders>
          </w:tcPr>
          <w:p w14:paraId="75293638" w14:textId="77777777" w:rsidR="00C53FC2" w:rsidRPr="005149E9" w:rsidRDefault="00C53FC2" w:rsidP="006B780C">
            <w:pPr>
              <w:keepLines w:val="0"/>
              <w:suppressAutoHyphens w:val="0"/>
              <w:autoSpaceDE/>
              <w:autoSpaceDN/>
              <w:adjustRightInd/>
              <w:spacing w:after="120" w:line="264" w:lineRule="auto"/>
              <w:textAlignment w:val="auto"/>
              <w:rPr>
                <w:rStyle w:val="Strong"/>
                <w:b w:val="0"/>
                <w:bCs w:val="0"/>
              </w:rPr>
            </w:pPr>
            <w:r w:rsidRPr="005149E9">
              <w:rPr>
                <w:rStyle w:val="Strong"/>
                <w:rFonts w:cs="Open Sans"/>
                <w:b w:val="0"/>
                <w:bCs w:val="0"/>
              </w:rPr>
              <w:t>11</w:t>
            </w:r>
          </w:p>
        </w:tc>
        <w:tc>
          <w:tcPr>
            <w:tcW w:w="4508" w:type="dxa"/>
            <w:tcBorders>
              <w:top w:val="nil"/>
              <w:left w:val="nil"/>
              <w:bottom w:val="nil"/>
              <w:right w:val="nil"/>
            </w:tcBorders>
          </w:tcPr>
          <w:p w14:paraId="4911E985" w14:textId="77777777" w:rsidR="00C53FC2" w:rsidRPr="005149E9" w:rsidRDefault="00C53FC2" w:rsidP="00821DCE">
            <w:pPr>
              <w:pStyle w:val="ListParagraph"/>
              <w:keepLines w:val="0"/>
              <w:numPr>
                <w:ilvl w:val="0"/>
                <w:numId w:val="27"/>
              </w:numPr>
              <w:suppressAutoHyphens w:val="0"/>
              <w:autoSpaceDE/>
              <w:autoSpaceDN/>
              <w:bidi/>
              <w:adjustRightInd/>
              <w:spacing w:after="120" w:line="264" w:lineRule="auto"/>
              <w:textAlignment w:val="auto"/>
              <w:rPr>
                <w:rStyle w:val="Strong"/>
                <w:b w:val="0"/>
                <w:bCs w:val="0"/>
              </w:rPr>
            </w:pPr>
            <w:r w:rsidRPr="005149E9">
              <w:rPr>
                <w:rStyle w:val="y2iqfc"/>
                <w:rFonts w:asciiTheme="minorBidi" w:eastAsia="Open Sans" w:hAnsiTheme="minorBidi" w:cstheme="minorBidi"/>
                <w:color w:val="202124"/>
                <w:rtl/>
                <w:lang w:bidi="ar"/>
              </w:rPr>
              <w:t>التصميم المشترك</w:t>
            </w:r>
          </w:p>
        </w:tc>
      </w:tr>
      <w:tr w:rsidR="00C53FC2" w:rsidRPr="005149E9" w14:paraId="1C0209F5" w14:textId="77777777" w:rsidTr="00C53FC2">
        <w:tc>
          <w:tcPr>
            <w:tcW w:w="4508" w:type="dxa"/>
            <w:tcBorders>
              <w:top w:val="nil"/>
              <w:left w:val="nil"/>
              <w:bottom w:val="nil"/>
              <w:right w:val="nil"/>
            </w:tcBorders>
          </w:tcPr>
          <w:p w14:paraId="4372A12F" w14:textId="77777777" w:rsidR="00C53FC2" w:rsidRPr="005149E9" w:rsidRDefault="00C53FC2" w:rsidP="006B780C">
            <w:pPr>
              <w:keepLines w:val="0"/>
              <w:suppressAutoHyphens w:val="0"/>
              <w:autoSpaceDE/>
              <w:autoSpaceDN/>
              <w:adjustRightInd/>
              <w:spacing w:after="120" w:line="264" w:lineRule="auto"/>
              <w:textAlignment w:val="auto"/>
              <w:rPr>
                <w:rStyle w:val="Strong"/>
                <w:b w:val="0"/>
                <w:bCs w:val="0"/>
              </w:rPr>
            </w:pPr>
            <w:r w:rsidRPr="005149E9">
              <w:rPr>
                <w:rStyle w:val="Strong"/>
                <w:rFonts w:cs="Open Sans"/>
                <w:b w:val="0"/>
                <w:bCs w:val="0"/>
              </w:rPr>
              <w:t>12</w:t>
            </w:r>
          </w:p>
        </w:tc>
        <w:tc>
          <w:tcPr>
            <w:tcW w:w="4508" w:type="dxa"/>
            <w:tcBorders>
              <w:top w:val="nil"/>
              <w:left w:val="nil"/>
              <w:bottom w:val="nil"/>
              <w:right w:val="nil"/>
            </w:tcBorders>
          </w:tcPr>
          <w:p w14:paraId="1F9E6E81" w14:textId="77777777" w:rsidR="00C53FC2" w:rsidRPr="005149E9" w:rsidRDefault="00C53FC2" w:rsidP="00821DCE">
            <w:pPr>
              <w:pStyle w:val="ListParagraph"/>
              <w:keepLines w:val="0"/>
              <w:numPr>
                <w:ilvl w:val="0"/>
                <w:numId w:val="27"/>
              </w:numPr>
              <w:suppressAutoHyphens w:val="0"/>
              <w:autoSpaceDE/>
              <w:autoSpaceDN/>
              <w:bidi/>
              <w:adjustRightInd/>
              <w:spacing w:after="120" w:line="264" w:lineRule="auto"/>
              <w:textAlignment w:val="auto"/>
              <w:rPr>
                <w:rStyle w:val="Strong"/>
                <w:b w:val="0"/>
                <w:bCs w:val="0"/>
              </w:rPr>
            </w:pPr>
            <w:r w:rsidRPr="005149E9">
              <w:rPr>
                <w:rStyle w:val="y2iqfc"/>
                <w:rFonts w:asciiTheme="minorBidi" w:eastAsia="Open Sans" w:hAnsiTheme="minorBidi" w:cstheme="minorBidi"/>
                <w:color w:val="202124"/>
                <w:rtl/>
                <w:lang w:bidi="ar"/>
              </w:rPr>
              <w:t>التقاطعية</w:t>
            </w:r>
          </w:p>
        </w:tc>
      </w:tr>
      <w:tr w:rsidR="00C53FC2" w:rsidRPr="005149E9" w14:paraId="25D4BABB" w14:textId="77777777" w:rsidTr="00C53FC2">
        <w:tc>
          <w:tcPr>
            <w:tcW w:w="4508" w:type="dxa"/>
            <w:tcBorders>
              <w:top w:val="nil"/>
              <w:left w:val="nil"/>
              <w:bottom w:val="nil"/>
              <w:right w:val="nil"/>
            </w:tcBorders>
          </w:tcPr>
          <w:p w14:paraId="1544AD3C" w14:textId="77777777" w:rsidR="00C53FC2" w:rsidRPr="005149E9" w:rsidRDefault="00C53FC2" w:rsidP="006B780C">
            <w:pPr>
              <w:keepLines w:val="0"/>
              <w:suppressAutoHyphens w:val="0"/>
              <w:autoSpaceDE/>
              <w:autoSpaceDN/>
              <w:adjustRightInd/>
              <w:spacing w:after="120" w:line="264" w:lineRule="auto"/>
              <w:textAlignment w:val="auto"/>
              <w:rPr>
                <w:rStyle w:val="Strong"/>
                <w:b w:val="0"/>
                <w:bCs w:val="0"/>
              </w:rPr>
            </w:pPr>
            <w:r w:rsidRPr="005149E9">
              <w:rPr>
                <w:rStyle w:val="Strong"/>
                <w:rFonts w:cs="Open Sans"/>
                <w:b w:val="0"/>
                <w:bCs w:val="0"/>
              </w:rPr>
              <w:t>12</w:t>
            </w:r>
          </w:p>
        </w:tc>
        <w:tc>
          <w:tcPr>
            <w:tcW w:w="4508" w:type="dxa"/>
            <w:tcBorders>
              <w:top w:val="nil"/>
              <w:left w:val="nil"/>
              <w:bottom w:val="nil"/>
              <w:right w:val="nil"/>
            </w:tcBorders>
          </w:tcPr>
          <w:p w14:paraId="06B6973D" w14:textId="77777777" w:rsidR="00C53FC2" w:rsidRPr="005149E9" w:rsidRDefault="00C53FC2" w:rsidP="006B780C">
            <w:pPr>
              <w:keepLines w:val="0"/>
              <w:suppressAutoHyphens w:val="0"/>
              <w:autoSpaceDE/>
              <w:autoSpaceDN/>
              <w:bidi/>
              <w:adjustRightInd/>
              <w:spacing w:after="120" w:line="264" w:lineRule="auto"/>
              <w:textAlignment w:val="auto"/>
              <w:rPr>
                <w:rStyle w:val="Strong"/>
                <w:b w:val="0"/>
                <w:bCs w:val="0"/>
              </w:rPr>
            </w:pPr>
            <w:r w:rsidRPr="005149E9">
              <w:rPr>
                <w:rStyle w:val="y2iqfc"/>
                <w:rFonts w:asciiTheme="minorBidi" w:eastAsia="Open Sans" w:hAnsiTheme="minorBidi" w:cstheme="minorBidi"/>
                <w:color w:val="202124"/>
                <w:lang w:bidi="ar"/>
              </w:rPr>
              <w:t xml:space="preserve">B   </w:t>
            </w:r>
            <w:r w:rsidRPr="005149E9">
              <w:rPr>
                <w:rStyle w:val="y2iqfc"/>
                <w:rFonts w:asciiTheme="minorBidi" w:eastAsia="Open Sans" w:hAnsiTheme="minorBidi" w:cstheme="minorBidi"/>
                <w:color w:val="202124"/>
                <w:rtl/>
                <w:lang w:bidi="ar"/>
              </w:rPr>
              <w:t>: مو</w:t>
            </w:r>
            <w:r w:rsidRPr="005149E9">
              <w:rPr>
                <w:rStyle w:val="y2iqfc"/>
                <w:rFonts w:asciiTheme="minorBidi" w:eastAsia="Open Sans" w:hAnsiTheme="minorBidi" w:cstheme="minorBidi" w:hint="cs"/>
                <w:color w:val="202124"/>
                <w:rtl/>
                <w:lang w:bidi="ar"/>
              </w:rPr>
              <w:t>اضيع</w:t>
            </w:r>
            <w:r w:rsidRPr="005149E9">
              <w:rPr>
                <w:rStyle w:val="y2iqfc"/>
                <w:rFonts w:asciiTheme="minorBidi" w:eastAsia="Open Sans" w:hAnsiTheme="minorBidi" w:cstheme="minorBidi"/>
                <w:color w:val="202124"/>
                <w:rtl/>
                <w:lang w:bidi="ar"/>
              </w:rPr>
              <w:t xml:space="preserve"> شاملة</w:t>
            </w:r>
          </w:p>
        </w:tc>
      </w:tr>
      <w:tr w:rsidR="00C53FC2" w:rsidRPr="005149E9" w14:paraId="036EE6C3" w14:textId="77777777" w:rsidTr="00C53FC2">
        <w:tc>
          <w:tcPr>
            <w:tcW w:w="4508" w:type="dxa"/>
            <w:tcBorders>
              <w:top w:val="nil"/>
              <w:left w:val="nil"/>
              <w:bottom w:val="nil"/>
              <w:right w:val="nil"/>
            </w:tcBorders>
          </w:tcPr>
          <w:p w14:paraId="6D0C5AEB" w14:textId="77777777" w:rsidR="00C53FC2" w:rsidRPr="005149E9" w:rsidRDefault="00C53FC2" w:rsidP="006B780C">
            <w:pPr>
              <w:keepLines w:val="0"/>
              <w:suppressAutoHyphens w:val="0"/>
              <w:autoSpaceDE/>
              <w:autoSpaceDN/>
              <w:adjustRightInd/>
              <w:spacing w:after="120" w:line="264" w:lineRule="auto"/>
              <w:textAlignment w:val="auto"/>
              <w:rPr>
                <w:rStyle w:val="Strong"/>
                <w:b w:val="0"/>
                <w:bCs w:val="0"/>
              </w:rPr>
            </w:pPr>
            <w:r w:rsidRPr="005149E9">
              <w:rPr>
                <w:rStyle w:val="Strong"/>
                <w:rFonts w:cs="Open Sans"/>
                <w:b w:val="0"/>
                <w:bCs w:val="0"/>
              </w:rPr>
              <w:t>12</w:t>
            </w:r>
          </w:p>
        </w:tc>
        <w:tc>
          <w:tcPr>
            <w:tcW w:w="4508" w:type="dxa"/>
            <w:tcBorders>
              <w:top w:val="nil"/>
              <w:left w:val="nil"/>
              <w:bottom w:val="nil"/>
              <w:right w:val="nil"/>
            </w:tcBorders>
          </w:tcPr>
          <w:p w14:paraId="0E08D20D" w14:textId="77777777" w:rsidR="00C53FC2" w:rsidRPr="005149E9" w:rsidRDefault="00C53FC2" w:rsidP="00821DCE">
            <w:pPr>
              <w:pStyle w:val="ListParagraph"/>
              <w:keepLines w:val="0"/>
              <w:numPr>
                <w:ilvl w:val="0"/>
                <w:numId w:val="28"/>
              </w:numPr>
              <w:suppressAutoHyphens w:val="0"/>
              <w:autoSpaceDE/>
              <w:autoSpaceDN/>
              <w:bidi/>
              <w:adjustRightInd/>
              <w:spacing w:after="120" w:line="264" w:lineRule="auto"/>
              <w:textAlignment w:val="auto"/>
              <w:rPr>
                <w:rStyle w:val="Strong"/>
                <w:b w:val="0"/>
                <w:bCs w:val="0"/>
              </w:rPr>
            </w:pPr>
            <w:r w:rsidRPr="005149E9">
              <w:rPr>
                <w:rStyle w:val="y2iqfc"/>
                <w:rFonts w:asciiTheme="minorBidi" w:eastAsia="Open Sans" w:hAnsiTheme="minorBidi" w:cstheme="minorBidi"/>
                <w:color w:val="202124"/>
                <w:rtl/>
                <w:lang w:bidi="ar"/>
              </w:rPr>
              <w:t>البيانات</w:t>
            </w:r>
          </w:p>
        </w:tc>
      </w:tr>
      <w:tr w:rsidR="00C53FC2" w:rsidRPr="005149E9" w14:paraId="51794B0C" w14:textId="77777777" w:rsidTr="00C53FC2">
        <w:tc>
          <w:tcPr>
            <w:tcW w:w="4508" w:type="dxa"/>
            <w:tcBorders>
              <w:top w:val="nil"/>
              <w:left w:val="nil"/>
              <w:bottom w:val="nil"/>
              <w:right w:val="nil"/>
            </w:tcBorders>
          </w:tcPr>
          <w:p w14:paraId="5097767E" w14:textId="77777777" w:rsidR="00C53FC2" w:rsidRPr="005149E9" w:rsidRDefault="00C53FC2" w:rsidP="006B780C">
            <w:pPr>
              <w:keepLines w:val="0"/>
              <w:suppressAutoHyphens w:val="0"/>
              <w:autoSpaceDE/>
              <w:autoSpaceDN/>
              <w:adjustRightInd/>
              <w:spacing w:after="120" w:line="264" w:lineRule="auto"/>
              <w:textAlignment w:val="auto"/>
              <w:rPr>
                <w:rStyle w:val="Strong"/>
                <w:b w:val="0"/>
                <w:bCs w:val="0"/>
              </w:rPr>
            </w:pPr>
            <w:r w:rsidRPr="005149E9">
              <w:rPr>
                <w:rStyle w:val="Strong"/>
                <w:rFonts w:cs="Open Sans"/>
                <w:b w:val="0"/>
                <w:bCs w:val="0"/>
              </w:rPr>
              <w:t>15</w:t>
            </w:r>
          </w:p>
        </w:tc>
        <w:tc>
          <w:tcPr>
            <w:tcW w:w="4508" w:type="dxa"/>
            <w:tcBorders>
              <w:top w:val="nil"/>
              <w:left w:val="nil"/>
              <w:bottom w:val="nil"/>
              <w:right w:val="nil"/>
            </w:tcBorders>
          </w:tcPr>
          <w:p w14:paraId="5DA9ADB1" w14:textId="77777777" w:rsidR="00C53FC2" w:rsidRPr="005149E9" w:rsidRDefault="00C53FC2" w:rsidP="00821DCE">
            <w:pPr>
              <w:pStyle w:val="ListParagraph"/>
              <w:keepLines w:val="0"/>
              <w:numPr>
                <w:ilvl w:val="0"/>
                <w:numId w:val="28"/>
              </w:numPr>
              <w:suppressAutoHyphens w:val="0"/>
              <w:autoSpaceDE/>
              <w:autoSpaceDN/>
              <w:bidi/>
              <w:adjustRightInd/>
              <w:spacing w:after="120" w:line="264" w:lineRule="auto"/>
              <w:textAlignment w:val="auto"/>
              <w:rPr>
                <w:rStyle w:val="Strong"/>
                <w:b w:val="0"/>
                <w:bCs w:val="0"/>
              </w:rPr>
            </w:pPr>
            <w:r w:rsidRPr="005149E9">
              <w:rPr>
                <w:rStyle w:val="y2iqfc"/>
                <w:rFonts w:asciiTheme="minorBidi" w:eastAsia="Open Sans" w:hAnsiTheme="minorBidi" w:cstheme="minorBidi"/>
                <w:color w:val="202124"/>
                <w:rtl/>
                <w:lang w:bidi="ar"/>
              </w:rPr>
              <w:t>ا</w:t>
            </w:r>
            <w:r w:rsidRPr="005149E9">
              <w:rPr>
                <w:rStyle w:val="y2iqfc"/>
                <w:rFonts w:asciiTheme="minorBidi" w:eastAsia="Open Sans" w:hAnsiTheme="minorBidi" w:cstheme="minorBidi" w:hint="cs"/>
                <w:color w:val="202124"/>
                <w:rtl/>
                <w:lang w:bidi="ar"/>
              </w:rPr>
              <w:t>لتوعية</w:t>
            </w:r>
          </w:p>
        </w:tc>
      </w:tr>
      <w:tr w:rsidR="00C53FC2" w:rsidRPr="005149E9" w14:paraId="7F1A59C3" w14:textId="77777777" w:rsidTr="00C53FC2">
        <w:tc>
          <w:tcPr>
            <w:tcW w:w="4508" w:type="dxa"/>
            <w:tcBorders>
              <w:top w:val="nil"/>
              <w:left w:val="nil"/>
              <w:bottom w:val="nil"/>
              <w:right w:val="nil"/>
            </w:tcBorders>
          </w:tcPr>
          <w:p w14:paraId="3540ECD8" w14:textId="77777777" w:rsidR="00C53FC2" w:rsidRPr="005149E9" w:rsidRDefault="00C53FC2" w:rsidP="006B780C">
            <w:pPr>
              <w:keepLines w:val="0"/>
              <w:suppressAutoHyphens w:val="0"/>
              <w:autoSpaceDE/>
              <w:autoSpaceDN/>
              <w:adjustRightInd/>
              <w:spacing w:after="120" w:line="264" w:lineRule="auto"/>
              <w:textAlignment w:val="auto"/>
              <w:rPr>
                <w:rStyle w:val="Strong"/>
                <w:b w:val="0"/>
                <w:bCs w:val="0"/>
              </w:rPr>
            </w:pPr>
            <w:r w:rsidRPr="005149E9">
              <w:rPr>
                <w:rStyle w:val="Strong"/>
                <w:rFonts w:cs="Open Sans"/>
                <w:b w:val="0"/>
                <w:bCs w:val="0"/>
              </w:rPr>
              <w:t>17</w:t>
            </w:r>
          </w:p>
        </w:tc>
        <w:tc>
          <w:tcPr>
            <w:tcW w:w="4508" w:type="dxa"/>
            <w:tcBorders>
              <w:top w:val="nil"/>
              <w:left w:val="nil"/>
              <w:bottom w:val="nil"/>
              <w:right w:val="nil"/>
            </w:tcBorders>
          </w:tcPr>
          <w:p w14:paraId="16CADA03" w14:textId="77777777" w:rsidR="00C53FC2" w:rsidRPr="005149E9" w:rsidRDefault="00C53FC2" w:rsidP="00821DCE">
            <w:pPr>
              <w:pStyle w:val="ListParagraph"/>
              <w:keepLines w:val="0"/>
              <w:numPr>
                <w:ilvl w:val="0"/>
                <w:numId w:val="28"/>
              </w:numPr>
              <w:suppressAutoHyphens w:val="0"/>
              <w:autoSpaceDE/>
              <w:autoSpaceDN/>
              <w:bidi/>
              <w:adjustRightInd/>
              <w:spacing w:after="120" w:line="264" w:lineRule="auto"/>
              <w:textAlignment w:val="auto"/>
              <w:rPr>
                <w:rStyle w:val="Strong"/>
                <w:b w:val="0"/>
                <w:bCs w:val="0"/>
              </w:rPr>
            </w:pPr>
            <w:r w:rsidRPr="005149E9">
              <w:rPr>
                <w:rStyle w:val="y2iqfc"/>
                <w:rFonts w:asciiTheme="minorBidi" w:eastAsia="Open Sans" w:hAnsiTheme="minorBidi" w:cstheme="minorBidi"/>
                <w:color w:val="202124"/>
                <w:rtl/>
                <w:lang w:bidi="ar"/>
              </w:rPr>
              <w:t>السلامة الثقافية</w:t>
            </w:r>
          </w:p>
        </w:tc>
      </w:tr>
      <w:tr w:rsidR="00C53FC2" w:rsidRPr="005149E9" w14:paraId="6730016A" w14:textId="77777777" w:rsidTr="00C53FC2">
        <w:tc>
          <w:tcPr>
            <w:tcW w:w="4508" w:type="dxa"/>
            <w:tcBorders>
              <w:top w:val="nil"/>
              <w:left w:val="nil"/>
              <w:bottom w:val="nil"/>
              <w:right w:val="nil"/>
            </w:tcBorders>
          </w:tcPr>
          <w:p w14:paraId="30F28248" w14:textId="77777777" w:rsidR="00C53FC2" w:rsidRPr="005149E9" w:rsidRDefault="00C53FC2" w:rsidP="006B780C">
            <w:pPr>
              <w:keepLines w:val="0"/>
              <w:suppressAutoHyphens w:val="0"/>
              <w:autoSpaceDE/>
              <w:autoSpaceDN/>
              <w:adjustRightInd/>
              <w:spacing w:after="120" w:line="264" w:lineRule="auto"/>
              <w:textAlignment w:val="auto"/>
              <w:rPr>
                <w:rStyle w:val="Strong"/>
                <w:b w:val="0"/>
                <w:bCs w:val="0"/>
              </w:rPr>
            </w:pPr>
            <w:r w:rsidRPr="005149E9">
              <w:rPr>
                <w:rStyle w:val="Strong"/>
                <w:rFonts w:cs="Open Sans"/>
                <w:b w:val="0"/>
                <w:bCs w:val="0"/>
              </w:rPr>
              <w:t>19</w:t>
            </w:r>
          </w:p>
        </w:tc>
        <w:tc>
          <w:tcPr>
            <w:tcW w:w="4508" w:type="dxa"/>
            <w:tcBorders>
              <w:top w:val="nil"/>
              <w:left w:val="nil"/>
              <w:bottom w:val="nil"/>
              <w:right w:val="nil"/>
            </w:tcBorders>
          </w:tcPr>
          <w:p w14:paraId="627CC21F" w14:textId="77777777" w:rsidR="00C53FC2" w:rsidRPr="005149E9" w:rsidRDefault="00C53FC2" w:rsidP="006B780C">
            <w:pPr>
              <w:keepLines w:val="0"/>
              <w:suppressAutoHyphens w:val="0"/>
              <w:autoSpaceDE/>
              <w:autoSpaceDN/>
              <w:bidi/>
              <w:adjustRightInd/>
              <w:spacing w:after="120" w:line="264" w:lineRule="auto"/>
              <w:textAlignment w:val="auto"/>
              <w:rPr>
                <w:rStyle w:val="Strong"/>
                <w:b w:val="0"/>
                <w:bCs w:val="0"/>
              </w:rPr>
            </w:pPr>
            <w:r w:rsidRPr="005149E9">
              <w:rPr>
                <w:rStyle w:val="y2iqfc"/>
                <w:rFonts w:asciiTheme="minorBidi" w:eastAsia="Open Sans" w:hAnsiTheme="minorBidi" w:cstheme="minorBidi"/>
                <w:color w:val="202124"/>
                <w:lang w:bidi="ar"/>
              </w:rPr>
              <w:t xml:space="preserve">C   </w:t>
            </w:r>
            <w:r w:rsidRPr="005149E9">
              <w:rPr>
                <w:rStyle w:val="y2iqfc"/>
                <w:rFonts w:asciiTheme="minorBidi" w:eastAsia="Open Sans" w:hAnsiTheme="minorBidi" w:cstheme="minorBidi"/>
                <w:color w:val="202124"/>
                <w:rtl/>
                <w:lang w:bidi="ar"/>
              </w:rPr>
              <w:t>: مو</w:t>
            </w:r>
            <w:r w:rsidRPr="005149E9">
              <w:rPr>
                <w:rStyle w:val="y2iqfc"/>
                <w:rFonts w:asciiTheme="minorBidi" w:eastAsia="Open Sans" w:hAnsiTheme="minorBidi" w:cstheme="minorBidi" w:hint="cs"/>
                <w:color w:val="202124"/>
                <w:rtl/>
                <w:lang w:bidi="ar"/>
              </w:rPr>
              <w:t>ا</w:t>
            </w:r>
            <w:r w:rsidRPr="005149E9">
              <w:rPr>
                <w:rStyle w:val="y2iqfc"/>
                <w:rFonts w:asciiTheme="minorBidi" w:eastAsia="Open Sans" w:hAnsiTheme="minorBidi" w:cstheme="minorBidi"/>
                <w:color w:val="202124"/>
                <w:rtl/>
                <w:lang w:bidi="ar"/>
              </w:rPr>
              <w:t>ض</w:t>
            </w:r>
            <w:r w:rsidRPr="005149E9">
              <w:rPr>
                <w:rStyle w:val="y2iqfc"/>
                <w:rFonts w:asciiTheme="minorBidi" w:eastAsia="Open Sans" w:hAnsiTheme="minorBidi" w:cstheme="minorBidi" w:hint="cs"/>
                <w:color w:val="202124"/>
                <w:rtl/>
                <w:lang w:bidi="ar"/>
              </w:rPr>
              <w:t>ي</w:t>
            </w:r>
            <w:r w:rsidRPr="005149E9">
              <w:rPr>
                <w:rStyle w:val="y2iqfc"/>
                <w:rFonts w:asciiTheme="minorBidi" w:eastAsia="Open Sans" w:hAnsiTheme="minorBidi" w:cstheme="minorBidi"/>
                <w:color w:val="202124"/>
                <w:rtl/>
                <w:lang w:bidi="ar"/>
              </w:rPr>
              <w:t xml:space="preserve">ع </w:t>
            </w:r>
            <w:r w:rsidRPr="005149E9">
              <w:rPr>
                <w:rStyle w:val="y2iqfc"/>
                <w:rFonts w:asciiTheme="minorBidi" w:eastAsia="Open Sans" w:hAnsiTheme="minorBidi" w:cstheme="minorBidi" w:hint="cs"/>
                <w:color w:val="202124"/>
                <w:rtl/>
                <w:lang w:bidi="ar"/>
              </w:rPr>
              <w:t>خاصة بال</w:t>
            </w:r>
            <w:r w:rsidRPr="005149E9">
              <w:rPr>
                <w:rStyle w:val="y2iqfc"/>
                <w:rFonts w:asciiTheme="minorBidi" w:eastAsia="Open Sans" w:hAnsiTheme="minorBidi" w:cstheme="minorBidi"/>
                <w:color w:val="202124"/>
                <w:rtl/>
                <w:lang w:bidi="ar"/>
              </w:rPr>
              <w:t>قطاع</w:t>
            </w:r>
            <w:r w:rsidRPr="005149E9">
              <w:rPr>
                <w:rStyle w:val="y2iqfc"/>
                <w:rFonts w:asciiTheme="minorBidi" w:eastAsia="Open Sans" w:hAnsiTheme="minorBidi" w:cstheme="minorBidi" w:hint="cs"/>
                <w:color w:val="202124"/>
                <w:rtl/>
                <w:lang w:bidi="ar"/>
              </w:rPr>
              <w:t>ات</w:t>
            </w:r>
          </w:p>
        </w:tc>
      </w:tr>
      <w:tr w:rsidR="00C53FC2" w:rsidRPr="005149E9" w14:paraId="4B3E2F9D" w14:textId="77777777" w:rsidTr="00C53FC2">
        <w:tc>
          <w:tcPr>
            <w:tcW w:w="4508" w:type="dxa"/>
            <w:tcBorders>
              <w:top w:val="nil"/>
              <w:left w:val="nil"/>
              <w:bottom w:val="nil"/>
              <w:right w:val="nil"/>
            </w:tcBorders>
          </w:tcPr>
          <w:p w14:paraId="37B33DC3" w14:textId="77777777" w:rsidR="00C53FC2" w:rsidRPr="005149E9" w:rsidRDefault="00C53FC2" w:rsidP="006B780C">
            <w:pPr>
              <w:keepLines w:val="0"/>
              <w:suppressAutoHyphens w:val="0"/>
              <w:autoSpaceDE/>
              <w:autoSpaceDN/>
              <w:adjustRightInd/>
              <w:spacing w:after="120" w:line="264" w:lineRule="auto"/>
              <w:textAlignment w:val="auto"/>
              <w:rPr>
                <w:rStyle w:val="Strong"/>
                <w:b w:val="0"/>
                <w:bCs w:val="0"/>
              </w:rPr>
            </w:pPr>
            <w:r w:rsidRPr="005149E9">
              <w:rPr>
                <w:rStyle w:val="Strong"/>
                <w:rFonts w:cs="Open Sans"/>
                <w:b w:val="0"/>
                <w:bCs w:val="0"/>
              </w:rPr>
              <w:t>19</w:t>
            </w:r>
          </w:p>
        </w:tc>
        <w:tc>
          <w:tcPr>
            <w:tcW w:w="4508" w:type="dxa"/>
            <w:tcBorders>
              <w:top w:val="nil"/>
              <w:left w:val="nil"/>
              <w:bottom w:val="nil"/>
              <w:right w:val="nil"/>
            </w:tcBorders>
          </w:tcPr>
          <w:p w14:paraId="72553E26" w14:textId="77777777" w:rsidR="00C53FC2" w:rsidRPr="005149E9" w:rsidRDefault="00C53FC2" w:rsidP="00821DCE">
            <w:pPr>
              <w:pStyle w:val="ListParagraph"/>
              <w:keepLines w:val="0"/>
              <w:numPr>
                <w:ilvl w:val="0"/>
                <w:numId w:val="29"/>
              </w:numPr>
              <w:suppressAutoHyphens w:val="0"/>
              <w:autoSpaceDE/>
              <w:autoSpaceDN/>
              <w:bidi/>
              <w:adjustRightInd/>
              <w:spacing w:after="120" w:line="264" w:lineRule="auto"/>
              <w:textAlignment w:val="auto"/>
              <w:rPr>
                <w:rStyle w:val="Strong"/>
                <w:b w:val="0"/>
                <w:bCs w:val="0"/>
              </w:rPr>
            </w:pPr>
            <w:r w:rsidRPr="005149E9">
              <w:rPr>
                <w:rStyle w:val="y2iqfc"/>
                <w:rFonts w:asciiTheme="minorBidi" w:eastAsia="Open Sans" w:hAnsiTheme="minorBidi" w:cstheme="minorBidi"/>
                <w:color w:val="202124"/>
                <w:rtl/>
                <w:lang w:bidi="ar"/>
              </w:rPr>
              <w:t>تنظيم ومعايير الإعلام</w:t>
            </w:r>
          </w:p>
        </w:tc>
      </w:tr>
      <w:tr w:rsidR="00C53FC2" w:rsidRPr="005149E9" w14:paraId="28AF36D2" w14:textId="77777777" w:rsidTr="00C53FC2">
        <w:tc>
          <w:tcPr>
            <w:tcW w:w="4508" w:type="dxa"/>
            <w:tcBorders>
              <w:top w:val="nil"/>
              <w:left w:val="nil"/>
              <w:bottom w:val="nil"/>
              <w:right w:val="nil"/>
            </w:tcBorders>
          </w:tcPr>
          <w:p w14:paraId="2BB584F6" w14:textId="77777777" w:rsidR="00C53FC2" w:rsidRPr="005149E9" w:rsidRDefault="00C53FC2" w:rsidP="006B780C">
            <w:pPr>
              <w:keepLines w:val="0"/>
              <w:suppressAutoHyphens w:val="0"/>
              <w:autoSpaceDE/>
              <w:autoSpaceDN/>
              <w:adjustRightInd/>
              <w:spacing w:after="120" w:line="264" w:lineRule="auto"/>
              <w:textAlignment w:val="auto"/>
              <w:rPr>
                <w:rStyle w:val="Strong"/>
                <w:b w:val="0"/>
                <w:bCs w:val="0"/>
              </w:rPr>
            </w:pPr>
            <w:r w:rsidRPr="005149E9">
              <w:rPr>
                <w:rStyle w:val="Strong"/>
                <w:rFonts w:cs="Open Sans"/>
                <w:b w:val="0"/>
                <w:bCs w:val="0"/>
              </w:rPr>
              <w:t>21</w:t>
            </w:r>
          </w:p>
        </w:tc>
        <w:tc>
          <w:tcPr>
            <w:tcW w:w="4508" w:type="dxa"/>
            <w:tcBorders>
              <w:top w:val="nil"/>
              <w:left w:val="nil"/>
              <w:bottom w:val="nil"/>
              <w:right w:val="nil"/>
            </w:tcBorders>
          </w:tcPr>
          <w:p w14:paraId="6DBA8C8F" w14:textId="77777777" w:rsidR="00C53FC2" w:rsidRPr="005149E9" w:rsidRDefault="00C53FC2" w:rsidP="00821DCE">
            <w:pPr>
              <w:pStyle w:val="ListParagraph"/>
              <w:keepLines w:val="0"/>
              <w:numPr>
                <w:ilvl w:val="0"/>
                <w:numId w:val="29"/>
              </w:numPr>
              <w:suppressAutoHyphens w:val="0"/>
              <w:autoSpaceDE/>
              <w:autoSpaceDN/>
              <w:bidi/>
              <w:adjustRightInd/>
              <w:spacing w:after="120" w:line="264" w:lineRule="auto"/>
              <w:textAlignment w:val="auto"/>
              <w:rPr>
                <w:rStyle w:val="Strong"/>
                <w:b w:val="0"/>
                <w:bCs w:val="0"/>
              </w:rPr>
            </w:pPr>
            <w:r w:rsidRPr="005149E9">
              <w:rPr>
                <w:rStyle w:val="y2iqfc"/>
                <w:rFonts w:asciiTheme="minorBidi" w:eastAsia="Open Sans" w:hAnsiTheme="minorBidi" w:cstheme="minorBidi"/>
                <w:color w:val="202124"/>
                <w:rtl/>
                <w:lang w:bidi="ar"/>
              </w:rPr>
              <w:t>العدل</w:t>
            </w:r>
          </w:p>
        </w:tc>
      </w:tr>
      <w:tr w:rsidR="00C53FC2" w:rsidRPr="005149E9" w14:paraId="210ABBF1" w14:textId="77777777" w:rsidTr="00C53FC2">
        <w:tc>
          <w:tcPr>
            <w:tcW w:w="4508" w:type="dxa"/>
            <w:tcBorders>
              <w:top w:val="nil"/>
              <w:left w:val="nil"/>
              <w:bottom w:val="nil"/>
              <w:right w:val="nil"/>
            </w:tcBorders>
          </w:tcPr>
          <w:p w14:paraId="64D6ED47" w14:textId="77777777" w:rsidR="00C53FC2" w:rsidRPr="005149E9" w:rsidRDefault="00C53FC2" w:rsidP="006B780C">
            <w:pPr>
              <w:keepLines w:val="0"/>
              <w:suppressAutoHyphens w:val="0"/>
              <w:autoSpaceDE/>
              <w:autoSpaceDN/>
              <w:adjustRightInd/>
              <w:spacing w:after="120" w:line="264" w:lineRule="auto"/>
              <w:textAlignment w:val="auto"/>
              <w:rPr>
                <w:rStyle w:val="Strong"/>
                <w:b w:val="0"/>
                <w:bCs w:val="0"/>
              </w:rPr>
            </w:pPr>
            <w:r w:rsidRPr="005149E9">
              <w:rPr>
                <w:rStyle w:val="Strong"/>
                <w:rFonts w:cs="Open Sans"/>
                <w:b w:val="0"/>
                <w:bCs w:val="0"/>
              </w:rPr>
              <w:t>24</w:t>
            </w:r>
          </w:p>
        </w:tc>
        <w:tc>
          <w:tcPr>
            <w:tcW w:w="4508" w:type="dxa"/>
            <w:tcBorders>
              <w:top w:val="nil"/>
              <w:left w:val="nil"/>
              <w:bottom w:val="nil"/>
              <w:right w:val="nil"/>
            </w:tcBorders>
          </w:tcPr>
          <w:p w14:paraId="2459B894" w14:textId="77777777" w:rsidR="00C53FC2" w:rsidRPr="005149E9" w:rsidRDefault="00C53FC2" w:rsidP="00821DCE">
            <w:pPr>
              <w:pStyle w:val="ListParagraph"/>
              <w:keepLines w:val="0"/>
              <w:numPr>
                <w:ilvl w:val="0"/>
                <w:numId w:val="29"/>
              </w:numPr>
              <w:suppressAutoHyphens w:val="0"/>
              <w:autoSpaceDE/>
              <w:autoSpaceDN/>
              <w:bidi/>
              <w:adjustRightInd/>
              <w:spacing w:after="120" w:line="264" w:lineRule="auto"/>
              <w:textAlignment w:val="auto"/>
              <w:rPr>
                <w:rStyle w:val="Strong"/>
                <w:b w:val="0"/>
                <w:bCs w:val="0"/>
              </w:rPr>
            </w:pPr>
            <w:r w:rsidRPr="005149E9">
              <w:rPr>
                <w:rStyle w:val="y2iqfc"/>
                <w:rFonts w:asciiTheme="minorBidi" w:eastAsia="Open Sans" w:hAnsiTheme="minorBidi" w:cstheme="minorBidi"/>
                <w:color w:val="202124"/>
                <w:rtl/>
                <w:lang w:bidi="ar"/>
              </w:rPr>
              <w:t>الحماية القانونية</w:t>
            </w:r>
          </w:p>
        </w:tc>
      </w:tr>
      <w:tr w:rsidR="00C53FC2" w:rsidRPr="005149E9" w14:paraId="68F0911C" w14:textId="77777777" w:rsidTr="00C53FC2">
        <w:tc>
          <w:tcPr>
            <w:tcW w:w="4508" w:type="dxa"/>
            <w:tcBorders>
              <w:top w:val="nil"/>
              <w:left w:val="nil"/>
              <w:bottom w:val="nil"/>
              <w:right w:val="nil"/>
            </w:tcBorders>
          </w:tcPr>
          <w:p w14:paraId="33D8CC8A" w14:textId="77777777" w:rsidR="00C53FC2" w:rsidRPr="005149E9" w:rsidRDefault="00C53FC2" w:rsidP="006B780C">
            <w:pPr>
              <w:keepLines w:val="0"/>
              <w:suppressAutoHyphens w:val="0"/>
              <w:autoSpaceDE/>
              <w:autoSpaceDN/>
              <w:adjustRightInd/>
              <w:spacing w:after="120" w:line="264" w:lineRule="auto"/>
              <w:textAlignment w:val="auto"/>
              <w:rPr>
                <w:rStyle w:val="Strong"/>
              </w:rPr>
            </w:pPr>
            <w:r w:rsidRPr="005149E9">
              <w:rPr>
                <w:rStyle w:val="Strong"/>
                <w:rFonts w:cs="Open Sans"/>
              </w:rPr>
              <w:t>27</w:t>
            </w:r>
          </w:p>
        </w:tc>
        <w:tc>
          <w:tcPr>
            <w:tcW w:w="4508" w:type="dxa"/>
            <w:tcBorders>
              <w:top w:val="nil"/>
              <w:left w:val="nil"/>
              <w:bottom w:val="nil"/>
              <w:right w:val="nil"/>
            </w:tcBorders>
          </w:tcPr>
          <w:p w14:paraId="1F2BA89F" w14:textId="57A1C6D8" w:rsidR="00C53FC2" w:rsidRPr="005149E9" w:rsidRDefault="0051541F" w:rsidP="0051541F">
            <w:pPr>
              <w:keepLines w:val="0"/>
              <w:suppressAutoHyphens w:val="0"/>
              <w:autoSpaceDE/>
              <w:autoSpaceDN/>
              <w:bidi/>
              <w:adjustRightInd/>
              <w:spacing w:after="120" w:line="264" w:lineRule="auto"/>
              <w:textAlignment w:val="auto"/>
              <w:rPr>
                <w:rStyle w:val="Strong"/>
                <w:b w:val="0"/>
                <w:bCs w:val="0"/>
              </w:rPr>
            </w:pPr>
            <w:r w:rsidRPr="005149E9">
              <w:rPr>
                <w:rStyle w:val="y2iqfc"/>
                <w:rFonts w:eastAsia="Open Sans" w:cs="Open Sans"/>
                <w:b/>
                <w:bCs/>
                <w:color w:val="202124"/>
                <w:rtl/>
                <w:lang w:bidi="ar"/>
              </w:rPr>
              <w:t>3</w:t>
            </w:r>
            <w:r w:rsidRPr="005149E9">
              <w:rPr>
                <w:rStyle w:val="y2iqfc"/>
                <w:rFonts w:asciiTheme="minorBidi" w:eastAsia="Open Sans" w:hAnsiTheme="minorBidi" w:cstheme="minorBidi" w:hint="cs"/>
                <w:b/>
                <w:bCs/>
                <w:color w:val="202124"/>
                <w:rtl/>
                <w:lang w:bidi="ar"/>
              </w:rPr>
              <w:t xml:space="preserve">.  </w:t>
            </w:r>
            <w:r w:rsidR="00C53FC2" w:rsidRPr="005149E9">
              <w:rPr>
                <w:rStyle w:val="y2iqfc"/>
                <w:rFonts w:asciiTheme="minorBidi" w:eastAsia="Open Sans" w:hAnsiTheme="minorBidi" w:cstheme="minorBidi"/>
                <w:b/>
                <w:bCs/>
                <w:color w:val="202124"/>
                <w:rtl/>
                <w:lang w:bidi="ar"/>
              </w:rPr>
              <w:t>الموارد</w:t>
            </w:r>
            <w:r w:rsidR="00C53FC2" w:rsidRPr="005149E9">
              <w:rPr>
                <w:rStyle w:val="y2iqfc"/>
                <w:rFonts w:asciiTheme="minorBidi" w:eastAsia="Open Sans" w:hAnsiTheme="minorBidi" w:cstheme="minorBidi" w:hint="cs"/>
                <w:b/>
                <w:bCs/>
                <w:color w:val="202124"/>
                <w:rtl/>
                <w:lang w:bidi="ar"/>
              </w:rPr>
              <w:t xml:space="preserve">  </w:t>
            </w:r>
          </w:p>
        </w:tc>
      </w:tr>
      <w:tr w:rsidR="00C53FC2" w:rsidRPr="005149E9" w14:paraId="10828504" w14:textId="77777777" w:rsidTr="00C53FC2">
        <w:tc>
          <w:tcPr>
            <w:tcW w:w="4508" w:type="dxa"/>
            <w:tcBorders>
              <w:top w:val="nil"/>
              <w:left w:val="nil"/>
              <w:bottom w:val="nil"/>
              <w:right w:val="nil"/>
            </w:tcBorders>
          </w:tcPr>
          <w:p w14:paraId="6FFBC599" w14:textId="77777777" w:rsidR="00C53FC2" w:rsidRPr="005149E9" w:rsidRDefault="00C53FC2" w:rsidP="006B780C">
            <w:pPr>
              <w:keepLines w:val="0"/>
              <w:suppressAutoHyphens w:val="0"/>
              <w:autoSpaceDE/>
              <w:autoSpaceDN/>
              <w:adjustRightInd/>
              <w:spacing w:after="120" w:line="264" w:lineRule="auto"/>
              <w:textAlignment w:val="auto"/>
              <w:rPr>
                <w:rStyle w:val="Strong"/>
                <w:b w:val="0"/>
                <w:bCs w:val="0"/>
              </w:rPr>
            </w:pPr>
          </w:p>
        </w:tc>
        <w:tc>
          <w:tcPr>
            <w:tcW w:w="4508" w:type="dxa"/>
            <w:tcBorders>
              <w:top w:val="nil"/>
              <w:left w:val="nil"/>
              <w:bottom w:val="nil"/>
              <w:right w:val="nil"/>
            </w:tcBorders>
          </w:tcPr>
          <w:p w14:paraId="28D86409" w14:textId="77777777" w:rsidR="00C53FC2" w:rsidRPr="005149E9" w:rsidRDefault="00C53FC2" w:rsidP="006B780C">
            <w:pPr>
              <w:keepLines w:val="0"/>
              <w:suppressAutoHyphens w:val="0"/>
              <w:autoSpaceDE/>
              <w:autoSpaceDN/>
              <w:bidi/>
              <w:adjustRightInd/>
              <w:spacing w:after="120" w:line="264" w:lineRule="auto"/>
              <w:textAlignment w:val="auto"/>
              <w:rPr>
                <w:rStyle w:val="Strong"/>
                <w:b w:val="0"/>
                <w:bCs w:val="0"/>
              </w:rPr>
            </w:pPr>
          </w:p>
        </w:tc>
      </w:tr>
    </w:tbl>
    <w:p w14:paraId="204E0BF5" w14:textId="7E542DD3" w:rsidR="00D07A45" w:rsidRPr="005149E9" w:rsidRDefault="00D07A45" w:rsidP="00821DCE">
      <w:pPr>
        <w:pStyle w:val="HTMLPreformatted"/>
        <w:numPr>
          <w:ilvl w:val="0"/>
          <w:numId w:val="20"/>
        </w:numPr>
        <w:bidi/>
        <w:spacing w:line="480" w:lineRule="atLeast"/>
        <w:rPr>
          <w:rFonts w:ascii="Open Sans" w:hAnsi="Open Sans" w:cs="Open Sans"/>
        </w:rPr>
      </w:pPr>
      <w:r w:rsidRPr="005149E9">
        <w:rPr>
          <w:rFonts w:ascii="Open Sans" w:hAnsi="Open Sans" w:cs="Open Sans"/>
        </w:rPr>
        <w:br w:type="page"/>
      </w:r>
    </w:p>
    <w:p w14:paraId="4C7092B3" w14:textId="72BC4900" w:rsidR="00C8090E" w:rsidRPr="005149E9" w:rsidRDefault="00C8090E" w:rsidP="00D55E7B">
      <w:pPr>
        <w:pStyle w:val="Heading1"/>
        <w:bidi/>
        <w:rPr>
          <w:rStyle w:val="y2iqfc"/>
          <w:szCs w:val="56"/>
          <w:rtl/>
        </w:rPr>
      </w:pPr>
      <w:r w:rsidRPr="005149E9">
        <w:rPr>
          <w:rStyle w:val="y2iqfc"/>
          <w:szCs w:val="56"/>
          <w:rtl/>
        </w:rPr>
        <w:lastRenderedPageBreak/>
        <w:t>المقد</w:t>
      </w:r>
      <w:r w:rsidR="00402409" w:rsidRPr="005149E9">
        <w:rPr>
          <w:rStyle w:val="y2iqfc"/>
          <w:rFonts w:hint="cs"/>
          <w:szCs w:val="56"/>
          <w:rtl/>
        </w:rPr>
        <w:t>ِّ</w:t>
      </w:r>
      <w:r w:rsidRPr="005149E9">
        <w:rPr>
          <w:rStyle w:val="y2iqfc"/>
          <w:szCs w:val="56"/>
          <w:rtl/>
        </w:rPr>
        <w:t>مة</w:t>
      </w:r>
    </w:p>
    <w:p w14:paraId="66FC77A7" w14:textId="2BB14DB8" w:rsidR="0068729E" w:rsidRPr="005149E9" w:rsidRDefault="00C8090E" w:rsidP="0068729E">
      <w:pPr>
        <w:pStyle w:val="HTMLPreformatted"/>
        <w:bidi/>
        <w:spacing w:line="276"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العنصرية هي قضية طويلة الأمد في أستراليا. لقد نجت لفترة طويلة من الاهتمام الرسمي. لا توجد لدى أستراليا سياسة وطنية للتصدي للعنصرية</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وقد تزايدت أصوات </w:t>
      </w:r>
      <w:r w:rsidR="00C85773" w:rsidRPr="005149E9">
        <w:rPr>
          <w:rStyle w:val="y2iqfc"/>
          <w:rFonts w:asciiTheme="minorBidi" w:eastAsia="Open Sans" w:hAnsiTheme="minorBidi" w:cstheme="minorBidi" w:hint="cs"/>
          <w:color w:val="202124"/>
          <w:rtl/>
          <w:lang w:bidi="ar"/>
        </w:rPr>
        <w:t>و</w:t>
      </w:r>
      <w:r w:rsidRPr="005149E9">
        <w:rPr>
          <w:rStyle w:val="y2iqfc"/>
          <w:rFonts w:asciiTheme="minorBidi" w:eastAsia="Open Sans" w:hAnsiTheme="minorBidi" w:cstheme="minorBidi"/>
          <w:color w:val="202124"/>
          <w:rtl/>
          <w:lang w:bidi="ar"/>
        </w:rPr>
        <w:t>دعوات المجتمع لل</w:t>
      </w:r>
      <w:r w:rsidR="00081164" w:rsidRPr="005149E9">
        <w:rPr>
          <w:rStyle w:val="y2iqfc"/>
          <w:rFonts w:asciiTheme="minorBidi" w:eastAsia="Open Sans" w:hAnsiTheme="minorBidi" w:cstheme="minorBidi" w:hint="cs"/>
          <w:color w:val="202124"/>
          <w:rtl/>
          <w:lang w:bidi="ar"/>
        </w:rPr>
        <w:t>قيام ب</w:t>
      </w:r>
      <w:r w:rsidRPr="005149E9">
        <w:rPr>
          <w:rStyle w:val="y2iqfc"/>
          <w:rFonts w:asciiTheme="minorBidi" w:eastAsia="Open Sans" w:hAnsiTheme="minorBidi" w:cstheme="minorBidi"/>
          <w:color w:val="202124"/>
          <w:rtl/>
          <w:lang w:bidi="ar"/>
        </w:rPr>
        <w:t>عمل</w:t>
      </w:r>
      <w:r w:rsidR="00081164" w:rsidRPr="005149E9">
        <w:rPr>
          <w:rStyle w:val="y2iqfc"/>
          <w:rFonts w:asciiTheme="minorBidi" w:eastAsia="Open Sans" w:hAnsiTheme="minorBidi" w:cstheme="minorBidi" w:hint="cs"/>
          <w:color w:val="202124"/>
          <w:rtl/>
          <w:lang w:bidi="ar"/>
        </w:rPr>
        <w:t xml:space="preserve"> ما</w:t>
      </w:r>
      <w:r w:rsidRPr="005149E9">
        <w:rPr>
          <w:rStyle w:val="y2iqfc"/>
          <w:rFonts w:asciiTheme="minorBidi" w:eastAsia="Open Sans" w:hAnsiTheme="minorBidi" w:cstheme="minorBidi"/>
          <w:color w:val="202124"/>
          <w:rtl/>
          <w:lang w:bidi="ar"/>
        </w:rPr>
        <w:t xml:space="preserve">. </w:t>
      </w:r>
      <w:r w:rsidRPr="005149E9">
        <w:rPr>
          <w:rStyle w:val="y2iqfc"/>
          <w:rFonts w:ascii="Tahoma" w:eastAsia="Open Sans" w:hAnsi="Tahoma" w:cs="Tahoma"/>
          <w:color w:val="202124"/>
          <w:rtl/>
          <w:lang w:bidi="ar"/>
        </w:rPr>
        <w:t>أعادت الأحداث العالمية الأخيرة</w:t>
      </w:r>
      <w:r w:rsidRPr="005149E9">
        <w:rPr>
          <w:rStyle w:val="y2iqfc"/>
          <w:rFonts w:ascii="Century Gothic" w:eastAsia="Open Sans" w:hAnsi="Century Gothic" w:cstheme="majorBidi"/>
          <w:color w:val="202124"/>
          <w:rtl/>
          <w:lang w:bidi="ar"/>
        </w:rPr>
        <w:t xml:space="preserve"> تشكيل</w:t>
      </w:r>
      <w:r w:rsidRPr="005149E9">
        <w:rPr>
          <w:rStyle w:val="y2iqfc"/>
          <w:rFonts w:asciiTheme="minorBidi" w:eastAsia="Open Sans" w:hAnsiTheme="minorBidi" w:cstheme="minorBidi"/>
          <w:color w:val="202124"/>
          <w:rtl/>
          <w:lang w:bidi="ar"/>
        </w:rPr>
        <w:t xml:space="preserve"> الطريقة التي نعيش بها</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وكيف </w:t>
      </w:r>
      <w:r w:rsidR="00C85773" w:rsidRPr="005149E9">
        <w:rPr>
          <w:rStyle w:val="y2iqfc"/>
          <w:rFonts w:asciiTheme="minorBidi" w:eastAsia="Open Sans" w:hAnsiTheme="minorBidi" w:cstheme="minorBidi" w:hint="cs"/>
          <w:color w:val="202124"/>
          <w:rtl/>
          <w:lang w:bidi="ar"/>
        </w:rPr>
        <w:t>نرى</w:t>
      </w:r>
      <w:r w:rsidR="00C85773" w:rsidRPr="005149E9">
        <w:rPr>
          <w:rStyle w:val="y2iqfc"/>
          <w:rFonts w:asciiTheme="minorBidi" w:eastAsia="Open Sans" w:hAnsiTheme="minorBidi" w:cstheme="minorBidi"/>
          <w:color w:val="202124"/>
          <w:rtl/>
          <w:lang w:bidi="ar"/>
        </w:rPr>
        <w:t xml:space="preserve"> </w:t>
      </w:r>
      <w:r w:rsidRPr="005149E9">
        <w:rPr>
          <w:rStyle w:val="y2iqfc"/>
          <w:rFonts w:asciiTheme="minorBidi" w:eastAsia="Open Sans" w:hAnsiTheme="minorBidi" w:cstheme="minorBidi"/>
          <w:color w:val="202124"/>
          <w:rtl/>
          <w:lang w:bidi="ar"/>
        </w:rPr>
        <w:t>العالم</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وكيف </w:t>
      </w:r>
      <w:r w:rsidR="009F3E53" w:rsidRPr="005149E9">
        <w:rPr>
          <w:rStyle w:val="y2iqfc"/>
          <w:rFonts w:asciiTheme="minorBidi" w:eastAsia="Open Sans" w:hAnsiTheme="minorBidi" w:cstheme="minorBidi" w:hint="cs"/>
          <w:color w:val="202124"/>
          <w:rtl/>
          <w:lang w:bidi="ar"/>
        </w:rPr>
        <w:t>ننظر</w:t>
      </w:r>
      <w:r w:rsidR="009F3E53" w:rsidRPr="005149E9">
        <w:rPr>
          <w:rStyle w:val="y2iqfc"/>
          <w:rFonts w:asciiTheme="minorBidi" w:eastAsia="Open Sans" w:hAnsiTheme="minorBidi" w:cstheme="minorBidi"/>
          <w:color w:val="202124"/>
          <w:rtl/>
          <w:lang w:bidi="ar"/>
        </w:rPr>
        <w:t xml:space="preserve"> </w:t>
      </w:r>
      <w:r w:rsidR="009F3E53" w:rsidRPr="005149E9">
        <w:rPr>
          <w:rStyle w:val="y2iqfc"/>
          <w:rFonts w:asciiTheme="minorBidi" w:eastAsia="Open Sans" w:hAnsiTheme="minorBidi" w:cstheme="minorBidi" w:hint="cs"/>
          <w:color w:val="202124"/>
          <w:rtl/>
          <w:lang w:bidi="ar"/>
        </w:rPr>
        <w:t>ل</w:t>
      </w:r>
      <w:r w:rsidRPr="005149E9">
        <w:rPr>
          <w:rStyle w:val="y2iqfc"/>
          <w:rFonts w:asciiTheme="minorBidi" w:eastAsia="Open Sans" w:hAnsiTheme="minorBidi" w:cstheme="minorBidi"/>
          <w:color w:val="202124"/>
          <w:rtl/>
          <w:lang w:bidi="ar"/>
        </w:rPr>
        <w:t>بعضنا البعض. لقد كشف</w:t>
      </w:r>
      <w:r w:rsidR="00081164" w:rsidRPr="005149E9">
        <w:rPr>
          <w:rStyle w:val="y2iqfc"/>
          <w:rFonts w:asciiTheme="minorBidi" w:eastAsia="Open Sans" w:hAnsiTheme="minorBidi" w:cstheme="minorBidi" w:hint="cs"/>
          <w:color w:val="202124"/>
          <w:rtl/>
          <w:lang w:bidi="ar"/>
        </w:rPr>
        <w:t>ت</w:t>
      </w:r>
      <w:r w:rsidRPr="005149E9">
        <w:rPr>
          <w:rStyle w:val="y2iqfc"/>
          <w:rFonts w:asciiTheme="minorBidi" w:eastAsia="Open Sans" w:hAnsiTheme="minorBidi" w:cstheme="minorBidi"/>
          <w:color w:val="202124"/>
          <w:rtl/>
          <w:lang w:bidi="ar"/>
        </w:rPr>
        <w:t xml:space="preserve"> جائحة </w:t>
      </w:r>
      <w:r w:rsidRPr="005149E9">
        <w:rPr>
          <w:rStyle w:val="y2iqfc"/>
          <w:rFonts w:ascii="Open Sans" w:eastAsia="Open Sans" w:hAnsi="Open Sans" w:cs="Open Sans"/>
          <w:color w:val="202124"/>
          <w:lang w:bidi="ar"/>
        </w:rPr>
        <w:t>COVID-19</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وحركة</w:t>
      </w:r>
      <w:r w:rsidR="005B76B6" w:rsidRPr="005149E9">
        <w:rPr>
          <w:rStyle w:val="y2iqfc"/>
          <w:rFonts w:asciiTheme="minorBidi" w:eastAsia="Open Sans" w:hAnsiTheme="minorBidi" w:cstheme="minorBidi" w:hint="cs"/>
          <w:color w:val="202124"/>
          <w:rtl/>
          <w:lang w:bidi="ar"/>
        </w:rPr>
        <w:t xml:space="preserve"> قضية حياة السود</w:t>
      </w:r>
      <w:r w:rsidR="009F3E53" w:rsidRPr="005149E9">
        <w:rPr>
          <w:rStyle w:val="y2iqfc"/>
          <w:rFonts w:asciiTheme="minorBidi" w:eastAsia="Open Sans" w:hAnsiTheme="minorBidi" w:cstheme="minorBidi" w:hint="cs"/>
          <w:color w:val="202124"/>
          <w:rtl/>
          <w:lang w:bidi="ar"/>
        </w:rPr>
        <w:t xml:space="preserve"> مهمة</w:t>
      </w:r>
      <w:r w:rsidRPr="005149E9">
        <w:rPr>
          <w:rStyle w:val="y2iqfc"/>
          <w:rFonts w:asciiTheme="minorBidi" w:eastAsia="Open Sans" w:hAnsiTheme="minorBidi" w:cstheme="minorBidi"/>
          <w:color w:val="202124"/>
          <w:rtl/>
          <w:lang w:bidi="ar"/>
        </w:rPr>
        <w:t xml:space="preserve"> </w:t>
      </w:r>
      <w:r w:rsidR="005B76B6" w:rsidRPr="005149E9">
        <w:rPr>
          <w:rStyle w:val="y2iqfc"/>
          <w:rFonts w:asciiTheme="minorBidi" w:eastAsia="Open Sans" w:hAnsiTheme="minorBidi" w:cstheme="minorBidi" w:hint="cs"/>
          <w:color w:val="202124"/>
          <w:rtl/>
          <w:lang w:bidi="ar"/>
        </w:rPr>
        <w:t>(</w:t>
      </w:r>
      <w:r w:rsidR="005B76B6" w:rsidRPr="005149E9">
        <w:rPr>
          <w:rStyle w:val="y2iqfc"/>
          <w:rFonts w:ascii="Open Sans" w:eastAsia="Open Sans" w:hAnsi="Open Sans" w:cs="Open Sans"/>
          <w:color w:val="202124"/>
          <w:lang w:bidi="ar"/>
        </w:rPr>
        <w:t>(</w:t>
      </w:r>
      <w:r w:rsidRPr="005149E9">
        <w:rPr>
          <w:rStyle w:val="y2iqfc"/>
          <w:rFonts w:ascii="Open Sans" w:eastAsia="Open Sans" w:hAnsi="Open Sans" w:cs="Open Sans"/>
          <w:color w:val="202124"/>
          <w:lang w:bidi="ar"/>
        </w:rPr>
        <w:t>Black Lives Matter</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ووفيات السكان الأصليين في الحجز</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وهجمات كرايستشيرش الإرهابية</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والارتفاع المفاجئ في معاداة السامية</w:t>
      </w:r>
      <w:r w:rsidR="009F3E53" w:rsidRPr="005149E9">
        <w:rPr>
          <w:rStyle w:val="y2iqfc"/>
          <w:rFonts w:asciiTheme="minorBidi" w:eastAsia="Open Sans" w:hAnsiTheme="minorBidi" w:cstheme="minorBidi" w:hint="cs"/>
          <w:color w:val="202124"/>
          <w:rtl/>
          <w:lang w:bidi="ar"/>
        </w:rPr>
        <w:t xml:space="preserve"> كشف </w:t>
      </w:r>
      <w:r w:rsidRPr="005149E9">
        <w:rPr>
          <w:rStyle w:val="y2iqfc"/>
          <w:rFonts w:asciiTheme="minorBidi" w:eastAsia="Open Sans" w:hAnsiTheme="minorBidi" w:cstheme="minorBidi"/>
          <w:color w:val="202124"/>
          <w:rtl/>
          <w:lang w:bidi="ar"/>
        </w:rPr>
        <w:t xml:space="preserve">عن العنف المستمر الذي </w:t>
      </w:r>
      <w:r w:rsidR="009F3E53" w:rsidRPr="005149E9">
        <w:rPr>
          <w:rStyle w:val="y2iqfc"/>
          <w:rFonts w:asciiTheme="minorBidi" w:eastAsia="Open Sans" w:hAnsiTheme="minorBidi" w:cstheme="minorBidi" w:hint="cs"/>
          <w:color w:val="202124"/>
          <w:rtl/>
          <w:lang w:bidi="ar"/>
        </w:rPr>
        <w:t>يُعانى منه بسبب</w:t>
      </w:r>
      <w:r w:rsidR="00055AEA" w:rsidRPr="005149E9">
        <w:rPr>
          <w:rStyle w:val="y2iqfc"/>
          <w:rFonts w:asciiTheme="minorBidi" w:eastAsia="Open Sans" w:hAnsiTheme="minorBidi" w:cstheme="minorBidi" w:hint="cs"/>
          <w:color w:val="202124"/>
          <w:rtl/>
          <w:lang w:bidi="ar"/>
        </w:rPr>
        <w:t xml:space="preserve"> </w:t>
      </w:r>
      <w:r w:rsidRPr="005149E9">
        <w:rPr>
          <w:rStyle w:val="y2iqfc"/>
          <w:rFonts w:asciiTheme="minorBidi" w:eastAsia="Open Sans" w:hAnsiTheme="minorBidi" w:cstheme="minorBidi"/>
          <w:color w:val="202124"/>
          <w:rtl/>
          <w:lang w:bidi="ar"/>
        </w:rPr>
        <w:t>الجماعات العنصرية السلبية.</w:t>
      </w:r>
    </w:p>
    <w:p w14:paraId="24FFA4CF" w14:textId="265200B0" w:rsidR="0068729E" w:rsidRPr="005149E9" w:rsidRDefault="0068729E" w:rsidP="0068729E">
      <w:pPr>
        <w:pStyle w:val="HTMLPreformatted"/>
        <w:bidi/>
        <w:spacing w:line="276" w:lineRule="auto"/>
        <w:rPr>
          <w:rStyle w:val="y2iqfc"/>
          <w:rFonts w:asciiTheme="minorBidi" w:eastAsia="Open Sans" w:hAnsiTheme="minorBidi" w:cstheme="minorBidi"/>
          <w:color w:val="202124"/>
          <w:rtl/>
          <w:lang w:bidi="ar"/>
        </w:rPr>
      </w:pPr>
    </w:p>
    <w:p w14:paraId="2DBAFA5B" w14:textId="32F12B2B" w:rsidR="00C8090E" w:rsidRPr="005149E9" w:rsidRDefault="00E97540" w:rsidP="0068729E">
      <w:pPr>
        <w:pStyle w:val="HTMLPreformatted"/>
        <w:bidi/>
        <w:spacing w:line="276" w:lineRule="auto"/>
        <w:rPr>
          <w:rStyle w:val="y2iqfc"/>
          <w:rFonts w:asciiTheme="minorBidi" w:eastAsia="Open Sans" w:hAnsiTheme="minorBidi" w:cstheme="minorBidi"/>
          <w:color w:val="202124"/>
          <w:rtl/>
          <w:lang w:bidi="ar"/>
        </w:rPr>
      </w:pPr>
      <w:r w:rsidRPr="005149E9">
        <w:rPr>
          <w:rFonts w:asciiTheme="minorBidi" w:eastAsia="Open Sans" w:hAnsiTheme="minorBidi" w:cstheme="minorBidi"/>
          <w:noProof/>
          <w:color w:val="3C214C" w:themeColor="accent2" w:themeShade="BF"/>
          <w:sz w:val="56"/>
          <w:szCs w:val="56"/>
          <w:rtl/>
          <w:lang w:val="ar" w:bidi="ar"/>
        </w:rPr>
        <mc:AlternateContent>
          <mc:Choice Requires="wps">
            <w:drawing>
              <wp:anchor distT="0" distB="0" distL="114300" distR="114300" simplePos="0" relativeHeight="251660288" behindDoc="0" locked="0" layoutInCell="1" allowOverlap="1" wp14:anchorId="4CA99CB5" wp14:editId="16022A9E">
                <wp:simplePos x="0" y="0"/>
                <wp:positionH relativeFrom="column">
                  <wp:posOffset>5584825</wp:posOffset>
                </wp:positionH>
                <wp:positionV relativeFrom="paragraph">
                  <wp:posOffset>15875</wp:posOffset>
                </wp:positionV>
                <wp:extent cx="45085" cy="487680"/>
                <wp:effectExtent l="0" t="0" r="12065" b="26670"/>
                <wp:wrapNone/>
                <wp:docPr id="1616839897" name="Rectangle 5"/>
                <wp:cNvGraphicFramePr/>
                <a:graphic xmlns:a="http://schemas.openxmlformats.org/drawingml/2006/main">
                  <a:graphicData uri="http://schemas.microsoft.com/office/word/2010/wordprocessingShape">
                    <wps:wsp>
                      <wps:cNvSpPr/>
                      <wps:spPr>
                        <a:xfrm flipH="1">
                          <a:off x="0" y="0"/>
                          <a:ext cx="45085" cy="487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B308A" id="Rectangle 5" o:spid="_x0000_s1026" style="position:absolute;margin-left:439.75pt;margin-top:1.25pt;width:3.55pt;height:38.4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" fillcolor="#0d3866 [3204]" strokecolor="#061b32 [1604]" strokeweight="1pt"/>
            </w:pict>
          </mc:Fallback>
        </mc:AlternateContent>
      </w:r>
      <w:r w:rsidRPr="005149E9">
        <w:rPr>
          <w:rStyle w:val="y2iqfc"/>
          <w:rFonts w:asciiTheme="minorBidi" w:eastAsia="Open Sans" w:hAnsiTheme="minorBidi" w:cstheme="minorBidi" w:hint="cs"/>
          <w:color w:val="202124"/>
          <w:rtl/>
          <w:lang w:bidi="ar"/>
        </w:rPr>
        <w:t xml:space="preserve">        </w:t>
      </w:r>
      <w:r w:rsidR="00C8090E" w:rsidRPr="005149E9">
        <w:rPr>
          <w:rStyle w:val="y2iqfc"/>
          <w:rFonts w:asciiTheme="minorBidi" w:eastAsia="Open Sans" w:hAnsiTheme="minorBidi" w:cstheme="minorBidi"/>
          <w:color w:val="202124"/>
          <w:rtl/>
          <w:lang w:bidi="ar"/>
        </w:rPr>
        <w:t xml:space="preserve">يكاد يكون من المستحيل إجراء محادثة حول العنصرية والكراهية في المجتمع لأن معظم الأستراليين لديهم صورة لأستراليا على أنها </w:t>
      </w:r>
      <w:r w:rsidRPr="005149E9">
        <w:rPr>
          <w:rStyle w:val="y2iqfc"/>
          <w:rFonts w:asciiTheme="minorBidi" w:eastAsia="Open Sans" w:hAnsiTheme="minorBidi" w:cstheme="minorBidi" w:hint="cs"/>
          <w:color w:val="202124"/>
          <w:rtl/>
          <w:lang w:bidi="ar"/>
        </w:rPr>
        <w:t xml:space="preserve"> </w:t>
      </w:r>
    </w:p>
    <w:p w14:paraId="1F88696A" w14:textId="1F124614" w:rsidR="00E97540" w:rsidRPr="005149E9" w:rsidRDefault="00E97540" w:rsidP="00E97540">
      <w:pPr>
        <w:pStyle w:val="HTMLPreformatted"/>
        <w:bidi/>
        <w:spacing w:line="276"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hint="cs"/>
          <w:color w:val="202124"/>
          <w:rtl/>
          <w:lang w:bidi="ar"/>
        </w:rPr>
        <w:t xml:space="preserve">        </w:t>
      </w:r>
      <w:r w:rsidRPr="005149E9">
        <w:rPr>
          <w:rStyle w:val="y2iqfc"/>
          <w:rFonts w:asciiTheme="minorBidi" w:eastAsia="Open Sans" w:hAnsiTheme="minorBidi" w:cstheme="minorBidi"/>
          <w:color w:val="202124"/>
          <w:rtl/>
          <w:lang w:bidi="ar"/>
        </w:rPr>
        <w:t>ليست</w:t>
      </w:r>
      <w:r w:rsidRPr="005149E9">
        <w:rPr>
          <w:rStyle w:val="y2iqfc"/>
          <w:rFonts w:asciiTheme="minorBidi" w:eastAsia="Open Sans" w:hAnsiTheme="minorBidi" w:cstheme="minorBidi" w:hint="cs"/>
          <w:color w:val="202124"/>
          <w:rtl/>
          <w:lang w:bidi="ar"/>
        </w:rPr>
        <w:t xml:space="preserve"> </w:t>
      </w:r>
      <w:r w:rsidRPr="005149E9">
        <w:rPr>
          <w:rStyle w:val="y2iqfc"/>
          <w:rFonts w:asciiTheme="minorBidi" w:eastAsia="Open Sans" w:hAnsiTheme="minorBidi" w:cstheme="minorBidi"/>
          <w:color w:val="202124"/>
          <w:rtl/>
          <w:lang w:bidi="ar"/>
        </w:rPr>
        <w:t xml:space="preserve">دولة عنصرية والأستراليين ليسوا عنصريين. - </w:t>
      </w:r>
      <w:r w:rsidRPr="005149E9">
        <w:rPr>
          <w:rStyle w:val="y2iqfc"/>
          <w:rFonts w:asciiTheme="minorBidi" w:eastAsia="Open Sans" w:hAnsiTheme="minorBidi" w:cstheme="minorBidi"/>
          <w:i/>
          <w:iCs/>
          <w:color w:val="202124"/>
          <w:rtl/>
          <w:lang w:bidi="ar"/>
        </w:rPr>
        <w:t xml:space="preserve">مشارك في الاستشارات المجتمعية، مشروع </w:t>
      </w:r>
      <w:r w:rsidRPr="005149E9">
        <w:rPr>
          <w:rStyle w:val="y2iqfc"/>
          <w:rFonts w:ascii="Open Sans" w:eastAsia="Open Sans" w:hAnsi="Open Sans" w:cs="Open Sans"/>
          <w:i/>
          <w:iCs/>
          <w:color w:val="202124"/>
          <w:lang w:bidi="ar"/>
        </w:rPr>
        <w:t>NARF</w:t>
      </w:r>
      <w:r w:rsidRPr="005149E9">
        <w:rPr>
          <w:rStyle w:val="y2iqfc"/>
          <w:rFonts w:asciiTheme="minorBidi" w:eastAsia="Open Sans" w:hAnsiTheme="minorBidi" w:cstheme="minorBidi"/>
          <w:i/>
          <w:iCs/>
          <w:color w:val="202124"/>
          <w:rtl/>
          <w:lang w:bidi="ar"/>
        </w:rPr>
        <w:t>، مايو</w:t>
      </w:r>
      <w:r w:rsidRPr="005149E9">
        <w:rPr>
          <w:rStyle w:val="y2iqfc"/>
          <w:rFonts w:asciiTheme="minorBidi" w:eastAsia="Open Sans" w:hAnsiTheme="minorBidi" w:cstheme="minorBidi" w:hint="cs"/>
          <w:i/>
          <w:iCs/>
          <w:color w:val="202124"/>
          <w:rtl/>
          <w:lang w:bidi="ar"/>
        </w:rPr>
        <w:t>/أيار</w:t>
      </w:r>
      <w:r w:rsidRPr="005149E9">
        <w:rPr>
          <w:rStyle w:val="y2iqfc"/>
          <w:rFonts w:asciiTheme="minorBidi" w:eastAsia="Open Sans" w:hAnsiTheme="minorBidi" w:cstheme="minorBidi"/>
          <w:i/>
          <w:iCs/>
          <w:color w:val="202124"/>
          <w:rtl/>
          <w:lang w:bidi="ar"/>
        </w:rPr>
        <w:t xml:space="preserve"> </w:t>
      </w:r>
      <w:r w:rsidRPr="005149E9">
        <w:rPr>
          <w:rStyle w:val="y2iqfc"/>
          <w:rFonts w:ascii="Open Sans" w:eastAsia="Open Sans" w:hAnsi="Open Sans" w:cs="Open Sans"/>
          <w:i/>
          <w:iCs/>
          <w:color w:val="202124"/>
          <w:rtl/>
          <w:lang w:bidi="ar"/>
        </w:rPr>
        <w:t>2021</w:t>
      </w:r>
      <w:r w:rsidRPr="005149E9">
        <w:rPr>
          <w:rStyle w:val="y2iqfc"/>
          <w:rFonts w:asciiTheme="minorBidi" w:eastAsia="Open Sans" w:hAnsiTheme="minorBidi" w:cstheme="minorBidi"/>
          <w:i/>
          <w:iCs/>
          <w:color w:val="202124"/>
          <w:rtl/>
          <w:lang w:bidi="ar"/>
        </w:rPr>
        <w:t xml:space="preserve"> – </w:t>
      </w:r>
      <w:r w:rsidRPr="005149E9">
        <w:rPr>
          <w:rStyle w:val="y2iqfc"/>
          <w:rFonts w:asciiTheme="minorBidi" w:eastAsia="Open Sans" w:hAnsiTheme="minorBidi" w:cstheme="minorBidi" w:hint="cs"/>
          <w:i/>
          <w:iCs/>
          <w:color w:val="202124"/>
          <w:rtl/>
          <w:lang w:bidi="ar"/>
        </w:rPr>
        <w:t xml:space="preserve"> </w:t>
      </w:r>
    </w:p>
    <w:p w14:paraId="79234202" w14:textId="33B19B54" w:rsidR="00C8090E" w:rsidRPr="005149E9" w:rsidRDefault="00E97540" w:rsidP="00C8090E">
      <w:pPr>
        <w:pStyle w:val="HTMLPreformatted"/>
        <w:bidi/>
        <w:spacing w:line="276" w:lineRule="auto"/>
        <w:rPr>
          <w:rStyle w:val="y2iqfc"/>
          <w:rFonts w:asciiTheme="minorBidi" w:eastAsia="Open Sans" w:hAnsiTheme="minorBidi" w:cstheme="minorBidi"/>
          <w:i/>
          <w:iCs/>
          <w:color w:val="202124"/>
          <w:rtl/>
          <w:lang w:bidi="ar"/>
        </w:rPr>
      </w:pPr>
      <w:r w:rsidRPr="005149E9">
        <w:rPr>
          <w:rStyle w:val="y2iqfc"/>
          <w:rFonts w:asciiTheme="minorBidi" w:eastAsia="Open Sans" w:hAnsiTheme="minorBidi" w:cstheme="minorBidi" w:hint="cs"/>
          <w:color w:val="202124"/>
          <w:rtl/>
          <w:lang w:bidi="ar"/>
        </w:rPr>
        <w:t xml:space="preserve">        </w:t>
      </w:r>
      <w:r w:rsidRPr="005149E9">
        <w:rPr>
          <w:rStyle w:val="y2iqfc"/>
          <w:rFonts w:asciiTheme="minorBidi" w:eastAsia="Open Sans" w:hAnsiTheme="minorBidi" w:cstheme="minorBidi"/>
          <w:i/>
          <w:iCs/>
          <w:color w:val="202124"/>
          <w:rtl/>
          <w:lang w:bidi="ar"/>
        </w:rPr>
        <w:t>أبريل</w:t>
      </w:r>
      <w:r w:rsidRPr="005149E9">
        <w:rPr>
          <w:rStyle w:val="y2iqfc"/>
          <w:rFonts w:asciiTheme="minorBidi" w:eastAsia="Open Sans" w:hAnsiTheme="minorBidi" w:cstheme="minorBidi" w:hint="cs"/>
          <w:i/>
          <w:iCs/>
          <w:color w:val="202124"/>
          <w:rtl/>
          <w:lang w:bidi="ar"/>
        </w:rPr>
        <w:t>/نيسان</w:t>
      </w:r>
      <w:r w:rsidRPr="005149E9">
        <w:rPr>
          <w:rStyle w:val="y2iqfc"/>
          <w:rFonts w:asciiTheme="minorBidi" w:eastAsia="Open Sans" w:hAnsiTheme="minorBidi" w:cstheme="minorBidi"/>
          <w:i/>
          <w:iCs/>
          <w:color w:val="202124"/>
          <w:rtl/>
          <w:lang w:bidi="ar"/>
        </w:rPr>
        <w:t xml:space="preserve"> </w:t>
      </w:r>
      <w:r w:rsidRPr="005149E9">
        <w:rPr>
          <w:rStyle w:val="y2iqfc"/>
          <w:rFonts w:ascii="Open Sans" w:eastAsia="Open Sans" w:hAnsi="Open Sans" w:cs="Open Sans"/>
          <w:i/>
          <w:iCs/>
          <w:color w:val="202124"/>
          <w:rtl/>
          <w:lang w:bidi="ar"/>
        </w:rPr>
        <w:t>2022</w:t>
      </w:r>
    </w:p>
    <w:p w14:paraId="275DAFAA" w14:textId="77777777" w:rsidR="00E97540" w:rsidRPr="005149E9" w:rsidRDefault="00E97540" w:rsidP="00E97540">
      <w:pPr>
        <w:pStyle w:val="HTMLPreformatted"/>
        <w:bidi/>
        <w:spacing w:line="276" w:lineRule="auto"/>
        <w:rPr>
          <w:rStyle w:val="y2iqfc"/>
          <w:rFonts w:asciiTheme="minorBidi" w:eastAsia="Open Sans" w:hAnsiTheme="minorBidi" w:cstheme="minorBidi"/>
          <w:color w:val="202124"/>
          <w:rtl/>
          <w:lang w:bidi="ar"/>
        </w:rPr>
      </w:pPr>
    </w:p>
    <w:p w14:paraId="58A83578" w14:textId="77777777" w:rsidR="00C8090E" w:rsidRPr="005149E9" w:rsidRDefault="00C8090E" w:rsidP="00C8090E">
      <w:pPr>
        <w:pStyle w:val="HTMLPreformatted"/>
        <w:bidi/>
        <w:spacing w:line="276"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إن الأسطورة القائلة بأن "العنصرية غير موجودة في أستراليا" يمكن دحضها بسهولة من خلال البحث والأدلة.</w:t>
      </w:r>
    </w:p>
    <w:p w14:paraId="69E2AD4A" w14:textId="77777777" w:rsidR="009D2151" w:rsidRPr="005149E9" w:rsidRDefault="009D2151" w:rsidP="009D2151">
      <w:pPr>
        <w:pStyle w:val="HTMLPreformatted"/>
        <w:bidi/>
        <w:spacing w:line="276" w:lineRule="auto"/>
        <w:rPr>
          <w:rStyle w:val="y2iqfc"/>
          <w:rFonts w:asciiTheme="minorBidi" w:eastAsia="Open Sans" w:hAnsiTheme="minorBidi" w:cstheme="minorBidi"/>
          <w:color w:val="202124"/>
          <w:rtl/>
          <w:lang w:bidi="ar"/>
        </w:rPr>
      </w:pPr>
    </w:p>
    <w:p w14:paraId="4818286A" w14:textId="550FBF20" w:rsidR="00C8090E" w:rsidRPr="005149E9" w:rsidRDefault="00C8090E" w:rsidP="00C8090E">
      <w:pPr>
        <w:pStyle w:val="HTMLPreformatted"/>
        <w:bidi/>
        <w:spacing w:line="276" w:lineRule="auto"/>
        <w:rPr>
          <w:rStyle w:val="y2iqfc"/>
          <w:rFonts w:ascii="Open Sans" w:eastAsia="Open Sans" w:hAnsi="Open Sans" w:cs="Open Sans"/>
          <w:color w:val="202124"/>
          <w:u w:val="single"/>
          <w:lang w:bidi="ar"/>
        </w:rPr>
      </w:pPr>
      <w:r w:rsidRPr="005149E9">
        <w:rPr>
          <w:rStyle w:val="y2iqfc"/>
          <w:rFonts w:asciiTheme="minorBidi" w:eastAsia="Open Sans" w:hAnsiTheme="minorBidi" w:cstheme="minorBidi"/>
          <w:color w:val="202124"/>
          <w:rtl/>
          <w:lang w:bidi="ar"/>
        </w:rPr>
        <w:t xml:space="preserve">في عام </w:t>
      </w:r>
      <w:r w:rsidRPr="005149E9">
        <w:rPr>
          <w:rStyle w:val="y2iqfc"/>
          <w:rFonts w:ascii="Open Sans" w:eastAsia="Open Sans" w:hAnsi="Open Sans" w:cs="Open Sans"/>
          <w:color w:val="202124"/>
          <w:rtl/>
          <w:lang w:bidi="ar"/>
        </w:rPr>
        <w:t>2021</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أبلغ </w:t>
      </w:r>
      <w:r w:rsidR="009D2151" w:rsidRPr="005149E9">
        <w:rPr>
          <w:rFonts w:ascii="Open Sans" w:eastAsia="Open Sans" w:hAnsi="Open Sans" w:cs="Open Sans"/>
        </w:rPr>
        <w:t>52%</w:t>
      </w:r>
      <w:r w:rsidR="009D2151" w:rsidRPr="005149E9">
        <w:rPr>
          <w:rFonts w:asciiTheme="minorBidi" w:eastAsia="Open Sans" w:hAnsiTheme="minorBidi" w:cstheme="minorBidi"/>
          <w:rtl/>
        </w:rPr>
        <w:t xml:space="preserve"> </w:t>
      </w:r>
      <w:r w:rsidRPr="005149E9">
        <w:rPr>
          <w:rStyle w:val="y2iqfc"/>
          <w:rFonts w:asciiTheme="minorBidi" w:eastAsia="Open Sans" w:hAnsiTheme="minorBidi" w:cstheme="minorBidi"/>
          <w:color w:val="202124"/>
          <w:rtl/>
          <w:lang w:bidi="ar"/>
        </w:rPr>
        <w:t xml:space="preserve">من السكان الأصليين و / أو سكان جزر مضيق توريس عن تعرضهم </w:t>
      </w:r>
      <w:r w:rsidR="009F3E53" w:rsidRPr="005149E9">
        <w:rPr>
          <w:rStyle w:val="y2iqfc"/>
          <w:rFonts w:asciiTheme="minorBidi" w:eastAsia="Open Sans" w:hAnsiTheme="minorBidi" w:cstheme="minorBidi" w:hint="cs"/>
          <w:color w:val="202124"/>
          <w:rtl/>
          <w:lang w:bidi="ar"/>
        </w:rPr>
        <w:t>لنوع</w:t>
      </w:r>
      <w:r w:rsidR="009F3E53" w:rsidRPr="005149E9">
        <w:rPr>
          <w:rStyle w:val="y2iqfc"/>
          <w:rFonts w:asciiTheme="minorBidi" w:eastAsia="Open Sans" w:hAnsiTheme="minorBidi" w:cstheme="minorBidi"/>
          <w:color w:val="202124"/>
          <w:rtl/>
          <w:lang w:bidi="ar"/>
        </w:rPr>
        <w:t xml:space="preserve"> </w:t>
      </w:r>
      <w:r w:rsidRPr="005149E9">
        <w:rPr>
          <w:rStyle w:val="y2iqfc"/>
          <w:rFonts w:asciiTheme="minorBidi" w:eastAsia="Open Sans" w:hAnsiTheme="minorBidi" w:cstheme="minorBidi"/>
          <w:color w:val="202124"/>
          <w:rtl/>
          <w:lang w:bidi="ar"/>
        </w:rPr>
        <w:t xml:space="preserve">واحد على الأقل من </w:t>
      </w:r>
      <w:r w:rsidR="009F3E53" w:rsidRPr="005149E9">
        <w:rPr>
          <w:rStyle w:val="y2iqfc"/>
          <w:rFonts w:asciiTheme="minorBidi" w:eastAsia="Open Sans" w:hAnsiTheme="minorBidi" w:cstheme="minorBidi" w:hint="cs"/>
          <w:color w:val="202124"/>
          <w:rtl/>
          <w:lang w:bidi="ar"/>
        </w:rPr>
        <w:t>أنواع التمييز</w:t>
      </w:r>
      <w:r w:rsidRPr="005149E9">
        <w:rPr>
          <w:rStyle w:val="y2iqfc"/>
          <w:rFonts w:asciiTheme="minorBidi" w:eastAsia="Open Sans" w:hAnsiTheme="minorBidi" w:cstheme="minorBidi"/>
          <w:color w:val="202124"/>
          <w:rtl/>
          <w:lang w:bidi="ar"/>
        </w:rPr>
        <w:t xml:space="preserve"> العنصري خلال الأشهر</w:t>
      </w:r>
      <w:r w:rsidR="000649FF" w:rsidRPr="005149E9">
        <w:rPr>
          <w:rStyle w:val="y2iqfc"/>
          <w:rFonts w:ascii="Open Sans" w:eastAsia="Open Sans" w:hAnsi="Open Sans" w:cs="Open Sans"/>
          <w:color w:val="202124"/>
          <w:vertAlign w:val="superscript"/>
          <w:rtl/>
          <w:lang w:bidi="ar"/>
        </w:rPr>
        <w:t>1</w:t>
      </w:r>
      <w:r w:rsidRPr="005149E9">
        <w:rPr>
          <w:rStyle w:val="y2iqfc"/>
          <w:rFonts w:asciiTheme="minorBidi" w:eastAsia="Open Sans" w:hAnsiTheme="minorBidi" w:cstheme="minorBidi"/>
          <w:color w:val="202124"/>
          <w:rtl/>
          <w:lang w:bidi="ar"/>
        </w:rPr>
        <w:t xml:space="preserve"> ال</w:t>
      </w:r>
      <w:r w:rsidR="006257E8" w:rsidRPr="005149E9">
        <w:rPr>
          <w:rStyle w:val="y2iqfc"/>
          <w:rFonts w:asciiTheme="minorBidi" w:eastAsia="Open Sans" w:hAnsiTheme="minorBidi" w:cstheme="minorBidi" w:hint="cs"/>
          <w:color w:val="202124"/>
          <w:rtl/>
          <w:lang w:bidi="ar"/>
        </w:rPr>
        <w:t xml:space="preserve">ـ </w:t>
      </w:r>
      <w:r w:rsidR="006257E8" w:rsidRPr="005149E9">
        <w:rPr>
          <w:rFonts w:ascii="Open Sans" w:eastAsia="Open Sans" w:hAnsi="Open Sans" w:cs="Open Sans"/>
        </w:rPr>
        <w:t>6</w:t>
      </w:r>
      <w:r w:rsidR="006257E8" w:rsidRPr="005149E9">
        <w:rPr>
          <w:rFonts w:asciiTheme="minorBidi" w:eastAsia="Open Sans" w:hAnsiTheme="minorBidi" w:cstheme="minorBidi" w:hint="cs"/>
          <w:rtl/>
        </w:rPr>
        <w:t xml:space="preserve"> </w:t>
      </w:r>
      <w:r w:rsidRPr="005149E9">
        <w:rPr>
          <w:rStyle w:val="y2iqfc"/>
          <w:rFonts w:asciiTheme="minorBidi" w:eastAsia="Open Sans" w:hAnsiTheme="minorBidi" w:cstheme="minorBidi"/>
          <w:color w:val="202124"/>
          <w:rtl/>
          <w:lang w:bidi="ar"/>
        </w:rPr>
        <w:t xml:space="preserve">الماضية و </w:t>
      </w:r>
      <w:r w:rsidR="001A1C8D" w:rsidRPr="005149E9">
        <w:rPr>
          <w:rFonts w:ascii="Open Sans" w:eastAsia="Open Sans" w:hAnsi="Open Sans" w:cs="Open Sans"/>
        </w:rPr>
        <w:t>34%</w:t>
      </w:r>
      <w:r w:rsidR="001A1C8D" w:rsidRPr="005149E9">
        <w:rPr>
          <w:rFonts w:asciiTheme="minorBidi" w:eastAsia="Open Sans" w:hAnsiTheme="minorBidi" w:cstheme="minorBidi"/>
          <w:rtl/>
        </w:rPr>
        <w:t xml:space="preserve"> </w:t>
      </w:r>
      <w:r w:rsidRPr="005149E9">
        <w:rPr>
          <w:rStyle w:val="y2iqfc"/>
          <w:rFonts w:asciiTheme="minorBidi" w:eastAsia="Open Sans" w:hAnsiTheme="minorBidi" w:cstheme="minorBidi"/>
          <w:color w:val="202124"/>
          <w:rtl/>
          <w:lang w:bidi="ar"/>
        </w:rPr>
        <w:t xml:space="preserve">من الأشخاص من خلفيات غير ناطقة باللغة الإنجليزية أبلغوا عن تعرضهم للعنصرية على أساس </w:t>
      </w:r>
      <w:r w:rsidR="009F3E53" w:rsidRPr="005149E9">
        <w:rPr>
          <w:rStyle w:val="y2iqfc"/>
          <w:rFonts w:asciiTheme="minorBidi" w:eastAsia="Open Sans" w:hAnsiTheme="minorBidi" w:cstheme="minorBidi" w:hint="cs"/>
          <w:color w:val="202124"/>
          <w:rtl/>
          <w:lang w:bidi="ar"/>
        </w:rPr>
        <w:t xml:space="preserve">لون </w:t>
      </w:r>
      <w:r w:rsidRPr="005149E9">
        <w:rPr>
          <w:rStyle w:val="y2iqfc"/>
          <w:rFonts w:asciiTheme="minorBidi" w:eastAsia="Open Sans" w:hAnsiTheme="minorBidi" w:cstheme="minorBidi"/>
          <w:color w:val="202124"/>
          <w:rtl/>
          <w:lang w:bidi="ar"/>
        </w:rPr>
        <w:t xml:space="preserve">البشرة أو الأصل العرقي أو المعتقد الديني خلال الـ </w:t>
      </w:r>
      <w:r w:rsidRPr="005149E9">
        <w:rPr>
          <w:rStyle w:val="y2iqfc"/>
          <w:rFonts w:ascii="Open Sans" w:eastAsia="Open Sans" w:hAnsi="Open Sans" w:cs="Open Sans"/>
          <w:color w:val="202124"/>
          <w:rtl/>
          <w:lang w:bidi="ar"/>
        </w:rPr>
        <w:t>12</w:t>
      </w:r>
      <w:r w:rsidRPr="005149E9">
        <w:rPr>
          <w:rStyle w:val="y2iqfc"/>
          <w:rFonts w:asciiTheme="minorBidi" w:eastAsia="Open Sans" w:hAnsiTheme="minorBidi" w:cstheme="minorBidi"/>
          <w:color w:val="202124"/>
          <w:rtl/>
          <w:lang w:bidi="ar"/>
        </w:rPr>
        <w:t xml:space="preserve"> شهرًا</w:t>
      </w:r>
      <w:r w:rsidR="0027644B" w:rsidRPr="005149E9">
        <w:rPr>
          <w:rStyle w:val="y2iqfc"/>
          <w:rFonts w:asciiTheme="minorBidi" w:eastAsia="Open Sans" w:hAnsiTheme="minorBidi" w:cstheme="minorBidi" w:hint="cs"/>
          <w:color w:val="202124"/>
          <w:rtl/>
          <w:lang w:bidi="ar"/>
        </w:rPr>
        <w:t xml:space="preserve"> </w:t>
      </w:r>
      <w:r w:rsidR="0027644B" w:rsidRPr="005149E9">
        <w:rPr>
          <w:rStyle w:val="y2iqfc"/>
          <w:rFonts w:ascii="Open Sans" w:eastAsia="Open Sans" w:hAnsi="Open Sans" w:cs="Open Sans"/>
          <w:color w:val="202124"/>
          <w:vertAlign w:val="superscript"/>
          <w:rtl/>
          <w:lang w:bidi="ar"/>
        </w:rPr>
        <w:t>2</w:t>
      </w:r>
      <w:r w:rsidRPr="005149E9">
        <w:rPr>
          <w:rStyle w:val="y2iqfc"/>
          <w:rFonts w:asciiTheme="minorBidi" w:eastAsia="Open Sans" w:hAnsiTheme="minorBidi" w:cstheme="minorBidi"/>
          <w:color w:val="202124"/>
          <w:rtl/>
          <w:lang w:bidi="ar"/>
        </w:rPr>
        <w:t xml:space="preserve"> الماضية. في مارس</w:t>
      </w:r>
      <w:r w:rsidR="009F3E53" w:rsidRPr="005149E9">
        <w:rPr>
          <w:rStyle w:val="y2iqfc"/>
          <w:rFonts w:asciiTheme="minorBidi" w:eastAsia="Open Sans" w:hAnsiTheme="minorBidi" w:cstheme="minorBidi" w:hint="cs"/>
          <w:color w:val="202124"/>
          <w:rtl/>
          <w:lang w:bidi="ar"/>
        </w:rPr>
        <w:t xml:space="preserve">\ </w:t>
      </w:r>
      <w:r w:rsidR="00231C81" w:rsidRPr="005149E9">
        <w:rPr>
          <w:rStyle w:val="y2iqfc"/>
          <w:rFonts w:asciiTheme="minorBidi" w:eastAsia="Open Sans" w:hAnsiTheme="minorBidi" w:cstheme="minorBidi" w:hint="cs"/>
          <w:color w:val="202124"/>
          <w:rtl/>
          <w:lang w:bidi="ar"/>
        </w:rPr>
        <w:t>آذار</w:t>
      </w:r>
      <w:r w:rsidRPr="005149E9">
        <w:rPr>
          <w:rStyle w:val="y2iqfc"/>
          <w:rFonts w:asciiTheme="minorBidi" w:eastAsia="Open Sans" w:hAnsiTheme="minorBidi" w:cstheme="minorBidi"/>
          <w:color w:val="202124"/>
          <w:rtl/>
          <w:lang w:bidi="ar"/>
        </w:rPr>
        <w:t xml:space="preserve"> </w:t>
      </w:r>
      <w:r w:rsidRPr="005149E9">
        <w:rPr>
          <w:rStyle w:val="y2iqfc"/>
          <w:rFonts w:ascii="Open Sans" w:eastAsia="Open Sans" w:hAnsi="Open Sans" w:cs="Open Sans"/>
          <w:color w:val="202124"/>
          <w:rtl/>
          <w:lang w:bidi="ar"/>
        </w:rPr>
        <w:t>2021</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استجاب مفو</w:t>
      </w:r>
      <w:r w:rsidR="002B76F1"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ض التمييز العنصري الأسترالي</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w:t>
      </w:r>
      <w:r w:rsidR="002B76F1" w:rsidRPr="005149E9">
        <w:rPr>
          <w:rFonts w:ascii="Open Sans" w:hAnsi="Open Sans" w:cs="Open Sans"/>
        </w:rPr>
        <w:t>Chin Tan</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للدعوات الواسعة النطاق لاتخاذ إجراءات بشأن العنصرية باقتراح إطار وطني لمكافحة العنصرية (</w:t>
      </w:r>
      <w:r w:rsidRPr="005149E9">
        <w:rPr>
          <w:rFonts w:ascii="Open Sans" w:hAnsi="Open Sans" w:cs="Open Sans"/>
        </w:rPr>
        <w:t>National Anti-Racism Framework</w:t>
      </w:r>
      <w:r w:rsidRPr="005149E9">
        <w:rPr>
          <w:rStyle w:val="y2iqfc"/>
          <w:rFonts w:asciiTheme="minorBidi" w:eastAsia="Open Sans" w:hAnsiTheme="minorBidi" w:cstheme="minorBidi"/>
          <w:color w:val="202124"/>
          <w:rtl/>
          <w:lang w:bidi="ar"/>
        </w:rPr>
        <w:t>)، وبدأ العمل في مرحلة تحديد نطاق الأولية. في ديسمبر</w:t>
      </w:r>
      <w:r w:rsidR="0079612C" w:rsidRPr="005149E9">
        <w:rPr>
          <w:rStyle w:val="y2iqfc"/>
          <w:rFonts w:asciiTheme="minorBidi" w:eastAsia="Open Sans" w:hAnsiTheme="minorBidi" w:cstheme="minorBidi" w:hint="cs"/>
          <w:color w:val="202124"/>
          <w:rtl/>
          <w:lang w:bidi="ar"/>
        </w:rPr>
        <w:t>/كانون الأول</w:t>
      </w:r>
      <w:r w:rsidRPr="005149E9">
        <w:rPr>
          <w:rStyle w:val="y2iqfc"/>
          <w:rFonts w:asciiTheme="minorBidi" w:eastAsia="Open Sans" w:hAnsiTheme="minorBidi" w:cstheme="minorBidi"/>
          <w:color w:val="202124"/>
          <w:rtl/>
          <w:lang w:bidi="ar"/>
        </w:rPr>
        <w:t xml:space="preserve"> </w:t>
      </w:r>
      <w:r w:rsidRPr="005149E9">
        <w:rPr>
          <w:rStyle w:val="y2iqfc"/>
          <w:rFonts w:ascii="Open Sans" w:eastAsia="Open Sans" w:hAnsi="Open Sans" w:cs="Open Sans"/>
          <w:color w:val="202124"/>
          <w:rtl/>
          <w:lang w:bidi="ar"/>
        </w:rPr>
        <w:t>2022</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أصدرت ال</w:t>
      </w:r>
      <w:r w:rsidR="002B76F1" w:rsidRPr="005149E9">
        <w:rPr>
          <w:rStyle w:val="y2iqfc"/>
          <w:rFonts w:asciiTheme="minorBidi" w:eastAsia="Open Sans" w:hAnsiTheme="minorBidi" w:cstheme="minorBidi"/>
          <w:color w:val="202124"/>
          <w:rtl/>
          <w:lang w:bidi="ar"/>
        </w:rPr>
        <w:t>مفوضي</w:t>
      </w:r>
      <w:r w:rsidRPr="005149E9">
        <w:rPr>
          <w:rStyle w:val="y2iqfc"/>
          <w:rFonts w:asciiTheme="minorBidi" w:eastAsia="Open Sans" w:hAnsiTheme="minorBidi" w:cstheme="minorBidi"/>
          <w:color w:val="202124"/>
          <w:rtl/>
          <w:lang w:bidi="ar"/>
        </w:rPr>
        <w:t xml:space="preserve">ة </w:t>
      </w:r>
      <w:r w:rsidRPr="005149E9">
        <w:rPr>
          <w:rStyle w:val="y2iqfc"/>
          <w:rFonts w:asciiTheme="minorBidi" w:eastAsia="Open Sans" w:hAnsiTheme="minorBidi" w:cstheme="minorBidi"/>
          <w:color w:val="202124"/>
          <w:u w:val="single"/>
          <w:rtl/>
          <w:lang w:bidi="ar"/>
        </w:rPr>
        <w:t>تقرير نطاق الإطار الوطني لمكافحة العنصرية</w:t>
      </w:r>
      <w:r w:rsidR="002B76F1" w:rsidRPr="005149E9">
        <w:rPr>
          <w:rStyle w:val="y2iqfc"/>
          <w:rFonts w:asciiTheme="minorBidi" w:eastAsia="Open Sans" w:hAnsiTheme="minorBidi" w:cstheme="minorBidi"/>
          <w:color w:val="202124"/>
          <w:u w:val="single"/>
          <w:rtl/>
          <w:lang w:bidi="ar"/>
        </w:rPr>
        <w:t xml:space="preserve"> </w:t>
      </w:r>
      <w:r w:rsidRPr="005149E9">
        <w:rPr>
          <w:rStyle w:val="y2iqfc"/>
          <w:rFonts w:asciiTheme="minorBidi" w:eastAsia="Open Sans" w:hAnsiTheme="minorBidi" w:cstheme="minorBidi"/>
          <w:color w:val="202124"/>
          <w:u w:val="single"/>
          <w:rtl/>
          <w:lang w:bidi="ar"/>
        </w:rPr>
        <w:t xml:space="preserve">لعام </w:t>
      </w:r>
      <w:r w:rsidRPr="005149E9">
        <w:rPr>
          <w:rStyle w:val="y2iqfc"/>
          <w:rFonts w:ascii="Open Sans" w:eastAsia="Open Sans" w:hAnsi="Open Sans" w:cs="Open Sans"/>
          <w:color w:val="202124"/>
          <w:u w:val="single"/>
          <w:rtl/>
          <w:lang w:bidi="ar"/>
        </w:rPr>
        <w:t>2022</w:t>
      </w:r>
      <w:r w:rsidRPr="005149E9">
        <w:rPr>
          <w:rStyle w:val="y2iqfc"/>
          <w:rFonts w:asciiTheme="minorBidi" w:eastAsia="Open Sans" w:hAnsiTheme="minorBidi" w:cstheme="minorBidi"/>
          <w:color w:val="202124"/>
          <w:u w:val="single"/>
          <w:rtl/>
          <w:lang w:bidi="ar"/>
        </w:rPr>
        <w:t>.</w:t>
      </w:r>
    </w:p>
    <w:p w14:paraId="50BDA0D6" w14:textId="77777777" w:rsidR="00F87FCE" w:rsidRPr="005149E9" w:rsidRDefault="00F87FCE" w:rsidP="00F87FCE">
      <w:pPr>
        <w:pStyle w:val="HTMLPreformatted"/>
        <w:bidi/>
        <w:spacing w:line="276" w:lineRule="auto"/>
        <w:rPr>
          <w:rStyle w:val="y2iqfc"/>
          <w:rFonts w:ascii="Open Sans" w:eastAsia="Open Sans" w:hAnsi="Open Sans" w:cs="Open Sans"/>
          <w:color w:val="202124"/>
          <w:u w:val="single"/>
          <w:lang w:bidi="ar"/>
        </w:rPr>
      </w:pPr>
    </w:p>
    <w:p w14:paraId="505CBD82" w14:textId="77777777" w:rsidR="00F87FCE" w:rsidRPr="005149E9" w:rsidRDefault="00F87FCE" w:rsidP="00F87FCE">
      <w:pPr>
        <w:pStyle w:val="HTMLPreformatted"/>
        <w:bidi/>
        <w:spacing w:line="276" w:lineRule="auto"/>
        <w:rPr>
          <w:rStyle w:val="y2iqfc"/>
          <w:rFonts w:ascii="Open Sans" w:eastAsia="Open Sans" w:hAnsi="Open Sans" w:cs="Open Sans"/>
          <w:color w:val="202124"/>
          <w:u w:val="single"/>
          <w:lang w:bidi="ar"/>
        </w:rPr>
      </w:pPr>
    </w:p>
    <w:p w14:paraId="5604E100" w14:textId="77777777" w:rsidR="00F87FCE" w:rsidRPr="005149E9" w:rsidRDefault="00F87FCE" w:rsidP="00F87FCE">
      <w:pPr>
        <w:pStyle w:val="HTMLPreformatted"/>
        <w:bidi/>
        <w:spacing w:line="276" w:lineRule="auto"/>
        <w:rPr>
          <w:rStyle w:val="y2iqfc"/>
          <w:rFonts w:ascii="Open Sans" w:eastAsia="Open Sans" w:hAnsi="Open Sans" w:cs="Open Sans"/>
          <w:color w:val="202124"/>
          <w:u w:val="single"/>
          <w:lang w:bidi="ar"/>
        </w:rPr>
      </w:pPr>
    </w:p>
    <w:p w14:paraId="5D975E64" w14:textId="77777777" w:rsidR="00F87FCE" w:rsidRPr="005149E9" w:rsidRDefault="00F87FCE" w:rsidP="00F87FCE">
      <w:pPr>
        <w:pStyle w:val="HTMLPreformatted"/>
        <w:bidi/>
        <w:spacing w:line="276" w:lineRule="auto"/>
        <w:rPr>
          <w:rStyle w:val="y2iqfc"/>
          <w:rFonts w:ascii="Open Sans" w:eastAsia="Open Sans" w:hAnsi="Open Sans" w:cs="Open Sans"/>
          <w:color w:val="202124"/>
          <w:u w:val="single"/>
          <w:lang w:bidi="ar"/>
        </w:rPr>
      </w:pPr>
    </w:p>
    <w:p w14:paraId="77B966AE" w14:textId="77777777" w:rsidR="00F87FCE" w:rsidRPr="005149E9" w:rsidRDefault="00F87FCE" w:rsidP="00F87FCE">
      <w:pPr>
        <w:pStyle w:val="HTMLPreformatted"/>
        <w:bidi/>
        <w:spacing w:line="276" w:lineRule="auto"/>
        <w:rPr>
          <w:rStyle w:val="y2iqfc"/>
          <w:rFonts w:ascii="Open Sans" w:eastAsia="Open Sans" w:hAnsi="Open Sans" w:cs="Open Sans"/>
          <w:color w:val="202124"/>
          <w:u w:val="single"/>
          <w:lang w:bidi="ar"/>
        </w:rPr>
      </w:pPr>
    </w:p>
    <w:p w14:paraId="417B202F" w14:textId="77777777" w:rsidR="00F87FCE" w:rsidRPr="005149E9" w:rsidRDefault="00F87FCE" w:rsidP="00F87FCE">
      <w:pPr>
        <w:pStyle w:val="HTMLPreformatted"/>
        <w:bidi/>
        <w:spacing w:line="276" w:lineRule="auto"/>
        <w:rPr>
          <w:rStyle w:val="y2iqfc"/>
          <w:rFonts w:ascii="Open Sans" w:eastAsia="Open Sans" w:hAnsi="Open Sans" w:cs="Open Sans"/>
          <w:color w:val="202124"/>
          <w:u w:val="single"/>
          <w:lang w:bidi="ar"/>
        </w:rPr>
      </w:pPr>
    </w:p>
    <w:p w14:paraId="157F7754" w14:textId="77777777" w:rsidR="00F87FCE" w:rsidRPr="005149E9" w:rsidRDefault="00F87FCE" w:rsidP="00F87FCE">
      <w:pPr>
        <w:pStyle w:val="HTMLPreformatted"/>
        <w:bidi/>
        <w:spacing w:line="276" w:lineRule="auto"/>
        <w:rPr>
          <w:rStyle w:val="y2iqfc"/>
          <w:rFonts w:ascii="Open Sans" w:eastAsia="Open Sans" w:hAnsi="Open Sans" w:cs="Open Sans"/>
          <w:color w:val="202124"/>
          <w:u w:val="single"/>
          <w:lang w:bidi="ar"/>
        </w:rPr>
      </w:pPr>
    </w:p>
    <w:p w14:paraId="7C2D1327" w14:textId="77777777" w:rsidR="00F87FCE" w:rsidRPr="005149E9" w:rsidRDefault="00F87FCE" w:rsidP="00F87FCE">
      <w:pPr>
        <w:pStyle w:val="HTMLPreformatted"/>
        <w:bidi/>
        <w:spacing w:line="276" w:lineRule="auto"/>
        <w:rPr>
          <w:rStyle w:val="y2iqfc"/>
          <w:rFonts w:ascii="Open Sans" w:eastAsia="Open Sans" w:hAnsi="Open Sans" w:cs="Open Sans"/>
          <w:color w:val="202124"/>
          <w:u w:val="single"/>
          <w:lang w:bidi="ar"/>
        </w:rPr>
      </w:pPr>
    </w:p>
    <w:p w14:paraId="30F58B42" w14:textId="77777777" w:rsidR="00F87FCE" w:rsidRPr="005149E9" w:rsidRDefault="00F87FCE" w:rsidP="00F87FCE">
      <w:pPr>
        <w:pStyle w:val="HTMLPreformatted"/>
        <w:bidi/>
        <w:spacing w:line="276" w:lineRule="auto"/>
        <w:rPr>
          <w:rStyle w:val="y2iqfc"/>
          <w:rFonts w:ascii="Open Sans" w:eastAsia="Open Sans" w:hAnsi="Open Sans" w:cs="Open Sans"/>
          <w:color w:val="202124"/>
          <w:u w:val="single"/>
          <w:lang w:bidi="ar"/>
        </w:rPr>
      </w:pPr>
    </w:p>
    <w:p w14:paraId="3BE3BDC4" w14:textId="77777777" w:rsidR="00F87FCE" w:rsidRPr="005149E9" w:rsidRDefault="00F87FCE" w:rsidP="00F87FCE">
      <w:pPr>
        <w:pStyle w:val="HTMLPreformatted"/>
        <w:bidi/>
        <w:spacing w:line="276" w:lineRule="auto"/>
        <w:rPr>
          <w:rStyle w:val="y2iqfc"/>
          <w:rFonts w:ascii="Open Sans" w:eastAsia="Open Sans" w:hAnsi="Open Sans" w:cs="Open Sans"/>
          <w:color w:val="202124"/>
          <w:u w:val="single"/>
          <w:lang w:bidi="ar"/>
        </w:rPr>
      </w:pPr>
    </w:p>
    <w:p w14:paraId="6B24DB4B" w14:textId="77777777" w:rsidR="00F87FCE" w:rsidRPr="005149E9" w:rsidRDefault="00F87FCE" w:rsidP="00F87FCE">
      <w:pPr>
        <w:pStyle w:val="HTMLPreformatted"/>
        <w:bidi/>
        <w:spacing w:line="276" w:lineRule="auto"/>
        <w:rPr>
          <w:rStyle w:val="y2iqfc"/>
          <w:rFonts w:ascii="Open Sans" w:eastAsia="Open Sans" w:hAnsi="Open Sans" w:cs="Open Sans"/>
          <w:color w:val="202124"/>
          <w:u w:val="single"/>
          <w:lang w:bidi="ar"/>
        </w:rPr>
      </w:pPr>
    </w:p>
    <w:p w14:paraId="432C710B" w14:textId="77777777" w:rsidR="00F87FCE" w:rsidRPr="005149E9" w:rsidRDefault="00F87FCE" w:rsidP="00F87FCE">
      <w:pPr>
        <w:pStyle w:val="HTMLPreformatted"/>
        <w:bidi/>
        <w:spacing w:line="276" w:lineRule="auto"/>
        <w:rPr>
          <w:rStyle w:val="y2iqfc"/>
          <w:rFonts w:ascii="Open Sans" w:eastAsia="Open Sans" w:hAnsi="Open Sans" w:cs="Open Sans"/>
          <w:color w:val="202124"/>
          <w:u w:val="single"/>
          <w:lang w:bidi="ar"/>
        </w:rPr>
      </w:pPr>
    </w:p>
    <w:p w14:paraId="734937A7" w14:textId="77777777" w:rsidR="00F87FCE" w:rsidRPr="005149E9" w:rsidRDefault="00F87FCE" w:rsidP="00F87FCE">
      <w:pPr>
        <w:pStyle w:val="HTMLPreformatted"/>
        <w:bidi/>
        <w:spacing w:line="276" w:lineRule="auto"/>
        <w:rPr>
          <w:rStyle w:val="y2iqfc"/>
          <w:rFonts w:ascii="Open Sans" w:eastAsia="Open Sans" w:hAnsi="Open Sans" w:cs="Open Sans"/>
          <w:color w:val="202124"/>
          <w:u w:val="single"/>
          <w:lang w:bidi="ar"/>
        </w:rPr>
      </w:pPr>
    </w:p>
    <w:p w14:paraId="3558F806" w14:textId="77777777" w:rsidR="00F87FCE" w:rsidRPr="005149E9" w:rsidRDefault="00F87FCE" w:rsidP="00F87FCE">
      <w:pPr>
        <w:pStyle w:val="HTMLPreformatted"/>
        <w:bidi/>
        <w:spacing w:line="276" w:lineRule="auto"/>
        <w:rPr>
          <w:rStyle w:val="y2iqfc"/>
          <w:rFonts w:ascii="Open Sans" w:eastAsia="Open Sans" w:hAnsi="Open Sans" w:cs="Open Sans"/>
          <w:color w:val="202124"/>
          <w:u w:val="single"/>
          <w:lang w:bidi="ar"/>
        </w:rPr>
      </w:pPr>
    </w:p>
    <w:p w14:paraId="3BE1D5D9" w14:textId="77777777" w:rsidR="00F87FCE" w:rsidRPr="005149E9" w:rsidRDefault="00F87FCE" w:rsidP="00F87FCE">
      <w:pPr>
        <w:pStyle w:val="HTMLPreformatted"/>
        <w:bidi/>
        <w:spacing w:line="276" w:lineRule="auto"/>
        <w:rPr>
          <w:rStyle w:val="y2iqfc"/>
          <w:rFonts w:ascii="Open Sans" w:eastAsia="Open Sans" w:hAnsi="Open Sans" w:cs="Open Sans"/>
          <w:color w:val="202124"/>
          <w:u w:val="single"/>
          <w:lang w:bidi="ar"/>
        </w:rPr>
      </w:pPr>
    </w:p>
    <w:p w14:paraId="24EAD74F" w14:textId="77777777" w:rsidR="00F87FCE" w:rsidRPr="005149E9" w:rsidRDefault="00F87FCE" w:rsidP="00F87FCE">
      <w:pPr>
        <w:pStyle w:val="HTMLPreformatted"/>
        <w:bidi/>
        <w:spacing w:line="276" w:lineRule="auto"/>
        <w:rPr>
          <w:rStyle w:val="y2iqfc"/>
          <w:rFonts w:ascii="Open Sans" w:eastAsia="Open Sans" w:hAnsi="Open Sans" w:cs="Open Sans"/>
          <w:color w:val="202124"/>
          <w:u w:val="single"/>
          <w:lang w:bidi="ar"/>
        </w:rPr>
      </w:pPr>
    </w:p>
    <w:p w14:paraId="60DEDB41" w14:textId="37428F05" w:rsidR="00F87FCE" w:rsidRPr="005149E9" w:rsidRDefault="00E434FD" w:rsidP="00E434FD">
      <w:pPr>
        <w:pStyle w:val="HTMLPreformatted"/>
        <w:spacing w:line="276" w:lineRule="auto"/>
        <w:rPr>
          <w:rStyle w:val="y2iqfc"/>
          <w:rFonts w:ascii="Open Sans" w:eastAsia="Open Sans" w:hAnsi="Open Sans" w:cs="Open Sans"/>
          <w:color w:val="202124"/>
          <w:u w:val="single"/>
          <w:lang w:bidi="ar"/>
        </w:rPr>
      </w:pPr>
      <w:r w:rsidRPr="005149E9">
        <w:rPr>
          <w:rStyle w:val="y2iqfc"/>
          <w:rFonts w:ascii="inherit" w:eastAsia="Open Sans" w:hAnsi="inherit" w:hint="cs"/>
          <w:color w:val="202124"/>
          <w:u w:val="single"/>
          <w:rtl/>
          <w:lang w:bidi="ar"/>
        </w:rPr>
        <w:t>____________________________</w:t>
      </w:r>
    </w:p>
    <w:p w14:paraId="3C4339C4" w14:textId="7B57A149" w:rsidR="00F87FCE" w:rsidRPr="005149E9" w:rsidRDefault="00F87FCE" w:rsidP="00821DCE">
      <w:pPr>
        <w:pStyle w:val="FootnoteText"/>
        <w:numPr>
          <w:ilvl w:val="0"/>
          <w:numId w:val="21"/>
        </w:numPr>
        <w:rPr>
          <w:rFonts w:eastAsia="Open Sans" w:cs="Open Sans"/>
        </w:rPr>
      </w:pPr>
      <w:r w:rsidRPr="005149E9">
        <w:rPr>
          <w:rFonts w:eastAsia="Open Sans" w:cs="Open Sans"/>
        </w:rPr>
        <w:t xml:space="preserve">Reconciliation Australia, </w:t>
      </w:r>
      <w:r w:rsidRPr="005149E9">
        <w:rPr>
          <w:rFonts w:eastAsia="Open Sans" w:cs="Open Sans"/>
          <w:i/>
          <w:iCs/>
        </w:rPr>
        <w:t xml:space="preserve">2020 Australian Reconciliation Barometer </w:t>
      </w:r>
      <w:r w:rsidRPr="005149E9">
        <w:rPr>
          <w:rFonts w:eastAsia="Open Sans" w:cs="Open Sans"/>
        </w:rPr>
        <w:t>(Summary Report, November 2020) 5 &lt;</w:t>
      </w:r>
      <w:hyperlink r:id="rId18">
        <w:r w:rsidRPr="005149E9">
          <w:rPr>
            <w:rStyle w:val="Hyperlink"/>
            <w:rFonts w:eastAsia="Open Sans" w:cs="Open Sans"/>
          </w:rPr>
          <w:t>https://www.reconciliation.org.au/wp-content/uploads/2021/02/Australian_Reconciliation_Barometer_-2020_Summary-Report_web_spread.pdf</w:t>
        </w:r>
      </w:hyperlink>
      <w:r w:rsidRPr="005149E9">
        <w:rPr>
          <w:rFonts w:eastAsia="Open Sans" w:cs="Open Sans"/>
        </w:rPr>
        <w:t>&gt;.</w:t>
      </w:r>
    </w:p>
    <w:p w14:paraId="7A0BF289" w14:textId="56586389" w:rsidR="00F87FCE" w:rsidRPr="005149E9" w:rsidRDefault="00F87FCE" w:rsidP="00821DCE">
      <w:pPr>
        <w:pStyle w:val="FootnoteText"/>
        <w:numPr>
          <w:ilvl w:val="0"/>
          <w:numId w:val="21"/>
        </w:numPr>
        <w:rPr>
          <w:rFonts w:eastAsia="Open Sans" w:cs="Open Sans"/>
        </w:rPr>
      </w:pPr>
      <w:r w:rsidRPr="005149E9">
        <w:rPr>
          <w:rFonts w:eastAsia="Open Sans" w:cs="Open Sans"/>
        </w:rPr>
        <w:t xml:space="preserve">Andrew Markus, </w:t>
      </w:r>
      <w:r w:rsidRPr="005149E9">
        <w:rPr>
          <w:rFonts w:eastAsia="Open Sans" w:cs="Open Sans"/>
          <w:i/>
          <w:iCs/>
        </w:rPr>
        <w:t>Mapping Social Cohesion: The Scanlon Foundation Surveys</w:t>
      </w:r>
      <w:r w:rsidRPr="005149E9">
        <w:rPr>
          <w:rFonts w:eastAsia="Open Sans" w:cs="Open Sans"/>
        </w:rPr>
        <w:t xml:space="preserve"> (Report, Scanlon Foundation Research Institute, 2021) 30 &lt;</w:t>
      </w:r>
      <w:r w:rsidRPr="005149E9">
        <w:rPr>
          <w:rStyle w:val="Hyperlink"/>
        </w:rPr>
        <w:t>https://scanloninstitute.org.au/sites/default/files/</w:t>
      </w:r>
      <w:r w:rsidRPr="005149E9">
        <w:rPr>
          <w:rStyle w:val="Hyperlink"/>
          <w:rFonts w:cs="Open Sans"/>
        </w:rPr>
        <w:t>2021</w:t>
      </w:r>
      <w:r w:rsidRPr="005149E9">
        <w:rPr>
          <w:rStyle w:val="Hyperlink"/>
        </w:rPr>
        <w:t>-</w:t>
      </w:r>
      <w:r w:rsidRPr="005149E9">
        <w:rPr>
          <w:rStyle w:val="Hyperlink"/>
          <w:rFonts w:cs="Open Sans"/>
        </w:rPr>
        <w:t>12</w:t>
      </w:r>
      <w:r w:rsidRPr="005149E9">
        <w:rPr>
          <w:rStyle w:val="Hyperlink"/>
        </w:rPr>
        <w:t>/Mapping_Social_Cohesion_</w:t>
      </w:r>
      <w:r w:rsidRPr="005149E9">
        <w:rPr>
          <w:rStyle w:val="Hyperlink"/>
          <w:rFonts w:cs="Open Sans"/>
        </w:rPr>
        <w:t>2021</w:t>
      </w:r>
      <w:r w:rsidRPr="005149E9">
        <w:rPr>
          <w:rStyle w:val="Hyperlink"/>
        </w:rPr>
        <w:t>_Report_</w:t>
      </w:r>
      <w:r w:rsidRPr="005149E9">
        <w:rPr>
          <w:rStyle w:val="Hyperlink"/>
          <w:rFonts w:cs="Open Sans"/>
        </w:rPr>
        <w:t>0</w:t>
      </w:r>
      <w:r w:rsidRPr="005149E9">
        <w:rPr>
          <w:rStyle w:val="Hyperlink"/>
        </w:rPr>
        <w:t>.pdf</w:t>
      </w:r>
      <w:r w:rsidRPr="005149E9">
        <w:rPr>
          <w:rFonts w:eastAsia="Open Sans" w:cs="Open Sans"/>
        </w:rPr>
        <w:t>&gt;.</w:t>
      </w:r>
    </w:p>
    <w:p w14:paraId="08308D22" w14:textId="77777777" w:rsidR="00F87FCE" w:rsidRPr="005149E9" w:rsidRDefault="00F87FCE" w:rsidP="00F87FCE">
      <w:pPr>
        <w:pStyle w:val="HTMLPreformatted"/>
        <w:bidi/>
        <w:spacing w:line="276" w:lineRule="auto"/>
        <w:rPr>
          <w:rFonts w:ascii="inherit" w:hAnsi="inherit"/>
          <w:color w:val="202124"/>
          <w:sz w:val="42"/>
          <w:szCs w:val="42"/>
          <w:lang w:val="en-US"/>
        </w:rPr>
      </w:pPr>
    </w:p>
    <w:p w14:paraId="7E65C190" w14:textId="2C89EC97" w:rsidR="00810B15" w:rsidRPr="005149E9" w:rsidRDefault="00810B15" w:rsidP="001511EF">
      <w:pPr>
        <w:rPr>
          <w:rFonts w:cs="Open Sans"/>
        </w:rPr>
      </w:pPr>
      <w:r w:rsidRPr="005149E9">
        <w:rPr>
          <w:rFonts w:cs="Open Sans"/>
          <w:noProof/>
        </w:rPr>
        <w:lastRenderedPageBreak/>
        <w:drawing>
          <wp:inline distT="0" distB="0" distL="0" distR="0" wp14:anchorId="4246266F" wp14:editId="1E881063">
            <wp:extent cx="5789583" cy="4452055"/>
            <wp:effectExtent l="0" t="0" r="1905" b="5715"/>
            <wp:docPr id="256420964" name="Picture 25642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20964" name="Picture 256420964"/>
                    <pic:cNvPicPr/>
                  </pic:nvPicPr>
                  <pic:blipFill>
                    <a:blip r:embed="rId19">
                      <a:extLst>
                        <a:ext uri="{28A0092B-C50C-407E-A947-70E740481C1C}">
                          <a14:useLocalDpi xmlns:a14="http://schemas.microsoft.com/office/drawing/2010/main" val="0"/>
                        </a:ext>
                      </a:extLst>
                    </a:blip>
                    <a:stretch>
                      <a:fillRect/>
                    </a:stretch>
                  </pic:blipFill>
                  <pic:spPr>
                    <a:xfrm>
                      <a:off x="0" y="0"/>
                      <a:ext cx="5789583" cy="4452055"/>
                    </a:xfrm>
                    <a:prstGeom prst="rect">
                      <a:avLst/>
                    </a:prstGeom>
                  </pic:spPr>
                </pic:pic>
              </a:graphicData>
            </a:graphic>
          </wp:inline>
        </w:drawing>
      </w:r>
    </w:p>
    <w:p w14:paraId="51F4BA1C" w14:textId="5A978585" w:rsidR="00A7745B" w:rsidRPr="005149E9" w:rsidRDefault="00A7745B" w:rsidP="00A7745B">
      <w:pPr>
        <w:pStyle w:val="HTMLPreformatted"/>
        <w:bidi/>
        <w:spacing w:line="480" w:lineRule="atLeast"/>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يقد</w:t>
      </w:r>
      <w:r w:rsidR="00AB3CE2"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م دليل المجتمع هذا ملخصًا للمواضيع الرئيسية المحددة في التقرير.</w:t>
      </w:r>
    </w:p>
    <w:p w14:paraId="040044AB" w14:textId="77777777" w:rsidR="002A217E" w:rsidRPr="005149E9" w:rsidRDefault="002A217E" w:rsidP="002A217E">
      <w:pPr>
        <w:pStyle w:val="HTMLPreformatted"/>
        <w:bidi/>
        <w:spacing w:line="480" w:lineRule="atLeast"/>
        <w:rPr>
          <w:rStyle w:val="y2iqfc"/>
          <w:rFonts w:asciiTheme="minorBidi" w:eastAsia="Open Sans" w:hAnsiTheme="minorBidi" w:cstheme="minorBidi"/>
          <w:color w:val="202124"/>
          <w:rtl/>
          <w:lang w:bidi="ar"/>
        </w:rPr>
      </w:pPr>
    </w:p>
    <w:p w14:paraId="3494AA00" w14:textId="77777777" w:rsidR="00A7745B" w:rsidRPr="005149E9" w:rsidRDefault="00A7745B" w:rsidP="00590130">
      <w:pPr>
        <w:pStyle w:val="Heading2"/>
        <w:bidi/>
        <w:rPr>
          <w:rStyle w:val="y2iqfc"/>
          <w:rFonts w:asciiTheme="minorBidi" w:eastAsia="Open Sans" w:hAnsiTheme="minorBidi" w:cstheme="minorBidi"/>
          <w:color w:val="7030A0"/>
          <w:szCs w:val="36"/>
          <w:rtl/>
          <w:lang w:bidi="ar"/>
        </w:rPr>
      </w:pPr>
      <w:r w:rsidRPr="005149E9">
        <w:rPr>
          <w:rStyle w:val="y2iqfc"/>
          <w:rFonts w:asciiTheme="minorBidi" w:eastAsia="Open Sans" w:hAnsiTheme="minorBidi" w:cstheme="minorBidi"/>
          <w:color w:val="7030A0"/>
          <w:szCs w:val="36"/>
          <w:rtl/>
          <w:lang w:bidi="ar"/>
        </w:rPr>
        <w:t>حول الإطار الوطني لمكافحة العنصرية</w:t>
      </w:r>
    </w:p>
    <w:p w14:paraId="464A9612" w14:textId="4773EB2E" w:rsidR="00A7745B" w:rsidRPr="005149E9" w:rsidRDefault="00A7745B" w:rsidP="00074458">
      <w:pPr>
        <w:pStyle w:val="HTMLPreformatted"/>
        <w:bidi/>
        <w:spacing w:line="360" w:lineRule="auto"/>
        <w:rPr>
          <w:rFonts w:ascii="Open Sans" w:hAnsi="Open Sans" w:cs="Open Sans"/>
          <w:color w:val="202124"/>
        </w:rPr>
      </w:pPr>
      <w:r w:rsidRPr="005149E9">
        <w:rPr>
          <w:rStyle w:val="y2iqfc"/>
          <w:rFonts w:asciiTheme="minorBidi" w:eastAsia="Open Sans" w:hAnsiTheme="minorBidi" w:cstheme="minorBidi"/>
          <w:color w:val="202124"/>
          <w:rtl/>
          <w:lang w:bidi="ar"/>
        </w:rPr>
        <w:t xml:space="preserve">الغرض من الإطار الوطني لمكافحة العنصرية هو توفير </w:t>
      </w:r>
      <w:r w:rsidR="00545E8A" w:rsidRPr="005149E9">
        <w:rPr>
          <w:rStyle w:val="y2iqfc"/>
          <w:rFonts w:asciiTheme="minorBidi" w:eastAsia="Open Sans" w:hAnsiTheme="minorBidi" w:cstheme="minorBidi" w:hint="cs"/>
          <w:color w:val="202124"/>
          <w:rtl/>
          <w:lang w:bidi="ar"/>
        </w:rPr>
        <w:t>إشار</w:t>
      </w:r>
      <w:r w:rsidRPr="005149E9">
        <w:rPr>
          <w:rStyle w:val="y2iqfc"/>
          <w:rFonts w:asciiTheme="minorBidi" w:eastAsia="Open Sans" w:hAnsiTheme="minorBidi" w:cstheme="minorBidi"/>
          <w:color w:val="202124"/>
          <w:rtl/>
          <w:lang w:bidi="ar"/>
        </w:rPr>
        <w:t>ة مرجعية مركزية طويلة الأجل لتنفيذ المعايير والمبادرات المناهضة للعنصرية. سيوفر الإطار الوطني لمكافحة العنصرية إرشادات للحكومة والمنظمات والشركات والمجتمعات حول كيفية معالجة العنصرية والدور الذي يمكن أن تلعبه في منعها في أستراليا.</w:t>
      </w:r>
    </w:p>
    <w:p w14:paraId="7AB6B9ED" w14:textId="21727422" w:rsidR="00810B15" w:rsidRPr="005149E9" w:rsidRDefault="00810B15" w:rsidP="00074458">
      <w:pPr>
        <w:keepLines w:val="0"/>
        <w:suppressAutoHyphens w:val="0"/>
        <w:autoSpaceDE/>
        <w:autoSpaceDN/>
        <w:adjustRightInd/>
        <w:spacing w:after="120" w:line="360" w:lineRule="auto"/>
        <w:textAlignment w:val="auto"/>
        <w:rPr>
          <w:rFonts w:eastAsia="Open Sans" w:cs="Open Sans"/>
          <w:lang w:val="en-GB"/>
        </w:rPr>
      </w:pPr>
      <w:r w:rsidRPr="005149E9">
        <w:rPr>
          <w:rFonts w:eastAsia="Open Sans" w:cs="Open Sans"/>
          <w:lang w:val="en-GB"/>
        </w:rPr>
        <w:br w:type="page"/>
      </w:r>
    </w:p>
    <w:p w14:paraId="57346074" w14:textId="77777777" w:rsidR="00AE42DC" w:rsidRPr="005149E9" w:rsidRDefault="00AE42DC" w:rsidP="006D3625">
      <w:pPr>
        <w:pStyle w:val="Heading2"/>
        <w:bidi/>
        <w:rPr>
          <w:rStyle w:val="y2iqfc"/>
          <w:rFonts w:asciiTheme="minorBidi" w:eastAsia="Open Sans" w:hAnsiTheme="minorBidi" w:cstheme="minorBidi"/>
          <w:color w:val="7030A0"/>
          <w:szCs w:val="36"/>
          <w:rtl/>
          <w:lang w:bidi="ar"/>
        </w:rPr>
      </w:pPr>
      <w:r w:rsidRPr="005149E9">
        <w:rPr>
          <w:rStyle w:val="y2iqfc"/>
          <w:rFonts w:asciiTheme="minorBidi" w:eastAsia="Open Sans" w:hAnsiTheme="minorBidi" w:cstheme="minorBidi"/>
          <w:color w:val="7030A0"/>
          <w:szCs w:val="36"/>
          <w:rtl/>
          <w:lang w:bidi="ar"/>
        </w:rPr>
        <w:lastRenderedPageBreak/>
        <w:t>ماذا فعلنا حتى الآن؟</w:t>
      </w:r>
    </w:p>
    <w:p w14:paraId="0F6536A8" w14:textId="2726509D" w:rsidR="00AE42DC" w:rsidRPr="005149E9" w:rsidRDefault="00AE42DC" w:rsidP="00AE42DC">
      <w:pPr>
        <w:pStyle w:val="HTMLPreformatted"/>
        <w:bidi/>
        <w:spacing w:line="480" w:lineRule="atLeast"/>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بين مارس</w:t>
      </w:r>
      <w:r w:rsidR="00017160" w:rsidRPr="005149E9">
        <w:rPr>
          <w:rStyle w:val="y2iqfc"/>
          <w:rFonts w:asciiTheme="minorBidi" w:eastAsia="Open Sans" w:hAnsiTheme="minorBidi" w:cstheme="minorBidi" w:hint="cs"/>
          <w:color w:val="202124"/>
          <w:rtl/>
          <w:lang w:bidi="ar"/>
        </w:rPr>
        <w:t>/آذار</w:t>
      </w:r>
      <w:r w:rsidRPr="005149E9">
        <w:rPr>
          <w:rStyle w:val="y2iqfc"/>
          <w:rFonts w:asciiTheme="minorBidi" w:eastAsia="Open Sans" w:hAnsiTheme="minorBidi" w:cstheme="minorBidi"/>
          <w:color w:val="202124"/>
          <w:rtl/>
          <w:lang w:bidi="ar"/>
        </w:rPr>
        <w:t xml:space="preserve"> </w:t>
      </w:r>
      <w:r w:rsidRPr="005149E9">
        <w:rPr>
          <w:rStyle w:val="y2iqfc"/>
          <w:rFonts w:ascii="Open Sans" w:eastAsia="Open Sans" w:hAnsi="Open Sans" w:cs="Open Sans"/>
          <w:color w:val="202124"/>
          <w:rtl/>
          <w:lang w:bidi="ar"/>
        </w:rPr>
        <w:t>2021</w:t>
      </w:r>
      <w:r w:rsidRPr="005149E9">
        <w:rPr>
          <w:rStyle w:val="y2iqfc"/>
          <w:rFonts w:asciiTheme="minorBidi" w:eastAsia="Open Sans" w:hAnsiTheme="minorBidi" w:cstheme="minorBidi"/>
          <w:color w:val="202124"/>
          <w:rtl/>
          <w:lang w:bidi="ar"/>
        </w:rPr>
        <w:t xml:space="preserve"> وأبريل</w:t>
      </w:r>
      <w:r w:rsidR="00017160" w:rsidRPr="005149E9">
        <w:rPr>
          <w:rStyle w:val="y2iqfc"/>
          <w:rFonts w:asciiTheme="minorBidi" w:eastAsia="Open Sans" w:hAnsiTheme="minorBidi" w:cstheme="minorBidi" w:hint="cs"/>
          <w:color w:val="202124"/>
          <w:rtl/>
          <w:lang w:bidi="ar"/>
        </w:rPr>
        <w:t>/نيسان</w:t>
      </w:r>
      <w:r w:rsidRPr="005149E9">
        <w:rPr>
          <w:rStyle w:val="y2iqfc"/>
          <w:rFonts w:asciiTheme="minorBidi" w:eastAsia="Open Sans" w:hAnsiTheme="minorBidi" w:cstheme="minorBidi"/>
          <w:color w:val="202124"/>
          <w:rtl/>
          <w:lang w:bidi="ar"/>
        </w:rPr>
        <w:t xml:space="preserve"> </w:t>
      </w:r>
      <w:r w:rsidRPr="005149E9">
        <w:rPr>
          <w:rStyle w:val="y2iqfc"/>
          <w:rFonts w:ascii="Open Sans" w:eastAsia="Open Sans" w:hAnsi="Open Sans" w:cs="Open Sans"/>
          <w:color w:val="202124"/>
          <w:rtl/>
          <w:lang w:bidi="ar"/>
        </w:rPr>
        <w:t>2022</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تم اتخاذ الإجراءات التالية لتوسيع نطاق تطوير إطار وطني لمكافحة العنصرية:</w:t>
      </w:r>
    </w:p>
    <w:p w14:paraId="38EE8FD1" w14:textId="317E9510" w:rsidR="00AE42DC" w:rsidRPr="005149E9" w:rsidRDefault="00AE42DC" w:rsidP="00821DCE">
      <w:pPr>
        <w:pStyle w:val="HTMLPreformatted"/>
        <w:numPr>
          <w:ilvl w:val="0"/>
          <w:numId w:val="19"/>
        </w:numPr>
        <w:bidi/>
        <w:spacing w:line="480" w:lineRule="atLeast"/>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b/>
          <w:bCs/>
          <w:color w:val="202124"/>
          <w:rtl/>
          <w:lang w:bidi="ar"/>
        </w:rPr>
        <w:t>ورقة مفاهيم</w:t>
      </w:r>
      <w:r w:rsidRPr="005149E9">
        <w:rPr>
          <w:rStyle w:val="y2iqfc"/>
          <w:rFonts w:asciiTheme="minorBidi" w:eastAsia="Open Sans" w:hAnsiTheme="minorBidi" w:cstheme="minorBidi"/>
          <w:color w:val="202124"/>
          <w:rtl/>
          <w:lang w:bidi="ar"/>
        </w:rPr>
        <w:t xml:space="preserve">: في </w:t>
      </w:r>
      <w:r w:rsidR="005344BC" w:rsidRPr="005149E9">
        <w:rPr>
          <w:rStyle w:val="y2iqfc"/>
          <w:rFonts w:asciiTheme="minorBidi" w:eastAsia="Open Sans" w:hAnsiTheme="minorBidi" w:cstheme="minorBidi" w:hint="cs"/>
          <w:color w:val="202124"/>
          <w:rtl/>
          <w:lang w:bidi="ar"/>
        </w:rPr>
        <w:t>مارس/</w:t>
      </w:r>
      <w:r w:rsidRPr="005149E9">
        <w:rPr>
          <w:rStyle w:val="y2iqfc"/>
          <w:rFonts w:asciiTheme="minorBidi" w:eastAsia="Open Sans" w:hAnsiTheme="minorBidi" w:cstheme="minorBidi"/>
          <w:color w:val="202124"/>
          <w:rtl/>
          <w:lang w:bidi="ar"/>
        </w:rPr>
        <w:t xml:space="preserve">آذار </w:t>
      </w:r>
      <w:r w:rsidRPr="005149E9">
        <w:rPr>
          <w:rStyle w:val="y2iqfc"/>
          <w:rFonts w:ascii="Open Sans" w:eastAsia="Open Sans" w:hAnsi="Open Sans" w:cs="Open Sans"/>
          <w:color w:val="202124"/>
          <w:rtl/>
          <w:lang w:bidi="ar"/>
        </w:rPr>
        <w:t>2021</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أصدر مفو</w:t>
      </w:r>
      <w:r w:rsidR="002C4A89"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ض التمييز العنصري</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w:t>
      </w:r>
      <w:r w:rsidR="002C4A89" w:rsidRPr="005149E9">
        <w:rPr>
          <w:rFonts w:ascii="Open Sans" w:hAnsi="Open Sans" w:cs="Open Sans"/>
        </w:rPr>
        <w:t>Chin Tan</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w:t>
      </w:r>
      <w:hyperlink r:id="rId20" w:history="1">
        <w:r w:rsidRPr="005149E9">
          <w:rPr>
            <w:rStyle w:val="Hyperlink"/>
            <w:rFonts w:asciiTheme="minorBidi" w:eastAsia="Open Sans" w:hAnsiTheme="minorBidi" w:cstheme="minorBidi"/>
            <w:rtl/>
            <w:lang w:bidi="ar"/>
          </w:rPr>
          <w:t>ورقة مفاهيم</w:t>
        </w:r>
      </w:hyperlink>
      <w:r w:rsidRPr="005149E9">
        <w:rPr>
          <w:rStyle w:val="y2iqfc"/>
          <w:rFonts w:asciiTheme="minorBidi" w:eastAsia="Open Sans" w:hAnsiTheme="minorBidi" w:cstheme="minorBidi"/>
          <w:color w:val="202124"/>
          <w:rtl/>
          <w:lang w:bidi="ar"/>
        </w:rPr>
        <w:t xml:space="preserve"> أولية تحدد الاقتراحات حول سبب حاجتنا إلى إطار عمل</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وكيف يمكن لإطار العمل</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والمبادئ لتوجيه إطار العمل</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وكيف يمكن تطوير إطار العمل</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والأمثلة لما يمكن أن يبدو عليه إطار العمل</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والعناصر الأساسية المقترحة التي سيتم</w:t>
      </w:r>
      <w:r w:rsidR="00EA0A20"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 xml:space="preserve"> تضمينها.</w:t>
      </w:r>
    </w:p>
    <w:p w14:paraId="33101506" w14:textId="71BD352C" w:rsidR="00AE42DC" w:rsidRPr="005149E9" w:rsidRDefault="00AE42DC" w:rsidP="00821DCE">
      <w:pPr>
        <w:pStyle w:val="HTMLPreformatted"/>
        <w:numPr>
          <w:ilvl w:val="0"/>
          <w:numId w:val="19"/>
        </w:numPr>
        <w:bidi/>
        <w:spacing w:line="480" w:lineRule="atLeast"/>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b/>
          <w:bCs/>
          <w:color w:val="202124"/>
          <w:rtl/>
          <w:lang w:bidi="ar"/>
        </w:rPr>
        <w:t>الاستشارات وال</w:t>
      </w:r>
      <w:r w:rsidR="00CF5B80" w:rsidRPr="005149E9">
        <w:rPr>
          <w:rStyle w:val="y2iqfc"/>
          <w:rFonts w:asciiTheme="minorBidi" w:eastAsia="Open Sans" w:hAnsiTheme="minorBidi" w:cstheme="minorBidi" w:hint="cs"/>
          <w:b/>
          <w:bCs/>
          <w:color w:val="202124"/>
          <w:rtl/>
          <w:lang w:bidi="ar"/>
        </w:rPr>
        <w:t>مشاركات المقدّمة</w:t>
      </w:r>
      <w:r w:rsidRPr="005149E9">
        <w:rPr>
          <w:rStyle w:val="y2iqfc"/>
          <w:rFonts w:asciiTheme="minorBidi" w:eastAsia="Open Sans" w:hAnsiTheme="minorBidi" w:cstheme="minorBidi"/>
          <w:b/>
          <w:bCs/>
          <w:color w:val="202124"/>
          <w:rtl/>
          <w:lang w:bidi="ar"/>
        </w:rPr>
        <w:t xml:space="preserve"> العامة</w:t>
      </w:r>
      <w:r w:rsidRPr="005149E9">
        <w:rPr>
          <w:rStyle w:val="y2iqfc"/>
          <w:rFonts w:asciiTheme="minorBidi" w:eastAsia="Open Sans" w:hAnsiTheme="minorBidi" w:cstheme="minorBidi"/>
          <w:color w:val="202124"/>
          <w:rtl/>
          <w:lang w:bidi="ar"/>
        </w:rPr>
        <w:t>: اتخذنا نهجًا استشاريًا لضمان مساهمة الأفراد والمنظمات في الحوار الوطني حول معالجة العنصرية. وقد أي</w:t>
      </w:r>
      <w:r w:rsidR="006C5091"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د هذا النهج مبادئ المشاركة والتمكين القائمة على حقوق الإنسان.</w:t>
      </w:r>
    </w:p>
    <w:p w14:paraId="0B0367B1" w14:textId="55F2ED40" w:rsidR="00AE42DC" w:rsidRPr="005149E9" w:rsidRDefault="00CF661E" w:rsidP="00AE42DC">
      <w:pPr>
        <w:pStyle w:val="HTMLPreformatted"/>
        <w:bidi/>
        <w:spacing w:line="480" w:lineRule="atLeast"/>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hint="cs"/>
          <w:color w:val="202124"/>
          <w:rtl/>
          <w:lang w:bidi="ar"/>
        </w:rPr>
        <w:t xml:space="preserve">        </w:t>
      </w:r>
      <w:r w:rsidR="00AE42DC" w:rsidRPr="005149E9">
        <w:rPr>
          <w:rStyle w:val="y2iqfc"/>
          <w:rFonts w:asciiTheme="minorBidi" w:eastAsia="Open Sans" w:hAnsiTheme="minorBidi" w:cstheme="minorBidi"/>
          <w:color w:val="202124"/>
          <w:rtl/>
          <w:lang w:bidi="ar"/>
        </w:rPr>
        <w:t>وإجمالاً</w:t>
      </w:r>
      <w:r w:rsidR="008E1399" w:rsidRPr="005149E9">
        <w:rPr>
          <w:rStyle w:val="y2iqfc"/>
          <w:rFonts w:asciiTheme="minorBidi" w:eastAsia="Open Sans" w:hAnsiTheme="minorBidi" w:cstheme="minorBidi"/>
          <w:color w:val="202124"/>
          <w:rtl/>
          <w:lang w:bidi="ar"/>
        </w:rPr>
        <w:t>،</w:t>
      </w:r>
      <w:r w:rsidR="00AE42DC" w:rsidRPr="005149E9">
        <w:rPr>
          <w:rStyle w:val="y2iqfc"/>
          <w:rFonts w:asciiTheme="minorBidi" w:eastAsia="Open Sans" w:hAnsiTheme="minorBidi" w:cstheme="minorBidi"/>
          <w:color w:val="202124"/>
          <w:rtl/>
          <w:lang w:bidi="ar"/>
        </w:rPr>
        <w:t xml:space="preserve"> تم إجراء </w:t>
      </w:r>
      <w:r w:rsidR="00AE42DC" w:rsidRPr="005149E9">
        <w:rPr>
          <w:rStyle w:val="y2iqfc"/>
          <w:rFonts w:ascii="Open Sans" w:eastAsia="Open Sans" w:hAnsi="Open Sans" w:cs="Open Sans"/>
          <w:color w:val="202124"/>
          <w:rtl/>
          <w:lang w:bidi="ar"/>
        </w:rPr>
        <w:t>100</w:t>
      </w:r>
      <w:r w:rsidR="00AE42DC" w:rsidRPr="005149E9">
        <w:rPr>
          <w:rStyle w:val="y2iqfc"/>
          <w:rFonts w:asciiTheme="minorBidi" w:eastAsia="Open Sans" w:hAnsiTheme="minorBidi" w:cstheme="minorBidi"/>
          <w:color w:val="202124"/>
          <w:rtl/>
          <w:lang w:bidi="ar"/>
        </w:rPr>
        <w:t xml:space="preserve"> استشارة مع </w:t>
      </w:r>
      <w:r w:rsidR="00AE42DC" w:rsidRPr="005149E9">
        <w:rPr>
          <w:rStyle w:val="y2iqfc"/>
          <w:rFonts w:ascii="Open Sans" w:eastAsia="Open Sans" w:hAnsi="Open Sans" w:cs="Open Sans"/>
          <w:color w:val="202124"/>
          <w:rtl/>
          <w:lang w:bidi="ar"/>
        </w:rPr>
        <w:t>300</w:t>
      </w:r>
      <w:r w:rsidR="00AE42DC" w:rsidRPr="005149E9">
        <w:rPr>
          <w:rStyle w:val="y2iqfc"/>
          <w:rFonts w:asciiTheme="minorBidi" w:eastAsia="Open Sans" w:hAnsiTheme="minorBidi" w:cstheme="minorBidi"/>
          <w:color w:val="202124"/>
          <w:rtl/>
          <w:lang w:bidi="ar"/>
        </w:rPr>
        <w:t xml:space="preserve"> منظمة</w:t>
      </w:r>
      <w:r w:rsidR="008E1399" w:rsidRPr="005149E9">
        <w:rPr>
          <w:rStyle w:val="y2iqfc"/>
          <w:rFonts w:asciiTheme="minorBidi" w:eastAsia="Open Sans" w:hAnsiTheme="minorBidi" w:cstheme="minorBidi"/>
          <w:color w:val="202124"/>
          <w:rtl/>
          <w:lang w:bidi="ar"/>
        </w:rPr>
        <w:t>،</w:t>
      </w:r>
      <w:r w:rsidR="00AE42DC" w:rsidRPr="005149E9">
        <w:rPr>
          <w:rStyle w:val="y2iqfc"/>
          <w:rFonts w:asciiTheme="minorBidi" w:eastAsia="Open Sans" w:hAnsiTheme="minorBidi" w:cstheme="minorBidi"/>
          <w:color w:val="202124"/>
          <w:rtl/>
          <w:lang w:bidi="ar"/>
        </w:rPr>
        <w:t xml:space="preserve"> </w:t>
      </w:r>
      <w:r w:rsidR="00AE42DC" w:rsidRPr="005149E9">
        <w:rPr>
          <w:rStyle w:val="y2iqfc"/>
          <w:rFonts w:ascii="Open Sans" w:eastAsia="Open Sans" w:hAnsi="Open Sans" w:cs="Open Sans"/>
          <w:color w:val="202124"/>
          <w:rtl/>
          <w:lang w:bidi="ar"/>
        </w:rPr>
        <w:t>10</w:t>
      </w:r>
      <w:r w:rsidR="00AE42DC" w:rsidRPr="005149E9">
        <w:rPr>
          <w:rStyle w:val="y2iqfc"/>
          <w:rFonts w:asciiTheme="minorBidi" w:eastAsia="Open Sans" w:hAnsiTheme="minorBidi" w:cstheme="minorBidi"/>
          <w:color w:val="202124"/>
          <w:rtl/>
          <w:lang w:bidi="ar"/>
        </w:rPr>
        <w:t xml:space="preserve"> منها عبارة عن استشارات خاصة بالمجتمع المحلي.</w:t>
      </w:r>
    </w:p>
    <w:p w14:paraId="1CADA2FB" w14:textId="7C22EF58" w:rsidR="00AE42DC" w:rsidRPr="005149E9" w:rsidRDefault="00CF661E" w:rsidP="00AE42DC">
      <w:pPr>
        <w:pStyle w:val="HTMLPreformatted"/>
        <w:bidi/>
        <w:spacing w:line="480" w:lineRule="atLeast"/>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hint="cs"/>
          <w:color w:val="202124"/>
          <w:rtl/>
          <w:lang w:bidi="ar"/>
        </w:rPr>
        <w:t xml:space="preserve">        </w:t>
      </w:r>
      <w:r w:rsidR="00AE42DC" w:rsidRPr="005149E9">
        <w:rPr>
          <w:rStyle w:val="y2iqfc"/>
          <w:rFonts w:asciiTheme="minorBidi" w:eastAsia="Open Sans" w:hAnsiTheme="minorBidi" w:cstheme="minorBidi"/>
          <w:color w:val="202124"/>
          <w:rtl/>
          <w:lang w:bidi="ar"/>
        </w:rPr>
        <w:t xml:space="preserve">تلقينا </w:t>
      </w:r>
      <w:r w:rsidR="00AE42DC" w:rsidRPr="005149E9">
        <w:rPr>
          <w:rStyle w:val="y2iqfc"/>
          <w:rFonts w:ascii="Open Sans" w:eastAsia="Open Sans" w:hAnsi="Open Sans" w:cs="Open Sans"/>
          <w:color w:val="202124"/>
          <w:rtl/>
          <w:lang w:bidi="ar"/>
        </w:rPr>
        <w:t>164</w:t>
      </w:r>
      <w:r w:rsidR="00AE42DC" w:rsidRPr="005149E9">
        <w:rPr>
          <w:rStyle w:val="y2iqfc"/>
          <w:rFonts w:asciiTheme="minorBidi" w:eastAsia="Open Sans" w:hAnsiTheme="minorBidi" w:cstheme="minorBidi"/>
          <w:color w:val="202124"/>
          <w:rtl/>
          <w:lang w:bidi="ar"/>
        </w:rPr>
        <w:t xml:space="preserve"> </w:t>
      </w:r>
      <w:r w:rsidR="00CF5B80" w:rsidRPr="005149E9">
        <w:rPr>
          <w:rStyle w:val="y2iqfc"/>
          <w:rFonts w:asciiTheme="minorBidi" w:eastAsia="Open Sans" w:hAnsiTheme="minorBidi" w:cstheme="minorBidi" w:hint="cs"/>
          <w:color w:val="202124"/>
          <w:rtl/>
          <w:lang w:bidi="ar"/>
        </w:rPr>
        <w:t>مشاركة مقدّمة</w:t>
      </w:r>
      <w:r w:rsidR="00AE42DC" w:rsidRPr="005149E9">
        <w:rPr>
          <w:rStyle w:val="y2iqfc"/>
          <w:rFonts w:asciiTheme="minorBidi" w:eastAsia="Open Sans" w:hAnsiTheme="minorBidi" w:cstheme="minorBidi"/>
          <w:color w:val="202124"/>
          <w:rtl/>
          <w:lang w:bidi="ar"/>
        </w:rPr>
        <w:t xml:space="preserve"> من مجموعة من المنظمات غير الحكومية</w:t>
      </w:r>
      <w:r w:rsidR="008E1399" w:rsidRPr="005149E9">
        <w:rPr>
          <w:rStyle w:val="y2iqfc"/>
          <w:rFonts w:asciiTheme="minorBidi" w:eastAsia="Open Sans" w:hAnsiTheme="minorBidi" w:cstheme="minorBidi"/>
          <w:color w:val="202124"/>
          <w:rtl/>
          <w:lang w:bidi="ar"/>
        </w:rPr>
        <w:t>،</w:t>
      </w:r>
      <w:r w:rsidR="00AE42DC" w:rsidRPr="005149E9">
        <w:rPr>
          <w:rStyle w:val="y2iqfc"/>
          <w:rFonts w:asciiTheme="minorBidi" w:eastAsia="Open Sans" w:hAnsiTheme="minorBidi" w:cstheme="minorBidi"/>
          <w:color w:val="202124"/>
          <w:rtl/>
          <w:lang w:bidi="ar"/>
        </w:rPr>
        <w:t xml:space="preserve"> وهيئات </w:t>
      </w:r>
      <w:r w:rsidR="001B677C" w:rsidRPr="005149E9">
        <w:rPr>
          <w:rStyle w:val="y2iqfc"/>
          <w:rFonts w:asciiTheme="minorBidi" w:eastAsia="Open Sans" w:hAnsiTheme="minorBidi" w:cstheme="minorBidi" w:hint="cs"/>
          <w:color w:val="202124"/>
          <w:rtl/>
          <w:lang w:bidi="ar"/>
        </w:rPr>
        <w:t>عليا</w:t>
      </w:r>
      <w:r w:rsidR="008E1399" w:rsidRPr="005149E9">
        <w:rPr>
          <w:rStyle w:val="y2iqfc"/>
          <w:rFonts w:asciiTheme="minorBidi" w:eastAsia="Open Sans" w:hAnsiTheme="minorBidi" w:cstheme="minorBidi"/>
          <w:color w:val="202124"/>
          <w:rtl/>
          <w:lang w:bidi="ar"/>
        </w:rPr>
        <w:t>،</w:t>
      </w:r>
      <w:r w:rsidR="00AE42DC" w:rsidRPr="005149E9">
        <w:rPr>
          <w:rStyle w:val="y2iqfc"/>
          <w:rFonts w:asciiTheme="minorBidi" w:eastAsia="Open Sans" w:hAnsiTheme="minorBidi" w:cstheme="minorBidi"/>
          <w:color w:val="202124"/>
          <w:rtl/>
          <w:lang w:bidi="ar"/>
        </w:rPr>
        <w:t xml:space="preserve"> ومنظمات السكان الأصليين وغير الأصليين</w:t>
      </w:r>
      <w:r w:rsidR="008E1399" w:rsidRPr="005149E9">
        <w:rPr>
          <w:rStyle w:val="y2iqfc"/>
          <w:rFonts w:asciiTheme="minorBidi" w:eastAsia="Open Sans" w:hAnsiTheme="minorBidi" w:cstheme="minorBidi"/>
          <w:color w:val="202124"/>
          <w:rtl/>
          <w:lang w:bidi="ar"/>
        </w:rPr>
        <w:t>،</w:t>
      </w:r>
      <w:r w:rsidR="00AE42DC" w:rsidRPr="005149E9">
        <w:rPr>
          <w:rStyle w:val="y2iqfc"/>
          <w:rFonts w:asciiTheme="minorBidi" w:eastAsia="Open Sans" w:hAnsiTheme="minorBidi" w:cstheme="minorBidi"/>
          <w:color w:val="202124"/>
          <w:rtl/>
          <w:lang w:bidi="ar"/>
        </w:rPr>
        <w:t xml:space="preserve"> </w:t>
      </w:r>
      <w:r w:rsidRPr="005149E9">
        <w:rPr>
          <w:rStyle w:val="y2iqfc"/>
          <w:rFonts w:asciiTheme="minorBidi" w:eastAsia="Open Sans" w:hAnsiTheme="minorBidi" w:cstheme="minorBidi" w:hint="cs"/>
          <w:color w:val="202124"/>
          <w:rtl/>
          <w:lang w:bidi="ar"/>
        </w:rPr>
        <w:t xml:space="preserve"> </w:t>
      </w:r>
    </w:p>
    <w:p w14:paraId="1AA7D168" w14:textId="631BC305" w:rsidR="00CF661E" w:rsidRPr="005149E9" w:rsidRDefault="00CF661E" w:rsidP="00CF661E">
      <w:pPr>
        <w:pStyle w:val="HTMLPreformatted"/>
        <w:bidi/>
        <w:spacing w:line="480" w:lineRule="atLeast"/>
        <w:rPr>
          <w:rFonts w:ascii="Open Sans" w:hAnsi="Open Sans" w:cs="Open Sans"/>
          <w:color w:val="202124"/>
        </w:rPr>
      </w:pPr>
      <w:r w:rsidRPr="005149E9">
        <w:rPr>
          <w:rStyle w:val="y2iqfc"/>
          <w:rFonts w:asciiTheme="minorBidi" w:eastAsia="Open Sans" w:hAnsiTheme="minorBidi" w:cstheme="minorBidi" w:hint="cs"/>
          <w:color w:val="202124"/>
          <w:rtl/>
          <w:lang w:bidi="ar"/>
        </w:rPr>
        <w:t xml:space="preserve">        </w:t>
      </w:r>
      <w:r w:rsidRPr="005149E9">
        <w:rPr>
          <w:rStyle w:val="y2iqfc"/>
          <w:rFonts w:asciiTheme="minorBidi" w:eastAsia="Open Sans" w:hAnsiTheme="minorBidi" w:cstheme="minorBidi"/>
          <w:color w:val="202124"/>
          <w:rtl/>
          <w:lang w:bidi="ar"/>
        </w:rPr>
        <w:t xml:space="preserve">بالإضافة إلى جزء كبير </w:t>
      </w:r>
      <w:r w:rsidRPr="005149E9">
        <w:rPr>
          <w:rStyle w:val="y2iqfc"/>
          <w:rFonts w:asciiTheme="minorBidi" w:eastAsia="Open Sans" w:hAnsiTheme="minorBidi" w:cstheme="minorBidi" w:hint="cs"/>
          <w:color w:val="202124"/>
          <w:rtl/>
          <w:lang w:bidi="ar"/>
        </w:rPr>
        <w:t>تمّ تقديمها من</w:t>
      </w:r>
      <w:r w:rsidRPr="005149E9">
        <w:rPr>
          <w:rStyle w:val="y2iqfc"/>
          <w:rFonts w:asciiTheme="minorBidi" w:eastAsia="Open Sans" w:hAnsiTheme="minorBidi" w:cstheme="minorBidi"/>
          <w:color w:val="202124"/>
          <w:rtl/>
          <w:lang w:bidi="ar"/>
        </w:rPr>
        <w:t xml:space="preserve"> أفراد المجتمع.</w:t>
      </w:r>
    </w:p>
    <w:p w14:paraId="108015ED" w14:textId="77777777" w:rsidR="00810B15" w:rsidRPr="005149E9" w:rsidRDefault="00810B15" w:rsidP="004E4CE6">
      <w:pPr>
        <w:pStyle w:val="NormalIndent"/>
        <w:rPr>
          <w:rFonts w:cs="Open Sans"/>
          <w:lang w:val="en-AU"/>
        </w:rPr>
      </w:pPr>
    </w:p>
    <w:p w14:paraId="49A6A828" w14:textId="77777777" w:rsidR="00A46583" w:rsidRPr="005149E9" w:rsidRDefault="00A46583" w:rsidP="00D46440">
      <w:pPr>
        <w:pStyle w:val="NormalIndent"/>
      </w:pPr>
    </w:p>
    <w:p w14:paraId="72AED0A3" w14:textId="77777777" w:rsidR="00A46583" w:rsidRPr="005149E9" w:rsidRDefault="00A46583" w:rsidP="00D46440">
      <w:pPr>
        <w:pStyle w:val="NormalIndent"/>
      </w:pPr>
    </w:p>
    <w:p w14:paraId="2F5317BC" w14:textId="198DDEF3" w:rsidR="00810B15" w:rsidRPr="005149E9" w:rsidRDefault="00810B15" w:rsidP="00D46440">
      <w:pPr>
        <w:pStyle w:val="NormalIndent"/>
      </w:pPr>
      <w:r w:rsidRPr="005149E9">
        <w:rPr>
          <w:noProof/>
        </w:rPr>
        <w:drawing>
          <wp:inline distT="0" distB="0" distL="0" distR="0" wp14:anchorId="176CABCE" wp14:editId="0491FC24">
            <wp:extent cx="5286825" cy="3898250"/>
            <wp:effectExtent l="0" t="0" r="0" b="7620"/>
            <wp:docPr id="1545565785" name="Picture 154556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65785" name="Picture 1545565785"/>
                    <pic:cNvPicPr/>
                  </pic:nvPicPr>
                  <pic:blipFill>
                    <a:blip r:embed="rId21">
                      <a:extLst>
                        <a:ext uri="{28A0092B-C50C-407E-A947-70E740481C1C}">
                          <a14:useLocalDpi xmlns:a14="http://schemas.microsoft.com/office/drawing/2010/main" val="0"/>
                        </a:ext>
                      </a:extLst>
                    </a:blip>
                    <a:stretch>
                      <a:fillRect/>
                    </a:stretch>
                  </pic:blipFill>
                  <pic:spPr>
                    <a:xfrm>
                      <a:off x="0" y="0"/>
                      <a:ext cx="5286825" cy="3898250"/>
                    </a:xfrm>
                    <a:prstGeom prst="rect">
                      <a:avLst/>
                    </a:prstGeom>
                  </pic:spPr>
                </pic:pic>
              </a:graphicData>
            </a:graphic>
          </wp:inline>
        </w:drawing>
      </w:r>
    </w:p>
    <w:p w14:paraId="4B65A14B" w14:textId="0DA8E9AD" w:rsidR="00D46440" w:rsidRPr="005149E9" w:rsidRDefault="00D46440" w:rsidP="00D46440">
      <w:pPr>
        <w:keepLines w:val="0"/>
        <w:suppressAutoHyphens w:val="0"/>
        <w:autoSpaceDE/>
        <w:autoSpaceDN/>
        <w:adjustRightInd/>
        <w:spacing w:after="120" w:line="264" w:lineRule="auto"/>
        <w:textAlignment w:val="auto"/>
      </w:pPr>
      <w:r w:rsidRPr="005149E9">
        <w:br w:type="page"/>
      </w:r>
    </w:p>
    <w:p w14:paraId="227D0BCC" w14:textId="660C904F" w:rsidR="00A46583" w:rsidRPr="005149E9" w:rsidRDefault="00A46583" w:rsidP="00821DCE">
      <w:pPr>
        <w:pStyle w:val="HTMLPreformatted"/>
        <w:numPr>
          <w:ilvl w:val="0"/>
          <w:numId w:val="19"/>
        </w:numPr>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b/>
          <w:bCs/>
          <w:color w:val="202124"/>
          <w:rtl/>
          <w:lang w:bidi="ar"/>
        </w:rPr>
        <w:lastRenderedPageBreak/>
        <w:t>البحث الحالي:</w:t>
      </w:r>
      <w:r w:rsidRPr="005149E9">
        <w:rPr>
          <w:rStyle w:val="y2iqfc"/>
          <w:rFonts w:asciiTheme="minorBidi" w:eastAsia="Open Sans" w:hAnsiTheme="minorBidi" w:cstheme="minorBidi"/>
          <w:color w:val="202124"/>
          <w:rtl/>
          <w:lang w:bidi="ar"/>
        </w:rPr>
        <w:t xml:space="preserve"> التوسع فيما سمعناه من المشاركين حول الحاجة إلى إطار وطني لمكافحة العنصرية</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تم</w:t>
      </w:r>
      <w:r w:rsidR="005D2920"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 xml:space="preserve"> جمع المزيد من المع</w:t>
      </w:r>
      <w:r w:rsidR="005D2920" w:rsidRPr="005149E9">
        <w:rPr>
          <w:rStyle w:val="y2iqfc"/>
          <w:rFonts w:asciiTheme="minorBidi" w:eastAsia="Open Sans" w:hAnsiTheme="minorBidi" w:cstheme="minorBidi" w:hint="cs"/>
          <w:color w:val="202124"/>
          <w:rtl/>
          <w:lang w:bidi="ar"/>
        </w:rPr>
        <w:t>لومات</w:t>
      </w:r>
      <w:r w:rsidRPr="005149E9">
        <w:rPr>
          <w:rStyle w:val="y2iqfc"/>
          <w:rFonts w:asciiTheme="minorBidi" w:eastAsia="Open Sans" w:hAnsiTheme="minorBidi" w:cstheme="minorBidi"/>
          <w:color w:val="202124"/>
          <w:rtl/>
          <w:lang w:bidi="ar"/>
        </w:rPr>
        <w:t xml:space="preserve"> القائمة على الأدلة من عمل العلماء والخبراء. هذا يدعم ما سمعناه من المشاركين في المشروع.</w:t>
      </w:r>
    </w:p>
    <w:p w14:paraId="323A4749" w14:textId="14A8D464" w:rsidR="00A46583" w:rsidRPr="005149E9" w:rsidRDefault="00A46583" w:rsidP="00821DCE">
      <w:pPr>
        <w:pStyle w:val="HTMLPreformatted"/>
        <w:numPr>
          <w:ilvl w:val="0"/>
          <w:numId w:val="19"/>
        </w:numPr>
        <w:bidi/>
        <w:spacing w:line="360" w:lineRule="auto"/>
        <w:rPr>
          <w:rStyle w:val="y2iqfc"/>
          <w:rFonts w:ascii="Open Sans" w:eastAsia="Open Sans" w:hAnsi="Open Sans" w:cs="Open Sans"/>
          <w:color w:val="202124"/>
          <w:lang w:bidi="ar"/>
        </w:rPr>
      </w:pPr>
      <w:r w:rsidRPr="005149E9">
        <w:rPr>
          <w:rStyle w:val="y2iqfc"/>
          <w:rFonts w:asciiTheme="minorBidi" w:eastAsia="Open Sans" w:hAnsiTheme="minorBidi" w:cstheme="minorBidi"/>
          <w:b/>
          <w:bCs/>
          <w:color w:val="202124"/>
          <w:rtl/>
          <w:lang w:bidi="ar"/>
        </w:rPr>
        <w:t>المجموعات الاستشارية</w:t>
      </w:r>
      <w:r w:rsidRPr="005149E9">
        <w:rPr>
          <w:rStyle w:val="y2iqfc"/>
          <w:rFonts w:asciiTheme="minorBidi" w:eastAsia="Open Sans" w:hAnsiTheme="minorBidi" w:cstheme="minorBidi"/>
          <w:color w:val="202124"/>
          <w:rtl/>
          <w:lang w:bidi="ar"/>
        </w:rPr>
        <w:t>: تم</w:t>
      </w:r>
      <w:r w:rsidR="005D2920"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 xml:space="preserve"> إنشاء مجموعتين استشاريتين:</w:t>
      </w:r>
    </w:p>
    <w:p w14:paraId="2493CA4F" w14:textId="14F93A52" w:rsidR="005D2920" w:rsidRPr="005149E9" w:rsidRDefault="005D2920" w:rsidP="00821DCE">
      <w:pPr>
        <w:pStyle w:val="HTMLPreformatted"/>
        <w:numPr>
          <w:ilvl w:val="0"/>
          <w:numId w:val="22"/>
        </w:numPr>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b/>
          <w:bCs/>
          <w:color w:val="202124"/>
          <w:rtl/>
          <w:lang w:bidi="ar"/>
        </w:rPr>
        <w:t>مجموعة استشارية متعددة الثقافات</w:t>
      </w:r>
      <w:r w:rsidRPr="005149E9">
        <w:rPr>
          <w:rStyle w:val="y2iqfc"/>
          <w:rFonts w:asciiTheme="minorBidi" w:eastAsia="Open Sans" w:hAnsiTheme="minorBidi" w:cstheme="minorBidi"/>
          <w:color w:val="202124"/>
          <w:rtl/>
          <w:lang w:bidi="ar"/>
        </w:rPr>
        <w:t>، تضم المنظمات التي تعمل مع المجتمعات التي تعاني من العنصرية السلبية، والتي كان دورها</w:t>
      </w:r>
      <w:r w:rsidRPr="005149E9">
        <w:rPr>
          <w:rStyle w:val="y2iqfc"/>
          <w:rFonts w:asciiTheme="minorBidi" w:eastAsia="Open Sans" w:hAnsiTheme="minorBidi" w:cstheme="minorBidi" w:hint="cs"/>
          <w:b/>
          <w:bCs/>
          <w:color w:val="202124"/>
          <w:rtl/>
          <w:lang w:bidi="ar"/>
        </w:rPr>
        <w:t xml:space="preserve"> </w:t>
      </w:r>
      <w:r w:rsidRPr="005149E9">
        <w:rPr>
          <w:rStyle w:val="y2iqfc"/>
          <w:rFonts w:asciiTheme="minorBidi" w:eastAsia="Open Sans" w:hAnsiTheme="minorBidi" w:cstheme="minorBidi"/>
          <w:color w:val="202124"/>
          <w:rtl/>
          <w:lang w:bidi="ar"/>
        </w:rPr>
        <w:t>تقديم إرشادات شاملة حول تطوير إطار عمل وطني، والمساعدة في إشراك المجتمع، والتغذية المرتدة بشأن مسودات الوثائق.</w:t>
      </w:r>
    </w:p>
    <w:p w14:paraId="08C5365A" w14:textId="4E445D27" w:rsidR="005D2920" w:rsidRPr="005149E9" w:rsidRDefault="005D2920" w:rsidP="00821DCE">
      <w:pPr>
        <w:pStyle w:val="HTMLPreformatted"/>
        <w:numPr>
          <w:ilvl w:val="0"/>
          <w:numId w:val="22"/>
        </w:numPr>
        <w:bidi/>
        <w:spacing w:line="360" w:lineRule="auto"/>
        <w:rPr>
          <w:rFonts w:ascii="Open Sans" w:hAnsi="Open Sans" w:cs="Open Sans"/>
          <w:color w:val="202124"/>
        </w:rPr>
      </w:pPr>
      <w:r w:rsidRPr="005149E9">
        <w:rPr>
          <w:rStyle w:val="y2iqfc"/>
          <w:rFonts w:asciiTheme="minorBidi" w:eastAsia="Open Sans" w:hAnsiTheme="minorBidi" w:cstheme="minorBidi"/>
          <w:b/>
          <w:bCs/>
          <w:color w:val="202124"/>
          <w:rtl/>
          <w:lang w:bidi="ar"/>
        </w:rPr>
        <w:t>مجموعة استشارية لحكومة الكومنولث</w:t>
      </w:r>
      <w:r w:rsidRPr="005149E9">
        <w:rPr>
          <w:rStyle w:val="y2iqfc"/>
          <w:rFonts w:asciiTheme="minorBidi" w:eastAsia="Open Sans" w:hAnsiTheme="minorBidi" w:cstheme="minorBidi"/>
          <w:color w:val="202124"/>
          <w:rtl/>
          <w:lang w:bidi="ar"/>
        </w:rPr>
        <w:t>، تتألف من إدارات ووكالات ومؤسسات حكومية اتحادية، كان دورها توفير المعلومات حول السياسات والبرامج والمبادرات ذات الصلة، والمساهمة في تحديد أصحاب المصلحة، وتوزيع الدعوة لتقديم ال</w:t>
      </w:r>
      <w:r w:rsidR="003F0695" w:rsidRPr="005149E9">
        <w:rPr>
          <w:rStyle w:val="y2iqfc"/>
          <w:rFonts w:asciiTheme="minorBidi" w:eastAsia="Open Sans" w:hAnsiTheme="minorBidi" w:cstheme="minorBidi" w:hint="cs"/>
          <w:color w:val="202124"/>
          <w:rtl/>
          <w:lang w:bidi="ar"/>
        </w:rPr>
        <w:t>مشاركات</w:t>
      </w:r>
      <w:r w:rsidRPr="005149E9">
        <w:rPr>
          <w:rStyle w:val="y2iqfc"/>
          <w:rFonts w:asciiTheme="minorBidi" w:eastAsia="Open Sans" w:hAnsiTheme="minorBidi" w:cstheme="minorBidi"/>
          <w:color w:val="202124"/>
          <w:rtl/>
          <w:lang w:bidi="ar"/>
        </w:rPr>
        <w:t>، والمساعدة في المشاورات.</w:t>
      </w:r>
    </w:p>
    <w:p w14:paraId="5D767E06" w14:textId="10C2DD29" w:rsidR="005D2920" w:rsidRPr="005149E9" w:rsidRDefault="005D2920" w:rsidP="005D2920">
      <w:pPr>
        <w:pStyle w:val="HTMLPreformatted"/>
        <w:bidi/>
        <w:spacing w:line="480" w:lineRule="atLeast"/>
        <w:ind w:left="142"/>
        <w:rPr>
          <w:rStyle w:val="y2iqfc"/>
          <w:rFonts w:asciiTheme="minorBidi" w:eastAsia="Open Sans" w:hAnsiTheme="minorBidi" w:cstheme="minorBidi"/>
          <w:color w:val="202124"/>
          <w:rtl/>
          <w:lang w:bidi="ar"/>
        </w:rPr>
      </w:pPr>
    </w:p>
    <w:p w14:paraId="61C9F292" w14:textId="54B76C66" w:rsidR="005D2920" w:rsidRPr="005149E9" w:rsidRDefault="005D2920" w:rsidP="005D2920">
      <w:pPr>
        <w:pStyle w:val="HTMLPreformatted"/>
        <w:bidi/>
        <w:spacing w:line="480" w:lineRule="atLeast"/>
        <w:ind w:left="502"/>
        <w:rPr>
          <w:rStyle w:val="y2iqfc"/>
          <w:rFonts w:asciiTheme="minorBidi" w:eastAsia="Open Sans" w:hAnsiTheme="minorBidi" w:cstheme="minorBidi"/>
          <w:color w:val="202124"/>
          <w:rtl/>
          <w:lang w:bidi="ar"/>
        </w:rPr>
      </w:pPr>
    </w:p>
    <w:p w14:paraId="78E689CA" w14:textId="77777777" w:rsidR="00A46583" w:rsidRPr="005149E9" w:rsidRDefault="00A46583" w:rsidP="00A46583">
      <w:pPr>
        <w:keepLines w:val="0"/>
        <w:suppressAutoHyphens w:val="0"/>
        <w:autoSpaceDE/>
        <w:autoSpaceDN/>
        <w:adjustRightInd/>
        <w:spacing w:after="120" w:line="264" w:lineRule="auto"/>
        <w:textAlignment w:val="auto"/>
        <w:rPr>
          <w:rFonts w:cs="Open Sans"/>
          <w:lang w:val="en-AU"/>
        </w:rPr>
      </w:pPr>
    </w:p>
    <w:p w14:paraId="740D1199" w14:textId="77777777" w:rsidR="00A46583" w:rsidRPr="005149E9" w:rsidRDefault="00A46583" w:rsidP="00D46440">
      <w:pPr>
        <w:keepLines w:val="0"/>
        <w:suppressAutoHyphens w:val="0"/>
        <w:autoSpaceDE/>
        <w:autoSpaceDN/>
        <w:adjustRightInd/>
        <w:spacing w:after="120" w:line="264" w:lineRule="auto"/>
        <w:textAlignment w:val="auto"/>
      </w:pPr>
    </w:p>
    <w:p w14:paraId="3E410DD6" w14:textId="77777777" w:rsidR="00A46583" w:rsidRPr="005149E9" w:rsidRDefault="00A46583" w:rsidP="00D46440">
      <w:pPr>
        <w:keepLines w:val="0"/>
        <w:suppressAutoHyphens w:val="0"/>
        <w:autoSpaceDE/>
        <w:autoSpaceDN/>
        <w:adjustRightInd/>
        <w:spacing w:after="120" w:line="264" w:lineRule="auto"/>
        <w:textAlignment w:val="auto"/>
      </w:pPr>
    </w:p>
    <w:p w14:paraId="5340D4C7" w14:textId="77777777" w:rsidR="00A46583" w:rsidRPr="005149E9" w:rsidRDefault="00A46583" w:rsidP="00D46440">
      <w:pPr>
        <w:keepLines w:val="0"/>
        <w:suppressAutoHyphens w:val="0"/>
        <w:autoSpaceDE/>
        <w:autoSpaceDN/>
        <w:adjustRightInd/>
        <w:spacing w:after="120" w:line="264" w:lineRule="auto"/>
        <w:textAlignment w:val="auto"/>
      </w:pPr>
    </w:p>
    <w:p w14:paraId="747C87E0" w14:textId="77777777" w:rsidR="00A46583" w:rsidRPr="005149E9" w:rsidRDefault="00A46583" w:rsidP="00D46440">
      <w:pPr>
        <w:keepLines w:val="0"/>
        <w:suppressAutoHyphens w:val="0"/>
        <w:autoSpaceDE/>
        <w:autoSpaceDN/>
        <w:adjustRightInd/>
        <w:spacing w:after="120" w:line="264" w:lineRule="auto"/>
        <w:textAlignment w:val="auto"/>
      </w:pPr>
    </w:p>
    <w:p w14:paraId="13979BC2" w14:textId="77777777" w:rsidR="00A46583" w:rsidRPr="005149E9" w:rsidRDefault="00A46583" w:rsidP="00D46440">
      <w:pPr>
        <w:keepLines w:val="0"/>
        <w:suppressAutoHyphens w:val="0"/>
        <w:autoSpaceDE/>
        <w:autoSpaceDN/>
        <w:adjustRightInd/>
        <w:spacing w:after="120" w:line="264" w:lineRule="auto"/>
        <w:textAlignment w:val="auto"/>
      </w:pPr>
    </w:p>
    <w:p w14:paraId="2418FDF9" w14:textId="77777777" w:rsidR="00A46583" w:rsidRPr="005149E9" w:rsidRDefault="00A46583" w:rsidP="00D46440">
      <w:pPr>
        <w:keepLines w:val="0"/>
        <w:suppressAutoHyphens w:val="0"/>
        <w:autoSpaceDE/>
        <w:autoSpaceDN/>
        <w:adjustRightInd/>
        <w:spacing w:after="120" w:line="264" w:lineRule="auto"/>
        <w:textAlignment w:val="auto"/>
      </w:pPr>
    </w:p>
    <w:p w14:paraId="15D14475" w14:textId="77777777" w:rsidR="00A46583" w:rsidRPr="005149E9" w:rsidRDefault="00A46583" w:rsidP="00D46440">
      <w:pPr>
        <w:keepLines w:val="0"/>
        <w:suppressAutoHyphens w:val="0"/>
        <w:autoSpaceDE/>
        <w:autoSpaceDN/>
        <w:adjustRightInd/>
        <w:spacing w:after="120" w:line="264" w:lineRule="auto"/>
        <w:textAlignment w:val="auto"/>
      </w:pPr>
    </w:p>
    <w:p w14:paraId="72002F43" w14:textId="77777777" w:rsidR="00A46583" w:rsidRPr="005149E9" w:rsidRDefault="00A46583" w:rsidP="00D46440">
      <w:pPr>
        <w:keepLines w:val="0"/>
        <w:suppressAutoHyphens w:val="0"/>
        <w:autoSpaceDE/>
        <w:autoSpaceDN/>
        <w:adjustRightInd/>
        <w:spacing w:after="120" w:line="264" w:lineRule="auto"/>
        <w:textAlignment w:val="auto"/>
      </w:pPr>
    </w:p>
    <w:p w14:paraId="763CE96C" w14:textId="77777777" w:rsidR="00A46583" w:rsidRPr="005149E9" w:rsidRDefault="00A46583" w:rsidP="00D46440">
      <w:pPr>
        <w:keepLines w:val="0"/>
        <w:suppressAutoHyphens w:val="0"/>
        <w:autoSpaceDE/>
        <w:autoSpaceDN/>
        <w:adjustRightInd/>
        <w:spacing w:after="120" w:line="264" w:lineRule="auto"/>
        <w:textAlignment w:val="auto"/>
      </w:pPr>
    </w:p>
    <w:p w14:paraId="744EF41D" w14:textId="77777777" w:rsidR="00A46583" w:rsidRPr="005149E9" w:rsidRDefault="00A46583" w:rsidP="00D46440">
      <w:pPr>
        <w:keepLines w:val="0"/>
        <w:suppressAutoHyphens w:val="0"/>
        <w:autoSpaceDE/>
        <w:autoSpaceDN/>
        <w:adjustRightInd/>
        <w:spacing w:after="120" w:line="264" w:lineRule="auto"/>
        <w:textAlignment w:val="auto"/>
      </w:pPr>
    </w:p>
    <w:p w14:paraId="303022F7" w14:textId="77777777" w:rsidR="00A46583" w:rsidRPr="005149E9" w:rsidRDefault="00A46583" w:rsidP="00D46440">
      <w:pPr>
        <w:keepLines w:val="0"/>
        <w:suppressAutoHyphens w:val="0"/>
        <w:autoSpaceDE/>
        <w:autoSpaceDN/>
        <w:adjustRightInd/>
        <w:spacing w:after="120" w:line="264" w:lineRule="auto"/>
        <w:textAlignment w:val="auto"/>
      </w:pPr>
    </w:p>
    <w:p w14:paraId="433322FB" w14:textId="77777777" w:rsidR="00A46583" w:rsidRPr="005149E9" w:rsidRDefault="00A46583" w:rsidP="00D46440">
      <w:pPr>
        <w:keepLines w:val="0"/>
        <w:suppressAutoHyphens w:val="0"/>
        <w:autoSpaceDE/>
        <w:autoSpaceDN/>
        <w:adjustRightInd/>
        <w:spacing w:after="120" w:line="264" w:lineRule="auto"/>
        <w:textAlignment w:val="auto"/>
      </w:pPr>
    </w:p>
    <w:p w14:paraId="67AA6124" w14:textId="77777777" w:rsidR="00A46583" w:rsidRPr="005149E9" w:rsidRDefault="00A46583" w:rsidP="00D46440">
      <w:pPr>
        <w:keepLines w:val="0"/>
        <w:suppressAutoHyphens w:val="0"/>
        <w:autoSpaceDE/>
        <w:autoSpaceDN/>
        <w:adjustRightInd/>
        <w:spacing w:after="120" w:line="264" w:lineRule="auto"/>
        <w:textAlignment w:val="auto"/>
      </w:pPr>
    </w:p>
    <w:p w14:paraId="1A9CE3AC" w14:textId="77777777" w:rsidR="00A46583" w:rsidRPr="005149E9" w:rsidRDefault="00A46583" w:rsidP="00D46440">
      <w:pPr>
        <w:keepLines w:val="0"/>
        <w:suppressAutoHyphens w:val="0"/>
        <w:autoSpaceDE/>
        <w:autoSpaceDN/>
        <w:adjustRightInd/>
        <w:spacing w:after="120" w:line="264" w:lineRule="auto"/>
        <w:textAlignment w:val="auto"/>
      </w:pPr>
    </w:p>
    <w:p w14:paraId="168815EB" w14:textId="77777777" w:rsidR="00A46583" w:rsidRPr="005149E9" w:rsidRDefault="00A46583" w:rsidP="00D46440">
      <w:pPr>
        <w:keepLines w:val="0"/>
        <w:suppressAutoHyphens w:val="0"/>
        <w:autoSpaceDE/>
        <w:autoSpaceDN/>
        <w:adjustRightInd/>
        <w:spacing w:after="120" w:line="264" w:lineRule="auto"/>
        <w:textAlignment w:val="auto"/>
      </w:pPr>
    </w:p>
    <w:p w14:paraId="1A44B24F" w14:textId="77777777" w:rsidR="00A46583" w:rsidRPr="005149E9" w:rsidRDefault="00A46583" w:rsidP="00D46440">
      <w:pPr>
        <w:keepLines w:val="0"/>
        <w:suppressAutoHyphens w:val="0"/>
        <w:autoSpaceDE/>
        <w:autoSpaceDN/>
        <w:adjustRightInd/>
        <w:spacing w:after="120" w:line="264" w:lineRule="auto"/>
        <w:textAlignment w:val="auto"/>
      </w:pPr>
    </w:p>
    <w:p w14:paraId="488FA6E0" w14:textId="77777777" w:rsidR="00A46583" w:rsidRPr="005149E9" w:rsidRDefault="00A46583" w:rsidP="00D46440">
      <w:pPr>
        <w:keepLines w:val="0"/>
        <w:suppressAutoHyphens w:val="0"/>
        <w:autoSpaceDE/>
        <w:autoSpaceDN/>
        <w:adjustRightInd/>
        <w:spacing w:after="120" w:line="264" w:lineRule="auto"/>
        <w:textAlignment w:val="auto"/>
      </w:pPr>
    </w:p>
    <w:p w14:paraId="1FD44DA4" w14:textId="77777777" w:rsidR="00A46583" w:rsidRPr="005149E9" w:rsidRDefault="00A46583" w:rsidP="00D46440">
      <w:pPr>
        <w:keepLines w:val="0"/>
        <w:suppressAutoHyphens w:val="0"/>
        <w:autoSpaceDE/>
        <w:autoSpaceDN/>
        <w:adjustRightInd/>
        <w:spacing w:after="120" w:line="264" w:lineRule="auto"/>
        <w:textAlignment w:val="auto"/>
      </w:pPr>
    </w:p>
    <w:p w14:paraId="2B593262" w14:textId="77777777" w:rsidR="00A46583" w:rsidRPr="005149E9" w:rsidRDefault="00A46583" w:rsidP="00D46440">
      <w:pPr>
        <w:keepLines w:val="0"/>
        <w:suppressAutoHyphens w:val="0"/>
        <w:autoSpaceDE/>
        <w:autoSpaceDN/>
        <w:adjustRightInd/>
        <w:spacing w:after="120" w:line="264" w:lineRule="auto"/>
        <w:textAlignment w:val="auto"/>
      </w:pPr>
    </w:p>
    <w:p w14:paraId="5034BB05" w14:textId="77777777" w:rsidR="00A46583" w:rsidRPr="005149E9" w:rsidRDefault="00A46583" w:rsidP="00D46440">
      <w:pPr>
        <w:keepLines w:val="0"/>
        <w:suppressAutoHyphens w:val="0"/>
        <w:autoSpaceDE/>
        <w:autoSpaceDN/>
        <w:adjustRightInd/>
        <w:spacing w:after="120" w:line="264" w:lineRule="auto"/>
        <w:textAlignment w:val="auto"/>
      </w:pPr>
    </w:p>
    <w:p w14:paraId="3AF14197" w14:textId="77777777" w:rsidR="00A46583" w:rsidRPr="005149E9" w:rsidRDefault="00A46583" w:rsidP="00D46440">
      <w:pPr>
        <w:keepLines w:val="0"/>
        <w:suppressAutoHyphens w:val="0"/>
        <w:autoSpaceDE/>
        <w:autoSpaceDN/>
        <w:adjustRightInd/>
        <w:spacing w:after="120" w:line="264" w:lineRule="auto"/>
        <w:textAlignment w:val="auto"/>
      </w:pPr>
    </w:p>
    <w:p w14:paraId="3E8F972A" w14:textId="77777777" w:rsidR="001D7202" w:rsidRPr="005149E9" w:rsidRDefault="001D7202" w:rsidP="00D46440">
      <w:pPr>
        <w:keepLines w:val="0"/>
        <w:suppressAutoHyphens w:val="0"/>
        <w:autoSpaceDE/>
        <w:autoSpaceDN/>
        <w:adjustRightInd/>
        <w:spacing w:after="120" w:line="264" w:lineRule="auto"/>
        <w:textAlignment w:val="auto"/>
      </w:pPr>
    </w:p>
    <w:p w14:paraId="0A794652" w14:textId="77777777" w:rsidR="001D7202" w:rsidRPr="005149E9" w:rsidRDefault="001D7202" w:rsidP="00D46440">
      <w:pPr>
        <w:keepLines w:val="0"/>
        <w:suppressAutoHyphens w:val="0"/>
        <w:autoSpaceDE/>
        <w:autoSpaceDN/>
        <w:adjustRightInd/>
        <w:spacing w:after="120" w:line="264" w:lineRule="auto"/>
        <w:textAlignment w:val="auto"/>
      </w:pPr>
    </w:p>
    <w:p w14:paraId="77DE9A30" w14:textId="0092BB3A" w:rsidR="001D7202" w:rsidRPr="005149E9" w:rsidRDefault="001D7202" w:rsidP="00CF4B16">
      <w:pPr>
        <w:pStyle w:val="Heading2"/>
        <w:bidi/>
        <w:rPr>
          <w:rStyle w:val="y2iqfc"/>
          <w:rFonts w:asciiTheme="minorBidi" w:eastAsia="Open Sans" w:hAnsiTheme="minorBidi" w:cstheme="minorBidi"/>
          <w:color w:val="7030A0"/>
          <w:szCs w:val="36"/>
          <w:rtl/>
          <w:lang w:bidi="ar"/>
        </w:rPr>
      </w:pPr>
      <w:r w:rsidRPr="005149E9">
        <w:rPr>
          <w:rStyle w:val="y2iqfc"/>
          <w:rFonts w:asciiTheme="minorBidi" w:eastAsia="Open Sans" w:hAnsiTheme="minorBidi" w:cstheme="minorBidi"/>
          <w:color w:val="7030A0"/>
          <w:szCs w:val="36"/>
          <w:rtl/>
          <w:lang w:bidi="ar"/>
        </w:rPr>
        <w:t>ماذا تعل</w:t>
      </w:r>
      <w:r w:rsidR="00CC6D91" w:rsidRPr="005149E9">
        <w:rPr>
          <w:rStyle w:val="y2iqfc"/>
          <w:rFonts w:asciiTheme="minorBidi" w:eastAsia="Open Sans" w:hAnsiTheme="minorBidi" w:cstheme="minorBidi" w:hint="cs"/>
          <w:color w:val="7030A0"/>
          <w:szCs w:val="36"/>
          <w:rtl/>
          <w:lang w:bidi="ar"/>
        </w:rPr>
        <w:t>ّ</w:t>
      </w:r>
      <w:r w:rsidRPr="005149E9">
        <w:rPr>
          <w:rStyle w:val="y2iqfc"/>
          <w:rFonts w:asciiTheme="minorBidi" w:eastAsia="Open Sans" w:hAnsiTheme="minorBidi" w:cstheme="minorBidi"/>
          <w:color w:val="7030A0"/>
          <w:szCs w:val="36"/>
          <w:rtl/>
          <w:lang w:bidi="ar"/>
        </w:rPr>
        <w:t>منا؟</w:t>
      </w:r>
    </w:p>
    <w:p w14:paraId="31CE14E1" w14:textId="6344FAA1" w:rsidR="001D7202" w:rsidRPr="005149E9" w:rsidRDefault="001D7202" w:rsidP="001D7202">
      <w:pPr>
        <w:pStyle w:val="HTMLPreformatted"/>
        <w:bidi/>
        <w:spacing w:line="360" w:lineRule="auto"/>
        <w:rPr>
          <w:rFonts w:ascii="Open Sans" w:hAnsi="Open Sans" w:cs="Open Sans"/>
          <w:color w:val="202124"/>
        </w:rPr>
      </w:pPr>
      <w:r w:rsidRPr="005149E9">
        <w:rPr>
          <w:rStyle w:val="y2iqfc"/>
          <w:rFonts w:asciiTheme="minorBidi" w:eastAsia="Open Sans" w:hAnsiTheme="minorBidi" w:cstheme="minorBidi"/>
          <w:color w:val="202124"/>
          <w:rtl/>
          <w:lang w:bidi="ar"/>
        </w:rPr>
        <w:lastRenderedPageBreak/>
        <w:t>سل</w:t>
      </w:r>
      <w:r w:rsidR="00CC6D91"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طت التعليقات الواردة من المشاورات و</w:t>
      </w:r>
      <w:r w:rsidR="000853CA" w:rsidRPr="005149E9">
        <w:rPr>
          <w:rStyle w:val="y2iqfc"/>
          <w:rFonts w:asciiTheme="minorBidi" w:eastAsia="Open Sans" w:hAnsiTheme="minorBidi" w:cstheme="minorBidi" w:hint="cs"/>
          <w:color w:val="202124"/>
          <w:rtl/>
          <w:lang w:bidi="ar"/>
        </w:rPr>
        <w:t>المشاركات المقدّمة</w:t>
      </w:r>
      <w:r w:rsidRPr="005149E9">
        <w:rPr>
          <w:rStyle w:val="y2iqfc"/>
          <w:rFonts w:asciiTheme="minorBidi" w:eastAsia="Open Sans" w:hAnsiTheme="minorBidi" w:cstheme="minorBidi"/>
          <w:color w:val="202124"/>
          <w:rtl/>
          <w:lang w:bidi="ar"/>
        </w:rPr>
        <w:t xml:space="preserve"> الضوء على المبادئ العامة لإطار العمل الذي يجب تضمينه</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بالإضافة إلى ستة مو</w:t>
      </w:r>
      <w:r w:rsidR="00F43522" w:rsidRPr="005149E9">
        <w:rPr>
          <w:rStyle w:val="y2iqfc"/>
          <w:rFonts w:asciiTheme="minorBidi" w:eastAsia="Open Sans" w:hAnsiTheme="minorBidi" w:cstheme="minorBidi" w:hint="cs"/>
          <w:color w:val="202124"/>
          <w:rtl/>
          <w:lang w:bidi="ar"/>
        </w:rPr>
        <w:t>اضيع</w:t>
      </w:r>
      <w:r w:rsidRPr="005149E9">
        <w:rPr>
          <w:rStyle w:val="y2iqfc"/>
          <w:rFonts w:asciiTheme="minorBidi" w:eastAsia="Open Sans" w:hAnsiTheme="minorBidi" w:cstheme="minorBidi"/>
          <w:color w:val="202124"/>
          <w:rtl/>
          <w:lang w:bidi="ar"/>
        </w:rPr>
        <w:t xml:space="preserve"> رئيسية. ثلاثة من هذه المو</w:t>
      </w:r>
      <w:r w:rsidR="00F43522" w:rsidRPr="005149E9">
        <w:rPr>
          <w:rStyle w:val="y2iqfc"/>
          <w:rFonts w:asciiTheme="minorBidi" w:eastAsia="Open Sans" w:hAnsiTheme="minorBidi" w:cstheme="minorBidi" w:hint="cs"/>
          <w:color w:val="202124"/>
          <w:rtl/>
          <w:lang w:bidi="ar"/>
        </w:rPr>
        <w:t>اضيع</w:t>
      </w:r>
      <w:r w:rsidRPr="005149E9">
        <w:rPr>
          <w:rStyle w:val="y2iqfc"/>
          <w:rFonts w:asciiTheme="minorBidi" w:eastAsia="Open Sans" w:hAnsiTheme="minorBidi" w:cstheme="minorBidi"/>
          <w:color w:val="202124"/>
          <w:rtl/>
          <w:lang w:bidi="ar"/>
        </w:rPr>
        <w:t xml:space="preserve"> الرئيسية كانت شاملة وثلاثة كانت خاصة بقطاعات محددة. يتم </w:t>
      </w:r>
      <w:r w:rsidR="00454D0A" w:rsidRPr="005149E9">
        <w:rPr>
          <w:rStyle w:val="y2iqfc"/>
          <w:rFonts w:asciiTheme="minorBidi" w:eastAsia="Open Sans" w:hAnsiTheme="minorBidi" w:cstheme="minorBidi" w:hint="cs"/>
          <w:color w:val="202124"/>
          <w:rtl/>
          <w:lang w:bidi="ar"/>
        </w:rPr>
        <w:t>شرح</w:t>
      </w:r>
      <w:r w:rsidR="00454D0A" w:rsidRPr="005149E9">
        <w:rPr>
          <w:rStyle w:val="y2iqfc"/>
          <w:rFonts w:asciiTheme="minorBidi" w:eastAsia="Open Sans" w:hAnsiTheme="minorBidi" w:cstheme="minorBidi"/>
          <w:color w:val="202124"/>
          <w:rtl/>
          <w:lang w:bidi="ar"/>
        </w:rPr>
        <w:t xml:space="preserve"> </w:t>
      </w:r>
      <w:r w:rsidRPr="005149E9">
        <w:rPr>
          <w:rStyle w:val="y2iqfc"/>
          <w:rFonts w:asciiTheme="minorBidi" w:eastAsia="Open Sans" w:hAnsiTheme="minorBidi" w:cstheme="minorBidi"/>
          <w:color w:val="202124"/>
          <w:rtl/>
          <w:lang w:bidi="ar"/>
        </w:rPr>
        <w:t>هذه النتائج بمزيد من التفصيل أدناه</w:t>
      </w:r>
    </w:p>
    <w:p w14:paraId="7B5D0BE9" w14:textId="77777777" w:rsidR="00810B15" w:rsidRPr="005149E9" w:rsidRDefault="00810B15" w:rsidP="00FB66D7">
      <w:pPr>
        <w:rPr>
          <w:rFonts w:cs="Open Sans"/>
          <w:lang w:val="en-AU"/>
        </w:rPr>
      </w:pPr>
    </w:p>
    <w:p w14:paraId="20C58F03" w14:textId="06786298" w:rsidR="00D46440" w:rsidRPr="005149E9" w:rsidRDefault="00D46440" w:rsidP="00FB66D7">
      <w:r w:rsidRPr="005149E9">
        <w:rPr>
          <w:noProof/>
        </w:rPr>
        <w:drawing>
          <wp:inline distT="0" distB="0" distL="0" distR="0" wp14:anchorId="536B23FB" wp14:editId="5D41075B">
            <wp:extent cx="5731510" cy="6374978"/>
            <wp:effectExtent l="0" t="0" r="2540" b="6985"/>
            <wp:docPr id="1969613194" name="Picture 196961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13194" name="Picture 1969613194"/>
                    <pic:cNvPicPr/>
                  </pic:nvPicPr>
                  <pic:blipFill>
                    <a:blip r:embed="rId22">
                      <a:extLst>
                        <a:ext uri="{28A0092B-C50C-407E-A947-70E740481C1C}">
                          <a14:useLocalDpi xmlns:a14="http://schemas.microsoft.com/office/drawing/2010/main" val="0"/>
                        </a:ext>
                      </a:extLst>
                    </a:blip>
                    <a:stretch>
                      <a:fillRect/>
                    </a:stretch>
                  </pic:blipFill>
                  <pic:spPr>
                    <a:xfrm>
                      <a:off x="0" y="0"/>
                      <a:ext cx="5731510" cy="6374978"/>
                    </a:xfrm>
                    <a:prstGeom prst="rect">
                      <a:avLst/>
                    </a:prstGeom>
                  </pic:spPr>
                </pic:pic>
              </a:graphicData>
            </a:graphic>
          </wp:inline>
        </w:drawing>
      </w:r>
    </w:p>
    <w:p w14:paraId="6390F3DF" w14:textId="4AE89059" w:rsidR="00810B15" w:rsidRPr="005149E9" w:rsidRDefault="00810B15">
      <w:pPr>
        <w:keepLines w:val="0"/>
        <w:suppressAutoHyphens w:val="0"/>
        <w:autoSpaceDE/>
        <w:autoSpaceDN/>
        <w:adjustRightInd/>
        <w:spacing w:after="120" w:line="264" w:lineRule="auto"/>
        <w:textAlignment w:val="auto"/>
      </w:pPr>
      <w:r w:rsidRPr="005149E9">
        <w:br w:type="page"/>
      </w:r>
    </w:p>
    <w:p w14:paraId="13850BE3" w14:textId="77777777" w:rsidR="004950AA" w:rsidRPr="005149E9" w:rsidRDefault="004950AA" w:rsidP="00E233B4">
      <w:pPr>
        <w:pStyle w:val="Heading2"/>
        <w:bidi/>
        <w:rPr>
          <w:rStyle w:val="y2iqfc"/>
          <w:rFonts w:asciiTheme="minorBidi" w:eastAsia="Open Sans" w:hAnsiTheme="minorBidi" w:cstheme="minorBidi"/>
          <w:color w:val="7030A0"/>
          <w:szCs w:val="36"/>
          <w:rtl/>
          <w:lang w:bidi="ar"/>
        </w:rPr>
      </w:pPr>
      <w:r w:rsidRPr="005149E9">
        <w:rPr>
          <w:rStyle w:val="y2iqfc"/>
          <w:rFonts w:asciiTheme="minorBidi" w:eastAsia="Open Sans" w:hAnsiTheme="minorBidi" w:cstheme="minorBidi"/>
          <w:color w:val="7030A0"/>
          <w:szCs w:val="36"/>
          <w:rtl/>
          <w:lang w:bidi="ar"/>
        </w:rPr>
        <w:lastRenderedPageBreak/>
        <w:t>ماذا بعد؟</w:t>
      </w:r>
    </w:p>
    <w:p w14:paraId="7225C4BA" w14:textId="788BC7AB" w:rsidR="004950AA" w:rsidRPr="005149E9" w:rsidRDefault="004950AA" w:rsidP="004950AA">
      <w:pPr>
        <w:pStyle w:val="HTMLPreformatted"/>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لقد حصلنا على تمويل من الحكومة الفيدرالية لتنفيذ خطة عمل طموحة حتى يونيو</w:t>
      </w:r>
      <w:r w:rsidR="004E4AFE" w:rsidRPr="005149E9">
        <w:rPr>
          <w:rStyle w:val="y2iqfc"/>
          <w:rFonts w:asciiTheme="minorBidi" w:eastAsia="Open Sans" w:hAnsiTheme="minorBidi" w:cstheme="minorBidi" w:hint="cs"/>
          <w:color w:val="202124"/>
          <w:rtl/>
          <w:lang w:bidi="ar"/>
        </w:rPr>
        <w:t>/حزيران</w:t>
      </w:r>
      <w:r w:rsidRPr="005149E9">
        <w:rPr>
          <w:rStyle w:val="y2iqfc"/>
          <w:rFonts w:asciiTheme="minorBidi" w:eastAsia="Open Sans" w:hAnsiTheme="minorBidi" w:cstheme="minorBidi"/>
          <w:color w:val="202124"/>
          <w:rtl/>
          <w:lang w:bidi="ar"/>
        </w:rPr>
        <w:t xml:space="preserve"> </w:t>
      </w:r>
      <w:r w:rsidRPr="005149E9">
        <w:rPr>
          <w:rStyle w:val="y2iqfc"/>
          <w:rFonts w:ascii="Open Sans" w:eastAsia="Open Sans" w:hAnsi="Open Sans" w:cs="Open Sans"/>
          <w:color w:val="202124"/>
          <w:rtl/>
          <w:lang w:bidi="ar"/>
        </w:rPr>
        <w:t>2026</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حيث ننتقل من مرحلة تحديد النطاق إلى مرحلة التصميم. ستشمل العناصر الرئيسية لهذا العمل ما يلي:</w:t>
      </w:r>
    </w:p>
    <w:p w14:paraId="2DF8F56E" w14:textId="761A4564" w:rsidR="004950AA" w:rsidRPr="005149E9" w:rsidRDefault="004950AA" w:rsidP="00821DCE">
      <w:pPr>
        <w:pStyle w:val="HTMLPreformatted"/>
        <w:numPr>
          <w:ilvl w:val="0"/>
          <w:numId w:val="19"/>
        </w:numPr>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 xml:space="preserve">المزيد من المشاورات الشاملة التي تبحث بشكل أعمق في جميع المواضيع الرئيسية في التقدم </w:t>
      </w:r>
      <w:r w:rsidR="009430EA" w:rsidRPr="005149E9">
        <w:rPr>
          <w:rStyle w:val="y2iqfc"/>
          <w:rFonts w:asciiTheme="minorBidi" w:eastAsia="Open Sans" w:hAnsiTheme="minorBidi" w:cstheme="minorBidi" w:hint="cs"/>
          <w:color w:val="202124"/>
          <w:rtl/>
          <w:lang w:bidi="ar"/>
        </w:rPr>
        <w:t>ب</w:t>
      </w:r>
      <w:r w:rsidRPr="005149E9">
        <w:rPr>
          <w:rStyle w:val="y2iqfc"/>
          <w:rFonts w:asciiTheme="minorBidi" w:eastAsia="Open Sans" w:hAnsiTheme="minorBidi" w:cstheme="minorBidi"/>
          <w:color w:val="202124"/>
          <w:rtl/>
          <w:lang w:bidi="ar"/>
        </w:rPr>
        <w:t>إطار عمل وطني لمكافحة العنصرية</w:t>
      </w:r>
    </w:p>
    <w:p w14:paraId="42EC3921" w14:textId="19504875" w:rsidR="004950AA" w:rsidRPr="005149E9" w:rsidRDefault="004950AA" w:rsidP="00821DCE">
      <w:pPr>
        <w:pStyle w:val="HTMLPreformatted"/>
        <w:numPr>
          <w:ilvl w:val="0"/>
          <w:numId w:val="19"/>
        </w:numPr>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المشاركة في تصميم إطار العمل</w:t>
      </w:r>
    </w:p>
    <w:p w14:paraId="7B587B5B" w14:textId="510ECF75" w:rsidR="004950AA" w:rsidRPr="005149E9" w:rsidRDefault="004950AA" w:rsidP="00821DCE">
      <w:pPr>
        <w:pStyle w:val="HTMLPreformatted"/>
        <w:numPr>
          <w:ilvl w:val="0"/>
          <w:numId w:val="19"/>
        </w:numPr>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 xml:space="preserve">العمل من أجل التنفيذ على الصعيد الوطني من خلال </w:t>
      </w:r>
      <w:r w:rsidR="009430EA" w:rsidRPr="005149E9">
        <w:rPr>
          <w:rStyle w:val="y2iqfc"/>
          <w:rFonts w:asciiTheme="minorBidi" w:eastAsia="Open Sans" w:hAnsiTheme="minorBidi" w:cstheme="minorBidi" w:hint="cs"/>
          <w:color w:val="202124"/>
          <w:rtl/>
          <w:lang w:bidi="ar"/>
        </w:rPr>
        <w:t xml:space="preserve">اجتماع </w:t>
      </w:r>
      <w:r w:rsidRPr="005149E9">
        <w:rPr>
          <w:rStyle w:val="y2iqfc"/>
          <w:rFonts w:asciiTheme="minorBidi" w:eastAsia="Open Sans" w:hAnsiTheme="minorBidi" w:cstheme="minorBidi"/>
          <w:color w:val="202124"/>
          <w:rtl/>
          <w:lang w:bidi="ar"/>
        </w:rPr>
        <w:t>قمة للحصول على التزام موق</w:t>
      </w:r>
      <w:r w:rsidR="009430EA"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ع من الحكومة.</w:t>
      </w:r>
    </w:p>
    <w:p w14:paraId="0C814022" w14:textId="77777777" w:rsidR="004950AA" w:rsidRPr="005149E9" w:rsidRDefault="004950AA" w:rsidP="00D4555B">
      <w:pPr>
        <w:pStyle w:val="Heading2"/>
        <w:bidi/>
        <w:rPr>
          <w:rStyle w:val="y2iqfc"/>
          <w:rFonts w:asciiTheme="minorBidi" w:eastAsia="Open Sans" w:hAnsiTheme="minorBidi" w:cstheme="minorBidi"/>
          <w:b w:val="0"/>
          <w:bCs/>
          <w:color w:val="7030A0"/>
          <w:szCs w:val="36"/>
          <w:rtl/>
          <w:lang w:bidi="ar"/>
        </w:rPr>
      </w:pPr>
      <w:r w:rsidRPr="005149E9">
        <w:rPr>
          <w:rStyle w:val="y2iqfc"/>
          <w:rFonts w:asciiTheme="minorBidi" w:eastAsia="Open Sans" w:hAnsiTheme="minorBidi" w:cstheme="minorBidi"/>
          <w:bCs/>
          <w:color w:val="7030A0"/>
          <w:szCs w:val="36"/>
          <w:rtl/>
          <w:lang w:bidi="ar"/>
        </w:rPr>
        <w:t>ابق على اطلاع</w:t>
      </w:r>
    </w:p>
    <w:p w14:paraId="55860562" w14:textId="0CE36D09" w:rsidR="004950AA" w:rsidRPr="005149E9" w:rsidRDefault="004950AA" w:rsidP="004950AA">
      <w:pPr>
        <w:pStyle w:val="HTMLPreformatted"/>
        <w:bidi/>
        <w:spacing w:line="360" w:lineRule="auto"/>
        <w:rPr>
          <w:rFonts w:ascii="Open Sans" w:hAnsi="Open Sans" w:cs="Open Sans"/>
          <w:color w:val="202124"/>
        </w:rPr>
      </w:pPr>
      <w:r w:rsidRPr="005149E9">
        <w:rPr>
          <w:rStyle w:val="y2iqfc"/>
          <w:rFonts w:asciiTheme="minorBidi" w:eastAsia="Open Sans" w:hAnsiTheme="minorBidi" w:cstheme="minorBidi"/>
          <w:color w:val="202124"/>
          <w:rtl/>
          <w:lang w:bidi="ar"/>
        </w:rPr>
        <w:t xml:space="preserve">إذا كنت ترغب في أن </w:t>
      </w:r>
      <w:r w:rsidR="00E82B68" w:rsidRPr="005149E9">
        <w:rPr>
          <w:rStyle w:val="y2iqfc"/>
          <w:rFonts w:asciiTheme="minorBidi" w:eastAsia="Open Sans" w:hAnsiTheme="minorBidi" w:cstheme="minorBidi" w:hint="cs"/>
          <w:color w:val="202124"/>
          <w:rtl/>
          <w:lang w:bidi="ar"/>
        </w:rPr>
        <w:t>تبقى</w:t>
      </w:r>
      <w:r w:rsidRPr="005149E9">
        <w:rPr>
          <w:rStyle w:val="y2iqfc"/>
          <w:rFonts w:asciiTheme="minorBidi" w:eastAsia="Open Sans" w:hAnsiTheme="minorBidi" w:cstheme="minorBidi"/>
          <w:color w:val="202124"/>
          <w:rtl/>
          <w:lang w:bidi="ar"/>
        </w:rPr>
        <w:t xml:space="preserve"> على اطلاع دائم بالتقدم المحرز في الإطار الوطني لمكافحة العنصرية</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أو العمل الجاري على نطاق أوسع ضمن</w:t>
      </w:r>
      <w:r w:rsidR="00D26E43" w:rsidRPr="005149E9">
        <w:rPr>
          <w:rStyle w:val="y2iqfc"/>
          <w:rFonts w:asciiTheme="minorBidi" w:eastAsia="Open Sans" w:hAnsiTheme="minorBidi" w:cstheme="minorBidi" w:hint="cs"/>
          <w:color w:val="202124"/>
          <w:rtl/>
        </w:rPr>
        <w:t xml:space="preserve"> </w:t>
      </w:r>
      <w:r w:rsidR="00D26E43" w:rsidRPr="005149E9">
        <w:rPr>
          <w:rFonts w:ascii="Open Sans" w:hAnsi="Open Sans" w:cs="Open Sans"/>
        </w:rPr>
        <w:t>Race Discrimination Team</w:t>
      </w:r>
      <w:r w:rsidRPr="005149E9">
        <w:rPr>
          <w:rStyle w:val="y2iqfc"/>
          <w:rFonts w:asciiTheme="minorBidi" w:eastAsia="Open Sans" w:hAnsiTheme="minorBidi" w:cstheme="minorBidi"/>
          <w:color w:val="202124"/>
          <w:rtl/>
          <w:lang w:bidi="ar"/>
        </w:rPr>
        <w:t xml:space="preserve"> </w:t>
      </w:r>
      <w:r w:rsidR="00D26E43"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فريق مكافحة التمييز العنصري</w:t>
      </w:r>
      <w:r w:rsidR="00D26E43" w:rsidRPr="005149E9">
        <w:rPr>
          <w:rStyle w:val="y2iqfc"/>
          <w:rFonts w:asciiTheme="minorBidi" w:eastAsia="Open Sans" w:hAnsiTheme="minorBidi" w:cstheme="minorBidi" w:hint="cs"/>
          <w:color w:val="202124"/>
          <w:rtl/>
          <w:lang w:bidi="ar"/>
        </w:rPr>
        <w:t>)</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يرجى إرسال التفاصيل الخاصة بك بالبريد الإلكتروني إلى: </w:t>
      </w:r>
      <w:hyperlink r:id="rId23" w:history="1">
        <w:r w:rsidRPr="005149E9">
          <w:rPr>
            <w:rStyle w:val="Hyperlink"/>
            <w:rFonts w:eastAsia="Open Sans" w:cs="Open Sans"/>
            <w:lang w:bidi="ar"/>
          </w:rPr>
          <w:t>antiracismsecretariat@humanrights.gov.au</w:t>
        </w:r>
      </w:hyperlink>
      <w:r w:rsidRPr="005149E9">
        <w:rPr>
          <w:rStyle w:val="y2iqfc"/>
          <w:rFonts w:asciiTheme="minorBidi" w:eastAsia="Open Sans" w:hAnsiTheme="minorBidi" w:cstheme="minorBidi"/>
          <w:color w:val="202124"/>
          <w:rtl/>
          <w:lang w:bidi="ar"/>
        </w:rPr>
        <w:t>.</w:t>
      </w:r>
    </w:p>
    <w:p w14:paraId="497B9906" w14:textId="59E7250B" w:rsidR="00810B15" w:rsidRPr="005149E9" w:rsidRDefault="00810B15" w:rsidP="004950AA">
      <w:pPr>
        <w:spacing w:line="360" w:lineRule="auto"/>
        <w:rPr>
          <w:rFonts w:asciiTheme="minorBidi" w:hAnsiTheme="minorBidi" w:cstheme="minorBidi"/>
        </w:rPr>
      </w:pPr>
      <w:r w:rsidRPr="005149E9">
        <w:rPr>
          <w:rFonts w:asciiTheme="minorBidi" w:hAnsiTheme="minorBidi" w:cstheme="minorBidi"/>
        </w:rPr>
        <w:t>.</w:t>
      </w:r>
    </w:p>
    <w:p w14:paraId="25AA4DFA" w14:textId="77777777" w:rsidR="00810B15" w:rsidRPr="005149E9" w:rsidRDefault="00810B15" w:rsidP="004F3D0B"/>
    <w:p w14:paraId="117E3EA6" w14:textId="77777777" w:rsidR="00810B15" w:rsidRPr="005149E9" w:rsidRDefault="00810B15" w:rsidP="004F3D0B">
      <w:r w:rsidRPr="005149E9">
        <w:br w:type="page"/>
      </w:r>
    </w:p>
    <w:p w14:paraId="29692F10" w14:textId="1829A2F4" w:rsidR="00C92261" w:rsidRPr="005149E9" w:rsidRDefault="00C92261" w:rsidP="00A9594B">
      <w:pPr>
        <w:pStyle w:val="Heading1"/>
        <w:bidi/>
        <w:rPr>
          <w:rStyle w:val="y2iqfc"/>
          <w:rFonts w:asciiTheme="minorBidi" w:eastAsia="Open Sans" w:hAnsiTheme="minorBidi" w:cstheme="minorBidi"/>
          <w:color w:val="202124"/>
          <w:szCs w:val="56"/>
          <w:rtl/>
          <w:lang w:bidi="ar"/>
        </w:rPr>
      </w:pPr>
      <w:r w:rsidRPr="005149E9">
        <w:rPr>
          <w:rStyle w:val="y2iqfc"/>
          <w:rFonts w:asciiTheme="minorBidi" w:eastAsia="Open Sans" w:hAnsiTheme="minorBidi" w:cstheme="minorBidi"/>
          <w:bCs/>
          <w:color w:val="7030A0"/>
          <w:szCs w:val="56"/>
          <w:rtl/>
          <w:lang w:bidi="ar"/>
        </w:rPr>
        <w:lastRenderedPageBreak/>
        <w:t>تقرير نطاق الإطار الوطني لمكافحة العنصرية: النتائج</w:t>
      </w:r>
    </w:p>
    <w:p w14:paraId="433F447D" w14:textId="0203D11C" w:rsidR="00C92261" w:rsidRPr="005149E9" w:rsidRDefault="00C92261" w:rsidP="00CD28D0">
      <w:pPr>
        <w:pStyle w:val="HTMLPreformatted"/>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سل</w:t>
      </w:r>
      <w:r w:rsidR="00CD28D0"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طت التعليقات الواردة من المشاورات وال</w:t>
      </w:r>
      <w:r w:rsidR="000853CA" w:rsidRPr="005149E9">
        <w:rPr>
          <w:rStyle w:val="y2iqfc"/>
          <w:rFonts w:asciiTheme="minorBidi" w:eastAsia="Open Sans" w:hAnsiTheme="minorBidi" w:cstheme="minorBidi" w:hint="cs"/>
          <w:color w:val="202124"/>
          <w:rtl/>
          <w:lang w:bidi="ar"/>
        </w:rPr>
        <w:t>مشاركات المقدّمة</w:t>
      </w:r>
      <w:r w:rsidRPr="005149E9">
        <w:rPr>
          <w:rStyle w:val="y2iqfc"/>
          <w:rFonts w:asciiTheme="minorBidi" w:eastAsia="Open Sans" w:hAnsiTheme="minorBidi" w:cstheme="minorBidi"/>
          <w:color w:val="202124"/>
          <w:rtl/>
          <w:lang w:bidi="ar"/>
        </w:rPr>
        <w:t xml:space="preserve"> الضوء على المبادئ العامة لإطار العمل الذي يجب تضمينه</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بالإضافة إلى ثلاثة مو</w:t>
      </w:r>
      <w:r w:rsidR="00F43522" w:rsidRPr="005149E9">
        <w:rPr>
          <w:rStyle w:val="y2iqfc"/>
          <w:rFonts w:asciiTheme="minorBidi" w:eastAsia="Open Sans" w:hAnsiTheme="minorBidi" w:cstheme="minorBidi" w:hint="cs"/>
          <w:color w:val="202124"/>
          <w:rtl/>
          <w:lang w:bidi="ar"/>
        </w:rPr>
        <w:t>اضيع</w:t>
      </w:r>
      <w:r w:rsidRPr="005149E9">
        <w:rPr>
          <w:rStyle w:val="y2iqfc"/>
          <w:rFonts w:asciiTheme="minorBidi" w:eastAsia="Open Sans" w:hAnsiTheme="minorBidi" w:cstheme="minorBidi"/>
          <w:color w:val="202124"/>
          <w:rtl/>
          <w:lang w:bidi="ar"/>
        </w:rPr>
        <w:t xml:space="preserve"> رئيسية شاملة وثلاثة مو</w:t>
      </w:r>
      <w:r w:rsidR="00F43522" w:rsidRPr="005149E9">
        <w:rPr>
          <w:rStyle w:val="y2iqfc"/>
          <w:rFonts w:asciiTheme="minorBidi" w:eastAsia="Open Sans" w:hAnsiTheme="minorBidi" w:cstheme="minorBidi" w:hint="cs"/>
          <w:color w:val="202124"/>
          <w:rtl/>
          <w:lang w:bidi="ar"/>
        </w:rPr>
        <w:t>اضيع</w:t>
      </w:r>
      <w:r w:rsidRPr="005149E9">
        <w:rPr>
          <w:rStyle w:val="y2iqfc"/>
          <w:rFonts w:asciiTheme="minorBidi" w:eastAsia="Open Sans" w:hAnsiTheme="minorBidi" w:cstheme="minorBidi"/>
          <w:color w:val="202124"/>
          <w:rtl/>
          <w:lang w:bidi="ar"/>
        </w:rPr>
        <w:t xml:space="preserve"> </w:t>
      </w:r>
      <w:r w:rsidR="00CD28D0" w:rsidRPr="005149E9">
        <w:rPr>
          <w:rStyle w:val="y2iqfc"/>
          <w:rFonts w:asciiTheme="minorBidi" w:eastAsia="Open Sans" w:hAnsiTheme="minorBidi" w:cstheme="minorBidi" w:hint="cs"/>
          <w:color w:val="202124"/>
          <w:rtl/>
          <w:lang w:bidi="ar"/>
        </w:rPr>
        <w:t>خاصة بالقطاعات</w:t>
      </w:r>
      <w:r w:rsidRPr="005149E9">
        <w:rPr>
          <w:rStyle w:val="y2iqfc"/>
          <w:rFonts w:asciiTheme="minorBidi" w:eastAsia="Open Sans" w:hAnsiTheme="minorBidi" w:cstheme="minorBidi"/>
          <w:color w:val="202124"/>
          <w:rtl/>
          <w:lang w:bidi="ar"/>
        </w:rPr>
        <w:t xml:space="preserve"> لتشكيل إطار العمل. يتم</w:t>
      </w:r>
      <w:r w:rsidR="00CD28D0"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 xml:space="preserve"> اس</w:t>
      </w:r>
      <w:r w:rsidR="00CD28D0" w:rsidRPr="005149E9">
        <w:rPr>
          <w:rStyle w:val="y2iqfc"/>
          <w:rFonts w:asciiTheme="minorBidi" w:eastAsia="Open Sans" w:hAnsiTheme="minorBidi" w:cstheme="minorBidi" w:hint="cs"/>
          <w:color w:val="202124"/>
          <w:rtl/>
          <w:lang w:bidi="ar"/>
        </w:rPr>
        <w:t>تطلاع</w:t>
      </w:r>
      <w:r w:rsidRPr="005149E9">
        <w:rPr>
          <w:rStyle w:val="y2iqfc"/>
          <w:rFonts w:asciiTheme="minorBidi" w:eastAsia="Open Sans" w:hAnsiTheme="minorBidi" w:cstheme="minorBidi"/>
          <w:color w:val="202124"/>
          <w:rtl/>
          <w:lang w:bidi="ar"/>
        </w:rPr>
        <w:t xml:space="preserve"> هذه بمزيد من التفصيل في الصفحات التالية.</w:t>
      </w:r>
    </w:p>
    <w:p w14:paraId="6D335AC8" w14:textId="4867A73C" w:rsidR="00C92261" w:rsidRPr="005149E9" w:rsidRDefault="00C92261" w:rsidP="009E1CCA">
      <w:pPr>
        <w:pStyle w:val="Heading2"/>
        <w:bidi/>
        <w:rPr>
          <w:rStyle w:val="y2iqfc"/>
          <w:rFonts w:asciiTheme="minorBidi" w:eastAsia="Open Sans" w:hAnsiTheme="minorBidi" w:cstheme="minorBidi"/>
          <w:b w:val="0"/>
          <w:bCs/>
          <w:color w:val="7030A0"/>
          <w:szCs w:val="36"/>
          <w:rtl/>
          <w:lang w:bidi="ar"/>
        </w:rPr>
      </w:pPr>
      <w:r w:rsidRPr="005149E9">
        <w:rPr>
          <w:rStyle w:val="y2iqfc"/>
          <w:rFonts w:asciiTheme="minorBidi" w:eastAsia="Open Sans" w:hAnsiTheme="minorBidi" w:cstheme="minorBidi"/>
          <w:bCs/>
          <w:color w:val="7030A0"/>
          <w:szCs w:val="36"/>
          <w:lang w:bidi="ar"/>
        </w:rPr>
        <w:t>A</w:t>
      </w:r>
      <w:r w:rsidRPr="005149E9">
        <w:rPr>
          <w:rStyle w:val="y2iqfc"/>
          <w:rFonts w:asciiTheme="minorBidi" w:eastAsia="Open Sans" w:hAnsiTheme="minorBidi" w:cstheme="minorBidi"/>
          <w:bCs/>
          <w:color w:val="7030A0"/>
          <w:szCs w:val="36"/>
          <w:rtl/>
          <w:lang w:bidi="ar"/>
        </w:rPr>
        <w:t>: المبادئ الشاملة</w:t>
      </w:r>
    </w:p>
    <w:p w14:paraId="662E8FA8" w14:textId="59781DF6" w:rsidR="00C92261" w:rsidRPr="005149E9" w:rsidRDefault="00C92261" w:rsidP="00C92261">
      <w:pPr>
        <w:pStyle w:val="HTMLPreformatted"/>
        <w:bidi/>
        <w:spacing w:line="480" w:lineRule="atLeast"/>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تم</w:t>
      </w:r>
      <w:r w:rsidR="0091429E"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 xml:space="preserve"> اقتراح المبادئ الرئيسية التالية لإطار وطني لمكافحة العنصرية:</w:t>
      </w:r>
    </w:p>
    <w:p w14:paraId="234A1A8B" w14:textId="5B66DAE3" w:rsidR="00C92261" w:rsidRPr="005149E9" w:rsidRDefault="00C92261" w:rsidP="0099384E">
      <w:pPr>
        <w:pStyle w:val="Heading3"/>
        <w:rPr>
          <w:rStyle w:val="y2iqfc"/>
          <w:rFonts w:cstheme="minorBidi"/>
          <w:b w:val="0"/>
          <w:bCs w:val="0"/>
          <w:color w:val="7030A0"/>
          <w:rtl/>
          <w:lang w:bidi="ar"/>
        </w:rPr>
      </w:pPr>
      <w:r w:rsidRPr="005149E9">
        <w:rPr>
          <w:rStyle w:val="y2iqfc"/>
          <w:rFonts w:cstheme="minorBidi"/>
          <w:color w:val="7030A0"/>
          <w:rtl/>
          <w:lang w:bidi="ar"/>
        </w:rPr>
        <w:t>نهج قائم على حقوق الإنسان</w:t>
      </w:r>
    </w:p>
    <w:p w14:paraId="6CE8F94C" w14:textId="1C37FB16" w:rsidR="00C92261" w:rsidRPr="005149E9" w:rsidRDefault="00C92261" w:rsidP="00EF5840">
      <w:pPr>
        <w:pStyle w:val="HTMLPreformatted"/>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النهج القائم على حقوق الإنسان هو النهج الذي يسترشد بمبادئ المشاركة والمساءلة وعدم التمييز والمساواة والتمكين والشرعية</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ويسترشد بالالتزامات الدولية لأستراليا.</w:t>
      </w:r>
    </w:p>
    <w:p w14:paraId="40B0B84B" w14:textId="684FCF79" w:rsidR="00C92261" w:rsidRPr="005149E9" w:rsidRDefault="00C92261" w:rsidP="00EF5840">
      <w:pPr>
        <w:pStyle w:val="HTMLPreformatted"/>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بالنسبة للإطار الوطني لمكافحة العنصرية</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فإن النهج القائم على حقوق الإنسان يعني تركيز معارف وخبرات شعوب </w:t>
      </w:r>
      <w:r w:rsidR="00726FFC" w:rsidRPr="005149E9">
        <w:rPr>
          <w:rStyle w:val="y2iqfc"/>
          <w:rFonts w:asciiTheme="minorBidi" w:eastAsia="Open Sans" w:hAnsiTheme="minorBidi" w:cstheme="minorBidi" w:hint="cs"/>
          <w:color w:val="202124"/>
          <w:rtl/>
        </w:rPr>
        <w:t>المجتمعات</w:t>
      </w:r>
      <w:r w:rsidR="00726FFC" w:rsidRPr="005149E9">
        <w:rPr>
          <w:rStyle w:val="y2iqfc"/>
          <w:rFonts w:asciiTheme="minorBidi" w:eastAsia="Open Sans" w:hAnsiTheme="minorBidi" w:cstheme="minorBidi"/>
          <w:color w:val="202124"/>
          <w:rtl/>
          <w:lang w:bidi="ar"/>
        </w:rPr>
        <w:t xml:space="preserve"> </w:t>
      </w:r>
      <w:r w:rsidRPr="005149E9">
        <w:rPr>
          <w:rStyle w:val="y2iqfc"/>
          <w:rFonts w:asciiTheme="minorBidi" w:eastAsia="Open Sans" w:hAnsiTheme="minorBidi" w:cstheme="minorBidi"/>
          <w:color w:val="202124"/>
          <w:rtl/>
          <w:lang w:bidi="ar"/>
        </w:rPr>
        <w:t>الأولى</w:t>
      </w:r>
      <w:r w:rsidR="00B0666C" w:rsidRPr="005149E9">
        <w:rPr>
          <w:rStyle w:val="y2iqfc"/>
          <w:rFonts w:asciiTheme="minorBidi" w:eastAsia="Open Sans" w:hAnsiTheme="minorBidi" w:cstheme="minorBidi" w:hint="cs"/>
          <w:color w:val="202124"/>
          <w:rtl/>
        </w:rPr>
        <w:t xml:space="preserve"> (</w:t>
      </w:r>
      <w:r w:rsidR="00B0666C" w:rsidRPr="005149E9">
        <w:rPr>
          <w:rFonts w:ascii="Open Sans" w:hAnsi="Open Sans" w:cs="Open Sans"/>
        </w:rPr>
        <w:t>First</w:t>
      </w:r>
      <w:r w:rsidR="00B0666C" w:rsidRPr="005149E9">
        <w:rPr>
          <w:rFonts w:asciiTheme="minorBidi" w:hAnsiTheme="minorBidi" w:cstheme="minorBidi"/>
          <w:rtl/>
        </w:rPr>
        <w:t xml:space="preserve"> </w:t>
      </w:r>
      <w:r w:rsidR="00B0666C" w:rsidRPr="005149E9">
        <w:rPr>
          <w:rFonts w:ascii="Open Sans" w:hAnsi="Open Sans" w:cs="Open Sans"/>
        </w:rPr>
        <w:t>Nations</w:t>
      </w:r>
      <w:r w:rsidR="00B0666C" w:rsidRPr="005149E9">
        <w:rPr>
          <w:rStyle w:val="y2iqfc"/>
          <w:rFonts w:asciiTheme="minorBidi" w:eastAsia="Open Sans" w:hAnsiTheme="minorBidi" w:cstheme="minorBidi" w:hint="cs"/>
          <w:color w:val="202124"/>
          <w:rtl/>
        </w:rPr>
        <w:t>)</w:t>
      </w:r>
      <w:r w:rsidRPr="005149E9">
        <w:rPr>
          <w:rStyle w:val="y2iqfc"/>
          <w:rFonts w:asciiTheme="minorBidi" w:eastAsia="Open Sans" w:hAnsiTheme="minorBidi" w:cstheme="minorBidi"/>
          <w:color w:val="202124"/>
          <w:rtl/>
          <w:lang w:bidi="ar"/>
        </w:rPr>
        <w:t xml:space="preserve"> و</w:t>
      </w:r>
      <w:r w:rsidR="0091429E" w:rsidRPr="005149E9">
        <w:rPr>
          <w:rStyle w:val="y2iqfc"/>
          <w:rFonts w:asciiTheme="minorBidi" w:eastAsia="Open Sans" w:hAnsiTheme="minorBidi" w:cstheme="minorBidi" w:hint="cs"/>
          <w:color w:val="202124"/>
          <w:rtl/>
          <w:lang w:bidi="ar"/>
        </w:rPr>
        <w:t>أولئك</w:t>
      </w:r>
      <w:r w:rsidRPr="005149E9">
        <w:rPr>
          <w:rStyle w:val="y2iqfc"/>
          <w:rFonts w:asciiTheme="minorBidi" w:eastAsia="Open Sans" w:hAnsiTheme="minorBidi" w:cstheme="minorBidi"/>
          <w:color w:val="202124"/>
          <w:rtl/>
          <w:lang w:bidi="ar"/>
        </w:rPr>
        <w:t xml:space="preserve"> المنتمين إلى مجتمعات عرقية أخرى</w:t>
      </w:r>
      <w:r w:rsidR="0091429E" w:rsidRPr="005149E9">
        <w:rPr>
          <w:rStyle w:val="y2iqfc"/>
          <w:rFonts w:asciiTheme="minorBidi" w:eastAsia="Open Sans" w:hAnsiTheme="minorBidi" w:cstheme="minorBidi" w:hint="cs"/>
          <w:color w:val="202124"/>
          <w:rtl/>
          <w:lang w:bidi="ar"/>
        </w:rPr>
        <w:t xml:space="preserve"> تعرّضت للعنصرية</w:t>
      </w:r>
      <w:r w:rsidRPr="005149E9">
        <w:rPr>
          <w:rStyle w:val="y2iqfc"/>
          <w:rFonts w:asciiTheme="minorBidi" w:eastAsia="Open Sans" w:hAnsiTheme="minorBidi" w:cstheme="minorBidi"/>
          <w:color w:val="202124"/>
          <w:rtl/>
          <w:lang w:bidi="ar"/>
        </w:rPr>
        <w:t>.</w:t>
      </w:r>
    </w:p>
    <w:p w14:paraId="6974076B" w14:textId="1546ECF0" w:rsidR="004D6652" w:rsidRPr="005149E9" w:rsidRDefault="004D6652" w:rsidP="0099384E">
      <w:pPr>
        <w:pStyle w:val="Heading3"/>
        <w:rPr>
          <w:rStyle w:val="y2iqfc"/>
          <w:rFonts w:cstheme="minorBidi"/>
          <w:b w:val="0"/>
          <w:bCs w:val="0"/>
          <w:color w:val="7030A0"/>
          <w:rtl/>
          <w:lang w:bidi="ar"/>
        </w:rPr>
      </w:pPr>
      <w:r w:rsidRPr="005149E9">
        <w:rPr>
          <w:rStyle w:val="y2iqfc"/>
          <w:rFonts w:cstheme="minorBidi"/>
          <w:color w:val="7030A0"/>
          <w:shd w:val="clear" w:color="auto" w:fill="A4E1C5" w:themeFill="accent3" w:themeFillTint="66"/>
          <w:rtl/>
          <w:lang w:bidi="ar"/>
        </w:rPr>
        <w:t>سيادة السكان الأصليين وقول الحقيقة</w:t>
      </w:r>
    </w:p>
    <w:p w14:paraId="234D883D" w14:textId="58D73EC1" w:rsidR="004D6652" w:rsidRPr="005149E9" w:rsidRDefault="004D6652" w:rsidP="00EF5840">
      <w:pPr>
        <w:pStyle w:val="HTMLPreformatted"/>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 xml:space="preserve">يجب أن يعطي إطار العمل الأولوية لتجارب شعوب </w:t>
      </w:r>
      <w:r w:rsidR="00726FFC" w:rsidRPr="005149E9">
        <w:rPr>
          <w:rStyle w:val="y2iqfc"/>
          <w:rFonts w:asciiTheme="minorBidi" w:eastAsia="Open Sans" w:hAnsiTheme="minorBidi" w:cstheme="minorBidi" w:hint="cs"/>
          <w:color w:val="202124"/>
          <w:rtl/>
          <w:lang w:bidi="ar"/>
        </w:rPr>
        <w:t>المجتمعات</w:t>
      </w:r>
      <w:r w:rsidR="00726FFC" w:rsidRPr="005149E9">
        <w:rPr>
          <w:rStyle w:val="y2iqfc"/>
          <w:rFonts w:asciiTheme="minorBidi" w:eastAsia="Open Sans" w:hAnsiTheme="minorBidi" w:cstheme="minorBidi"/>
          <w:color w:val="202124"/>
          <w:rtl/>
          <w:lang w:bidi="ar"/>
        </w:rPr>
        <w:t xml:space="preserve"> </w:t>
      </w:r>
      <w:r w:rsidRPr="005149E9">
        <w:rPr>
          <w:rStyle w:val="y2iqfc"/>
          <w:rFonts w:asciiTheme="minorBidi" w:eastAsia="Open Sans" w:hAnsiTheme="minorBidi" w:cstheme="minorBidi"/>
          <w:color w:val="202124"/>
          <w:rtl/>
          <w:lang w:bidi="ar"/>
        </w:rPr>
        <w:t>الأولى. تم</w:t>
      </w:r>
      <w:r w:rsidR="00EF5840"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 xml:space="preserve"> تلق</w:t>
      </w:r>
      <w:r w:rsidR="00EF5840"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ي هذه التعليقات بقوة وثبات من كل من منظمات السكان الأصليين وغير الأصليين وأعضاء المجتمع.</w:t>
      </w:r>
    </w:p>
    <w:p w14:paraId="70704301" w14:textId="7B9D6A78" w:rsidR="004D6652" w:rsidRPr="005149E9" w:rsidRDefault="004D6652" w:rsidP="0099384E">
      <w:pPr>
        <w:pStyle w:val="Heading3"/>
        <w:rPr>
          <w:rStyle w:val="y2iqfc"/>
          <w:rFonts w:cstheme="minorBidi"/>
          <w:color w:val="7030A0"/>
          <w:rtl/>
          <w:lang w:bidi="ar"/>
        </w:rPr>
      </w:pPr>
      <w:r w:rsidRPr="005149E9">
        <w:rPr>
          <w:rStyle w:val="y2iqfc"/>
          <w:rFonts w:cstheme="minorBidi"/>
          <w:color w:val="7030A0"/>
          <w:rtl/>
          <w:lang w:bidi="ar"/>
        </w:rPr>
        <w:t>التصميم المشترك</w:t>
      </w:r>
    </w:p>
    <w:p w14:paraId="1DC77C12" w14:textId="548F5E3C" w:rsidR="004D6652" w:rsidRPr="005149E9" w:rsidRDefault="004D6652" w:rsidP="004D6652">
      <w:pPr>
        <w:pStyle w:val="HTMLPreformatted"/>
        <w:bidi/>
        <w:spacing w:line="480" w:lineRule="atLeast"/>
        <w:rPr>
          <w:rFonts w:ascii="Open Sans" w:hAnsi="Open Sans" w:cs="Open Sans"/>
          <w:color w:val="202124"/>
        </w:rPr>
      </w:pPr>
      <w:r w:rsidRPr="005149E9">
        <w:rPr>
          <w:rStyle w:val="y2iqfc"/>
          <w:rFonts w:asciiTheme="minorBidi" w:eastAsia="Open Sans" w:hAnsiTheme="minorBidi" w:cstheme="minorBidi"/>
          <w:color w:val="202124"/>
          <w:rtl/>
          <w:lang w:bidi="ar"/>
        </w:rPr>
        <w:t xml:space="preserve">يجب أن تتشكل الرؤية والنتائج والاستراتيجيات الخاصة بالإطار من خلال مدخلات شعوب </w:t>
      </w:r>
      <w:r w:rsidR="003E559E" w:rsidRPr="005149E9">
        <w:rPr>
          <w:rStyle w:val="y2iqfc"/>
          <w:rFonts w:asciiTheme="minorBidi" w:eastAsia="Open Sans" w:hAnsiTheme="minorBidi" w:cstheme="minorBidi" w:hint="cs"/>
          <w:color w:val="202124"/>
          <w:rtl/>
          <w:lang w:bidi="ar"/>
        </w:rPr>
        <w:t>المجتمعات</w:t>
      </w:r>
      <w:r w:rsidR="003E559E" w:rsidRPr="005149E9">
        <w:rPr>
          <w:rStyle w:val="y2iqfc"/>
          <w:rFonts w:asciiTheme="minorBidi" w:eastAsia="Open Sans" w:hAnsiTheme="minorBidi" w:cstheme="minorBidi"/>
          <w:color w:val="202124"/>
          <w:rtl/>
          <w:lang w:bidi="ar"/>
        </w:rPr>
        <w:t xml:space="preserve"> </w:t>
      </w:r>
      <w:r w:rsidRPr="005149E9">
        <w:rPr>
          <w:rStyle w:val="y2iqfc"/>
          <w:rFonts w:asciiTheme="minorBidi" w:eastAsia="Open Sans" w:hAnsiTheme="minorBidi" w:cstheme="minorBidi"/>
          <w:color w:val="202124"/>
          <w:rtl/>
          <w:lang w:bidi="ar"/>
        </w:rPr>
        <w:t>الأولى وأولئك الذين ينتمون إلى مجتمعات عرقية أخرى</w:t>
      </w:r>
      <w:r w:rsidR="00F7241E" w:rsidRPr="005149E9">
        <w:rPr>
          <w:rStyle w:val="y2iqfc"/>
          <w:rFonts w:asciiTheme="minorBidi" w:eastAsia="Open Sans" w:hAnsiTheme="minorBidi" w:cstheme="minorBidi" w:hint="cs"/>
          <w:color w:val="202124"/>
          <w:rtl/>
          <w:lang w:bidi="ar"/>
        </w:rPr>
        <w:t xml:space="preserve"> تعرّضت للعنصرية</w:t>
      </w:r>
      <w:r w:rsidRPr="005149E9">
        <w:rPr>
          <w:rStyle w:val="y2iqfc"/>
          <w:rFonts w:asciiTheme="minorBidi" w:eastAsia="Open Sans" w:hAnsiTheme="minorBidi" w:cstheme="minorBidi"/>
          <w:color w:val="202124"/>
          <w:rtl/>
          <w:lang w:bidi="ar"/>
        </w:rPr>
        <w:t>. يجب أن يرك</w:t>
      </w:r>
      <w:r w:rsidR="0005695A"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ز إطار العمل على التجارب الحية والمعرفة المباشرة لأفراد المجتمع.</w:t>
      </w:r>
    </w:p>
    <w:p w14:paraId="6114E13B" w14:textId="77777777" w:rsidR="004D6652" w:rsidRPr="005149E9" w:rsidRDefault="004D6652" w:rsidP="004D6652">
      <w:pPr>
        <w:pStyle w:val="HTMLPreformatted"/>
        <w:bidi/>
        <w:spacing w:line="480" w:lineRule="atLeast"/>
        <w:rPr>
          <w:rFonts w:ascii="Open Sans" w:hAnsi="Open Sans" w:cs="Open Sans"/>
          <w:color w:val="202124"/>
        </w:rPr>
      </w:pPr>
    </w:p>
    <w:p w14:paraId="0BB5A805" w14:textId="77777777" w:rsidR="00AB6FC2" w:rsidRPr="005149E9" w:rsidRDefault="00AB6FC2" w:rsidP="00AB6FC2">
      <w:pPr>
        <w:rPr>
          <w:rFonts w:cs="Open Sans"/>
          <w:lang w:val="en-AU"/>
        </w:rPr>
      </w:pPr>
    </w:p>
    <w:p w14:paraId="68D9EF90" w14:textId="47115EE0" w:rsidR="00AB6FC2" w:rsidRPr="005149E9" w:rsidRDefault="00AB6FC2" w:rsidP="00AB6FC2">
      <w:pPr>
        <w:keepLines w:val="0"/>
        <w:suppressAutoHyphens w:val="0"/>
        <w:autoSpaceDE/>
        <w:autoSpaceDN/>
        <w:adjustRightInd/>
        <w:spacing w:after="120" w:line="264" w:lineRule="auto"/>
        <w:textAlignment w:val="auto"/>
        <w:rPr>
          <w:rFonts w:asciiTheme="minorBidi" w:hAnsiTheme="minorBidi" w:cstheme="minorBidi"/>
        </w:rPr>
      </w:pPr>
      <w:r w:rsidRPr="005149E9">
        <w:rPr>
          <w:rFonts w:asciiTheme="minorBidi" w:hAnsiTheme="minorBidi" w:cstheme="minorBidi"/>
        </w:rPr>
        <w:br w:type="page"/>
      </w:r>
    </w:p>
    <w:p w14:paraId="014A638A" w14:textId="4377C870" w:rsidR="00844BF2" w:rsidRPr="005149E9" w:rsidRDefault="00844BF2" w:rsidP="0099384E">
      <w:pPr>
        <w:pStyle w:val="Heading3"/>
        <w:rPr>
          <w:rStyle w:val="y2iqfc"/>
          <w:rFonts w:cstheme="minorBidi"/>
          <w:b w:val="0"/>
          <w:bCs w:val="0"/>
          <w:color w:val="7030A0"/>
          <w:rtl/>
          <w:lang w:bidi="ar"/>
        </w:rPr>
      </w:pPr>
      <w:r w:rsidRPr="005149E9">
        <w:rPr>
          <w:rStyle w:val="y2iqfc"/>
          <w:rFonts w:cstheme="minorBidi"/>
          <w:color w:val="7030A0"/>
          <w:rtl/>
          <w:lang w:bidi="ar"/>
        </w:rPr>
        <w:lastRenderedPageBreak/>
        <w:t>التقاطعية</w:t>
      </w:r>
    </w:p>
    <w:p w14:paraId="6DDDCBB1" w14:textId="0F9340C7" w:rsidR="00721F85" w:rsidRPr="005149E9" w:rsidRDefault="00844BF2" w:rsidP="00721F85">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 xml:space="preserve">النهج </w:t>
      </w:r>
      <w:r w:rsidR="00606519" w:rsidRPr="005149E9">
        <w:rPr>
          <w:rStyle w:val="y2iqfc"/>
          <w:rFonts w:asciiTheme="minorBidi" w:eastAsia="Open Sans" w:hAnsiTheme="minorBidi" w:cstheme="minorBidi" w:hint="cs"/>
          <w:color w:val="202124"/>
          <w:rtl/>
          <w:lang w:bidi="ar"/>
        </w:rPr>
        <w:t>ال</w:t>
      </w:r>
      <w:r w:rsidRPr="005149E9">
        <w:rPr>
          <w:rStyle w:val="y2iqfc"/>
          <w:rFonts w:asciiTheme="minorBidi" w:eastAsia="Open Sans" w:hAnsiTheme="minorBidi" w:cstheme="minorBidi"/>
          <w:color w:val="202124"/>
          <w:rtl/>
          <w:lang w:bidi="ar"/>
        </w:rPr>
        <w:t>متعد</w:t>
      </w:r>
      <w:r w:rsidR="00F11EA6"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د الجوانب هو ضرورة شاملة لإطار وطني لمكافحة العنصرية. يقر</w:t>
      </w:r>
      <w:r w:rsidR="00F11EA6"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 xml:space="preserve"> التقاطع بأن العرق يتحد مع الفئات الاجتماعية الأخرى (مثل الجنس والطبقة والج</w:t>
      </w:r>
      <w:r w:rsidR="003E559E" w:rsidRPr="005149E9">
        <w:rPr>
          <w:rStyle w:val="y2iqfc"/>
          <w:rFonts w:asciiTheme="minorBidi" w:eastAsia="Open Sans" w:hAnsiTheme="minorBidi" w:cstheme="minorBidi" w:hint="cs"/>
          <w:color w:val="202124"/>
          <w:rtl/>
          <w:lang w:bidi="ar"/>
        </w:rPr>
        <w:t>ندر</w:t>
      </w:r>
      <w:r w:rsidRPr="005149E9">
        <w:rPr>
          <w:rStyle w:val="y2iqfc"/>
          <w:rFonts w:asciiTheme="minorBidi" w:eastAsia="Open Sans" w:hAnsiTheme="minorBidi" w:cstheme="minorBidi"/>
          <w:color w:val="202124"/>
          <w:rtl/>
          <w:lang w:bidi="ar"/>
        </w:rPr>
        <w:t xml:space="preserve"> والعمر والقدرة والإيمان) لخلق تجارب وهويات معيشية مميزة. عندما تستوعب السياسة والبرامج والقانون التجارب والأضرار المتقاطعة</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يمكنها الاستجابة بشكل هادف لاتساع </w:t>
      </w:r>
      <w:r w:rsidR="003E559E" w:rsidRPr="005149E9">
        <w:rPr>
          <w:rStyle w:val="y2iqfc"/>
          <w:rFonts w:asciiTheme="minorBidi" w:eastAsia="Open Sans" w:hAnsiTheme="minorBidi" w:cstheme="minorBidi" w:hint="cs"/>
          <w:color w:val="202124"/>
          <w:rtl/>
          <w:lang w:bidi="ar"/>
        </w:rPr>
        <w:t>وإشكاليات</w:t>
      </w:r>
      <w:r w:rsidR="003E559E" w:rsidRPr="005149E9">
        <w:rPr>
          <w:rStyle w:val="y2iqfc"/>
          <w:rFonts w:asciiTheme="minorBidi" w:eastAsia="Open Sans" w:hAnsiTheme="minorBidi" w:cstheme="minorBidi"/>
          <w:color w:val="202124"/>
          <w:rtl/>
          <w:lang w:bidi="ar"/>
        </w:rPr>
        <w:t xml:space="preserve"> </w:t>
      </w:r>
      <w:r w:rsidRPr="005149E9">
        <w:rPr>
          <w:rStyle w:val="y2iqfc"/>
          <w:rFonts w:asciiTheme="minorBidi" w:eastAsia="Open Sans" w:hAnsiTheme="minorBidi" w:cstheme="minorBidi"/>
          <w:color w:val="202124"/>
          <w:rtl/>
          <w:lang w:bidi="ar"/>
        </w:rPr>
        <w:t>العنصرية.</w:t>
      </w:r>
    </w:p>
    <w:p w14:paraId="49E81FB3" w14:textId="1537585E" w:rsidR="00721F85" w:rsidRPr="005149E9" w:rsidRDefault="00721F85" w:rsidP="00721F85">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Fonts w:asciiTheme="minorBidi" w:eastAsia="Open Sans" w:hAnsiTheme="minorBidi" w:cstheme="minorBidi" w:hint="cs"/>
          <w:noProof/>
          <w:color w:val="202124"/>
          <w:rtl/>
          <w:lang w:val="ar" w:bidi="ar"/>
        </w:rPr>
        <mc:AlternateContent>
          <mc:Choice Requires="wps">
            <w:drawing>
              <wp:anchor distT="0" distB="0" distL="114300" distR="114300" simplePos="0" relativeHeight="251662336" behindDoc="0" locked="0" layoutInCell="1" allowOverlap="1" wp14:anchorId="10266665" wp14:editId="694B4B79">
                <wp:simplePos x="0" y="0"/>
                <wp:positionH relativeFrom="column">
                  <wp:posOffset>5600700</wp:posOffset>
                </wp:positionH>
                <wp:positionV relativeFrom="paragraph">
                  <wp:posOffset>203835</wp:posOffset>
                </wp:positionV>
                <wp:extent cx="45719" cy="449580"/>
                <wp:effectExtent l="0" t="0" r="12065" b="26670"/>
                <wp:wrapNone/>
                <wp:docPr id="1737704445" name="Rectangle 7"/>
                <wp:cNvGraphicFramePr/>
                <a:graphic xmlns:a="http://schemas.openxmlformats.org/drawingml/2006/main">
                  <a:graphicData uri="http://schemas.microsoft.com/office/word/2010/wordprocessingShape">
                    <wps:wsp>
                      <wps:cNvSpPr/>
                      <wps:spPr>
                        <a:xfrm>
                          <a:off x="0" y="0"/>
                          <a:ext cx="45719" cy="4495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ED9DA" id="Rectangle 7" o:spid="_x0000_s1026" style="position:absolute;margin-left:441pt;margin-top:16.05pt;width:3.6pt;height:3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" fillcolor="#0d3866 [3204]" strokecolor="#061b32 [1604]" strokeweight="1pt"/>
            </w:pict>
          </mc:Fallback>
        </mc:AlternateContent>
      </w:r>
    </w:p>
    <w:p w14:paraId="48EF2F53" w14:textId="1F28C8D8" w:rsidR="00844BF2" w:rsidRPr="005149E9" w:rsidRDefault="00721F85" w:rsidP="00721F85">
      <w:pPr>
        <w:pStyle w:val="HTMLPreformatted"/>
        <w:shd w:val="clear" w:color="auto" w:fill="FFFFFF" w:themeFill="background1"/>
        <w:bidi/>
        <w:spacing w:line="360" w:lineRule="auto"/>
        <w:rPr>
          <w:rStyle w:val="y2iqfc"/>
          <w:rFonts w:asciiTheme="minorBidi" w:eastAsia="Open Sans" w:hAnsiTheme="minorBidi" w:cstheme="minorBidi"/>
          <w:i/>
          <w:iCs/>
          <w:color w:val="202124"/>
          <w:rtl/>
          <w:lang w:bidi="ar"/>
        </w:rPr>
      </w:pPr>
      <w:r w:rsidRPr="005149E9">
        <w:rPr>
          <w:rStyle w:val="y2iqfc"/>
          <w:rFonts w:asciiTheme="minorBidi" w:eastAsia="Open Sans" w:hAnsiTheme="minorBidi" w:cstheme="minorBidi" w:hint="cs"/>
          <w:color w:val="202124"/>
          <w:rtl/>
          <w:lang w:bidi="ar"/>
        </w:rPr>
        <w:t xml:space="preserve">      </w:t>
      </w:r>
      <w:r w:rsidR="00844BF2" w:rsidRPr="005149E9">
        <w:rPr>
          <w:rStyle w:val="y2iqfc"/>
          <w:rFonts w:asciiTheme="minorBidi" w:eastAsia="Open Sans" w:hAnsiTheme="minorBidi" w:cstheme="minorBidi"/>
          <w:color w:val="202124"/>
          <w:rtl/>
          <w:lang w:bidi="ar"/>
        </w:rPr>
        <w:t xml:space="preserve">تظهر العنصرية بطرق مختلفة </w:t>
      </w:r>
      <w:r w:rsidR="003E559E" w:rsidRPr="005149E9">
        <w:rPr>
          <w:rStyle w:val="y2iqfc"/>
          <w:rFonts w:asciiTheme="minorBidi" w:eastAsia="Open Sans" w:hAnsiTheme="minorBidi" w:cstheme="minorBidi"/>
          <w:color w:val="202124"/>
          <w:rtl/>
          <w:lang w:bidi="ar"/>
        </w:rPr>
        <w:t>ل</w:t>
      </w:r>
      <w:r w:rsidR="003E559E" w:rsidRPr="005149E9">
        <w:rPr>
          <w:rStyle w:val="y2iqfc"/>
          <w:rFonts w:asciiTheme="minorBidi" w:eastAsia="Open Sans" w:hAnsiTheme="minorBidi" w:cstheme="minorBidi" w:hint="cs"/>
          <w:color w:val="202124"/>
          <w:rtl/>
          <w:lang w:bidi="ar"/>
        </w:rPr>
        <w:t>فئة</w:t>
      </w:r>
      <w:r w:rsidR="003E559E" w:rsidRPr="005149E9">
        <w:rPr>
          <w:rStyle w:val="y2iqfc"/>
          <w:rFonts w:asciiTheme="minorBidi" w:eastAsia="Open Sans" w:hAnsiTheme="minorBidi" w:cstheme="minorBidi"/>
          <w:color w:val="202124"/>
          <w:rtl/>
          <w:lang w:bidi="ar"/>
        </w:rPr>
        <w:t xml:space="preserve"> </w:t>
      </w:r>
      <w:r w:rsidR="00844BF2" w:rsidRPr="005149E9">
        <w:rPr>
          <w:rStyle w:val="y2iqfc"/>
          <w:rFonts w:asciiTheme="minorBidi" w:eastAsia="Open Sans" w:hAnsiTheme="minorBidi" w:cstheme="minorBidi"/>
          <w:color w:val="202124"/>
          <w:rtl/>
          <w:lang w:bidi="ar"/>
        </w:rPr>
        <w:t>مختلفة في المجتمع</w:t>
      </w:r>
      <w:r w:rsidR="008E1399" w:rsidRPr="005149E9">
        <w:rPr>
          <w:rStyle w:val="y2iqfc"/>
          <w:rFonts w:asciiTheme="minorBidi" w:eastAsia="Open Sans" w:hAnsiTheme="minorBidi" w:cstheme="minorBidi"/>
          <w:color w:val="202124"/>
          <w:rtl/>
          <w:lang w:bidi="ar"/>
        </w:rPr>
        <w:t>،</w:t>
      </w:r>
      <w:r w:rsidR="00844BF2" w:rsidRPr="005149E9">
        <w:rPr>
          <w:rStyle w:val="y2iqfc"/>
          <w:rFonts w:asciiTheme="minorBidi" w:eastAsia="Open Sans" w:hAnsiTheme="minorBidi" w:cstheme="minorBidi"/>
          <w:color w:val="202124"/>
          <w:rtl/>
          <w:lang w:bidi="ar"/>
        </w:rPr>
        <w:t xml:space="preserve"> ولا يوجد نهج "مقاس واحد يناسب الجميع". —</w:t>
      </w:r>
      <w:r w:rsidR="00844BF2" w:rsidRPr="005149E9">
        <w:rPr>
          <w:rStyle w:val="y2iqfc"/>
          <w:rFonts w:asciiTheme="minorBidi" w:eastAsia="Open Sans" w:hAnsiTheme="minorBidi" w:cstheme="minorBidi"/>
          <w:i/>
          <w:iCs/>
          <w:color w:val="202124"/>
          <w:rtl/>
          <w:lang w:bidi="ar"/>
        </w:rPr>
        <w:t xml:space="preserve">مشارك في الاستشارات </w:t>
      </w:r>
      <w:r w:rsidRPr="005149E9">
        <w:rPr>
          <w:rStyle w:val="y2iqfc"/>
          <w:rFonts w:asciiTheme="minorBidi" w:eastAsia="Open Sans" w:hAnsiTheme="minorBidi" w:cstheme="minorBidi" w:hint="cs"/>
          <w:i/>
          <w:iCs/>
          <w:color w:val="202124"/>
          <w:rtl/>
          <w:lang w:bidi="ar"/>
        </w:rPr>
        <w:t xml:space="preserve"> </w:t>
      </w:r>
    </w:p>
    <w:p w14:paraId="6F381750" w14:textId="3AFF00DE" w:rsidR="00721F85" w:rsidRPr="005149E9" w:rsidRDefault="00721F85" w:rsidP="00721F85">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hint="cs"/>
          <w:i/>
          <w:iCs/>
          <w:color w:val="202124"/>
          <w:rtl/>
          <w:lang w:bidi="ar"/>
        </w:rPr>
        <w:t xml:space="preserve">      </w:t>
      </w:r>
      <w:r w:rsidRPr="005149E9">
        <w:rPr>
          <w:rStyle w:val="y2iqfc"/>
          <w:rFonts w:asciiTheme="minorBidi" w:eastAsia="Open Sans" w:hAnsiTheme="minorBidi" w:cstheme="minorBidi"/>
          <w:i/>
          <w:iCs/>
          <w:color w:val="202124"/>
          <w:rtl/>
          <w:lang w:bidi="ar"/>
        </w:rPr>
        <w:t xml:space="preserve">المجتمعية، مشروع </w:t>
      </w:r>
      <w:r w:rsidRPr="005149E9">
        <w:rPr>
          <w:rStyle w:val="y2iqfc"/>
          <w:rFonts w:ascii="Open Sans" w:eastAsia="Open Sans" w:hAnsi="Open Sans" w:cs="Open Sans"/>
          <w:i/>
          <w:iCs/>
          <w:color w:val="202124"/>
          <w:lang w:bidi="ar"/>
        </w:rPr>
        <w:t>NARF</w:t>
      </w:r>
      <w:r w:rsidRPr="005149E9">
        <w:rPr>
          <w:rStyle w:val="y2iqfc"/>
          <w:rFonts w:asciiTheme="minorBidi" w:eastAsia="Open Sans" w:hAnsiTheme="minorBidi" w:cstheme="minorBidi"/>
          <w:i/>
          <w:iCs/>
          <w:color w:val="202124"/>
          <w:rtl/>
          <w:lang w:bidi="ar"/>
        </w:rPr>
        <w:t>، مايو</w:t>
      </w:r>
      <w:r w:rsidRPr="005149E9">
        <w:rPr>
          <w:rStyle w:val="y2iqfc"/>
          <w:rFonts w:asciiTheme="minorBidi" w:eastAsia="Open Sans" w:hAnsiTheme="minorBidi" w:cstheme="minorBidi" w:hint="cs"/>
          <w:i/>
          <w:iCs/>
          <w:color w:val="202124"/>
          <w:rtl/>
          <w:lang w:bidi="ar"/>
        </w:rPr>
        <w:t>/أيار</w:t>
      </w:r>
      <w:r w:rsidRPr="005149E9">
        <w:rPr>
          <w:rStyle w:val="y2iqfc"/>
          <w:rFonts w:asciiTheme="minorBidi" w:eastAsia="Open Sans" w:hAnsiTheme="minorBidi" w:cstheme="minorBidi"/>
          <w:i/>
          <w:iCs/>
          <w:color w:val="202124"/>
          <w:rtl/>
          <w:lang w:bidi="ar"/>
        </w:rPr>
        <w:t xml:space="preserve"> </w:t>
      </w:r>
      <w:r w:rsidRPr="005149E9">
        <w:rPr>
          <w:rStyle w:val="y2iqfc"/>
          <w:rFonts w:ascii="Open Sans" w:eastAsia="Open Sans" w:hAnsi="Open Sans" w:cs="Open Sans"/>
          <w:i/>
          <w:iCs/>
          <w:color w:val="202124"/>
          <w:rtl/>
          <w:lang w:bidi="ar"/>
        </w:rPr>
        <w:t>2021</w:t>
      </w:r>
      <w:r w:rsidRPr="005149E9">
        <w:rPr>
          <w:rStyle w:val="y2iqfc"/>
          <w:rFonts w:asciiTheme="minorBidi" w:eastAsia="Open Sans" w:hAnsiTheme="minorBidi" w:cstheme="minorBidi"/>
          <w:i/>
          <w:iCs/>
          <w:color w:val="202124"/>
          <w:rtl/>
          <w:lang w:bidi="ar"/>
        </w:rPr>
        <w:t xml:space="preserve"> – أبريل</w:t>
      </w:r>
      <w:r w:rsidRPr="005149E9">
        <w:rPr>
          <w:rStyle w:val="y2iqfc"/>
          <w:rFonts w:asciiTheme="minorBidi" w:eastAsia="Open Sans" w:hAnsiTheme="minorBidi" w:cstheme="minorBidi" w:hint="cs"/>
          <w:i/>
          <w:iCs/>
          <w:color w:val="202124"/>
          <w:rtl/>
          <w:lang w:bidi="ar"/>
        </w:rPr>
        <w:t>/نيسان</w:t>
      </w:r>
      <w:r w:rsidRPr="005149E9">
        <w:rPr>
          <w:rStyle w:val="y2iqfc"/>
          <w:rFonts w:asciiTheme="minorBidi" w:eastAsia="Open Sans" w:hAnsiTheme="minorBidi" w:cstheme="minorBidi"/>
          <w:i/>
          <w:iCs/>
          <w:color w:val="202124"/>
          <w:rtl/>
          <w:lang w:bidi="ar"/>
        </w:rPr>
        <w:t xml:space="preserve"> </w:t>
      </w:r>
      <w:r w:rsidRPr="005149E9">
        <w:rPr>
          <w:rStyle w:val="y2iqfc"/>
          <w:rFonts w:ascii="Open Sans" w:eastAsia="Open Sans" w:hAnsi="Open Sans" w:cs="Open Sans"/>
          <w:i/>
          <w:iCs/>
          <w:color w:val="202124"/>
          <w:rtl/>
          <w:lang w:bidi="ar"/>
        </w:rPr>
        <w:t>2022</w:t>
      </w:r>
    </w:p>
    <w:p w14:paraId="1AF75BAF" w14:textId="77777777" w:rsidR="00844BF2" w:rsidRPr="005149E9" w:rsidRDefault="00844BF2" w:rsidP="00844BF2">
      <w:pPr>
        <w:pStyle w:val="HTMLPreformatted"/>
        <w:shd w:val="clear" w:color="auto" w:fill="FFFFFF" w:themeFill="background1"/>
        <w:bidi/>
        <w:spacing w:line="480" w:lineRule="atLeast"/>
        <w:rPr>
          <w:rStyle w:val="y2iqfc"/>
          <w:rFonts w:asciiTheme="minorBidi" w:eastAsia="Open Sans" w:hAnsiTheme="minorBidi" w:cstheme="minorBidi"/>
          <w:color w:val="202124"/>
          <w:rtl/>
          <w:lang w:bidi="ar"/>
        </w:rPr>
      </w:pPr>
    </w:p>
    <w:p w14:paraId="1E85002C" w14:textId="755B0447" w:rsidR="00844BF2" w:rsidRPr="005149E9" w:rsidRDefault="007603F5" w:rsidP="0064144E">
      <w:pPr>
        <w:pStyle w:val="Heading2"/>
        <w:bidi/>
        <w:rPr>
          <w:rStyle w:val="y2iqfc"/>
          <w:rFonts w:asciiTheme="minorBidi" w:eastAsia="Open Sans" w:hAnsiTheme="minorBidi" w:cstheme="minorBidi"/>
          <w:color w:val="7030A0"/>
          <w:rtl/>
          <w:lang w:bidi="ar"/>
        </w:rPr>
      </w:pPr>
      <w:r w:rsidRPr="005149E9">
        <w:rPr>
          <w:rStyle w:val="y2iqfc"/>
          <w:rFonts w:asciiTheme="minorBidi" w:eastAsia="Open Sans" w:hAnsiTheme="minorBidi" w:cstheme="minorBidi"/>
          <w:bCs/>
          <w:color w:val="7030A0"/>
          <w:szCs w:val="36"/>
          <w:lang w:bidi="ar"/>
        </w:rPr>
        <w:t>B</w:t>
      </w:r>
      <w:r w:rsidR="00844BF2" w:rsidRPr="005149E9">
        <w:rPr>
          <w:rStyle w:val="y2iqfc"/>
          <w:rFonts w:asciiTheme="minorBidi" w:eastAsia="Open Sans" w:hAnsiTheme="minorBidi" w:cstheme="minorBidi"/>
          <w:bCs/>
          <w:color w:val="7030A0"/>
          <w:szCs w:val="36"/>
          <w:rtl/>
          <w:lang w:bidi="ar"/>
        </w:rPr>
        <w:t>:</w:t>
      </w:r>
      <w:r w:rsidR="00844BF2" w:rsidRPr="005149E9">
        <w:rPr>
          <w:rStyle w:val="y2iqfc"/>
          <w:rFonts w:asciiTheme="minorBidi" w:eastAsia="Open Sans" w:hAnsiTheme="minorBidi" w:cstheme="minorBidi"/>
          <w:color w:val="7030A0"/>
          <w:rtl/>
          <w:lang w:bidi="ar"/>
        </w:rPr>
        <w:t xml:space="preserve"> </w:t>
      </w:r>
      <w:r w:rsidR="00844BF2" w:rsidRPr="005149E9">
        <w:rPr>
          <w:rStyle w:val="y2iqfc"/>
          <w:rFonts w:asciiTheme="minorBidi" w:eastAsia="Open Sans" w:hAnsiTheme="minorBidi" w:cstheme="minorBidi"/>
          <w:bCs/>
          <w:color w:val="7030A0"/>
          <w:szCs w:val="36"/>
          <w:rtl/>
          <w:lang w:bidi="ar"/>
        </w:rPr>
        <w:t>المو</w:t>
      </w:r>
      <w:r w:rsidR="00F43522" w:rsidRPr="005149E9">
        <w:rPr>
          <w:rStyle w:val="y2iqfc"/>
          <w:rFonts w:asciiTheme="minorBidi" w:eastAsia="Open Sans" w:hAnsiTheme="minorBidi" w:cstheme="minorBidi" w:hint="cs"/>
          <w:bCs/>
          <w:color w:val="7030A0"/>
          <w:szCs w:val="36"/>
          <w:rtl/>
          <w:lang w:bidi="ar"/>
        </w:rPr>
        <w:t>اضيع</w:t>
      </w:r>
      <w:r w:rsidR="00844BF2" w:rsidRPr="005149E9">
        <w:rPr>
          <w:rStyle w:val="y2iqfc"/>
          <w:rFonts w:asciiTheme="minorBidi" w:eastAsia="Open Sans" w:hAnsiTheme="minorBidi" w:cstheme="minorBidi"/>
          <w:bCs/>
          <w:color w:val="7030A0"/>
          <w:szCs w:val="36"/>
          <w:rtl/>
          <w:lang w:bidi="ar"/>
        </w:rPr>
        <w:t xml:space="preserve"> الشاملة</w:t>
      </w:r>
    </w:p>
    <w:p w14:paraId="6F646947" w14:textId="4CB89C3F" w:rsidR="00844BF2" w:rsidRPr="005149E9" w:rsidRDefault="00844BF2" w:rsidP="00821DCE">
      <w:pPr>
        <w:pStyle w:val="Heading3"/>
        <w:numPr>
          <w:ilvl w:val="0"/>
          <w:numId w:val="25"/>
        </w:numPr>
        <w:rPr>
          <w:rStyle w:val="y2iqfc"/>
          <w:rFonts w:cstheme="minorBidi"/>
          <w:b w:val="0"/>
          <w:color w:val="7030A0"/>
          <w:rtl/>
          <w:lang w:bidi="ar"/>
        </w:rPr>
      </w:pPr>
      <w:r w:rsidRPr="005149E9">
        <w:rPr>
          <w:rStyle w:val="y2iqfc"/>
          <w:rFonts w:cstheme="minorBidi"/>
          <w:color w:val="7030A0"/>
          <w:rtl/>
          <w:lang w:bidi="ar"/>
        </w:rPr>
        <w:t>البيانات</w:t>
      </w:r>
    </w:p>
    <w:p w14:paraId="7A27CC10" w14:textId="77777777" w:rsidR="00844BF2" w:rsidRPr="005149E9" w:rsidRDefault="00844BF2" w:rsidP="00B50E79">
      <w:pPr>
        <w:pStyle w:val="Heading4"/>
        <w:bidi/>
        <w:rPr>
          <w:rStyle w:val="y2iqfc"/>
          <w:rFonts w:asciiTheme="minorBidi" w:hAnsiTheme="minorBidi" w:cstheme="minorBidi"/>
          <w:b w:val="0"/>
          <w:bCs/>
          <w:color w:val="202124"/>
          <w:sz w:val="24"/>
          <w:rtl/>
          <w:lang w:bidi="ar"/>
        </w:rPr>
      </w:pPr>
      <w:r w:rsidRPr="005149E9">
        <w:rPr>
          <w:rStyle w:val="y2iqfc"/>
          <w:rFonts w:asciiTheme="minorBidi" w:hAnsiTheme="minorBidi" w:cstheme="minorBidi"/>
          <w:bCs/>
          <w:color w:val="202124"/>
          <w:sz w:val="24"/>
          <w:rtl/>
          <w:lang w:bidi="ar"/>
        </w:rPr>
        <w:t>ما هي القضايا؟</w:t>
      </w:r>
    </w:p>
    <w:p w14:paraId="63CC8B01" w14:textId="02AAF6FC" w:rsidR="00844BF2" w:rsidRPr="005149E9" w:rsidRDefault="00844BF2" w:rsidP="005847A1">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لقد سمعنا أن البيانات أمر حيوي لزيادة الوعي بوجود وشدة العنصرية التي يعاني منها الأفراد والمجتمعات</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وللتأثير على السياسات وتقديم الخدمات. يمكن استخدام البيانات الطولية - البيانات التي تم</w:t>
      </w:r>
      <w:r w:rsidR="007C089A"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 xml:space="preserve"> جمعها من نفس الأفراد بمرور الوقت - لتقديم دليل على أن التمييز العنصري هو محد</w:t>
      </w:r>
      <w:r w:rsidR="007C089A"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د أساسي لعدم المساواة.</w:t>
      </w:r>
    </w:p>
    <w:p w14:paraId="38FD95AE" w14:textId="0909E73D" w:rsidR="00844BF2" w:rsidRPr="005149E9" w:rsidRDefault="00844BF2" w:rsidP="005847A1">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لقد سمعنا أن البيانات الوطنية الشاملة حول انتشار وطبيعة وتأثيرات عدم المساواة العرقية غير متوفرة؛ البيانات الطولية محدودة للغاية. في حالة وجود مجموعات البيانات</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لا يمكن مشاركتها أو مقارنتها بسهولة.</w:t>
      </w:r>
    </w:p>
    <w:p w14:paraId="736418C3" w14:textId="7AADC2EF" w:rsidR="00844BF2" w:rsidRPr="005149E9" w:rsidRDefault="00844BF2" w:rsidP="005847A1">
      <w:pPr>
        <w:pStyle w:val="HTMLPreformatted"/>
        <w:shd w:val="clear" w:color="auto" w:fill="FFFFFF" w:themeFill="background1"/>
        <w:bidi/>
        <w:spacing w:line="360" w:lineRule="auto"/>
        <w:rPr>
          <w:rFonts w:ascii="Open Sans" w:hAnsi="Open Sans" w:cs="Open Sans"/>
          <w:color w:val="202124"/>
        </w:rPr>
      </w:pPr>
      <w:r w:rsidRPr="005149E9">
        <w:rPr>
          <w:rStyle w:val="y2iqfc"/>
          <w:rFonts w:asciiTheme="minorBidi" w:eastAsia="Open Sans" w:hAnsiTheme="minorBidi" w:cstheme="minorBidi"/>
          <w:color w:val="202124"/>
          <w:rtl/>
          <w:lang w:bidi="ar"/>
        </w:rPr>
        <w:t xml:space="preserve">سمعنا أن أفراد </w:t>
      </w:r>
      <w:r w:rsidR="00C7157E" w:rsidRPr="005149E9">
        <w:rPr>
          <w:rStyle w:val="y2iqfc"/>
          <w:rFonts w:asciiTheme="minorBidi" w:eastAsia="Open Sans" w:hAnsiTheme="minorBidi" w:cstheme="minorBidi" w:hint="cs"/>
          <w:color w:val="202124"/>
          <w:rtl/>
          <w:lang w:bidi="ar"/>
        </w:rPr>
        <w:t>المجتمعات</w:t>
      </w:r>
      <w:r w:rsidR="00C7157E" w:rsidRPr="005149E9">
        <w:rPr>
          <w:rStyle w:val="y2iqfc"/>
          <w:rFonts w:asciiTheme="minorBidi" w:eastAsia="Open Sans" w:hAnsiTheme="minorBidi" w:cstheme="minorBidi"/>
          <w:color w:val="202124"/>
          <w:rtl/>
          <w:lang w:bidi="ar"/>
        </w:rPr>
        <w:t xml:space="preserve"> </w:t>
      </w:r>
      <w:r w:rsidRPr="005149E9">
        <w:rPr>
          <w:rStyle w:val="y2iqfc"/>
          <w:rFonts w:asciiTheme="minorBidi" w:eastAsia="Open Sans" w:hAnsiTheme="minorBidi" w:cstheme="minorBidi"/>
          <w:color w:val="202124"/>
          <w:rtl/>
          <w:lang w:bidi="ar"/>
        </w:rPr>
        <w:t>الأولى والأشخاص من خلفيات المهاجرين واللاجئين والأطفال غالبًا ما يكونون ممثلين تمثيلاً ناقصًا في مجموعات البيانات الحالية. لقد سمعنا أيضًا أن البيانات المتعلقة بمجتمعات السكان الأصليين قد تصف بشكل خاطئ العنصرية كنتيجة لأوجه القصور في المجتمعات أو لمشكلة داخل المجتمع نفسه</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بدلاً من كونها نتيجة لتأثيرات خارجية</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وأنها قد تتجاهل سيادة السكان الأصليين وتقرير المصير. .</w:t>
      </w:r>
    </w:p>
    <w:p w14:paraId="485C4B14" w14:textId="17B921EC" w:rsidR="00AB6FC2" w:rsidRPr="005149E9" w:rsidRDefault="00AB6FC2" w:rsidP="00AB6FC2">
      <w:pPr>
        <w:keepLines w:val="0"/>
        <w:suppressAutoHyphens w:val="0"/>
        <w:autoSpaceDE/>
        <w:autoSpaceDN/>
        <w:adjustRightInd/>
        <w:spacing w:after="120" w:line="264" w:lineRule="auto"/>
        <w:textAlignment w:val="auto"/>
        <w:rPr>
          <w:rFonts w:cs="Open Sans"/>
        </w:rPr>
      </w:pPr>
      <w:r w:rsidRPr="005149E9">
        <w:rPr>
          <w:rFonts w:cs="Open Sans"/>
        </w:rPr>
        <w:br w:type="page"/>
      </w:r>
    </w:p>
    <w:p w14:paraId="224E85FD" w14:textId="5DD6EC75" w:rsidR="00DB42B5" w:rsidRPr="005149E9" w:rsidRDefault="00DB42B5" w:rsidP="007B500D">
      <w:pPr>
        <w:pStyle w:val="Heading4"/>
        <w:bidi/>
        <w:rPr>
          <w:rStyle w:val="y2iqfc"/>
          <w:rFonts w:asciiTheme="minorBidi" w:hAnsiTheme="minorBidi" w:cstheme="minorBidi"/>
          <w:b w:val="0"/>
          <w:bCs/>
          <w:color w:val="202124"/>
          <w:rtl/>
          <w:lang w:bidi="ar"/>
        </w:rPr>
      </w:pPr>
      <w:r w:rsidRPr="005149E9">
        <w:rPr>
          <w:rStyle w:val="y2iqfc"/>
          <w:rFonts w:asciiTheme="minorBidi" w:hAnsiTheme="minorBidi" w:cstheme="minorBidi"/>
          <w:bCs/>
          <w:color w:val="202124"/>
          <w:rtl/>
          <w:lang w:bidi="ar"/>
        </w:rPr>
        <w:lastRenderedPageBreak/>
        <w:t>توصيات</w:t>
      </w:r>
      <w:r w:rsidR="002B4D99" w:rsidRPr="005149E9">
        <w:rPr>
          <w:rStyle w:val="y2iqfc"/>
          <w:rFonts w:asciiTheme="minorBidi" w:hAnsiTheme="minorBidi" w:cstheme="minorBidi"/>
          <w:bCs/>
          <w:color w:val="202124"/>
          <w:rtl/>
          <w:lang w:bidi="ar"/>
        </w:rPr>
        <w:t xml:space="preserve"> </w:t>
      </w:r>
      <w:r w:rsidRPr="005149E9">
        <w:rPr>
          <w:rStyle w:val="y2iqfc"/>
          <w:rFonts w:asciiTheme="minorBidi" w:hAnsiTheme="minorBidi" w:cstheme="minorBidi"/>
          <w:bCs/>
          <w:color w:val="202124"/>
          <w:rtl/>
          <w:lang w:bidi="ar"/>
        </w:rPr>
        <w:t>أولية:</w:t>
      </w:r>
    </w:p>
    <w:p w14:paraId="39770936" w14:textId="70F713AC" w:rsidR="00DB42B5" w:rsidRPr="005149E9" w:rsidRDefault="00DB42B5" w:rsidP="00821DCE">
      <w:pPr>
        <w:pStyle w:val="HTMLPreformatted"/>
        <w:numPr>
          <w:ilvl w:val="1"/>
          <w:numId w:val="20"/>
        </w:numPr>
        <w:shd w:val="clear" w:color="auto" w:fill="FFFFFF" w:themeFill="background1"/>
        <w:bidi/>
        <w:spacing w:line="360" w:lineRule="auto"/>
        <w:rPr>
          <w:rStyle w:val="y2iqfc"/>
          <w:rFonts w:ascii="Open Sans" w:eastAsia="Open Sans" w:hAnsi="Open Sans" w:cs="Open Sans"/>
          <w:color w:val="202124"/>
          <w:lang w:bidi="ar"/>
        </w:rPr>
      </w:pPr>
      <w:r w:rsidRPr="005149E9">
        <w:rPr>
          <w:rStyle w:val="y2iqfc"/>
          <w:rFonts w:asciiTheme="minorBidi" w:eastAsia="Open Sans" w:hAnsiTheme="minorBidi" w:cstheme="minorBidi"/>
          <w:color w:val="202124"/>
          <w:rtl/>
          <w:lang w:bidi="ar"/>
        </w:rPr>
        <w:t>إنشاء قاعدة بيانات شاملة ومستقلة على المستوى الوطني ت</w:t>
      </w:r>
      <w:r w:rsidR="00BA5DD4" w:rsidRPr="005149E9">
        <w:rPr>
          <w:rStyle w:val="y2iqfc"/>
          <w:rFonts w:asciiTheme="minorBidi" w:eastAsia="Open Sans" w:hAnsiTheme="minorBidi" w:cstheme="minorBidi" w:hint="cs"/>
          <w:color w:val="202124"/>
          <w:rtl/>
          <w:lang w:bidi="ar"/>
        </w:rPr>
        <w:t>جمع</w:t>
      </w:r>
      <w:r w:rsidRPr="005149E9">
        <w:rPr>
          <w:rStyle w:val="y2iqfc"/>
          <w:rFonts w:asciiTheme="minorBidi" w:eastAsia="Open Sans" w:hAnsiTheme="minorBidi" w:cstheme="minorBidi"/>
          <w:color w:val="202124"/>
          <w:rtl/>
          <w:lang w:bidi="ar"/>
        </w:rPr>
        <w:t xml:space="preserve"> أشكالًا متنوعة من البيانات لإظهار انتشار وطبيعة وتأثيرات</w:t>
      </w:r>
      <w:r w:rsidR="00391A34" w:rsidRPr="005149E9">
        <w:rPr>
          <w:rStyle w:val="y2iqfc"/>
          <w:rFonts w:asciiTheme="minorBidi" w:eastAsia="Open Sans" w:hAnsiTheme="minorBidi" w:cstheme="minorBidi" w:hint="cs"/>
          <w:color w:val="202124"/>
          <w:rtl/>
          <w:lang w:bidi="ar"/>
        </w:rPr>
        <w:t xml:space="preserve"> </w:t>
      </w:r>
    </w:p>
    <w:p w14:paraId="76B78816" w14:textId="0745379B" w:rsidR="001A566B" w:rsidRPr="005149E9" w:rsidRDefault="001A566B" w:rsidP="001A566B">
      <w:pPr>
        <w:pStyle w:val="HTMLPreformatted"/>
        <w:shd w:val="clear" w:color="auto" w:fill="FFFFFF" w:themeFill="background1"/>
        <w:bidi/>
        <w:spacing w:line="360" w:lineRule="auto"/>
        <w:ind w:left="720"/>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hint="cs"/>
          <w:color w:val="202124"/>
          <w:rtl/>
          <w:lang w:bidi="ar"/>
        </w:rPr>
        <w:t xml:space="preserve">    </w:t>
      </w:r>
      <w:r w:rsidRPr="005149E9">
        <w:rPr>
          <w:rStyle w:val="y2iqfc"/>
          <w:rFonts w:asciiTheme="minorBidi" w:eastAsia="Open Sans" w:hAnsiTheme="minorBidi" w:cstheme="minorBidi"/>
          <w:color w:val="202124"/>
          <w:rtl/>
          <w:lang w:bidi="ar"/>
        </w:rPr>
        <w:t>العنصرية وعدم المساواة العرقية.</w:t>
      </w:r>
      <w:r w:rsidRPr="005149E9">
        <w:rPr>
          <w:rStyle w:val="y2iqfc"/>
          <w:rFonts w:asciiTheme="minorBidi" w:eastAsia="Open Sans" w:hAnsiTheme="minorBidi" w:cstheme="minorBidi" w:hint="cs"/>
          <w:color w:val="202124"/>
          <w:rtl/>
          <w:lang w:bidi="ar"/>
        </w:rPr>
        <w:t xml:space="preserve">   </w:t>
      </w:r>
    </w:p>
    <w:p w14:paraId="26A92F57" w14:textId="4C6018EB" w:rsidR="00DB42B5" w:rsidRPr="005149E9" w:rsidRDefault="00DB42B5" w:rsidP="00821DCE">
      <w:pPr>
        <w:pStyle w:val="HTMLPreformatted"/>
        <w:numPr>
          <w:ilvl w:val="1"/>
          <w:numId w:val="20"/>
        </w:numPr>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التأكد من جمع البيانات النوعية والكمية. تسمح الأساليب النوعية بسماع أصوات الأشخاص المهمشين في كثير من الأحيان.</w:t>
      </w:r>
    </w:p>
    <w:p w14:paraId="4C8C9057" w14:textId="01EFFC19" w:rsidR="00E83678" w:rsidRPr="005149E9" w:rsidRDefault="00DB42B5" w:rsidP="00821DCE">
      <w:pPr>
        <w:pStyle w:val="HTMLPreformatted"/>
        <w:numPr>
          <w:ilvl w:val="1"/>
          <w:numId w:val="20"/>
        </w:numPr>
        <w:shd w:val="clear" w:color="auto" w:fill="FFFFFF" w:themeFill="background1"/>
        <w:bidi/>
        <w:spacing w:line="276" w:lineRule="auto"/>
        <w:rPr>
          <w:rStyle w:val="y2iqfc"/>
          <w:rFonts w:ascii="Open Sans" w:eastAsia="Open Sans" w:hAnsi="Open Sans" w:cs="Open Sans"/>
          <w:color w:val="202124"/>
          <w:lang w:bidi="ar"/>
        </w:rPr>
      </w:pPr>
      <w:r w:rsidRPr="005149E9">
        <w:rPr>
          <w:rStyle w:val="y2iqfc"/>
          <w:rFonts w:asciiTheme="minorBidi" w:eastAsia="Open Sans" w:hAnsiTheme="minorBidi" w:cstheme="minorBidi"/>
          <w:color w:val="202124"/>
          <w:rtl/>
          <w:lang w:bidi="ar"/>
        </w:rPr>
        <w:t>تنفيذ أنظمة إدارة بيانات السكان الأصليين لضمان سيادة بيانات السكان الأصليين - أي حق السكان الأصليين في الاحتفاظ</w:t>
      </w:r>
      <w:r w:rsidR="002B4D99" w:rsidRPr="005149E9">
        <w:rPr>
          <w:rStyle w:val="y2iqfc"/>
          <w:rFonts w:asciiTheme="minorBidi" w:eastAsia="Open Sans" w:hAnsiTheme="minorBidi" w:cstheme="minorBidi" w:hint="cs"/>
          <w:color w:val="202124"/>
          <w:rtl/>
          <w:lang w:bidi="ar"/>
        </w:rPr>
        <w:t xml:space="preserve"> </w:t>
      </w:r>
    </w:p>
    <w:p w14:paraId="0F8C34E5" w14:textId="77777777" w:rsidR="001A566B" w:rsidRPr="005149E9" w:rsidRDefault="001A566B" w:rsidP="001A566B">
      <w:pPr>
        <w:pStyle w:val="HTMLPreformatted"/>
        <w:shd w:val="clear" w:color="auto" w:fill="FFFFFF" w:themeFill="background1"/>
        <w:bidi/>
        <w:spacing w:line="360" w:lineRule="auto"/>
        <w:ind w:left="720"/>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hint="cs"/>
          <w:color w:val="202124"/>
          <w:rtl/>
          <w:lang w:bidi="ar"/>
        </w:rPr>
        <w:t xml:space="preserve">   </w:t>
      </w:r>
      <w:r w:rsidRPr="005149E9">
        <w:rPr>
          <w:rStyle w:val="y2iqfc"/>
          <w:rFonts w:asciiTheme="minorBidi" w:eastAsia="Open Sans" w:hAnsiTheme="minorBidi" w:cstheme="minorBidi"/>
          <w:color w:val="202124"/>
          <w:rtl/>
          <w:lang w:bidi="ar"/>
        </w:rPr>
        <w:t>بالسيطرة على هذه البيانات. يتضمن ذلك اتخاذ القرار بشأن كيفية جمع البيانات ولماذا، وتفسيرها، وتحليلها، وكيفية مشاركتها.</w:t>
      </w:r>
    </w:p>
    <w:p w14:paraId="04394457" w14:textId="10D5E752" w:rsidR="001A566B" w:rsidRPr="005149E9" w:rsidRDefault="001A566B" w:rsidP="001A566B">
      <w:pPr>
        <w:pStyle w:val="HTMLPreformatted"/>
        <w:shd w:val="clear" w:color="auto" w:fill="FFFFFF" w:themeFill="background1"/>
        <w:bidi/>
        <w:spacing w:line="276" w:lineRule="auto"/>
        <w:ind w:left="720"/>
        <w:rPr>
          <w:rStyle w:val="y2iqfc"/>
          <w:rFonts w:asciiTheme="minorBidi" w:eastAsia="Open Sans" w:hAnsiTheme="minorBidi" w:cstheme="minorBidi"/>
          <w:color w:val="202124"/>
          <w:rtl/>
          <w:lang w:bidi="ar"/>
        </w:rPr>
      </w:pPr>
    </w:p>
    <w:p w14:paraId="1E2BF3D6" w14:textId="77777777" w:rsidR="00E83678" w:rsidRPr="005149E9" w:rsidRDefault="00E83678" w:rsidP="00E83678">
      <w:pPr>
        <w:pStyle w:val="HTMLPreformatted"/>
        <w:shd w:val="clear" w:color="auto" w:fill="FFFFFF" w:themeFill="background1"/>
        <w:bidi/>
        <w:spacing w:line="276" w:lineRule="auto"/>
        <w:rPr>
          <w:rStyle w:val="y2iqfc"/>
          <w:rFonts w:asciiTheme="minorBidi" w:eastAsia="Open Sans" w:hAnsiTheme="minorBidi" w:cstheme="minorBidi"/>
          <w:color w:val="202124"/>
          <w:rtl/>
          <w:lang w:bidi="ar"/>
        </w:rPr>
      </w:pPr>
    </w:p>
    <w:p w14:paraId="108AE5FE" w14:textId="77777777" w:rsidR="00E83678" w:rsidRPr="005149E9" w:rsidRDefault="00E83678" w:rsidP="00E83678">
      <w:pPr>
        <w:pStyle w:val="HTMLPreformatted"/>
        <w:shd w:val="clear" w:color="auto" w:fill="FFFFFF" w:themeFill="background1"/>
        <w:bidi/>
        <w:spacing w:line="276" w:lineRule="auto"/>
        <w:rPr>
          <w:rFonts w:ascii="Open Sans" w:hAnsi="Open Sans" w:cs="Open Sans"/>
          <w:color w:val="202124"/>
        </w:rPr>
      </w:pPr>
    </w:p>
    <w:p w14:paraId="123F3B98" w14:textId="77777777" w:rsidR="00810B15" w:rsidRPr="005149E9" w:rsidRDefault="00810B15" w:rsidP="0011374D">
      <w:pPr>
        <w:rPr>
          <w:rFonts w:cs="Open Sans"/>
          <w:lang w:val="en-AU"/>
        </w:rPr>
      </w:pPr>
    </w:p>
    <w:p w14:paraId="15AF2762" w14:textId="3AF59831" w:rsidR="00810B15" w:rsidRPr="005149E9" w:rsidRDefault="00810B15" w:rsidP="008835E8">
      <w:pPr>
        <w:keepLines w:val="0"/>
        <w:suppressAutoHyphens w:val="0"/>
        <w:autoSpaceDE/>
        <w:autoSpaceDN/>
        <w:adjustRightInd/>
        <w:spacing w:after="120" w:line="264" w:lineRule="auto"/>
        <w:textAlignment w:val="auto"/>
      </w:pPr>
      <w:r w:rsidRPr="005149E9">
        <w:rPr>
          <w:noProof/>
        </w:rPr>
        <w:lastRenderedPageBreak/>
        <w:drawing>
          <wp:inline distT="0" distB="0" distL="0" distR="0" wp14:anchorId="7ADC5255" wp14:editId="752217BE">
            <wp:extent cx="5731510" cy="7185989"/>
            <wp:effectExtent l="0" t="0" r="2540" b="0"/>
            <wp:docPr id="910387702" name="Picture 91038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87702" name="Picture 910387702"/>
                    <pic:cNvPicPr/>
                  </pic:nvPicPr>
                  <pic:blipFill>
                    <a:blip r:embed="rId24">
                      <a:extLst>
                        <a:ext uri="{28A0092B-C50C-407E-A947-70E740481C1C}">
                          <a14:useLocalDpi xmlns:a14="http://schemas.microsoft.com/office/drawing/2010/main" val="0"/>
                        </a:ext>
                      </a:extLst>
                    </a:blip>
                    <a:stretch>
                      <a:fillRect/>
                    </a:stretch>
                  </pic:blipFill>
                  <pic:spPr>
                    <a:xfrm>
                      <a:off x="0" y="0"/>
                      <a:ext cx="5731510" cy="7185989"/>
                    </a:xfrm>
                    <a:prstGeom prst="rect">
                      <a:avLst/>
                    </a:prstGeom>
                  </pic:spPr>
                </pic:pic>
              </a:graphicData>
            </a:graphic>
          </wp:inline>
        </w:drawing>
      </w:r>
    </w:p>
    <w:p w14:paraId="760C6FFB" w14:textId="77777777" w:rsidR="00810B15" w:rsidRPr="005149E9" w:rsidRDefault="00810B15" w:rsidP="008835E8">
      <w:pPr>
        <w:keepLines w:val="0"/>
        <w:suppressAutoHyphens w:val="0"/>
        <w:autoSpaceDE/>
        <w:autoSpaceDN/>
        <w:adjustRightInd/>
        <w:spacing w:after="120" w:line="264" w:lineRule="auto"/>
        <w:textAlignment w:val="auto"/>
      </w:pPr>
    </w:p>
    <w:p w14:paraId="54745B33" w14:textId="723F672A" w:rsidR="00810B15" w:rsidRPr="005149E9" w:rsidRDefault="00810B15" w:rsidP="008835E8">
      <w:pPr>
        <w:keepLines w:val="0"/>
        <w:suppressAutoHyphens w:val="0"/>
        <w:autoSpaceDE/>
        <w:autoSpaceDN/>
        <w:adjustRightInd/>
        <w:spacing w:after="120" w:line="264" w:lineRule="auto"/>
        <w:textAlignment w:val="auto"/>
      </w:pPr>
      <w:r w:rsidRPr="005149E9">
        <w:br w:type="page"/>
      </w:r>
    </w:p>
    <w:p w14:paraId="4B694937" w14:textId="60252534" w:rsidR="00DB42B5" w:rsidRPr="005149E9" w:rsidRDefault="00C7157E" w:rsidP="0099384E">
      <w:pPr>
        <w:pStyle w:val="Heading3"/>
        <w:rPr>
          <w:rStyle w:val="y2iqfc"/>
          <w:rFonts w:cstheme="minorBidi"/>
          <w:color w:val="7030A0"/>
          <w:rtl/>
          <w:lang w:bidi="ar"/>
        </w:rPr>
      </w:pPr>
      <w:r w:rsidRPr="005149E9">
        <w:rPr>
          <w:rStyle w:val="y2iqfc"/>
          <w:rFonts w:cstheme="minorBidi" w:hint="cs"/>
          <w:color w:val="7030A0"/>
          <w:rtl/>
          <w:lang w:bidi="ar"/>
        </w:rPr>
        <w:lastRenderedPageBreak/>
        <w:t>التوعية</w:t>
      </w:r>
    </w:p>
    <w:p w14:paraId="212A8EBC" w14:textId="77777777" w:rsidR="00DB42B5" w:rsidRPr="005149E9" w:rsidRDefault="00DB42B5" w:rsidP="006A7D38">
      <w:pPr>
        <w:pStyle w:val="Heading4"/>
        <w:bidi/>
        <w:rPr>
          <w:rStyle w:val="y2iqfc"/>
          <w:rFonts w:asciiTheme="minorBidi" w:hAnsiTheme="minorBidi" w:cstheme="minorBidi"/>
          <w:b w:val="0"/>
          <w:bCs/>
          <w:color w:val="202124"/>
          <w:rtl/>
        </w:rPr>
      </w:pPr>
      <w:r w:rsidRPr="005149E9">
        <w:rPr>
          <w:rStyle w:val="y2iqfc"/>
          <w:rFonts w:asciiTheme="minorBidi" w:hAnsiTheme="minorBidi" w:cstheme="minorBidi"/>
          <w:bCs/>
          <w:color w:val="202124"/>
          <w:rtl/>
          <w:lang w:bidi="ar"/>
        </w:rPr>
        <w:t>ما هي القضايا؟</w:t>
      </w:r>
    </w:p>
    <w:p w14:paraId="78B28E45" w14:textId="66BB7A64" w:rsidR="00DB42B5" w:rsidRPr="005149E9" w:rsidRDefault="00DB42B5" w:rsidP="00E64944">
      <w:pPr>
        <w:pStyle w:val="Heading5"/>
        <w:rPr>
          <w:rStyle w:val="y2iqfc"/>
          <w:rFonts w:asciiTheme="minorBidi" w:eastAsia="Open Sans" w:hAnsiTheme="minorBidi" w:cstheme="minorBidi"/>
          <w:i w:val="0"/>
          <w:iCs/>
          <w:color w:val="202124"/>
          <w:rtl/>
          <w:lang w:bidi="ar"/>
        </w:rPr>
      </w:pPr>
      <w:r w:rsidRPr="005149E9">
        <w:rPr>
          <w:rStyle w:val="y2iqfc"/>
          <w:rFonts w:asciiTheme="minorBidi" w:eastAsia="Open Sans" w:hAnsiTheme="minorBidi" w:cstheme="minorBidi"/>
          <w:iCs/>
          <w:color w:val="202124"/>
          <w:rtl/>
          <w:lang w:bidi="ar"/>
        </w:rPr>
        <w:t>الحاجة إلى تثقيف ال</w:t>
      </w:r>
      <w:r w:rsidR="00E34478" w:rsidRPr="005149E9">
        <w:rPr>
          <w:rStyle w:val="y2iqfc"/>
          <w:rFonts w:asciiTheme="minorBidi" w:eastAsia="Open Sans" w:hAnsiTheme="minorBidi" w:cstheme="minorBidi" w:hint="cs"/>
          <w:iCs/>
          <w:color w:val="202124"/>
          <w:rtl/>
        </w:rPr>
        <w:t>شعب</w:t>
      </w:r>
      <w:r w:rsidRPr="005149E9">
        <w:rPr>
          <w:rStyle w:val="y2iqfc"/>
          <w:rFonts w:asciiTheme="minorBidi" w:eastAsia="Open Sans" w:hAnsiTheme="minorBidi" w:cstheme="minorBidi"/>
          <w:iCs/>
          <w:color w:val="202124"/>
          <w:rtl/>
          <w:lang w:bidi="ar"/>
        </w:rPr>
        <w:t xml:space="preserve"> الأسترالي</w:t>
      </w:r>
    </w:p>
    <w:p w14:paraId="7508F44F" w14:textId="0D2E2334" w:rsidR="00DB42B5" w:rsidRPr="005149E9" w:rsidRDefault="00DB42B5" w:rsidP="003A15C3">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 xml:space="preserve">لقد سمعنا أنه بين </w:t>
      </w:r>
      <w:r w:rsidR="00496645" w:rsidRPr="005149E9">
        <w:rPr>
          <w:rStyle w:val="y2iqfc"/>
          <w:rFonts w:asciiTheme="minorBidi" w:eastAsia="Open Sans" w:hAnsiTheme="minorBidi" w:cstheme="minorBidi" w:hint="cs"/>
          <w:color w:val="202124"/>
          <w:rtl/>
          <w:lang w:bidi="ar"/>
        </w:rPr>
        <w:t>الشعب</w:t>
      </w:r>
      <w:r w:rsidRPr="005149E9">
        <w:rPr>
          <w:rStyle w:val="y2iqfc"/>
          <w:rFonts w:asciiTheme="minorBidi" w:eastAsia="Open Sans" w:hAnsiTheme="minorBidi" w:cstheme="minorBidi"/>
          <w:color w:val="202124"/>
          <w:rtl/>
          <w:lang w:bidi="ar"/>
        </w:rPr>
        <w:t xml:space="preserve"> الأسترالي</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هناك نقص واسع النطاق في الوعي بكيفية </w:t>
      </w:r>
      <w:r w:rsidR="001F3A2C" w:rsidRPr="005149E9">
        <w:rPr>
          <w:rStyle w:val="y2iqfc"/>
          <w:rFonts w:asciiTheme="minorBidi" w:eastAsia="Open Sans" w:hAnsiTheme="minorBidi" w:cstheme="minorBidi" w:hint="cs"/>
          <w:color w:val="202124"/>
          <w:rtl/>
          <w:lang w:bidi="ar"/>
        </w:rPr>
        <w:t>شكل</w:t>
      </w:r>
      <w:r w:rsidR="001F3A2C" w:rsidRPr="005149E9">
        <w:rPr>
          <w:rStyle w:val="y2iqfc"/>
          <w:rFonts w:asciiTheme="minorBidi" w:eastAsia="Open Sans" w:hAnsiTheme="minorBidi" w:cstheme="minorBidi"/>
          <w:color w:val="202124"/>
          <w:rtl/>
          <w:lang w:bidi="ar"/>
        </w:rPr>
        <w:t xml:space="preserve"> </w:t>
      </w:r>
      <w:r w:rsidRPr="005149E9">
        <w:rPr>
          <w:rStyle w:val="y2iqfc"/>
          <w:rFonts w:asciiTheme="minorBidi" w:eastAsia="Open Sans" w:hAnsiTheme="minorBidi" w:cstheme="minorBidi"/>
          <w:color w:val="202124"/>
          <w:rtl/>
          <w:lang w:bidi="ar"/>
        </w:rPr>
        <w:t xml:space="preserve">العرق والعنصرية </w:t>
      </w:r>
      <w:r w:rsidR="00C41C07" w:rsidRPr="005149E9">
        <w:rPr>
          <w:rStyle w:val="y2iqfc"/>
          <w:rFonts w:asciiTheme="minorBidi" w:eastAsia="Open Sans" w:hAnsiTheme="minorBidi" w:cstheme="minorBidi" w:hint="cs"/>
          <w:color w:val="202124"/>
          <w:rtl/>
          <w:lang w:bidi="ar"/>
        </w:rPr>
        <w:t>في ا</w:t>
      </w:r>
      <w:r w:rsidRPr="005149E9">
        <w:rPr>
          <w:rStyle w:val="y2iqfc"/>
          <w:rFonts w:asciiTheme="minorBidi" w:eastAsia="Open Sans" w:hAnsiTheme="minorBidi" w:cstheme="minorBidi"/>
          <w:color w:val="202124"/>
          <w:rtl/>
          <w:lang w:bidi="ar"/>
        </w:rPr>
        <w:t>لحياة اليومية - وبالتالي نقص الحافز للتصدي للعنصرية.</w:t>
      </w:r>
    </w:p>
    <w:p w14:paraId="739175A7" w14:textId="52C0FC59" w:rsidR="00DB42B5" w:rsidRPr="005149E9" w:rsidRDefault="00DB42B5" w:rsidP="003A15C3">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على وجه التحديد</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سمعنا أن هناك نقصًا في الوعي بما يلي:</w:t>
      </w:r>
    </w:p>
    <w:p w14:paraId="2E5B8AB8" w14:textId="3E09391D" w:rsidR="00DB42B5" w:rsidRPr="005149E9" w:rsidRDefault="00DB42B5" w:rsidP="00821DCE">
      <w:pPr>
        <w:pStyle w:val="HTMLPreformatted"/>
        <w:numPr>
          <w:ilvl w:val="0"/>
          <w:numId w:val="23"/>
        </w:numPr>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 xml:space="preserve">العنصرية والعنف القائم على العرق الذي عانت منه شعوب </w:t>
      </w:r>
      <w:r w:rsidR="001F3A2C" w:rsidRPr="005149E9">
        <w:rPr>
          <w:rStyle w:val="y2iqfc"/>
          <w:rFonts w:asciiTheme="minorBidi" w:eastAsia="Open Sans" w:hAnsiTheme="minorBidi" w:cstheme="minorBidi" w:hint="cs"/>
          <w:color w:val="202124"/>
          <w:rtl/>
          <w:lang w:bidi="ar"/>
        </w:rPr>
        <w:t>المجتمعات</w:t>
      </w:r>
      <w:r w:rsidR="001F3A2C" w:rsidRPr="005149E9">
        <w:rPr>
          <w:rStyle w:val="y2iqfc"/>
          <w:rFonts w:asciiTheme="minorBidi" w:eastAsia="Open Sans" w:hAnsiTheme="minorBidi" w:cstheme="minorBidi"/>
          <w:color w:val="202124"/>
          <w:rtl/>
          <w:lang w:bidi="ar"/>
        </w:rPr>
        <w:t xml:space="preserve"> </w:t>
      </w:r>
      <w:r w:rsidRPr="005149E9">
        <w:rPr>
          <w:rStyle w:val="y2iqfc"/>
          <w:rFonts w:asciiTheme="minorBidi" w:eastAsia="Open Sans" w:hAnsiTheme="minorBidi" w:cstheme="minorBidi"/>
          <w:color w:val="202124"/>
          <w:rtl/>
          <w:lang w:bidi="ar"/>
        </w:rPr>
        <w:t>الأولى منذ الاستعمار</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وأضرارها المستمرة بين الأجيال</w:t>
      </w:r>
    </w:p>
    <w:p w14:paraId="08E582D9" w14:textId="7D60C397" w:rsidR="00DB42B5" w:rsidRPr="005149E9" w:rsidRDefault="00DB42B5" w:rsidP="00821DCE">
      <w:pPr>
        <w:pStyle w:val="HTMLPreformatted"/>
        <w:numPr>
          <w:ilvl w:val="0"/>
          <w:numId w:val="23"/>
        </w:numPr>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تاريخ الهجرة في أستراليا</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بما في ذلك قوانين الهجرة التمييزية وتداعيات هذا التاريخ.</w:t>
      </w:r>
    </w:p>
    <w:p w14:paraId="67D975AD" w14:textId="77777777" w:rsidR="00DB42B5" w:rsidRPr="005149E9" w:rsidRDefault="00DB42B5" w:rsidP="000F7E94">
      <w:pPr>
        <w:pStyle w:val="Heading5"/>
        <w:rPr>
          <w:rStyle w:val="y2iqfc"/>
          <w:rFonts w:asciiTheme="minorBidi" w:eastAsia="Open Sans" w:hAnsiTheme="minorBidi" w:cstheme="minorBidi"/>
          <w:i w:val="0"/>
          <w:iCs/>
          <w:color w:val="202124"/>
          <w:rtl/>
          <w:lang w:bidi="ar"/>
        </w:rPr>
      </w:pPr>
      <w:r w:rsidRPr="005149E9">
        <w:rPr>
          <w:rStyle w:val="y2iqfc"/>
          <w:rFonts w:asciiTheme="minorBidi" w:eastAsia="Open Sans" w:hAnsiTheme="minorBidi" w:cstheme="minorBidi"/>
          <w:iCs/>
          <w:color w:val="202124"/>
          <w:rtl/>
          <w:lang w:bidi="ar"/>
        </w:rPr>
        <w:t>ضرورة معالجة العنصرية في الأوساط التربوية</w:t>
      </w:r>
    </w:p>
    <w:p w14:paraId="1C846C8E" w14:textId="1DE53410" w:rsidR="00DB42B5" w:rsidRPr="005149E9" w:rsidRDefault="00DB42B5" w:rsidP="003A15C3">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سمعنا أن المؤسسات التعليمية هي مواقع تنتشر فيها العنصرية بشكل شائع. في هذه البيئات</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غالبًا ما يُنظر إلى التنوع على أنه مشكلة وليس على أنه قوة.</w:t>
      </w:r>
    </w:p>
    <w:p w14:paraId="1F453CFC" w14:textId="77777777" w:rsidR="00DB42B5" w:rsidRPr="005149E9" w:rsidRDefault="00DB42B5" w:rsidP="003A15C3">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يمكن أن يكون لتجربة العنصرية في المدرسة آثار طويلة الأمد على رفاهية الطلاب وتطورهم التعليمي.</w:t>
      </w:r>
    </w:p>
    <w:p w14:paraId="3E414845" w14:textId="77777777" w:rsidR="00DB42B5" w:rsidRPr="005149E9" w:rsidRDefault="00DB42B5" w:rsidP="006F260F">
      <w:pPr>
        <w:pStyle w:val="Heading4"/>
        <w:bidi/>
        <w:rPr>
          <w:rStyle w:val="y2iqfc"/>
          <w:rFonts w:asciiTheme="minorBidi" w:hAnsiTheme="minorBidi" w:cstheme="minorBidi"/>
          <w:b w:val="0"/>
          <w:bCs/>
          <w:color w:val="202124"/>
          <w:sz w:val="24"/>
          <w:rtl/>
          <w:lang w:bidi="ar"/>
        </w:rPr>
      </w:pPr>
      <w:r w:rsidRPr="005149E9">
        <w:rPr>
          <w:rStyle w:val="y2iqfc"/>
          <w:rFonts w:asciiTheme="minorBidi" w:hAnsiTheme="minorBidi" w:cstheme="minorBidi"/>
          <w:bCs/>
          <w:color w:val="202124"/>
          <w:sz w:val="24"/>
          <w:rtl/>
          <w:lang w:bidi="ar"/>
        </w:rPr>
        <w:t>توصيات أولية:</w:t>
      </w:r>
    </w:p>
    <w:p w14:paraId="697E45CC" w14:textId="48AC7436" w:rsidR="00DB42B5" w:rsidRPr="005149E9" w:rsidRDefault="00DB42B5" w:rsidP="00821DCE">
      <w:pPr>
        <w:pStyle w:val="HTMLPreformatted"/>
        <w:numPr>
          <w:ilvl w:val="0"/>
          <w:numId w:val="24"/>
        </w:numPr>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بناء الوعي حول الصلة بين التاريخ الاستعماري لأستراليا والتمييز الحالي (لا سيما التمييز المنهجي).</w:t>
      </w:r>
    </w:p>
    <w:p w14:paraId="2C488EEF" w14:textId="02E0E25C" w:rsidR="00DB42B5" w:rsidRPr="005149E9" w:rsidRDefault="00DB42B5" w:rsidP="00821DCE">
      <w:pPr>
        <w:pStyle w:val="HTMLPreformatted"/>
        <w:numPr>
          <w:ilvl w:val="0"/>
          <w:numId w:val="24"/>
        </w:numPr>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 xml:space="preserve">بناء الوعي </w:t>
      </w:r>
      <w:r w:rsidR="001F3A2C" w:rsidRPr="005149E9">
        <w:rPr>
          <w:rStyle w:val="y2iqfc"/>
          <w:rFonts w:asciiTheme="minorBidi" w:eastAsia="Open Sans" w:hAnsiTheme="minorBidi" w:cstheme="minorBidi" w:hint="cs"/>
          <w:color w:val="202124"/>
          <w:rtl/>
          <w:lang w:bidi="ar"/>
        </w:rPr>
        <w:t>حول تاريخ</w:t>
      </w:r>
      <w:r w:rsidR="001F3A2C" w:rsidRPr="005149E9">
        <w:rPr>
          <w:rStyle w:val="y2iqfc"/>
          <w:rFonts w:asciiTheme="minorBidi" w:eastAsia="Open Sans" w:hAnsiTheme="minorBidi" w:cstheme="minorBidi"/>
          <w:color w:val="202124"/>
          <w:rtl/>
          <w:lang w:bidi="ar"/>
        </w:rPr>
        <w:t xml:space="preserve"> </w:t>
      </w:r>
      <w:r w:rsidRPr="005149E9">
        <w:rPr>
          <w:rStyle w:val="y2iqfc"/>
          <w:rFonts w:asciiTheme="minorBidi" w:eastAsia="Open Sans" w:hAnsiTheme="minorBidi" w:cstheme="minorBidi"/>
          <w:color w:val="202124"/>
          <w:rtl/>
          <w:lang w:bidi="ar"/>
        </w:rPr>
        <w:t>الهجرة في أستراليا</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بما في ذلك قوانين الهجرة التمييزية والتداعيات المستمرة لهذه القوانين.</w:t>
      </w:r>
    </w:p>
    <w:p w14:paraId="76A028E8" w14:textId="029C5816" w:rsidR="00DB42B5" w:rsidRPr="005149E9" w:rsidRDefault="00DB42B5" w:rsidP="00821DCE">
      <w:pPr>
        <w:pStyle w:val="HTMLPreformatted"/>
        <w:numPr>
          <w:ilvl w:val="0"/>
          <w:numId w:val="24"/>
        </w:numPr>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 xml:space="preserve">تنفيذ وتقييم برامج مناهضة </w:t>
      </w:r>
      <w:r w:rsidR="00496645" w:rsidRPr="005149E9">
        <w:rPr>
          <w:rStyle w:val="y2iqfc"/>
          <w:rFonts w:asciiTheme="minorBidi" w:eastAsia="Open Sans" w:hAnsiTheme="minorBidi" w:cstheme="minorBidi" w:hint="cs"/>
          <w:color w:val="202124"/>
          <w:rtl/>
          <w:lang w:bidi="ar"/>
        </w:rPr>
        <w:t>ل</w:t>
      </w:r>
      <w:r w:rsidRPr="005149E9">
        <w:rPr>
          <w:rStyle w:val="y2iqfc"/>
          <w:rFonts w:asciiTheme="minorBidi" w:eastAsia="Open Sans" w:hAnsiTheme="minorBidi" w:cstheme="minorBidi"/>
          <w:color w:val="202124"/>
          <w:rtl/>
          <w:lang w:bidi="ar"/>
        </w:rPr>
        <w:t>لعنصرية في الأوساط التعليمية.</w:t>
      </w:r>
    </w:p>
    <w:p w14:paraId="794E546C" w14:textId="5FC9E1FD" w:rsidR="00DB42B5" w:rsidRPr="005149E9" w:rsidRDefault="00DB42B5" w:rsidP="00821DCE">
      <w:pPr>
        <w:pStyle w:val="HTMLPreformatted"/>
        <w:numPr>
          <w:ilvl w:val="0"/>
          <w:numId w:val="24"/>
        </w:numPr>
        <w:shd w:val="clear" w:color="auto" w:fill="FFFFFF" w:themeFill="background1"/>
        <w:bidi/>
        <w:spacing w:line="360" w:lineRule="auto"/>
        <w:rPr>
          <w:rFonts w:ascii="Open Sans" w:hAnsi="Open Sans" w:cs="Open Sans"/>
          <w:color w:val="202124"/>
        </w:rPr>
      </w:pPr>
      <w:r w:rsidRPr="005149E9">
        <w:rPr>
          <w:rStyle w:val="y2iqfc"/>
          <w:rFonts w:asciiTheme="minorBidi" w:eastAsia="Open Sans" w:hAnsiTheme="minorBidi" w:cstheme="minorBidi"/>
          <w:color w:val="202124"/>
          <w:rtl/>
          <w:lang w:bidi="ar"/>
        </w:rPr>
        <w:t>تطوير مناهج مناهضة للعنصرية تلائم المعرفة والثقافة وطرق الوجود للبيض</w:t>
      </w:r>
      <w:r w:rsidR="00BE2BDD" w:rsidRPr="005149E9">
        <w:rPr>
          <w:rStyle w:val="y2iqfc"/>
          <w:rFonts w:asciiTheme="minorBidi" w:eastAsia="Open Sans" w:hAnsiTheme="minorBidi" w:cstheme="minorBidi" w:hint="cs"/>
          <w:color w:val="202124"/>
          <w:rtl/>
        </w:rPr>
        <w:t xml:space="preserve"> (</w:t>
      </w:r>
      <w:r w:rsidR="00BE2BDD" w:rsidRPr="005149E9">
        <w:rPr>
          <w:rFonts w:ascii="Open Sans" w:hAnsi="Open Sans" w:cs="Open Sans"/>
        </w:rPr>
        <w:t>White</w:t>
      </w:r>
      <w:r w:rsidR="00BE2BDD" w:rsidRPr="005149E9">
        <w:rPr>
          <w:rStyle w:val="y2iqfc"/>
          <w:rFonts w:asciiTheme="minorBidi" w:eastAsia="Open Sans" w:hAnsiTheme="minorBidi" w:cstheme="minorBidi" w:hint="cs"/>
          <w:color w:val="202124"/>
          <w:rtl/>
        </w:rPr>
        <w:t>)</w:t>
      </w:r>
      <w:r w:rsidRPr="005149E9">
        <w:rPr>
          <w:rStyle w:val="y2iqfc"/>
          <w:rFonts w:asciiTheme="minorBidi" w:eastAsia="Open Sans" w:hAnsiTheme="minorBidi" w:cstheme="minorBidi"/>
          <w:color w:val="202124"/>
          <w:rtl/>
          <w:lang w:bidi="ar"/>
        </w:rPr>
        <w:t xml:space="preserve"> والأوروبيين</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وترسيخ أساليب السكان الأصليين في الوجود والمعرفة والعمل.</w:t>
      </w:r>
    </w:p>
    <w:p w14:paraId="1FEA1B74" w14:textId="77777777" w:rsidR="00810B15" w:rsidRPr="005149E9" w:rsidRDefault="00810B15" w:rsidP="008835E8">
      <w:pPr>
        <w:rPr>
          <w:rFonts w:cs="Open Sans"/>
          <w:lang w:val="en-AU"/>
        </w:rPr>
      </w:pPr>
    </w:p>
    <w:p w14:paraId="2B12933C" w14:textId="36B0AE26" w:rsidR="00810B15" w:rsidRPr="005149E9" w:rsidRDefault="00810B15" w:rsidP="004E4CE6">
      <w:pPr>
        <w:rPr>
          <w:rFonts w:cs="Open Sans"/>
          <w:lang w:val="en-AU"/>
        </w:rPr>
      </w:pPr>
      <w:r w:rsidRPr="005149E9">
        <w:br w:type="page"/>
      </w:r>
    </w:p>
    <w:p w14:paraId="6379F7A3" w14:textId="567FBCFB" w:rsidR="00810B15" w:rsidRPr="005149E9" w:rsidRDefault="00810B15" w:rsidP="00BC1E26">
      <w:pPr>
        <w:keepLines w:val="0"/>
        <w:suppressAutoHyphens w:val="0"/>
        <w:autoSpaceDE/>
        <w:autoSpaceDN/>
        <w:adjustRightInd/>
        <w:spacing w:after="120" w:line="264" w:lineRule="auto"/>
        <w:textAlignment w:val="auto"/>
      </w:pPr>
      <w:r w:rsidRPr="005149E9">
        <w:rPr>
          <w:noProof/>
        </w:rPr>
        <w:lastRenderedPageBreak/>
        <w:drawing>
          <wp:inline distT="0" distB="0" distL="0" distR="0" wp14:anchorId="7D81CDE2" wp14:editId="7E238981">
            <wp:extent cx="5731510" cy="6612755"/>
            <wp:effectExtent l="0" t="0" r="2540" b="0"/>
            <wp:docPr id="2100676253" name="Picture 210067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76253" name="Picture 2100676253"/>
                    <pic:cNvPicPr/>
                  </pic:nvPicPr>
                  <pic:blipFill>
                    <a:blip r:embed="rId25">
                      <a:extLst>
                        <a:ext uri="{28A0092B-C50C-407E-A947-70E740481C1C}">
                          <a14:useLocalDpi xmlns:a14="http://schemas.microsoft.com/office/drawing/2010/main" val="0"/>
                        </a:ext>
                      </a:extLst>
                    </a:blip>
                    <a:stretch>
                      <a:fillRect/>
                    </a:stretch>
                  </pic:blipFill>
                  <pic:spPr>
                    <a:xfrm>
                      <a:off x="0" y="0"/>
                      <a:ext cx="5731510" cy="6612755"/>
                    </a:xfrm>
                    <a:prstGeom prst="rect">
                      <a:avLst/>
                    </a:prstGeom>
                  </pic:spPr>
                </pic:pic>
              </a:graphicData>
            </a:graphic>
          </wp:inline>
        </w:drawing>
      </w:r>
    </w:p>
    <w:p w14:paraId="64F1E5C4" w14:textId="77777777" w:rsidR="00810B15" w:rsidRPr="005149E9" w:rsidRDefault="00810B15" w:rsidP="00BC1E26">
      <w:pPr>
        <w:keepLines w:val="0"/>
        <w:suppressAutoHyphens w:val="0"/>
        <w:autoSpaceDE/>
        <w:autoSpaceDN/>
        <w:adjustRightInd/>
        <w:spacing w:after="120" w:line="264" w:lineRule="auto"/>
        <w:textAlignment w:val="auto"/>
      </w:pPr>
    </w:p>
    <w:p w14:paraId="1A3D676C" w14:textId="3315C34B" w:rsidR="00810B15" w:rsidRPr="005149E9" w:rsidRDefault="00810B15" w:rsidP="00BC1E26">
      <w:pPr>
        <w:keepLines w:val="0"/>
        <w:suppressAutoHyphens w:val="0"/>
        <w:autoSpaceDE/>
        <w:autoSpaceDN/>
        <w:adjustRightInd/>
        <w:spacing w:after="120" w:line="264" w:lineRule="auto"/>
        <w:textAlignment w:val="auto"/>
      </w:pPr>
      <w:r w:rsidRPr="005149E9">
        <w:br w:type="page"/>
      </w:r>
    </w:p>
    <w:p w14:paraId="1F670977" w14:textId="15291003" w:rsidR="00645719" w:rsidRPr="005149E9" w:rsidRDefault="00645719" w:rsidP="0099384E">
      <w:pPr>
        <w:pStyle w:val="Heading3"/>
        <w:rPr>
          <w:rStyle w:val="y2iqfc"/>
          <w:rFonts w:cstheme="minorBidi"/>
          <w:color w:val="7030A0"/>
          <w:rtl/>
          <w:lang w:bidi="ar"/>
        </w:rPr>
      </w:pPr>
      <w:r w:rsidRPr="005149E9">
        <w:rPr>
          <w:rStyle w:val="y2iqfc"/>
          <w:rFonts w:cstheme="minorBidi"/>
          <w:color w:val="7030A0"/>
          <w:rtl/>
          <w:lang w:bidi="ar"/>
        </w:rPr>
        <w:lastRenderedPageBreak/>
        <w:t>السلامة الثقافية</w:t>
      </w:r>
    </w:p>
    <w:p w14:paraId="4EE2E169" w14:textId="77777777" w:rsidR="00645719" w:rsidRPr="005149E9" w:rsidRDefault="00645719" w:rsidP="008E4320">
      <w:pPr>
        <w:pStyle w:val="Heading4"/>
        <w:bidi/>
        <w:rPr>
          <w:rStyle w:val="y2iqfc"/>
          <w:rFonts w:asciiTheme="minorBidi" w:hAnsiTheme="minorBidi" w:cstheme="minorBidi"/>
          <w:b w:val="0"/>
          <w:bCs/>
          <w:color w:val="202124"/>
          <w:rtl/>
          <w:lang w:bidi="ar"/>
        </w:rPr>
      </w:pPr>
      <w:r w:rsidRPr="005149E9">
        <w:rPr>
          <w:rStyle w:val="y2iqfc"/>
          <w:rFonts w:asciiTheme="minorBidi" w:hAnsiTheme="minorBidi" w:cstheme="minorBidi"/>
          <w:bCs/>
          <w:color w:val="202124"/>
          <w:rtl/>
          <w:lang w:bidi="ar"/>
        </w:rPr>
        <w:t>ما هي القضايا؟</w:t>
      </w:r>
    </w:p>
    <w:p w14:paraId="70EE6869" w14:textId="476E6094" w:rsidR="00645719" w:rsidRPr="005149E9" w:rsidRDefault="00645719" w:rsidP="00645719">
      <w:pPr>
        <w:pStyle w:val="HTMLPreformatted"/>
        <w:shd w:val="clear" w:color="auto" w:fill="FFFFFF" w:themeFill="background1"/>
        <w:bidi/>
        <w:spacing w:line="480" w:lineRule="atLeast"/>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 xml:space="preserve">سمعنا أن السلامة الثقافية هي نهج يؤكد على نقاط القوة لدى </w:t>
      </w:r>
      <w:r w:rsidR="001F3A2C" w:rsidRPr="005149E9">
        <w:rPr>
          <w:rStyle w:val="y2iqfc"/>
          <w:rFonts w:asciiTheme="minorBidi" w:eastAsia="Open Sans" w:hAnsiTheme="minorBidi" w:cstheme="minorBidi" w:hint="cs"/>
          <w:color w:val="202124"/>
          <w:rtl/>
          <w:lang w:bidi="ar"/>
        </w:rPr>
        <w:t>المجتمعات</w:t>
      </w:r>
      <w:r w:rsidR="001F3A2C" w:rsidRPr="005149E9">
        <w:rPr>
          <w:rStyle w:val="y2iqfc"/>
          <w:rFonts w:asciiTheme="minorBidi" w:eastAsia="Open Sans" w:hAnsiTheme="minorBidi" w:cstheme="minorBidi"/>
          <w:color w:val="202124"/>
          <w:rtl/>
          <w:lang w:bidi="ar"/>
        </w:rPr>
        <w:t xml:space="preserve"> </w:t>
      </w:r>
      <w:r w:rsidRPr="005149E9">
        <w:rPr>
          <w:rStyle w:val="y2iqfc"/>
          <w:rFonts w:asciiTheme="minorBidi" w:eastAsia="Open Sans" w:hAnsiTheme="minorBidi" w:cstheme="minorBidi"/>
          <w:color w:val="202124"/>
          <w:rtl/>
          <w:lang w:bidi="ar"/>
        </w:rPr>
        <w:t xml:space="preserve">الأولى والأفراد الآخرين الذين يعانون من العنصرية السلبية من خلال التركيز على التمكين </w:t>
      </w:r>
      <w:r w:rsidR="001F3A2C" w:rsidRPr="005149E9">
        <w:rPr>
          <w:rStyle w:val="y2iqfc"/>
          <w:rFonts w:asciiTheme="minorBidi" w:eastAsia="Open Sans" w:hAnsiTheme="minorBidi" w:cstheme="minorBidi" w:hint="cs"/>
          <w:color w:val="202124"/>
          <w:rtl/>
          <w:lang w:bidi="ar"/>
        </w:rPr>
        <w:t>والتعافي</w:t>
      </w:r>
      <w:r w:rsidR="001F3A2C" w:rsidRPr="005149E9">
        <w:rPr>
          <w:rStyle w:val="y2iqfc"/>
          <w:rFonts w:asciiTheme="minorBidi" w:eastAsia="Open Sans" w:hAnsiTheme="minorBidi" w:cstheme="minorBidi"/>
          <w:color w:val="202124"/>
          <w:rtl/>
          <w:lang w:bidi="ar"/>
        </w:rPr>
        <w:t xml:space="preserve"> </w:t>
      </w:r>
      <w:r w:rsidRPr="005149E9">
        <w:rPr>
          <w:rStyle w:val="y2iqfc"/>
          <w:rFonts w:asciiTheme="minorBidi" w:eastAsia="Open Sans" w:hAnsiTheme="minorBidi" w:cstheme="minorBidi"/>
          <w:color w:val="202124"/>
          <w:rtl/>
          <w:lang w:bidi="ar"/>
        </w:rPr>
        <w:t>وتقرير المصير. لقد ظهر كحل لعدم الفعالية الملحوظة لإدماج مكان العمل ومبادرات التنوع.</w:t>
      </w:r>
    </w:p>
    <w:p w14:paraId="05287A3C" w14:textId="77777777" w:rsidR="00645719" w:rsidRPr="005149E9" w:rsidRDefault="00645719" w:rsidP="00645719">
      <w:pPr>
        <w:pStyle w:val="HTMLPreformatted"/>
        <w:shd w:val="clear" w:color="auto" w:fill="FFFFFF" w:themeFill="background1"/>
        <w:bidi/>
        <w:spacing w:line="480" w:lineRule="atLeast"/>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السلامة الثقافية مهمة في مكان العمل للتوظيف والاحتفاظ والتقدم الوظيفي والرفاهية. للسلامة الثقافية أيضًا أهمية في تقديم الخدمات.</w:t>
      </w:r>
    </w:p>
    <w:p w14:paraId="7CE60D76" w14:textId="77777777" w:rsidR="00645719" w:rsidRPr="005149E9" w:rsidRDefault="00645719" w:rsidP="00143375">
      <w:pPr>
        <w:pStyle w:val="Heading4"/>
        <w:bidi/>
        <w:rPr>
          <w:rStyle w:val="y2iqfc"/>
          <w:rFonts w:asciiTheme="minorBidi" w:hAnsiTheme="minorBidi" w:cstheme="minorBidi"/>
          <w:b w:val="0"/>
          <w:bCs/>
          <w:color w:val="202124"/>
          <w:rtl/>
          <w:lang w:bidi="ar"/>
        </w:rPr>
      </w:pPr>
      <w:r w:rsidRPr="005149E9">
        <w:rPr>
          <w:rStyle w:val="y2iqfc"/>
          <w:rFonts w:asciiTheme="minorBidi" w:hAnsiTheme="minorBidi" w:cstheme="minorBidi"/>
          <w:bCs/>
          <w:color w:val="202124"/>
          <w:rtl/>
          <w:lang w:bidi="ar"/>
        </w:rPr>
        <w:t>توصيات أولية:</w:t>
      </w:r>
    </w:p>
    <w:p w14:paraId="209F5484" w14:textId="343EDEC8" w:rsidR="00645719" w:rsidRPr="005149E9" w:rsidRDefault="0036532E" w:rsidP="00821DCE">
      <w:pPr>
        <w:pStyle w:val="HTMLPreformatted"/>
        <w:numPr>
          <w:ilvl w:val="0"/>
          <w:numId w:val="19"/>
        </w:numPr>
        <w:shd w:val="clear" w:color="auto" w:fill="FFFFFF" w:themeFill="background1"/>
        <w:bidi/>
        <w:spacing w:line="480" w:lineRule="atLeast"/>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hint="cs"/>
          <w:color w:val="202124"/>
          <w:rtl/>
          <w:lang w:bidi="ar"/>
        </w:rPr>
        <w:t>تنفيذ</w:t>
      </w:r>
      <w:r w:rsidR="00645719" w:rsidRPr="005149E9">
        <w:rPr>
          <w:rStyle w:val="y2iqfc"/>
          <w:rFonts w:asciiTheme="minorBidi" w:eastAsia="Open Sans" w:hAnsiTheme="minorBidi" w:cstheme="minorBidi"/>
          <w:color w:val="202124"/>
          <w:rtl/>
          <w:lang w:bidi="ar"/>
        </w:rPr>
        <w:t xml:space="preserve"> </w:t>
      </w:r>
      <w:r w:rsidRPr="005149E9">
        <w:rPr>
          <w:rStyle w:val="y2iqfc"/>
          <w:rFonts w:asciiTheme="minorBidi" w:eastAsia="Open Sans" w:hAnsiTheme="minorBidi" w:cstheme="minorBidi" w:hint="cs"/>
          <w:color w:val="202124"/>
          <w:rtl/>
          <w:lang w:bidi="ar"/>
        </w:rPr>
        <w:t xml:space="preserve">ممارسات تجنيد </w:t>
      </w:r>
      <w:r w:rsidR="00645719" w:rsidRPr="005149E9">
        <w:rPr>
          <w:rStyle w:val="y2iqfc"/>
          <w:rFonts w:asciiTheme="minorBidi" w:eastAsia="Open Sans" w:hAnsiTheme="minorBidi" w:cstheme="minorBidi"/>
          <w:color w:val="202124"/>
          <w:rtl/>
          <w:lang w:bidi="ar"/>
        </w:rPr>
        <w:t>وتوظيف مناهضة للعنصرية.</w:t>
      </w:r>
    </w:p>
    <w:p w14:paraId="1B7A0E1E" w14:textId="0A89A62B" w:rsidR="00645719" w:rsidRPr="005149E9" w:rsidRDefault="00645719" w:rsidP="00821DCE">
      <w:pPr>
        <w:pStyle w:val="HTMLPreformatted"/>
        <w:numPr>
          <w:ilvl w:val="0"/>
          <w:numId w:val="19"/>
        </w:numPr>
        <w:shd w:val="clear" w:color="auto" w:fill="FFFFFF" w:themeFill="background1"/>
        <w:bidi/>
        <w:spacing w:line="480" w:lineRule="atLeast"/>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تنفيذ ممارسات التوجيه وال</w:t>
      </w:r>
      <w:r w:rsidR="0065144A" w:rsidRPr="005149E9">
        <w:rPr>
          <w:rStyle w:val="y2iqfc"/>
          <w:rFonts w:asciiTheme="minorBidi" w:eastAsia="Open Sans" w:hAnsiTheme="minorBidi" w:cstheme="minorBidi" w:hint="cs"/>
          <w:color w:val="202124"/>
          <w:rtl/>
          <w:lang w:bidi="ar"/>
        </w:rPr>
        <w:t>محافظة</w:t>
      </w:r>
      <w:r w:rsidRPr="005149E9">
        <w:rPr>
          <w:rStyle w:val="y2iqfc"/>
          <w:rFonts w:asciiTheme="minorBidi" w:eastAsia="Open Sans" w:hAnsiTheme="minorBidi" w:cstheme="minorBidi"/>
          <w:color w:val="202124"/>
          <w:rtl/>
          <w:lang w:bidi="ar"/>
        </w:rPr>
        <w:t xml:space="preserve"> الآمنة ثقافياً.</w:t>
      </w:r>
    </w:p>
    <w:p w14:paraId="347C5749" w14:textId="68075142" w:rsidR="00645719" w:rsidRPr="005149E9" w:rsidRDefault="003A062F" w:rsidP="00821DCE">
      <w:pPr>
        <w:pStyle w:val="HTMLPreformatted"/>
        <w:numPr>
          <w:ilvl w:val="0"/>
          <w:numId w:val="19"/>
        </w:numPr>
        <w:shd w:val="clear" w:color="auto" w:fill="FFFFFF" w:themeFill="background1"/>
        <w:bidi/>
        <w:spacing w:line="480" w:lineRule="atLeast"/>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hint="cs"/>
          <w:color w:val="202124"/>
          <w:rtl/>
          <w:lang w:bidi="ar"/>
        </w:rPr>
        <w:t xml:space="preserve">تنفيذ </w:t>
      </w:r>
      <w:r w:rsidRPr="005149E9">
        <w:rPr>
          <w:rStyle w:val="y2iqfc"/>
          <w:rFonts w:asciiTheme="minorBidi" w:eastAsia="Open Sans" w:hAnsiTheme="minorBidi" w:cstheme="minorBidi" w:hint="cs"/>
          <w:color w:val="202124"/>
          <w:rtl/>
        </w:rPr>
        <w:t>تسهيلات</w:t>
      </w:r>
      <w:r w:rsidR="00645719" w:rsidRPr="005149E9">
        <w:rPr>
          <w:rStyle w:val="y2iqfc"/>
          <w:rFonts w:asciiTheme="minorBidi" w:eastAsia="Open Sans" w:hAnsiTheme="minorBidi" w:cstheme="minorBidi"/>
          <w:color w:val="202124"/>
          <w:rtl/>
          <w:lang w:bidi="ar"/>
        </w:rPr>
        <w:t xml:space="preserve"> ثقافية يمكن أن تدعم الموظفين ذوي الخبرات الحية للعنصرية.</w:t>
      </w:r>
    </w:p>
    <w:p w14:paraId="212D62D0" w14:textId="10124BA5" w:rsidR="00645719" w:rsidRPr="005149E9" w:rsidRDefault="00645719" w:rsidP="00821DCE">
      <w:pPr>
        <w:pStyle w:val="HTMLPreformatted"/>
        <w:numPr>
          <w:ilvl w:val="0"/>
          <w:numId w:val="19"/>
        </w:numPr>
        <w:shd w:val="clear" w:color="auto" w:fill="FFFFFF" w:themeFill="background1"/>
        <w:bidi/>
        <w:spacing w:line="480" w:lineRule="atLeast"/>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تطبيق آليات للإبلاغ عن التمييز والمضايقات والتشهير تكون آمنة وشفافة.</w:t>
      </w:r>
    </w:p>
    <w:p w14:paraId="6534907D" w14:textId="350BA9E7" w:rsidR="00645719" w:rsidRPr="005149E9" w:rsidRDefault="00645719" w:rsidP="00821DCE">
      <w:pPr>
        <w:pStyle w:val="HTMLPreformatted"/>
        <w:numPr>
          <w:ilvl w:val="0"/>
          <w:numId w:val="19"/>
        </w:numPr>
        <w:shd w:val="clear" w:color="auto" w:fill="FFFFFF" w:themeFill="background1"/>
        <w:bidi/>
        <w:spacing w:line="480" w:lineRule="atLeast"/>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ت</w:t>
      </w:r>
      <w:r w:rsidR="002B5F23" w:rsidRPr="005149E9">
        <w:rPr>
          <w:rStyle w:val="y2iqfc"/>
          <w:rFonts w:asciiTheme="minorBidi" w:eastAsia="Open Sans" w:hAnsiTheme="minorBidi" w:cstheme="minorBidi" w:hint="cs"/>
          <w:color w:val="202124"/>
          <w:rtl/>
          <w:lang w:bidi="ar"/>
        </w:rPr>
        <w:t>أمين</w:t>
      </w:r>
      <w:r w:rsidRPr="005149E9">
        <w:rPr>
          <w:rStyle w:val="y2iqfc"/>
          <w:rFonts w:asciiTheme="minorBidi" w:eastAsia="Open Sans" w:hAnsiTheme="minorBidi" w:cstheme="minorBidi"/>
          <w:color w:val="202124"/>
          <w:rtl/>
          <w:lang w:bidi="ar"/>
        </w:rPr>
        <w:t xml:space="preserve"> الوعي الثقافي والتدريب على الكفاءة الثقافية للموظفين.</w:t>
      </w:r>
    </w:p>
    <w:p w14:paraId="2C97FDD4" w14:textId="707BD9E1" w:rsidR="00645719" w:rsidRPr="005149E9" w:rsidRDefault="00645719" w:rsidP="00821DCE">
      <w:pPr>
        <w:pStyle w:val="HTMLPreformatted"/>
        <w:numPr>
          <w:ilvl w:val="0"/>
          <w:numId w:val="19"/>
        </w:numPr>
        <w:shd w:val="clear" w:color="auto" w:fill="FFFFFF" w:themeFill="background1"/>
        <w:bidi/>
        <w:spacing w:line="480" w:lineRule="atLeast"/>
        <w:rPr>
          <w:rFonts w:ascii="Open Sans" w:hAnsi="Open Sans" w:cs="Open Sans"/>
          <w:color w:val="202124"/>
        </w:rPr>
      </w:pPr>
      <w:r w:rsidRPr="005149E9">
        <w:rPr>
          <w:rStyle w:val="y2iqfc"/>
          <w:rFonts w:asciiTheme="minorBidi" w:eastAsia="Open Sans" w:hAnsiTheme="minorBidi" w:cstheme="minorBidi"/>
          <w:color w:val="202124"/>
          <w:rtl/>
          <w:lang w:bidi="ar"/>
        </w:rPr>
        <w:t>التزام طويل الأجل من قبل المنظمات بالرصد والتقييم المستمر - ربما يكون مدعومًا بإطار تنظيمي</w:t>
      </w:r>
      <w:r w:rsidR="006E0E85" w:rsidRPr="005149E9">
        <w:rPr>
          <w:rStyle w:val="y2iqfc"/>
          <w:rFonts w:asciiTheme="minorBidi" w:eastAsia="Open Sans" w:hAnsiTheme="minorBidi" w:cstheme="minorBidi" w:hint="cs"/>
          <w:color w:val="202124"/>
          <w:rtl/>
          <w:lang w:bidi="ar"/>
        </w:rPr>
        <w:t xml:space="preserve"> خاص لـ</w:t>
      </w:r>
      <w:r w:rsidRPr="005149E9">
        <w:rPr>
          <w:rStyle w:val="y2iqfc"/>
          <w:rFonts w:asciiTheme="minorBidi" w:eastAsia="Open Sans" w:hAnsiTheme="minorBidi" w:cstheme="minorBidi"/>
          <w:color w:val="202124"/>
          <w:rtl/>
          <w:lang w:bidi="ar"/>
        </w:rPr>
        <w:t xml:space="preserve"> </w:t>
      </w:r>
      <w:r w:rsidR="006E0E85" w:rsidRPr="005149E9">
        <w:rPr>
          <w:rFonts w:ascii="Open Sans" w:hAnsi="Open Sans" w:cs="Open Sans"/>
        </w:rPr>
        <w:t>Australian Public Service</w:t>
      </w:r>
      <w:r w:rsidR="006E0E85" w:rsidRPr="005149E9">
        <w:rPr>
          <w:rStyle w:val="y2iqfc"/>
          <w:rFonts w:asciiTheme="minorBidi" w:eastAsia="Open Sans" w:hAnsiTheme="minorBidi" w:cstheme="minorBidi"/>
          <w:color w:val="202124"/>
          <w:rtl/>
          <w:lang w:bidi="ar"/>
        </w:rPr>
        <w:t xml:space="preserve"> </w:t>
      </w:r>
      <w:r w:rsidRPr="005149E9">
        <w:rPr>
          <w:rStyle w:val="y2iqfc"/>
          <w:rFonts w:asciiTheme="minorBidi" w:eastAsia="Open Sans" w:hAnsiTheme="minorBidi" w:cstheme="minorBidi"/>
          <w:color w:val="202124"/>
          <w:rtl/>
          <w:lang w:bidi="ar"/>
        </w:rPr>
        <w:t>(</w:t>
      </w:r>
      <w:r w:rsidR="001F3A2C" w:rsidRPr="005149E9">
        <w:rPr>
          <w:rStyle w:val="y2iqfc"/>
          <w:rFonts w:asciiTheme="minorBidi" w:eastAsia="Open Sans" w:hAnsiTheme="minorBidi" w:cstheme="minorBidi" w:hint="cs"/>
          <w:color w:val="202124"/>
          <w:rtl/>
          <w:lang w:bidi="ar"/>
        </w:rPr>
        <w:t>الخدمة</w:t>
      </w:r>
      <w:r w:rsidRPr="005149E9">
        <w:rPr>
          <w:rStyle w:val="y2iqfc"/>
          <w:rFonts w:asciiTheme="minorBidi" w:eastAsia="Open Sans" w:hAnsiTheme="minorBidi" w:cstheme="minorBidi"/>
          <w:color w:val="202124"/>
          <w:rtl/>
          <w:lang w:bidi="ar"/>
        </w:rPr>
        <w:t xml:space="preserve"> العامة الأسترالية).</w:t>
      </w:r>
    </w:p>
    <w:p w14:paraId="144FF49D" w14:textId="77777777" w:rsidR="00810B15" w:rsidRPr="005149E9" w:rsidRDefault="00810B15">
      <w:pPr>
        <w:keepLines w:val="0"/>
        <w:suppressAutoHyphens w:val="0"/>
        <w:autoSpaceDE/>
        <w:autoSpaceDN/>
        <w:adjustRightInd/>
        <w:spacing w:after="120" w:line="264" w:lineRule="auto"/>
        <w:textAlignment w:val="auto"/>
        <w:rPr>
          <w:rFonts w:cs="Open Sans"/>
          <w:lang w:val="en-AU"/>
        </w:rPr>
      </w:pPr>
    </w:p>
    <w:p w14:paraId="20705A72" w14:textId="77777777" w:rsidR="00810B15" w:rsidRPr="005149E9" w:rsidRDefault="00810B15">
      <w:pPr>
        <w:keepLines w:val="0"/>
        <w:suppressAutoHyphens w:val="0"/>
        <w:autoSpaceDE/>
        <w:autoSpaceDN/>
        <w:adjustRightInd/>
        <w:spacing w:after="120" w:line="264" w:lineRule="auto"/>
        <w:textAlignment w:val="auto"/>
      </w:pPr>
      <w:r w:rsidRPr="005149E9">
        <w:rPr>
          <w:noProof/>
        </w:rPr>
        <w:lastRenderedPageBreak/>
        <w:drawing>
          <wp:inline distT="0" distB="0" distL="0" distR="0" wp14:anchorId="3ADCD582" wp14:editId="085526A7">
            <wp:extent cx="5731510" cy="6366186"/>
            <wp:effectExtent l="0" t="0" r="2540" b="0"/>
            <wp:docPr id="435912197" name="Picture 43591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12197" name="Picture 435912197"/>
                    <pic:cNvPicPr/>
                  </pic:nvPicPr>
                  <pic:blipFill>
                    <a:blip r:embed="rId26">
                      <a:extLst>
                        <a:ext uri="{28A0092B-C50C-407E-A947-70E740481C1C}">
                          <a14:useLocalDpi xmlns:a14="http://schemas.microsoft.com/office/drawing/2010/main" val="0"/>
                        </a:ext>
                      </a:extLst>
                    </a:blip>
                    <a:stretch>
                      <a:fillRect/>
                    </a:stretch>
                  </pic:blipFill>
                  <pic:spPr>
                    <a:xfrm>
                      <a:off x="0" y="0"/>
                      <a:ext cx="5731510" cy="6366186"/>
                    </a:xfrm>
                    <a:prstGeom prst="rect">
                      <a:avLst/>
                    </a:prstGeom>
                  </pic:spPr>
                </pic:pic>
              </a:graphicData>
            </a:graphic>
          </wp:inline>
        </w:drawing>
      </w:r>
    </w:p>
    <w:p w14:paraId="72D4BD6D" w14:textId="77777777" w:rsidR="00810B15" w:rsidRPr="005149E9" w:rsidRDefault="00810B15">
      <w:pPr>
        <w:keepLines w:val="0"/>
        <w:suppressAutoHyphens w:val="0"/>
        <w:autoSpaceDE/>
        <w:autoSpaceDN/>
        <w:adjustRightInd/>
        <w:spacing w:after="120" w:line="264" w:lineRule="auto"/>
        <w:textAlignment w:val="auto"/>
      </w:pPr>
    </w:p>
    <w:p w14:paraId="139C3FFA" w14:textId="114A84C9" w:rsidR="00810B15" w:rsidRPr="005149E9" w:rsidRDefault="00810B15">
      <w:pPr>
        <w:keepLines w:val="0"/>
        <w:suppressAutoHyphens w:val="0"/>
        <w:autoSpaceDE/>
        <w:autoSpaceDN/>
        <w:adjustRightInd/>
        <w:spacing w:after="120" w:line="264" w:lineRule="auto"/>
        <w:textAlignment w:val="auto"/>
      </w:pPr>
      <w:r w:rsidRPr="005149E9">
        <w:br w:type="page"/>
      </w:r>
    </w:p>
    <w:p w14:paraId="157B6F5B" w14:textId="50522238" w:rsidR="00D8681A" w:rsidRPr="005149E9" w:rsidRDefault="00D8681A" w:rsidP="000A31C1">
      <w:pPr>
        <w:pStyle w:val="Heading2"/>
        <w:bidi/>
        <w:rPr>
          <w:rStyle w:val="y2iqfc"/>
          <w:rFonts w:asciiTheme="minorBidi" w:eastAsia="Open Sans" w:hAnsiTheme="minorBidi" w:cstheme="minorBidi"/>
          <w:bCs/>
          <w:color w:val="7030A0"/>
          <w:szCs w:val="36"/>
          <w:rtl/>
          <w:lang w:bidi="ar"/>
        </w:rPr>
      </w:pPr>
      <w:r w:rsidRPr="005149E9">
        <w:rPr>
          <w:rStyle w:val="y2iqfc"/>
          <w:rFonts w:asciiTheme="minorBidi" w:eastAsia="Open Sans" w:hAnsiTheme="minorBidi" w:cstheme="minorBidi"/>
          <w:bCs/>
          <w:color w:val="7030A0"/>
          <w:szCs w:val="36"/>
          <w:lang w:bidi="ar"/>
        </w:rPr>
        <w:lastRenderedPageBreak/>
        <w:t>C</w:t>
      </w:r>
      <w:r w:rsidRPr="005149E9">
        <w:rPr>
          <w:rStyle w:val="y2iqfc"/>
          <w:rFonts w:asciiTheme="minorBidi" w:eastAsia="Open Sans" w:hAnsiTheme="minorBidi" w:cstheme="minorBidi"/>
          <w:bCs/>
          <w:color w:val="7030A0"/>
          <w:szCs w:val="36"/>
          <w:rtl/>
          <w:lang w:bidi="ar"/>
        </w:rPr>
        <w:t>: مو</w:t>
      </w:r>
      <w:r w:rsidR="0030249B" w:rsidRPr="005149E9">
        <w:rPr>
          <w:rStyle w:val="y2iqfc"/>
          <w:rFonts w:asciiTheme="minorBidi" w:eastAsia="Open Sans" w:hAnsiTheme="minorBidi" w:cstheme="minorBidi" w:hint="cs"/>
          <w:bCs/>
          <w:color w:val="7030A0"/>
          <w:szCs w:val="36"/>
          <w:rtl/>
          <w:lang w:bidi="ar"/>
        </w:rPr>
        <w:t>ا</w:t>
      </w:r>
      <w:r w:rsidRPr="005149E9">
        <w:rPr>
          <w:rStyle w:val="y2iqfc"/>
          <w:rFonts w:asciiTheme="minorBidi" w:eastAsia="Open Sans" w:hAnsiTheme="minorBidi" w:cstheme="minorBidi"/>
          <w:bCs/>
          <w:color w:val="7030A0"/>
          <w:szCs w:val="36"/>
          <w:rtl/>
          <w:lang w:bidi="ar"/>
        </w:rPr>
        <w:t>ض</w:t>
      </w:r>
      <w:r w:rsidR="0030249B" w:rsidRPr="005149E9">
        <w:rPr>
          <w:rStyle w:val="y2iqfc"/>
          <w:rFonts w:asciiTheme="minorBidi" w:eastAsia="Open Sans" w:hAnsiTheme="minorBidi" w:cstheme="minorBidi" w:hint="cs"/>
          <w:bCs/>
          <w:color w:val="7030A0"/>
          <w:szCs w:val="36"/>
          <w:rtl/>
          <w:lang w:bidi="ar"/>
        </w:rPr>
        <w:t>ي</w:t>
      </w:r>
      <w:r w:rsidRPr="005149E9">
        <w:rPr>
          <w:rStyle w:val="y2iqfc"/>
          <w:rFonts w:asciiTheme="minorBidi" w:eastAsia="Open Sans" w:hAnsiTheme="minorBidi" w:cstheme="minorBidi"/>
          <w:bCs/>
          <w:color w:val="7030A0"/>
          <w:szCs w:val="36"/>
          <w:rtl/>
          <w:lang w:bidi="ar"/>
        </w:rPr>
        <w:t>ع خاصة بالقطاعات</w:t>
      </w:r>
    </w:p>
    <w:p w14:paraId="51CB70F3" w14:textId="464C1DAA" w:rsidR="00DE3B43" w:rsidRPr="005149E9" w:rsidRDefault="00542AA7" w:rsidP="00821DCE">
      <w:pPr>
        <w:pStyle w:val="Heading3"/>
        <w:numPr>
          <w:ilvl w:val="0"/>
          <w:numId w:val="26"/>
        </w:numPr>
        <w:rPr>
          <w:rStyle w:val="y2iqfc"/>
          <w:rFonts w:cstheme="minorBidi"/>
          <w:color w:val="7030A0"/>
          <w:rtl/>
          <w:lang w:bidi="ar"/>
        </w:rPr>
      </w:pPr>
      <w:r w:rsidRPr="005149E9">
        <w:rPr>
          <w:rStyle w:val="y2iqfc"/>
          <w:rFonts w:cstheme="minorBidi" w:hint="cs"/>
          <w:color w:val="7030A0"/>
          <w:rtl/>
          <w:lang w:bidi="ar"/>
        </w:rPr>
        <w:t>تنظيم ومعايير</w:t>
      </w:r>
      <w:r w:rsidR="00D8681A" w:rsidRPr="005149E9">
        <w:rPr>
          <w:rStyle w:val="y2iqfc"/>
          <w:rFonts w:cstheme="minorBidi"/>
          <w:color w:val="7030A0"/>
          <w:rtl/>
          <w:lang w:bidi="ar"/>
        </w:rPr>
        <w:t>الإعلام</w:t>
      </w:r>
      <w:r w:rsidR="00A74F32" w:rsidRPr="005149E9">
        <w:rPr>
          <w:rStyle w:val="y2iqfc"/>
          <w:rFonts w:cstheme="minorBidi" w:hint="cs"/>
          <w:color w:val="7030A0"/>
          <w:rtl/>
          <w:lang w:bidi="ar"/>
        </w:rPr>
        <w:t xml:space="preserve"> </w:t>
      </w:r>
    </w:p>
    <w:p w14:paraId="2F6A3AE1" w14:textId="3F5F9B09" w:rsidR="00D8681A" w:rsidRPr="005149E9" w:rsidRDefault="00D8681A" w:rsidP="00AA5596">
      <w:pPr>
        <w:pStyle w:val="Heading4"/>
        <w:bidi/>
        <w:rPr>
          <w:rStyle w:val="y2iqfc"/>
          <w:rFonts w:asciiTheme="minorBidi" w:hAnsiTheme="minorBidi" w:cstheme="minorBidi"/>
          <w:b w:val="0"/>
          <w:bCs/>
          <w:color w:val="202124"/>
          <w:rtl/>
          <w:lang w:bidi="ar"/>
        </w:rPr>
      </w:pPr>
      <w:r w:rsidRPr="005149E9">
        <w:rPr>
          <w:rStyle w:val="y2iqfc"/>
          <w:rFonts w:asciiTheme="minorBidi" w:hAnsiTheme="minorBidi" w:cstheme="minorBidi"/>
          <w:bCs/>
          <w:color w:val="202124"/>
          <w:rtl/>
          <w:lang w:bidi="ar"/>
        </w:rPr>
        <w:t>ما هي القضايا؟</w:t>
      </w:r>
    </w:p>
    <w:p w14:paraId="19618E60" w14:textId="12A04179" w:rsidR="00D8681A" w:rsidRPr="005149E9" w:rsidRDefault="00D8681A" w:rsidP="00D8681A">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في المشاورات وال</w:t>
      </w:r>
      <w:r w:rsidR="000853CA" w:rsidRPr="005149E9">
        <w:rPr>
          <w:rStyle w:val="y2iqfc"/>
          <w:rFonts w:asciiTheme="minorBidi" w:eastAsia="Open Sans" w:hAnsiTheme="minorBidi" w:cstheme="minorBidi" w:hint="cs"/>
          <w:color w:val="202124"/>
          <w:rtl/>
          <w:lang w:bidi="ar"/>
        </w:rPr>
        <w:t>مشاركات المقدّمة</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سمعنا أن </w:t>
      </w:r>
      <w:r w:rsidR="001F3A2C" w:rsidRPr="005149E9">
        <w:rPr>
          <w:rStyle w:val="y2iqfc"/>
          <w:rFonts w:asciiTheme="minorBidi" w:eastAsia="Open Sans" w:hAnsiTheme="minorBidi" w:cstheme="minorBidi" w:hint="cs"/>
          <w:color w:val="202124"/>
          <w:rtl/>
          <w:lang w:bidi="ar"/>
        </w:rPr>
        <w:t>المجتمعات</w:t>
      </w:r>
      <w:r w:rsidR="001F3A2C" w:rsidRPr="005149E9">
        <w:rPr>
          <w:rStyle w:val="y2iqfc"/>
          <w:rFonts w:asciiTheme="minorBidi" w:eastAsia="Open Sans" w:hAnsiTheme="minorBidi" w:cstheme="minorBidi"/>
          <w:color w:val="202124"/>
          <w:rtl/>
          <w:lang w:bidi="ar"/>
        </w:rPr>
        <w:t xml:space="preserve"> </w:t>
      </w:r>
      <w:r w:rsidRPr="005149E9">
        <w:rPr>
          <w:rStyle w:val="y2iqfc"/>
          <w:rFonts w:asciiTheme="minorBidi" w:eastAsia="Open Sans" w:hAnsiTheme="minorBidi" w:cstheme="minorBidi"/>
          <w:color w:val="202124"/>
          <w:rtl/>
          <w:lang w:bidi="ar"/>
        </w:rPr>
        <w:t xml:space="preserve">الأولى والأشخاص الذين </w:t>
      </w:r>
      <w:r w:rsidR="002B18D2" w:rsidRPr="005149E9">
        <w:rPr>
          <w:rStyle w:val="y2iqfc"/>
          <w:rFonts w:asciiTheme="minorBidi" w:eastAsia="Open Sans" w:hAnsiTheme="minorBidi" w:cstheme="minorBidi" w:hint="cs"/>
          <w:color w:val="202124"/>
          <w:rtl/>
          <w:lang w:bidi="ar"/>
        </w:rPr>
        <w:t>تعرّضوا</w:t>
      </w:r>
      <w:r w:rsidRPr="005149E9">
        <w:rPr>
          <w:rStyle w:val="y2iqfc"/>
          <w:rFonts w:asciiTheme="minorBidi" w:eastAsia="Open Sans" w:hAnsiTheme="minorBidi" w:cstheme="minorBidi"/>
          <w:color w:val="202124"/>
          <w:rtl/>
          <w:lang w:bidi="ar"/>
        </w:rPr>
        <w:t xml:space="preserve"> </w:t>
      </w:r>
      <w:r w:rsidR="002B18D2" w:rsidRPr="005149E9">
        <w:rPr>
          <w:rStyle w:val="y2iqfc"/>
          <w:rFonts w:asciiTheme="minorBidi" w:eastAsia="Open Sans" w:hAnsiTheme="minorBidi" w:cstheme="minorBidi" w:hint="cs"/>
          <w:color w:val="202124"/>
          <w:rtl/>
          <w:lang w:bidi="ar"/>
        </w:rPr>
        <w:t>ل</w:t>
      </w:r>
      <w:r w:rsidRPr="005149E9">
        <w:rPr>
          <w:rStyle w:val="y2iqfc"/>
          <w:rFonts w:asciiTheme="minorBidi" w:eastAsia="Open Sans" w:hAnsiTheme="minorBidi" w:cstheme="minorBidi"/>
          <w:color w:val="202124"/>
          <w:rtl/>
          <w:lang w:bidi="ar"/>
        </w:rPr>
        <w:t>لعنصرية السلبية لا يتم</w:t>
      </w:r>
      <w:r w:rsidR="007A7E30"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 xml:space="preserve"> تمثيلهم بشكل كاف في وسائل الإعلام. نادرًا ما تُرى الهو</w:t>
      </w:r>
      <w:r w:rsidR="007A7E30"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يات المتقاطعة - على سبيل المثال</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w:t>
      </w:r>
      <w:r w:rsidR="007A7E30" w:rsidRPr="005149E9">
        <w:rPr>
          <w:rFonts w:ascii="Open Sans" w:hAnsi="Open Sans" w:cs="Open Sans"/>
        </w:rPr>
        <w:t>LGBTQIA+</w:t>
      </w:r>
      <w:r w:rsidR="008E3AB9" w:rsidRPr="005149E9">
        <w:rPr>
          <w:rStyle w:val="y2iqfc"/>
          <w:rFonts w:asciiTheme="minorBidi" w:eastAsia="Open Sans" w:hAnsiTheme="minorBidi" w:cstheme="minorBidi" w:hint="cs"/>
          <w:color w:val="202124"/>
          <w:rtl/>
          <w:lang w:bidi="ar"/>
        </w:rPr>
        <w:t xml:space="preserve">، </w:t>
      </w:r>
      <w:r w:rsidRPr="005149E9">
        <w:rPr>
          <w:rStyle w:val="y2iqfc"/>
          <w:rFonts w:asciiTheme="minorBidi" w:eastAsia="Open Sans" w:hAnsiTheme="minorBidi" w:cstheme="minorBidi"/>
          <w:color w:val="202124"/>
          <w:rtl/>
          <w:lang w:bidi="ar"/>
        </w:rPr>
        <w:t xml:space="preserve">أفراد </w:t>
      </w:r>
      <w:r w:rsidR="009549C0" w:rsidRPr="005149E9">
        <w:rPr>
          <w:rStyle w:val="y2iqfc"/>
          <w:rFonts w:asciiTheme="minorBidi" w:eastAsia="Open Sans" w:hAnsiTheme="minorBidi" w:cstheme="minorBidi"/>
          <w:color w:val="202124"/>
          <w:rtl/>
          <w:lang w:bidi="ar"/>
        </w:rPr>
        <w:t>ا</w:t>
      </w:r>
      <w:r w:rsidR="009549C0" w:rsidRPr="005149E9">
        <w:rPr>
          <w:rStyle w:val="y2iqfc"/>
          <w:rFonts w:asciiTheme="minorBidi" w:eastAsia="Open Sans" w:hAnsiTheme="minorBidi" w:cstheme="minorBidi" w:hint="cs"/>
          <w:color w:val="202124"/>
          <w:rtl/>
          <w:lang w:bidi="ar"/>
        </w:rPr>
        <w:t>المجتمعات</w:t>
      </w:r>
      <w:r w:rsidR="009549C0" w:rsidRPr="005149E9">
        <w:rPr>
          <w:rStyle w:val="y2iqfc"/>
          <w:rFonts w:asciiTheme="minorBidi" w:eastAsia="Open Sans" w:hAnsiTheme="minorBidi" w:cstheme="minorBidi"/>
          <w:color w:val="202124"/>
          <w:rtl/>
          <w:lang w:bidi="ar"/>
        </w:rPr>
        <w:t xml:space="preserve"> </w:t>
      </w:r>
      <w:r w:rsidRPr="005149E9">
        <w:rPr>
          <w:rStyle w:val="y2iqfc"/>
          <w:rFonts w:asciiTheme="minorBidi" w:eastAsia="Open Sans" w:hAnsiTheme="minorBidi" w:cstheme="minorBidi"/>
          <w:color w:val="202124"/>
          <w:rtl/>
          <w:lang w:bidi="ar"/>
        </w:rPr>
        <w:t>الأولى أو الأشخاص المتنوعون ثقافيًا من ذوي الإعاقة.</w:t>
      </w:r>
    </w:p>
    <w:p w14:paraId="453BA8BE" w14:textId="6C0CD4B5" w:rsidR="008E3AB9" w:rsidRPr="005149E9" w:rsidRDefault="008E3AB9" w:rsidP="008E3AB9">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p>
    <w:p w14:paraId="4E9FBB09" w14:textId="77C77D9B" w:rsidR="00D8681A" w:rsidRPr="005149E9" w:rsidRDefault="00D8681A" w:rsidP="00D8681A">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 xml:space="preserve">لقد سمعنا أنه عندما </w:t>
      </w:r>
      <w:r w:rsidRPr="005149E9">
        <w:rPr>
          <w:rStyle w:val="y2iqfc"/>
          <w:rFonts w:asciiTheme="minorBidi" w:eastAsia="Open Sans" w:hAnsiTheme="minorBidi" w:cstheme="minorBidi"/>
          <w:i/>
          <w:iCs/>
          <w:color w:val="202124"/>
          <w:rtl/>
          <w:lang w:bidi="ar"/>
        </w:rPr>
        <w:t>تظهر</w:t>
      </w:r>
      <w:r w:rsidRPr="005149E9">
        <w:rPr>
          <w:rStyle w:val="y2iqfc"/>
          <w:rFonts w:asciiTheme="minorBidi" w:eastAsia="Open Sans" w:hAnsiTheme="minorBidi" w:cstheme="minorBidi"/>
          <w:color w:val="202124"/>
          <w:rtl/>
          <w:lang w:bidi="ar"/>
        </w:rPr>
        <w:t xml:space="preserve"> </w:t>
      </w:r>
      <w:r w:rsidR="00086E69" w:rsidRPr="005149E9">
        <w:rPr>
          <w:rStyle w:val="y2iqfc"/>
          <w:rFonts w:asciiTheme="minorBidi" w:eastAsia="Open Sans" w:hAnsiTheme="minorBidi" w:cstheme="minorBidi" w:hint="cs"/>
          <w:color w:val="202124"/>
          <w:rtl/>
          <w:lang w:bidi="ar"/>
        </w:rPr>
        <w:t xml:space="preserve">أفراد </w:t>
      </w:r>
      <w:r w:rsidR="009549C0" w:rsidRPr="005149E9">
        <w:rPr>
          <w:rStyle w:val="y2iqfc"/>
          <w:rFonts w:asciiTheme="minorBidi" w:eastAsia="Open Sans" w:hAnsiTheme="minorBidi" w:cstheme="minorBidi" w:hint="cs"/>
          <w:color w:val="202124"/>
          <w:rtl/>
          <w:lang w:bidi="ar"/>
        </w:rPr>
        <w:t>المجتمعات</w:t>
      </w:r>
      <w:r w:rsidR="009549C0" w:rsidRPr="005149E9">
        <w:rPr>
          <w:rStyle w:val="y2iqfc"/>
          <w:rFonts w:asciiTheme="minorBidi" w:eastAsia="Open Sans" w:hAnsiTheme="minorBidi" w:cstheme="minorBidi"/>
          <w:color w:val="202124"/>
          <w:rtl/>
          <w:lang w:bidi="ar"/>
        </w:rPr>
        <w:t xml:space="preserve"> </w:t>
      </w:r>
      <w:r w:rsidRPr="005149E9">
        <w:rPr>
          <w:rStyle w:val="y2iqfc"/>
          <w:rFonts w:asciiTheme="minorBidi" w:eastAsia="Open Sans" w:hAnsiTheme="minorBidi" w:cstheme="minorBidi"/>
          <w:color w:val="202124"/>
          <w:rtl/>
          <w:lang w:bidi="ar"/>
        </w:rPr>
        <w:t xml:space="preserve">الأولى والأشخاص الذين </w:t>
      </w:r>
      <w:r w:rsidR="00C263AA" w:rsidRPr="005149E9">
        <w:rPr>
          <w:rStyle w:val="y2iqfc"/>
          <w:rFonts w:asciiTheme="minorBidi" w:eastAsia="Open Sans" w:hAnsiTheme="minorBidi" w:cstheme="minorBidi" w:hint="cs"/>
          <w:color w:val="202124"/>
          <w:rtl/>
          <w:lang w:bidi="ar"/>
        </w:rPr>
        <w:t>تعرضوا</w:t>
      </w:r>
      <w:r w:rsidRPr="005149E9">
        <w:rPr>
          <w:rStyle w:val="y2iqfc"/>
          <w:rFonts w:asciiTheme="minorBidi" w:eastAsia="Open Sans" w:hAnsiTheme="minorBidi" w:cstheme="minorBidi"/>
          <w:color w:val="202124"/>
          <w:rtl/>
          <w:lang w:bidi="ar"/>
        </w:rPr>
        <w:t xml:space="preserve"> </w:t>
      </w:r>
      <w:r w:rsidR="00C263AA" w:rsidRPr="005149E9">
        <w:rPr>
          <w:rStyle w:val="y2iqfc"/>
          <w:rFonts w:asciiTheme="minorBidi" w:eastAsia="Open Sans" w:hAnsiTheme="minorBidi" w:cstheme="minorBidi" w:hint="cs"/>
          <w:color w:val="202124"/>
          <w:rtl/>
          <w:lang w:bidi="ar"/>
        </w:rPr>
        <w:t>ل</w:t>
      </w:r>
      <w:r w:rsidRPr="005149E9">
        <w:rPr>
          <w:rStyle w:val="y2iqfc"/>
          <w:rFonts w:asciiTheme="minorBidi" w:eastAsia="Open Sans" w:hAnsiTheme="minorBidi" w:cstheme="minorBidi"/>
          <w:color w:val="202124"/>
          <w:rtl/>
          <w:lang w:bidi="ar"/>
        </w:rPr>
        <w:t>لعنصرية السلبية في وسائل الإعلام</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غالبًا ما يتم</w:t>
      </w:r>
      <w:r w:rsidR="00086E69"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 xml:space="preserve"> تحريفهم أو تصويرهم في قوالب نمطية. من النادر أن يتمك</w:t>
      </w:r>
      <w:r w:rsidR="003F1C3F"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 xml:space="preserve">ن الأشخاص الذين </w:t>
      </w:r>
      <w:r w:rsidR="003F1C3F" w:rsidRPr="005149E9">
        <w:rPr>
          <w:rStyle w:val="y2iqfc"/>
          <w:rFonts w:asciiTheme="minorBidi" w:eastAsia="Open Sans" w:hAnsiTheme="minorBidi" w:cstheme="minorBidi" w:hint="cs"/>
          <w:color w:val="202124"/>
          <w:rtl/>
          <w:lang w:bidi="ar"/>
        </w:rPr>
        <w:t>تعرّضوا</w:t>
      </w:r>
      <w:r w:rsidRPr="005149E9">
        <w:rPr>
          <w:rStyle w:val="y2iqfc"/>
          <w:rFonts w:asciiTheme="minorBidi" w:eastAsia="Open Sans" w:hAnsiTheme="minorBidi" w:cstheme="minorBidi"/>
          <w:color w:val="202124"/>
          <w:rtl/>
          <w:lang w:bidi="ar"/>
        </w:rPr>
        <w:t xml:space="preserve"> </w:t>
      </w:r>
      <w:r w:rsidR="003F1C3F" w:rsidRPr="005149E9">
        <w:rPr>
          <w:rStyle w:val="y2iqfc"/>
          <w:rFonts w:asciiTheme="minorBidi" w:eastAsia="Open Sans" w:hAnsiTheme="minorBidi" w:cstheme="minorBidi" w:hint="cs"/>
          <w:color w:val="202124"/>
          <w:rtl/>
          <w:lang w:bidi="ar"/>
        </w:rPr>
        <w:t>ل</w:t>
      </w:r>
      <w:r w:rsidRPr="005149E9">
        <w:rPr>
          <w:rStyle w:val="y2iqfc"/>
          <w:rFonts w:asciiTheme="minorBidi" w:eastAsia="Open Sans" w:hAnsiTheme="minorBidi" w:cstheme="minorBidi"/>
          <w:color w:val="202124"/>
          <w:rtl/>
          <w:lang w:bidi="ar"/>
        </w:rPr>
        <w:t xml:space="preserve">لعنصرية السلبية من </w:t>
      </w:r>
      <w:r w:rsidR="009549C0" w:rsidRPr="005149E9">
        <w:rPr>
          <w:rStyle w:val="y2iqfc"/>
          <w:rFonts w:asciiTheme="minorBidi" w:eastAsia="Open Sans" w:hAnsiTheme="minorBidi" w:cstheme="minorBidi" w:hint="cs"/>
          <w:color w:val="202124"/>
          <w:rtl/>
          <w:lang w:bidi="ar"/>
        </w:rPr>
        <w:t xml:space="preserve">المجتمعات </w:t>
      </w:r>
      <w:r w:rsidRPr="005149E9">
        <w:rPr>
          <w:rStyle w:val="y2iqfc"/>
          <w:rFonts w:asciiTheme="minorBidi" w:eastAsia="Open Sans" w:hAnsiTheme="minorBidi" w:cstheme="minorBidi"/>
          <w:color w:val="202124"/>
          <w:rtl/>
          <w:lang w:bidi="ar"/>
        </w:rPr>
        <w:t>الأولى والأشخاص ذوي الإعاقة من سرد قصصهم بكلماتهم الخاصة على المنصات الرئيسية.</w:t>
      </w:r>
    </w:p>
    <w:p w14:paraId="60D73105" w14:textId="434926A7" w:rsidR="00D8681A" w:rsidRPr="005149E9" w:rsidRDefault="009D7BFA" w:rsidP="00D8681A">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Fonts w:asciiTheme="minorBidi" w:eastAsia="Open Sans" w:hAnsiTheme="minorBidi" w:cstheme="minorBidi"/>
          <w:noProof/>
          <w:color w:val="202124"/>
          <w:rtl/>
          <w:lang w:val="ar" w:bidi="ar"/>
        </w:rPr>
        <mc:AlternateContent>
          <mc:Choice Requires="wps">
            <w:drawing>
              <wp:anchor distT="0" distB="0" distL="114300" distR="114300" simplePos="0" relativeHeight="251663360" behindDoc="0" locked="0" layoutInCell="1" allowOverlap="1" wp14:anchorId="26ADCDB8" wp14:editId="5BCBDDD0">
                <wp:simplePos x="0" y="0"/>
                <wp:positionH relativeFrom="column">
                  <wp:posOffset>5546725</wp:posOffset>
                </wp:positionH>
                <wp:positionV relativeFrom="paragraph">
                  <wp:posOffset>175260</wp:posOffset>
                </wp:positionV>
                <wp:extent cx="45719" cy="624840"/>
                <wp:effectExtent l="0" t="0" r="12065" b="22860"/>
                <wp:wrapNone/>
                <wp:docPr id="1000129474" name="Rectangle 8"/>
                <wp:cNvGraphicFramePr/>
                <a:graphic xmlns:a="http://schemas.openxmlformats.org/drawingml/2006/main">
                  <a:graphicData uri="http://schemas.microsoft.com/office/word/2010/wordprocessingShape">
                    <wps:wsp>
                      <wps:cNvSpPr/>
                      <wps:spPr>
                        <a:xfrm>
                          <a:off x="0" y="0"/>
                          <a:ext cx="45719" cy="6248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A939BF" id="Rectangle 8" o:spid="_x0000_s1026" style="position:absolute;margin-left:436.75pt;margin-top:13.8pt;width:3.6pt;height:49.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" fillcolor="#0d3866 [3204]" strokecolor="#061b32 [1604]" strokeweight="1pt"/>
            </w:pict>
          </mc:Fallback>
        </mc:AlternateContent>
      </w:r>
    </w:p>
    <w:p w14:paraId="3A80641C" w14:textId="66C83A8A" w:rsidR="00D8681A" w:rsidRPr="005149E9" w:rsidRDefault="009D7BFA" w:rsidP="00D8681A">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hint="cs"/>
          <w:color w:val="202124"/>
          <w:rtl/>
          <w:lang w:bidi="ar"/>
        </w:rPr>
        <w:t xml:space="preserve">       </w:t>
      </w:r>
      <w:r w:rsidR="00D8681A" w:rsidRPr="005149E9">
        <w:rPr>
          <w:rStyle w:val="y2iqfc"/>
          <w:rFonts w:asciiTheme="minorBidi" w:eastAsia="Open Sans" w:hAnsiTheme="minorBidi" w:cstheme="minorBidi"/>
          <w:color w:val="202124"/>
          <w:rtl/>
          <w:lang w:bidi="ar"/>
        </w:rPr>
        <w:t>إذا لم يتم</w:t>
      </w:r>
      <w:r w:rsidR="002777D8" w:rsidRPr="005149E9">
        <w:rPr>
          <w:rStyle w:val="y2iqfc"/>
          <w:rFonts w:asciiTheme="minorBidi" w:eastAsia="Open Sans" w:hAnsiTheme="minorBidi" w:cstheme="minorBidi" w:hint="cs"/>
          <w:color w:val="202124"/>
          <w:rtl/>
          <w:lang w:bidi="ar"/>
        </w:rPr>
        <w:t>ّ</w:t>
      </w:r>
      <w:r w:rsidR="00D8681A" w:rsidRPr="005149E9">
        <w:rPr>
          <w:rStyle w:val="y2iqfc"/>
          <w:rFonts w:asciiTheme="minorBidi" w:eastAsia="Open Sans" w:hAnsiTheme="minorBidi" w:cstheme="minorBidi"/>
          <w:color w:val="202124"/>
          <w:rtl/>
          <w:lang w:bidi="ar"/>
        </w:rPr>
        <w:t xml:space="preserve"> تمثيل مجتمع الفرد وثقافته بشكل إيجابي في وسائل الإعلام والثقافة السائدة في عصرهم</w:t>
      </w:r>
      <w:r w:rsidR="008E1399" w:rsidRPr="005149E9">
        <w:rPr>
          <w:rStyle w:val="y2iqfc"/>
          <w:rFonts w:asciiTheme="minorBidi" w:eastAsia="Open Sans" w:hAnsiTheme="minorBidi" w:cstheme="minorBidi"/>
          <w:color w:val="202124"/>
          <w:rtl/>
          <w:lang w:bidi="ar"/>
        </w:rPr>
        <w:t>،</w:t>
      </w:r>
      <w:r w:rsidR="00D8681A" w:rsidRPr="005149E9">
        <w:rPr>
          <w:rStyle w:val="y2iqfc"/>
          <w:rFonts w:asciiTheme="minorBidi" w:eastAsia="Open Sans" w:hAnsiTheme="minorBidi" w:cstheme="minorBidi"/>
          <w:color w:val="202124"/>
          <w:rtl/>
          <w:lang w:bidi="ar"/>
        </w:rPr>
        <w:t xml:space="preserve"> فسيكون هناك فقدان للإحساس بالذات </w:t>
      </w:r>
      <w:r w:rsidRPr="005149E9">
        <w:rPr>
          <w:rStyle w:val="y2iqfc"/>
          <w:rFonts w:asciiTheme="minorBidi" w:eastAsia="Open Sans" w:hAnsiTheme="minorBidi" w:cstheme="minorBidi" w:hint="cs"/>
          <w:color w:val="202124"/>
          <w:rtl/>
          <w:lang w:bidi="ar"/>
        </w:rPr>
        <w:t xml:space="preserve"> </w:t>
      </w:r>
    </w:p>
    <w:p w14:paraId="0650EA06" w14:textId="35D00C1C" w:rsidR="009D7BFA" w:rsidRPr="005149E9" w:rsidRDefault="009D7BFA" w:rsidP="009D7BFA">
      <w:pPr>
        <w:pStyle w:val="HTMLPreformatted"/>
        <w:shd w:val="clear" w:color="auto" w:fill="FFFFFF" w:themeFill="background1"/>
        <w:bidi/>
        <w:spacing w:line="360" w:lineRule="auto"/>
        <w:rPr>
          <w:rStyle w:val="y2iqfc"/>
          <w:rFonts w:asciiTheme="minorBidi" w:eastAsia="Open Sans" w:hAnsiTheme="minorBidi" w:cstheme="minorBidi"/>
          <w:i/>
          <w:iCs/>
          <w:color w:val="202124"/>
          <w:rtl/>
          <w:lang w:bidi="ar"/>
        </w:rPr>
      </w:pPr>
      <w:r w:rsidRPr="005149E9">
        <w:rPr>
          <w:rStyle w:val="y2iqfc"/>
          <w:rFonts w:asciiTheme="minorBidi" w:eastAsia="Open Sans" w:hAnsiTheme="minorBidi" w:cstheme="minorBidi" w:hint="cs"/>
          <w:color w:val="202124"/>
          <w:rtl/>
          <w:lang w:bidi="ar"/>
        </w:rPr>
        <w:t xml:space="preserve">       </w:t>
      </w:r>
      <w:r w:rsidRPr="005149E9">
        <w:rPr>
          <w:rStyle w:val="y2iqfc"/>
          <w:rFonts w:asciiTheme="minorBidi" w:eastAsia="Open Sans" w:hAnsiTheme="minorBidi" w:cstheme="minorBidi"/>
          <w:color w:val="202124"/>
          <w:rtl/>
          <w:lang w:bidi="ar"/>
        </w:rPr>
        <w:t>والشعور بالواقعية. —</w:t>
      </w:r>
      <w:r w:rsidRPr="005149E9">
        <w:rPr>
          <w:rStyle w:val="y2iqfc"/>
          <w:rFonts w:asciiTheme="minorBidi" w:eastAsia="Open Sans" w:hAnsiTheme="minorBidi" w:cstheme="minorBidi" w:hint="cs"/>
          <w:color w:val="202124"/>
          <w:rtl/>
          <w:lang w:bidi="ar"/>
        </w:rPr>
        <w:t>مشاركة مقدّمة</w:t>
      </w:r>
      <w:r w:rsidRPr="005149E9">
        <w:rPr>
          <w:rStyle w:val="y2iqfc"/>
          <w:rFonts w:asciiTheme="minorBidi" w:eastAsia="Open Sans" w:hAnsiTheme="minorBidi" w:cstheme="minorBidi"/>
          <w:color w:val="202124"/>
          <w:rtl/>
          <w:lang w:bidi="ar"/>
        </w:rPr>
        <w:t xml:space="preserve"> من </w:t>
      </w:r>
      <w:r w:rsidRPr="005149E9">
        <w:rPr>
          <w:rStyle w:val="Emphasis"/>
          <w:rFonts w:ascii="Open Sans" w:hAnsi="Open Sans" w:cs="Open Sans"/>
        </w:rPr>
        <w:t>Islamophobia Register Australia</w:t>
      </w:r>
      <w:r w:rsidRPr="005149E9">
        <w:rPr>
          <w:rStyle w:val="y2iqfc"/>
          <w:rFonts w:asciiTheme="minorBidi" w:eastAsia="Open Sans" w:hAnsiTheme="minorBidi" w:cstheme="minorBidi" w:hint="cs"/>
          <w:color w:val="202124"/>
          <w:rtl/>
        </w:rPr>
        <w:t xml:space="preserve"> (</w:t>
      </w:r>
      <w:r w:rsidRPr="005149E9">
        <w:rPr>
          <w:rStyle w:val="y2iqfc"/>
          <w:rFonts w:asciiTheme="minorBidi" w:eastAsia="Open Sans" w:hAnsiTheme="minorBidi" w:cstheme="minorBidi" w:hint="cs"/>
          <w:i/>
          <w:iCs/>
          <w:color w:val="202124"/>
          <w:rtl/>
        </w:rPr>
        <w:t>منظمة سجلات الإسلاموفوبيا</w:t>
      </w:r>
      <w:r w:rsidRPr="005149E9">
        <w:rPr>
          <w:rStyle w:val="y2iqfc"/>
          <w:rFonts w:asciiTheme="minorBidi" w:eastAsia="Open Sans" w:hAnsiTheme="minorBidi" w:cstheme="minorBidi" w:hint="cs"/>
          <w:color w:val="202124"/>
          <w:rtl/>
        </w:rPr>
        <w:t>)</w:t>
      </w:r>
      <w:r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i/>
          <w:iCs/>
          <w:color w:val="202124"/>
          <w:rtl/>
          <w:lang w:bidi="ar"/>
        </w:rPr>
        <w:t xml:space="preserve"> </w:t>
      </w:r>
    </w:p>
    <w:p w14:paraId="1681B876" w14:textId="1FA217A0" w:rsidR="009D7BFA" w:rsidRPr="005149E9" w:rsidRDefault="009D7BFA" w:rsidP="009D7BFA">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hint="cs"/>
          <w:i/>
          <w:iCs/>
          <w:color w:val="202124"/>
          <w:rtl/>
          <w:lang w:bidi="ar"/>
        </w:rPr>
        <w:t xml:space="preserve">        </w:t>
      </w:r>
      <w:r w:rsidRPr="005149E9">
        <w:rPr>
          <w:rStyle w:val="y2iqfc"/>
          <w:rFonts w:asciiTheme="minorBidi" w:eastAsia="Open Sans" w:hAnsiTheme="minorBidi" w:cstheme="minorBidi"/>
          <w:i/>
          <w:iCs/>
          <w:color w:val="202124"/>
          <w:rtl/>
          <w:lang w:bidi="ar"/>
        </w:rPr>
        <w:t>مشروع</w:t>
      </w:r>
      <w:r w:rsidRPr="005149E9">
        <w:rPr>
          <w:rStyle w:val="y2iqfc"/>
          <w:rFonts w:asciiTheme="minorBidi" w:eastAsia="Open Sans" w:hAnsiTheme="minorBidi" w:cstheme="minorBidi"/>
          <w:color w:val="202124"/>
          <w:rtl/>
          <w:lang w:bidi="ar"/>
        </w:rPr>
        <w:t xml:space="preserve"> </w:t>
      </w:r>
      <w:r w:rsidRPr="005149E9">
        <w:rPr>
          <w:rStyle w:val="y2iqfc"/>
          <w:rFonts w:ascii="Open Sans" w:eastAsia="Open Sans" w:hAnsi="Open Sans" w:cs="Open Sans"/>
          <w:i/>
          <w:iCs/>
          <w:color w:val="202124"/>
          <w:lang w:bidi="ar"/>
        </w:rPr>
        <w:t>NARF</w:t>
      </w:r>
      <w:r w:rsidRPr="005149E9">
        <w:rPr>
          <w:rStyle w:val="y2iqfc"/>
          <w:rFonts w:asciiTheme="minorBidi" w:eastAsia="Open Sans" w:hAnsiTheme="minorBidi" w:cstheme="minorBidi"/>
          <w:i/>
          <w:iCs/>
          <w:color w:val="202124"/>
          <w:rtl/>
          <w:lang w:bidi="ar"/>
        </w:rPr>
        <w:t>، مايو</w:t>
      </w:r>
      <w:r w:rsidRPr="005149E9">
        <w:rPr>
          <w:rStyle w:val="y2iqfc"/>
          <w:rFonts w:asciiTheme="minorBidi" w:eastAsia="Open Sans" w:hAnsiTheme="minorBidi" w:cstheme="minorBidi" w:hint="cs"/>
          <w:i/>
          <w:iCs/>
          <w:color w:val="202124"/>
          <w:rtl/>
          <w:lang w:bidi="ar"/>
        </w:rPr>
        <w:t>/أيار</w:t>
      </w:r>
      <w:r w:rsidRPr="005149E9">
        <w:rPr>
          <w:rStyle w:val="y2iqfc"/>
          <w:rFonts w:asciiTheme="minorBidi" w:eastAsia="Open Sans" w:hAnsiTheme="minorBidi" w:cstheme="minorBidi"/>
          <w:i/>
          <w:iCs/>
          <w:color w:val="202124"/>
          <w:rtl/>
          <w:lang w:bidi="ar"/>
        </w:rPr>
        <w:t xml:space="preserve"> </w:t>
      </w:r>
      <w:r w:rsidRPr="005149E9">
        <w:rPr>
          <w:rStyle w:val="y2iqfc"/>
          <w:rFonts w:ascii="Open Sans" w:eastAsia="Open Sans" w:hAnsi="Open Sans" w:cs="Open Sans"/>
          <w:i/>
          <w:iCs/>
          <w:color w:val="202124"/>
          <w:rtl/>
          <w:lang w:bidi="ar"/>
        </w:rPr>
        <w:t>2021</w:t>
      </w:r>
      <w:r w:rsidRPr="005149E9">
        <w:rPr>
          <w:rStyle w:val="y2iqfc"/>
          <w:rFonts w:asciiTheme="minorBidi" w:eastAsia="Open Sans" w:hAnsiTheme="minorBidi" w:cstheme="minorBidi"/>
          <w:i/>
          <w:iCs/>
          <w:color w:val="202124"/>
          <w:rtl/>
          <w:lang w:bidi="ar"/>
        </w:rPr>
        <w:t xml:space="preserve"> – أبريل</w:t>
      </w:r>
      <w:r w:rsidRPr="005149E9">
        <w:rPr>
          <w:rStyle w:val="y2iqfc"/>
          <w:rFonts w:asciiTheme="minorBidi" w:eastAsia="Open Sans" w:hAnsiTheme="minorBidi" w:cstheme="minorBidi" w:hint="cs"/>
          <w:i/>
          <w:iCs/>
          <w:color w:val="202124"/>
          <w:rtl/>
          <w:lang w:bidi="ar"/>
        </w:rPr>
        <w:t>/نيسان</w:t>
      </w:r>
      <w:r w:rsidRPr="005149E9">
        <w:rPr>
          <w:rStyle w:val="y2iqfc"/>
          <w:rFonts w:asciiTheme="minorBidi" w:eastAsia="Open Sans" w:hAnsiTheme="minorBidi" w:cstheme="minorBidi"/>
          <w:i/>
          <w:iCs/>
          <w:color w:val="202124"/>
          <w:rtl/>
          <w:lang w:bidi="ar"/>
        </w:rPr>
        <w:t xml:space="preserve"> </w:t>
      </w:r>
      <w:r w:rsidRPr="005149E9">
        <w:rPr>
          <w:rStyle w:val="y2iqfc"/>
          <w:rFonts w:ascii="Open Sans" w:eastAsia="Open Sans" w:hAnsi="Open Sans" w:cs="Open Sans"/>
          <w:i/>
          <w:iCs/>
          <w:color w:val="202124"/>
          <w:rtl/>
          <w:lang w:bidi="ar"/>
        </w:rPr>
        <w:t>2022</w:t>
      </w:r>
    </w:p>
    <w:p w14:paraId="6A8D5119" w14:textId="77777777" w:rsidR="00D8681A" w:rsidRPr="005149E9" w:rsidRDefault="00D8681A" w:rsidP="00D8681A">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p>
    <w:p w14:paraId="4A6D1E7F" w14:textId="681C2A1B" w:rsidR="00D8681A" w:rsidRPr="005149E9" w:rsidRDefault="00D8681A" w:rsidP="00D8681A">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سل</w:t>
      </w:r>
      <w:r w:rsidR="001D30BB"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طت عملية الاستشارة وال</w:t>
      </w:r>
      <w:r w:rsidR="009E7747" w:rsidRPr="005149E9">
        <w:rPr>
          <w:rStyle w:val="y2iqfc"/>
          <w:rFonts w:asciiTheme="minorBidi" w:eastAsia="Open Sans" w:hAnsiTheme="minorBidi" w:cstheme="minorBidi" w:hint="cs"/>
          <w:color w:val="202124"/>
          <w:rtl/>
          <w:lang w:bidi="ar"/>
        </w:rPr>
        <w:t>مشاركة المقدّمة</w:t>
      </w:r>
      <w:r w:rsidRPr="005149E9">
        <w:rPr>
          <w:rStyle w:val="y2iqfc"/>
          <w:rFonts w:asciiTheme="minorBidi" w:eastAsia="Open Sans" w:hAnsiTheme="minorBidi" w:cstheme="minorBidi"/>
          <w:color w:val="202124"/>
          <w:rtl/>
          <w:lang w:bidi="ar"/>
        </w:rPr>
        <w:t xml:space="preserve"> الضوء على أنه عندما لا يرى الناس أنفسهم ممثلين في المشهد الإعلامي</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يمكن أن يشعروا بأنهم مستبعدون</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وعندما يرون أنفسهم مُصوَرين بشكل سلبي</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يمكنهم استيعاب روايات العجز التي تقد</w:t>
      </w:r>
      <w:r w:rsidR="001D30BB"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مها وسائل الإعلام.</w:t>
      </w:r>
    </w:p>
    <w:p w14:paraId="5737D5FC" w14:textId="798C49CB" w:rsidR="00D8681A" w:rsidRPr="005149E9" w:rsidRDefault="00D8681A" w:rsidP="00D8681A">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يمكن أن يؤدي تصوير وسائل الإعلام السلبية وغير الدقيقة إلى التحريض على العنف (بما في ذلك الكراهية عبر الإنترنت) ضد الأفراد والجماعات الذين ي</w:t>
      </w:r>
      <w:r w:rsidR="001D30BB" w:rsidRPr="005149E9">
        <w:rPr>
          <w:rStyle w:val="y2iqfc"/>
          <w:rFonts w:asciiTheme="minorBidi" w:eastAsia="Open Sans" w:hAnsiTheme="minorBidi" w:cstheme="minorBidi" w:hint="cs"/>
          <w:color w:val="202124"/>
          <w:rtl/>
          <w:lang w:bidi="ar"/>
        </w:rPr>
        <w:t>تعرّضون ل</w:t>
      </w:r>
      <w:r w:rsidRPr="005149E9">
        <w:rPr>
          <w:rStyle w:val="y2iqfc"/>
          <w:rFonts w:asciiTheme="minorBidi" w:eastAsia="Open Sans" w:hAnsiTheme="minorBidi" w:cstheme="minorBidi"/>
          <w:color w:val="202124"/>
          <w:rtl/>
          <w:lang w:bidi="ar"/>
        </w:rPr>
        <w:t xml:space="preserve">لتمييز العنصري السلبي ويؤدي </w:t>
      </w:r>
      <w:r w:rsidR="009549C0" w:rsidRPr="005149E9">
        <w:rPr>
          <w:rStyle w:val="y2iqfc"/>
          <w:rFonts w:asciiTheme="minorBidi" w:eastAsia="Open Sans" w:hAnsiTheme="minorBidi" w:cstheme="minorBidi" w:hint="cs"/>
          <w:color w:val="202124"/>
          <w:rtl/>
          <w:lang w:bidi="ar"/>
        </w:rPr>
        <w:t xml:space="preserve">ذلك </w:t>
      </w:r>
      <w:r w:rsidRPr="005149E9">
        <w:rPr>
          <w:rStyle w:val="y2iqfc"/>
          <w:rFonts w:asciiTheme="minorBidi" w:eastAsia="Open Sans" w:hAnsiTheme="minorBidi" w:cstheme="minorBidi"/>
          <w:color w:val="202124"/>
          <w:rtl/>
          <w:lang w:bidi="ar"/>
        </w:rPr>
        <w:t xml:space="preserve">إلى زيادة التمييز العنصري. مثال على ذلك مهرجان مومبا </w:t>
      </w:r>
      <w:r w:rsidRPr="005149E9">
        <w:rPr>
          <w:rStyle w:val="y2iqfc"/>
          <w:rFonts w:ascii="Open Sans" w:eastAsia="Open Sans" w:hAnsi="Open Sans" w:cs="Open Sans"/>
          <w:color w:val="202124"/>
          <w:rtl/>
          <w:lang w:bidi="ar"/>
        </w:rPr>
        <w:t>2016</w:t>
      </w:r>
      <w:r w:rsidRPr="005149E9">
        <w:rPr>
          <w:rStyle w:val="y2iqfc"/>
          <w:rFonts w:asciiTheme="minorBidi" w:eastAsia="Open Sans" w:hAnsiTheme="minorBidi" w:cstheme="minorBidi"/>
          <w:color w:val="202124"/>
          <w:rtl/>
          <w:lang w:bidi="ar"/>
        </w:rPr>
        <w:t xml:space="preserve"> في </w:t>
      </w:r>
      <w:r w:rsidR="009549C0" w:rsidRPr="005149E9">
        <w:rPr>
          <w:rStyle w:val="y2iqfc"/>
          <w:rFonts w:asciiTheme="minorBidi" w:eastAsia="Open Sans" w:hAnsiTheme="minorBidi" w:cstheme="minorBidi" w:hint="cs"/>
          <w:color w:val="202124"/>
          <w:rtl/>
          <w:lang w:bidi="ar"/>
        </w:rPr>
        <w:t xml:space="preserve">ولاية </w:t>
      </w:r>
      <w:r w:rsidRPr="005149E9">
        <w:rPr>
          <w:rStyle w:val="y2iqfc"/>
          <w:rFonts w:asciiTheme="minorBidi" w:eastAsia="Open Sans" w:hAnsiTheme="minorBidi" w:cstheme="minorBidi"/>
          <w:color w:val="202124"/>
          <w:rtl/>
          <w:lang w:bidi="ar"/>
        </w:rPr>
        <w:t xml:space="preserve">ملبورن. بعد المشاجرات الجسدية بين شباب </w:t>
      </w:r>
      <w:r w:rsidR="009549C0" w:rsidRPr="005149E9">
        <w:rPr>
          <w:rStyle w:val="y2iqfc"/>
          <w:rFonts w:asciiTheme="minorBidi" w:eastAsia="Open Sans" w:hAnsiTheme="minorBidi" w:cstheme="minorBidi" w:hint="cs"/>
          <w:color w:val="202124"/>
          <w:rtl/>
          <w:lang w:bidi="ar"/>
        </w:rPr>
        <w:t xml:space="preserve">من </w:t>
      </w:r>
      <w:r w:rsidRPr="005149E9">
        <w:rPr>
          <w:rStyle w:val="y2iqfc"/>
          <w:rFonts w:asciiTheme="minorBidi" w:eastAsia="Open Sans" w:hAnsiTheme="minorBidi" w:cstheme="minorBidi"/>
          <w:color w:val="202124"/>
          <w:rtl/>
          <w:lang w:bidi="ar"/>
        </w:rPr>
        <w:t>جنوب السودان في هذا المهرجان</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أشارت التعليقات الإعلامية إلى أن العنف ممارسة شائعة "للعصابات الأفريقية". أدى إثارة هذه الحادثة إلى إساءات عنصرية ضد أشخاص من أصول أفريقية في جميع أنحاء أستراليا</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فضلاً عن زيادة الصعوبة التي يواجهها الأستراليون الأفارقة في الحصول على فرص العمل والتعليم.</w:t>
      </w:r>
      <w:r w:rsidR="001D30BB" w:rsidRPr="005149E9">
        <w:rPr>
          <w:rStyle w:val="y2iqfc"/>
          <w:rFonts w:ascii="Open Sans" w:eastAsia="Open Sans" w:hAnsi="Open Sans" w:cs="Open Sans"/>
          <w:color w:val="202124"/>
          <w:vertAlign w:val="superscript"/>
          <w:rtl/>
          <w:lang w:bidi="ar"/>
        </w:rPr>
        <w:t>3</w:t>
      </w:r>
    </w:p>
    <w:p w14:paraId="14191B50" w14:textId="77777777" w:rsidR="00D8681A" w:rsidRPr="005149E9" w:rsidRDefault="00D8681A" w:rsidP="00D8681A">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p>
    <w:p w14:paraId="22397BB8" w14:textId="77777777" w:rsidR="00D8681A" w:rsidRPr="005149E9" w:rsidRDefault="00D8681A" w:rsidP="00D8681A">
      <w:pPr>
        <w:pStyle w:val="HTMLPreformatted"/>
        <w:shd w:val="clear" w:color="auto" w:fill="FFFFFF" w:themeFill="background1"/>
        <w:bidi/>
        <w:spacing w:line="360" w:lineRule="auto"/>
        <w:rPr>
          <w:rStyle w:val="y2iqfc"/>
          <w:rFonts w:asciiTheme="minorBidi" w:eastAsia="Open Sans" w:hAnsiTheme="minorBidi" w:cstheme="minorBidi"/>
          <w:b/>
          <w:bCs/>
          <w:color w:val="202124"/>
          <w:rtl/>
          <w:lang w:bidi="ar"/>
        </w:rPr>
      </w:pPr>
      <w:r w:rsidRPr="005149E9">
        <w:rPr>
          <w:rStyle w:val="y2iqfc"/>
          <w:rFonts w:asciiTheme="minorBidi" w:eastAsia="Open Sans" w:hAnsiTheme="minorBidi" w:cstheme="minorBidi"/>
          <w:b/>
          <w:bCs/>
          <w:color w:val="202124"/>
          <w:rtl/>
          <w:lang w:bidi="ar"/>
        </w:rPr>
        <w:t>توصيات أولية:</w:t>
      </w:r>
    </w:p>
    <w:p w14:paraId="124C0967" w14:textId="1FBD6EF6" w:rsidR="00D8681A" w:rsidRPr="005149E9" w:rsidRDefault="00D8681A" w:rsidP="00821DCE">
      <w:pPr>
        <w:pStyle w:val="HTMLPreformatted"/>
        <w:numPr>
          <w:ilvl w:val="0"/>
          <w:numId w:val="19"/>
        </w:numPr>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زيادة الموارد لوسائل الإعلام التي يسيطر عليها المجتمع.</w:t>
      </w:r>
    </w:p>
    <w:p w14:paraId="0A1179CE" w14:textId="41568EC9" w:rsidR="00D8681A" w:rsidRPr="005149E9" w:rsidRDefault="00D8681A" w:rsidP="00821DCE">
      <w:pPr>
        <w:pStyle w:val="HTMLPreformatted"/>
        <w:numPr>
          <w:ilvl w:val="0"/>
          <w:numId w:val="19"/>
        </w:numPr>
        <w:shd w:val="clear" w:color="auto" w:fill="FFFFFF" w:themeFill="background1"/>
        <w:bidi/>
        <w:spacing w:line="360" w:lineRule="auto"/>
        <w:rPr>
          <w:rStyle w:val="y2iqfc"/>
          <w:rFonts w:ascii="Open Sans" w:hAnsi="Open Sans" w:cs="Open Sans"/>
          <w:color w:val="202124"/>
          <w:rtl/>
        </w:rPr>
      </w:pPr>
      <w:r w:rsidRPr="005149E9">
        <w:rPr>
          <w:rStyle w:val="y2iqfc"/>
          <w:rFonts w:asciiTheme="minorBidi" w:eastAsia="Open Sans" w:hAnsiTheme="minorBidi" w:cstheme="minorBidi"/>
          <w:color w:val="202124"/>
          <w:rtl/>
          <w:lang w:bidi="ar"/>
        </w:rPr>
        <w:t>زيادة السلامة الثقافية لقطاع الإعلام لزيادة التمثيل المتنوع بين موظفي وقادة الإعلام.</w:t>
      </w:r>
    </w:p>
    <w:p w14:paraId="0EC94BA7" w14:textId="5C9B87EE" w:rsidR="00995AA4" w:rsidRPr="005149E9" w:rsidRDefault="00995AA4" w:rsidP="00821DCE">
      <w:pPr>
        <w:pStyle w:val="HTMLPreformatted"/>
        <w:numPr>
          <w:ilvl w:val="0"/>
          <w:numId w:val="19"/>
        </w:numPr>
        <w:shd w:val="clear" w:color="auto" w:fill="FFFFFF" w:themeFill="background1"/>
        <w:bidi/>
        <w:spacing w:line="276" w:lineRule="auto"/>
        <w:rPr>
          <w:rFonts w:ascii="Open Sans" w:hAnsi="Open Sans" w:cs="Open Sans"/>
          <w:color w:val="202124"/>
        </w:rPr>
      </w:pPr>
      <w:r w:rsidRPr="005149E9">
        <w:rPr>
          <w:rStyle w:val="y2iqfc"/>
          <w:rFonts w:asciiTheme="minorBidi" w:eastAsia="Open Sans" w:hAnsiTheme="minorBidi" w:cstheme="minorBidi"/>
          <w:color w:val="202124"/>
          <w:rtl/>
          <w:lang w:bidi="ar"/>
        </w:rPr>
        <w:t>تطبيق تنظيم أفضل لوسائل الإعلام، وخاصة وسائل التواصل الاجتماعي، بما في ذلك الحماية القانونية ضد الكراهية عبر الإنترنت.</w:t>
      </w:r>
    </w:p>
    <w:p w14:paraId="3417D96B" w14:textId="77777777" w:rsidR="00AB6FC2" w:rsidRPr="005149E9" w:rsidRDefault="00AB6FC2" w:rsidP="001511EF">
      <w:pPr>
        <w:rPr>
          <w:rFonts w:cs="Open Sans"/>
          <w:lang w:val="en-AU"/>
        </w:rPr>
      </w:pPr>
    </w:p>
    <w:p w14:paraId="6B4E59CC" w14:textId="77777777" w:rsidR="00621994" w:rsidRPr="005149E9" w:rsidRDefault="00621994" w:rsidP="001511EF">
      <w:pPr>
        <w:rPr>
          <w:rFonts w:cs="Open Sans"/>
          <w:lang w:val="en-AU"/>
        </w:rPr>
      </w:pPr>
    </w:p>
    <w:p w14:paraId="53B96FF2" w14:textId="77777777" w:rsidR="00995AA4" w:rsidRPr="005149E9" w:rsidRDefault="00995AA4" w:rsidP="001511EF">
      <w:pPr>
        <w:rPr>
          <w:rFonts w:cs="Open Sans"/>
          <w:lang w:val="en-AU"/>
        </w:rPr>
      </w:pPr>
    </w:p>
    <w:p w14:paraId="1F80A076" w14:textId="70498E4C" w:rsidR="00810B15" w:rsidRPr="005149E9" w:rsidRDefault="006C77F2" w:rsidP="006C77F2">
      <w:pPr>
        <w:pStyle w:val="ListBullet2"/>
        <w:numPr>
          <w:ilvl w:val="0"/>
          <w:numId w:val="0"/>
        </w:numPr>
        <w:rPr>
          <w:rtl/>
        </w:rPr>
      </w:pPr>
      <w:r w:rsidRPr="005149E9">
        <w:t>_______________________________</w:t>
      </w:r>
    </w:p>
    <w:p w14:paraId="104F1E8F" w14:textId="65B33AD7" w:rsidR="00BF6C65" w:rsidRPr="005149E9" w:rsidRDefault="007C49DA" w:rsidP="00995AA4">
      <w:pPr>
        <w:pStyle w:val="FootnoteText"/>
      </w:pPr>
      <w:bookmarkStart w:id="0" w:name="_Hlk136065666"/>
      <w:r w:rsidRPr="005149E9">
        <w:rPr>
          <w:rStyle w:val="FootnoteReference"/>
          <w:rFonts w:cs="Open Sans"/>
          <w:rtl/>
        </w:rPr>
        <w:t>3</w:t>
      </w:r>
      <w:r w:rsidRPr="005149E9">
        <w:rPr>
          <w:rFonts w:cs="Open Sans"/>
          <w:lang w:val="en-AU"/>
        </w:rPr>
        <w:t xml:space="preserve">     </w:t>
      </w:r>
      <w:r w:rsidRPr="005149E9">
        <w:rPr>
          <w:rFonts w:hint="cs"/>
          <w:rtl/>
        </w:rPr>
        <w:t xml:space="preserve"> </w:t>
      </w:r>
      <w:r w:rsidRPr="005149E9">
        <w:t xml:space="preserve">Kathryn </w:t>
      </w:r>
      <w:proofErr w:type="spellStart"/>
      <w:r w:rsidRPr="005149E9">
        <w:t>Benier</w:t>
      </w:r>
      <w:proofErr w:type="spellEnd"/>
      <w:r w:rsidRPr="005149E9">
        <w:t xml:space="preserve">, ‘Don’t Drag Me Into This’: Growing Up South Sudanese in Victoria After the </w:t>
      </w:r>
      <w:r w:rsidRPr="005149E9">
        <w:rPr>
          <w:rFonts w:cs="Open Sans"/>
        </w:rPr>
        <w:t>2016</w:t>
      </w:r>
      <w:r w:rsidRPr="005149E9">
        <w:t xml:space="preserve"> Moomba ‘Riot’ (Research Report, Centre for Multicultural Youth, </w:t>
      </w:r>
      <w:r w:rsidRPr="005149E9">
        <w:rPr>
          <w:rFonts w:cs="Open Sans"/>
        </w:rPr>
        <w:t>2018</w:t>
      </w:r>
      <w:r w:rsidRPr="005149E9">
        <w:t xml:space="preserve">) </w:t>
      </w:r>
      <w:r w:rsidRPr="005149E9">
        <w:rPr>
          <w:rFonts w:cs="Open Sans"/>
        </w:rPr>
        <w:t>14</w:t>
      </w:r>
      <w:r w:rsidRPr="005149E9">
        <w:t>. &lt;</w:t>
      </w:r>
      <w:hyperlink r:id="rId27" w:history="1">
        <w:r w:rsidRPr="005149E9">
          <w:rPr>
            <w:rStyle w:val="Hyperlink"/>
          </w:rPr>
          <w:t>https://www.cmy.net.au/wp-content/uploads/</w:t>
        </w:r>
        <w:r w:rsidRPr="005149E9">
          <w:rPr>
            <w:rStyle w:val="Hyperlink"/>
            <w:rFonts w:cs="Open Sans"/>
          </w:rPr>
          <w:t>2019</w:t>
        </w:r>
        <w:r w:rsidRPr="005149E9">
          <w:rPr>
            <w:rStyle w:val="Hyperlink"/>
          </w:rPr>
          <w:t>/</w:t>
        </w:r>
        <w:r w:rsidRPr="005149E9">
          <w:rPr>
            <w:rStyle w:val="Hyperlink"/>
            <w:rFonts w:cs="Open Sans"/>
          </w:rPr>
          <w:t>11</w:t>
        </w:r>
        <w:r w:rsidRPr="005149E9">
          <w:rPr>
            <w:rStyle w:val="Hyperlink"/>
          </w:rPr>
          <w:t>/Dont-Drag-Me-Into-This-Research-Report-Oct-</w:t>
        </w:r>
        <w:r w:rsidRPr="005149E9">
          <w:rPr>
            <w:rStyle w:val="Hyperlink"/>
            <w:rFonts w:cs="Open Sans"/>
          </w:rPr>
          <w:t>2018</w:t>
        </w:r>
        <w:r w:rsidRPr="005149E9">
          <w:rPr>
            <w:rStyle w:val="Hyperlink"/>
          </w:rPr>
          <w:t>-FINAL.pdf</w:t>
        </w:r>
      </w:hyperlink>
      <w:r w:rsidRPr="005149E9">
        <w:t>&gt;.</w:t>
      </w:r>
      <w:bookmarkEnd w:id="0"/>
    </w:p>
    <w:p w14:paraId="4F064B6A" w14:textId="53232E09" w:rsidR="00810B15" w:rsidRPr="005149E9" w:rsidRDefault="00810B15" w:rsidP="00953A71">
      <w:r w:rsidRPr="005149E9">
        <w:rPr>
          <w:noProof/>
        </w:rPr>
        <w:lastRenderedPageBreak/>
        <w:drawing>
          <wp:inline distT="0" distB="0" distL="0" distR="0" wp14:anchorId="07A9E4EB" wp14:editId="2E3201B7">
            <wp:extent cx="5731510" cy="4213801"/>
            <wp:effectExtent l="0" t="0" r="2540" b="0"/>
            <wp:docPr id="879082318" name="Picture 87908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82318" name="Picture 879082318"/>
                    <pic:cNvPicPr/>
                  </pic:nvPicPr>
                  <pic:blipFill>
                    <a:blip r:embed="rId28">
                      <a:extLst>
                        <a:ext uri="{28A0092B-C50C-407E-A947-70E740481C1C}">
                          <a14:useLocalDpi xmlns:a14="http://schemas.microsoft.com/office/drawing/2010/main" val="0"/>
                        </a:ext>
                      </a:extLst>
                    </a:blip>
                    <a:stretch>
                      <a:fillRect/>
                    </a:stretch>
                  </pic:blipFill>
                  <pic:spPr>
                    <a:xfrm>
                      <a:off x="0" y="0"/>
                      <a:ext cx="5731510" cy="4213801"/>
                    </a:xfrm>
                    <a:prstGeom prst="rect">
                      <a:avLst/>
                    </a:prstGeom>
                  </pic:spPr>
                </pic:pic>
              </a:graphicData>
            </a:graphic>
          </wp:inline>
        </w:drawing>
      </w:r>
    </w:p>
    <w:p w14:paraId="3F7B7E0F" w14:textId="77777777" w:rsidR="00810B15" w:rsidRPr="005149E9" w:rsidRDefault="00810B15" w:rsidP="00953A71"/>
    <w:p w14:paraId="6B113FB8" w14:textId="775CB708" w:rsidR="00AB6FC2" w:rsidRPr="005149E9" w:rsidRDefault="00AB6FC2" w:rsidP="00AB6FC2">
      <w:pPr>
        <w:keepLines w:val="0"/>
        <w:suppressAutoHyphens w:val="0"/>
        <w:autoSpaceDE/>
        <w:autoSpaceDN/>
        <w:adjustRightInd/>
        <w:spacing w:after="120" w:line="264" w:lineRule="auto"/>
        <w:textAlignment w:val="auto"/>
      </w:pPr>
      <w:r w:rsidRPr="005149E9">
        <w:br w:type="page"/>
      </w:r>
    </w:p>
    <w:p w14:paraId="6558108B" w14:textId="52CFEC7B" w:rsidR="002F5977" w:rsidRPr="005149E9" w:rsidRDefault="002F5977" w:rsidP="005A0419">
      <w:pPr>
        <w:pStyle w:val="Heading3"/>
        <w:rPr>
          <w:rStyle w:val="y2iqfc"/>
          <w:rFonts w:cstheme="minorBidi"/>
          <w:color w:val="7030A0"/>
          <w:rtl/>
          <w:lang w:bidi="ar"/>
        </w:rPr>
      </w:pPr>
      <w:r w:rsidRPr="005149E9">
        <w:rPr>
          <w:rStyle w:val="y2iqfc"/>
          <w:rFonts w:cstheme="minorBidi"/>
          <w:color w:val="7030A0"/>
          <w:rtl/>
          <w:lang w:bidi="ar"/>
        </w:rPr>
        <w:lastRenderedPageBreak/>
        <w:t>العد</w:t>
      </w:r>
      <w:r w:rsidR="00B26224" w:rsidRPr="005149E9">
        <w:rPr>
          <w:rStyle w:val="y2iqfc"/>
          <w:rFonts w:cstheme="minorBidi" w:hint="cs"/>
          <w:color w:val="7030A0"/>
          <w:rtl/>
        </w:rPr>
        <w:t>ا</w:t>
      </w:r>
      <w:r w:rsidRPr="005149E9">
        <w:rPr>
          <w:rStyle w:val="y2iqfc"/>
          <w:rFonts w:cstheme="minorBidi"/>
          <w:color w:val="7030A0"/>
          <w:rtl/>
          <w:lang w:bidi="ar"/>
        </w:rPr>
        <w:t>ل</w:t>
      </w:r>
      <w:r w:rsidR="00B26224" w:rsidRPr="005149E9">
        <w:rPr>
          <w:rStyle w:val="y2iqfc"/>
          <w:rFonts w:cstheme="minorBidi" w:hint="cs"/>
          <w:color w:val="7030A0"/>
          <w:rtl/>
          <w:lang w:bidi="ar"/>
        </w:rPr>
        <w:t>ة</w:t>
      </w:r>
    </w:p>
    <w:p w14:paraId="7E7F9064" w14:textId="77777777" w:rsidR="002F5977" w:rsidRPr="005149E9" w:rsidRDefault="002F5977" w:rsidP="00746DFD">
      <w:pPr>
        <w:pStyle w:val="Heading4"/>
        <w:bidi/>
        <w:rPr>
          <w:rStyle w:val="y2iqfc"/>
          <w:rFonts w:asciiTheme="minorBidi" w:hAnsiTheme="minorBidi" w:cstheme="minorBidi"/>
          <w:color w:val="202124"/>
          <w:szCs w:val="20"/>
          <w:rtl/>
          <w:lang w:bidi="ar"/>
        </w:rPr>
      </w:pPr>
      <w:r w:rsidRPr="005149E9">
        <w:rPr>
          <w:rStyle w:val="y2iqfc"/>
          <w:rFonts w:asciiTheme="minorBidi" w:hAnsiTheme="minorBidi" w:cstheme="minorBidi"/>
          <w:color w:val="202124"/>
          <w:szCs w:val="20"/>
          <w:rtl/>
          <w:lang w:bidi="ar"/>
        </w:rPr>
        <w:t>ما هي القضايا؟</w:t>
      </w:r>
    </w:p>
    <w:p w14:paraId="7ED33BBE" w14:textId="3B2A96B3" w:rsidR="002F5977" w:rsidRPr="005149E9" w:rsidRDefault="002F5977" w:rsidP="00AC021F">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 xml:space="preserve">لقد سمعنا أن </w:t>
      </w:r>
      <w:r w:rsidR="009549C0" w:rsidRPr="005149E9">
        <w:rPr>
          <w:rStyle w:val="y2iqfc"/>
          <w:rFonts w:asciiTheme="minorBidi" w:eastAsia="Open Sans" w:hAnsiTheme="minorBidi" w:cstheme="minorBidi" w:hint="cs"/>
          <w:color w:val="202124"/>
          <w:rtl/>
          <w:lang w:bidi="ar"/>
        </w:rPr>
        <w:t>المجتمعات</w:t>
      </w:r>
      <w:r w:rsidR="009549C0" w:rsidRPr="005149E9">
        <w:rPr>
          <w:rStyle w:val="y2iqfc"/>
          <w:rFonts w:asciiTheme="minorBidi" w:eastAsia="Open Sans" w:hAnsiTheme="minorBidi" w:cstheme="minorBidi"/>
          <w:color w:val="202124"/>
          <w:rtl/>
          <w:lang w:bidi="ar"/>
        </w:rPr>
        <w:t xml:space="preserve"> </w:t>
      </w:r>
      <w:r w:rsidRPr="005149E9">
        <w:rPr>
          <w:rStyle w:val="y2iqfc"/>
          <w:rFonts w:asciiTheme="minorBidi" w:eastAsia="Open Sans" w:hAnsiTheme="minorBidi" w:cstheme="minorBidi"/>
          <w:color w:val="202124"/>
          <w:rtl/>
          <w:lang w:bidi="ar"/>
        </w:rPr>
        <w:t xml:space="preserve">الأولى وغيرهم من الأشخاص الذين </w:t>
      </w:r>
      <w:r w:rsidR="00B26224" w:rsidRPr="005149E9">
        <w:rPr>
          <w:rStyle w:val="y2iqfc"/>
          <w:rFonts w:asciiTheme="minorBidi" w:eastAsia="Open Sans" w:hAnsiTheme="minorBidi" w:cstheme="minorBidi" w:hint="cs"/>
          <w:color w:val="202124"/>
          <w:rtl/>
          <w:lang w:bidi="ar"/>
        </w:rPr>
        <w:t>تعرّضوا ل</w:t>
      </w:r>
      <w:r w:rsidRPr="005149E9">
        <w:rPr>
          <w:rStyle w:val="y2iqfc"/>
          <w:rFonts w:asciiTheme="minorBidi" w:eastAsia="Open Sans" w:hAnsiTheme="minorBidi" w:cstheme="minorBidi"/>
          <w:color w:val="202124"/>
          <w:rtl/>
          <w:lang w:bidi="ar"/>
        </w:rPr>
        <w:t xml:space="preserve">لعنصرية السلبية ممثلون بشكل مفرط في </w:t>
      </w:r>
      <w:r w:rsidR="00B26224" w:rsidRPr="005149E9">
        <w:rPr>
          <w:rStyle w:val="y2iqfc"/>
          <w:rFonts w:asciiTheme="minorBidi" w:eastAsia="Open Sans" w:hAnsiTheme="minorBidi" w:cstheme="minorBidi" w:hint="cs"/>
          <w:color w:val="202124"/>
          <w:rtl/>
          <w:lang w:bidi="ar"/>
        </w:rPr>
        <w:t xml:space="preserve">أنظمة </w:t>
      </w:r>
      <w:r w:rsidRPr="005149E9">
        <w:rPr>
          <w:rStyle w:val="y2iqfc"/>
          <w:rFonts w:asciiTheme="minorBidi" w:eastAsia="Open Sans" w:hAnsiTheme="minorBidi" w:cstheme="minorBidi"/>
          <w:color w:val="202124"/>
          <w:rtl/>
          <w:lang w:bidi="ar"/>
        </w:rPr>
        <w:t xml:space="preserve">عدالة الشباب والعدالة الجنائية. هذا بسبب </w:t>
      </w:r>
      <w:r w:rsidR="00B26224" w:rsidRPr="005149E9">
        <w:rPr>
          <w:rStyle w:val="y2iqfc"/>
          <w:rFonts w:asciiTheme="minorBidi" w:eastAsia="Open Sans" w:hAnsiTheme="minorBidi" w:cstheme="minorBidi" w:hint="cs"/>
          <w:color w:val="202124"/>
          <w:rtl/>
          <w:lang w:bidi="ar"/>
        </w:rPr>
        <w:t>ال</w:t>
      </w:r>
      <w:r w:rsidRPr="005149E9">
        <w:rPr>
          <w:rStyle w:val="y2iqfc"/>
          <w:rFonts w:asciiTheme="minorBidi" w:eastAsia="Open Sans" w:hAnsiTheme="minorBidi" w:cstheme="minorBidi"/>
          <w:color w:val="202124"/>
          <w:rtl/>
          <w:lang w:bidi="ar"/>
        </w:rPr>
        <w:t>مبالغة في الشرطة والعنصرية في كل خطوة من خطوات عملية العدالة:</w:t>
      </w:r>
    </w:p>
    <w:p w14:paraId="08A7EC20" w14:textId="2187F131" w:rsidR="002F5977" w:rsidRPr="005149E9" w:rsidRDefault="008327E2" w:rsidP="002F5977">
      <w:pPr>
        <w:pStyle w:val="HTMLPreformatted"/>
        <w:shd w:val="clear" w:color="auto" w:fill="FFFFFF" w:themeFill="background1"/>
        <w:bidi/>
        <w:spacing w:line="480" w:lineRule="atLeast"/>
        <w:rPr>
          <w:rStyle w:val="y2iqfc"/>
          <w:rFonts w:asciiTheme="minorBidi" w:eastAsia="Open Sans" w:hAnsiTheme="minorBidi" w:cstheme="minorBidi"/>
          <w:color w:val="202124"/>
          <w:rtl/>
          <w:lang w:bidi="ar"/>
        </w:rPr>
      </w:pPr>
      <w:r w:rsidRPr="005149E9">
        <w:rPr>
          <w:rFonts w:asciiTheme="minorBidi" w:eastAsia="Open Sans" w:hAnsiTheme="minorBidi" w:cstheme="minorBidi" w:hint="cs"/>
          <w:noProof/>
          <w:color w:val="202124"/>
          <w:rtl/>
          <w:lang w:val="ar" w:bidi="ar"/>
        </w:rPr>
        <mc:AlternateContent>
          <mc:Choice Requires="wps">
            <w:drawing>
              <wp:anchor distT="0" distB="0" distL="114300" distR="114300" simplePos="0" relativeHeight="251664384" behindDoc="0" locked="0" layoutInCell="1" allowOverlap="1" wp14:anchorId="1E72ABFC" wp14:editId="3DF26BE9">
                <wp:simplePos x="0" y="0"/>
                <wp:positionH relativeFrom="column">
                  <wp:posOffset>5492115</wp:posOffset>
                </wp:positionH>
                <wp:positionV relativeFrom="paragraph">
                  <wp:posOffset>263153</wp:posOffset>
                </wp:positionV>
                <wp:extent cx="45719" cy="2062817"/>
                <wp:effectExtent l="0" t="0" r="12065" b="13970"/>
                <wp:wrapNone/>
                <wp:docPr id="1867479242" name="Rectangle 10"/>
                <wp:cNvGraphicFramePr/>
                <a:graphic xmlns:a="http://schemas.openxmlformats.org/drawingml/2006/main">
                  <a:graphicData uri="http://schemas.microsoft.com/office/word/2010/wordprocessingShape">
                    <wps:wsp>
                      <wps:cNvSpPr/>
                      <wps:spPr>
                        <a:xfrm>
                          <a:off x="0" y="0"/>
                          <a:ext cx="45719" cy="206281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AFF49" id="Rectangle 10" o:spid="_x0000_s1026" style="position:absolute;margin-left:432.45pt;margin-top:20.7pt;width:3.6pt;height:16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" fillcolor="#0d3866 [3204]" strokecolor="#061b32 [1604]" strokeweight="1pt"/>
            </w:pict>
          </mc:Fallback>
        </mc:AlternateContent>
      </w:r>
    </w:p>
    <w:p w14:paraId="2D1A4418" w14:textId="48E558AE" w:rsidR="002F5977" w:rsidRPr="005149E9" w:rsidRDefault="008327E2" w:rsidP="00AC021F">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hint="cs"/>
          <w:color w:val="202124"/>
          <w:rtl/>
          <w:lang w:bidi="ar"/>
        </w:rPr>
        <w:t xml:space="preserve">           </w:t>
      </w:r>
      <w:r w:rsidR="002F5977" w:rsidRPr="005149E9">
        <w:rPr>
          <w:rStyle w:val="y2iqfc"/>
          <w:rFonts w:asciiTheme="minorBidi" w:eastAsia="Open Sans" w:hAnsiTheme="minorBidi" w:cstheme="minorBidi"/>
          <w:color w:val="202124"/>
          <w:rtl/>
          <w:lang w:bidi="ar"/>
        </w:rPr>
        <w:t>السكان الأصلي</w:t>
      </w:r>
      <w:r w:rsidR="00D31A36" w:rsidRPr="005149E9">
        <w:rPr>
          <w:rStyle w:val="y2iqfc"/>
          <w:rFonts w:asciiTheme="minorBidi" w:eastAsia="Open Sans" w:hAnsiTheme="minorBidi" w:cstheme="minorBidi" w:hint="cs"/>
          <w:color w:val="202124"/>
          <w:rtl/>
          <w:lang w:bidi="ar"/>
        </w:rPr>
        <w:t>و</w:t>
      </w:r>
      <w:r w:rsidR="002F5977" w:rsidRPr="005149E9">
        <w:rPr>
          <w:rStyle w:val="y2iqfc"/>
          <w:rFonts w:asciiTheme="minorBidi" w:eastAsia="Open Sans" w:hAnsiTheme="minorBidi" w:cstheme="minorBidi"/>
          <w:color w:val="202124"/>
          <w:rtl/>
          <w:lang w:bidi="ar"/>
        </w:rPr>
        <w:t>ن هم أكثر عرضة للاستجواب من قبل الشرطة من غير السكان الأصليين. عند استجوابهم</w:t>
      </w:r>
      <w:r w:rsidR="008E1399" w:rsidRPr="005149E9">
        <w:rPr>
          <w:rStyle w:val="y2iqfc"/>
          <w:rFonts w:asciiTheme="minorBidi" w:eastAsia="Open Sans" w:hAnsiTheme="minorBidi" w:cstheme="minorBidi"/>
          <w:color w:val="202124"/>
          <w:rtl/>
          <w:lang w:bidi="ar"/>
        </w:rPr>
        <w:t>،</w:t>
      </w:r>
      <w:r w:rsidR="002F5977" w:rsidRPr="005149E9">
        <w:rPr>
          <w:rStyle w:val="y2iqfc"/>
          <w:rFonts w:asciiTheme="minorBidi" w:eastAsia="Open Sans" w:hAnsiTheme="minorBidi" w:cstheme="minorBidi"/>
          <w:color w:val="202124"/>
          <w:rtl/>
          <w:lang w:bidi="ar"/>
        </w:rPr>
        <w:t xml:space="preserve"> من المرجح أن يتم</w:t>
      </w:r>
      <w:r w:rsidR="00D31A36" w:rsidRPr="005149E9">
        <w:rPr>
          <w:rStyle w:val="y2iqfc"/>
          <w:rFonts w:asciiTheme="minorBidi" w:eastAsia="Open Sans" w:hAnsiTheme="minorBidi" w:cstheme="minorBidi" w:hint="cs"/>
          <w:color w:val="202124"/>
          <w:rtl/>
          <w:lang w:bidi="ar"/>
        </w:rPr>
        <w:t>ّ</w:t>
      </w:r>
      <w:r w:rsidR="002F5977" w:rsidRPr="005149E9">
        <w:rPr>
          <w:rStyle w:val="y2iqfc"/>
          <w:rFonts w:asciiTheme="minorBidi" w:eastAsia="Open Sans" w:hAnsiTheme="minorBidi" w:cstheme="minorBidi"/>
          <w:color w:val="202124"/>
          <w:rtl/>
          <w:lang w:bidi="ar"/>
        </w:rPr>
        <w:t xml:space="preserve"> القبض </w:t>
      </w:r>
      <w:r w:rsidRPr="005149E9">
        <w:rPr>
          <w:rStyle w:val="y2iqfc"/>
          <w:rFonts w:asciiTheme="minorBidi" w:eastAsia="Open Sans" w:hAnsiTheme="minorBidi" w:cstheme="minorBidi" w:hint="cs"/>
          <w:color w:val="202124"/>
          <w:rtl/>
          <w:lang w:bidi="ar"/>
        </w:rPr>
        <w:t xml:space="preserve">  </w:t>
      </w:r>
    </w:p>
    <w:p w14:paraId="1A992ACC" w14:textId="56F1A50A" w:rsidR="008327E2" w:rsidRPr="005149E9" w:rsidRDefault="008327E2" w:rsidP="008327E2">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hint="cs"/>
          <w:color w:val="202124"/>
          <w:rtl/>
          <w:lang w:bidi="ar"/>
        </w:rPr>
        <w:t xml:space="preserve">          </w:t>
      </w:r>
      <w:r w:rsidRPr="005149E9">
        <w:rPr>
          <w:rStyle w:val="y2iqfc"/>
          <w:rFonts w:asciiTheme="minorBidi" w:eastAsia="Open Sans" w:hAnsiTheme="minorBidi" w:cstheme="minorBidi"/>
          <w:color w:val="202124"/>
          <w:rtl/>
          <w:lang w:bidi="ar"/>
        </w:rPr>
        <w:t>عليهم أكثر من محاكمتهم عن طريق الاستدعاء. إذا تم</w:t>
      </w:r>
      <w:r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 xml:space="preserve"> القبض عليهم، فمن المرجح أن يتم</w:t>
      </w:r>
      <w:r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 xml:space="preserve"> حبس السكان الأصليين في الحبس الاحتياطي </w:t>
      </w:r>
      <w:r w:rsidRPr="005149E9">
        <w:rPr>
          <w:rStyle w:val="y2iqfc"/>
          <w:rFonts w:asciiTheme="minorBidi" w:eastAsia="Open Sans" w:hAnsiTheme="minorBidi" w:cstheme="minorBidi" w:hint="cs"/>
          <w:color w:val="202124"/>
          <w:rtl/>
          <w:lang w:bidi="ar"/>
        </w:rPr>
        <w:t xml:space="preserve"> </w:t>
      </w:r>
    </w:p>
    <w:p w14:paraId="3C1D6BC5" w14:textId="0F554887" w:rsidR="008327E2" w:rsidRPr="005149E9" w:rsidRDefault="008327E2" w:rsidP="008327E2">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hint="cs"/>
          <w:color w:val="202124"/>
          <w:rtl/>
          <w:lang w:bidi="ar"/>
        </w:rPr>
        <w:t xml:space="preserve">           </w:t>
      </w:r>
      <w:r w:rsidRPr="005149E9">
        <w:rPr>
          <w:rStyle w:val="y2iqfc"/>
          <w:rFonts w:asciiTheme="minorBidi" w:eastAsia="Open Sans" w:hAnsiTheme="minorBidi" w:cstheme="minorBidi"/>
          <w:color w:val="202124"/>
          <w:rtl/>
          <w:lang w:bidi="ar"/>
        </w:rPr>
        <w:t>بدلاً من الإفراج عنهم بكفالة. من المرجح أن يقر</w:t>
      </w:r>
      <w:r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 xml:space="preserve"> السكان الأصليون بالذنب أكثر من المثول أمام المحكمة، وإذا ذهبوا إلى المحاكمة، فمن </w:t>
      </w:r>
      <w:r w:rsidRPr="005149E9">
        <w:rPr>
          <w:rStyle w:val="y2iqfc"/>
          <w:rFonts w:asciiTheme="minorBidi" w:eastAsia="Open Sans" w:hAnsiTheme="minorBidi" w:cstheme="minorBidi" w:hint="cs"/>
          <w:color w:val="202124"/>
          <w:rtl/>
          <w:lang w:bidi="ar"/>
        </w:rPr>
        <w:t xml:space="preserve"> </w:t>
      </w:r>
    </w:p>
    <w:p w14:paraId="36098616" w14:textId="55CC18FE" w:rsidR="008327E2" w:rsidRPr="005149E9" w:rsidRDefault="008327E2" w:rsidP="008327E2">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hint="cs"/>
          <w:color w:val="202124"/>
          <w:rtl/>
          <w:lang w:bidi="ar"/>
        </w:rPr>
        <w:t xml:space="preserve">          </w:t>
      </w:r>
      <w:r w:rsidRPr="005149E9">
        <w:rPr>
          <w:rStyle w:val="y2iqfc"/>
          <w:rFonts w:asciiTheme="minorBidi" w:eastAsia="Open Sans" w:hAnsiTheme="minorBidi" w:cstheme="minorBidi"/>
          <w:color w:val="202124"/>
          <w:rtl/>
          <w:lang w:bidi="ar"/>
        </w:rPr>
        <w:t>المرجح أن تتم</w:t>
      </w:r>
      <w:r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 xml:space="preserve"> إدانتهم. إذا أدين السكان الأصليون، فمن المرجح أن يتم</w:t>
      </w:r>
      <w:r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 xml:space="preserve"> سجنهم أكثر من غيرهم من السكان الأصليين، وفي نهاية فترة </w:t>
      </w:r>
      <w:r w:rsidRPr="005149E9">
        <w:rPr>
          <w:rStyle w:val="y2iqfc"/>
          <w:rFonts w:asciiTheme="minorBidi" w:eastAsia="Open Sans" w:hAnsiTheme="minorBidi" w:cstheme="minorBidi" w:hint="cs"/>
          <w:color w:val="202124"/>
          <w:rtl/>
          <w:lang w:bidi="ar"/>
        </w:rPr>
        <w:t xml:space="preserve">  </w:t>
      </w:r>
    </w:p>
    <w:p w14:paraId="7459399E" w14:textId="77777777" w:rsidR="00AD0E4B" w:rsidRPr="005149E9" w:rsidRDefault="008327E2" w:rsidP="008327E2">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hint="cs"/>
          <w:color w:val="202124"/>
          <w:rtl/>
          <w:lang w:bidi="ar"/>
        </w:rPr>
        <w:t xml:space="preserve">          </w:t>
      </w:r>
      <w:r w:rsidRPr="005149E9">
        <w:rPr>
          <w:rStyle w:val="y2iqfc"/>
          <w:rFonts w:asciiTheme="minorBidi" w:eastAsia="Open Sans" w:hAnsiTheme="minorBidi" w:cstheme="minorBidi"/>
          <w:color w:val="202124"/>
          <w:rtl/>
          <w:lang w:bidi="ar"/>
        </w:rPr>
        <w:t xml:space="preserve">سجنهم يكون احتمال حصولهم على الإفراج المشروط أقل بكثير من غيرهم من السكان الأصليين. – </w:t>
      </w:r>
      <w:r w:rsidRPr="005149E9">
        <w:rPr>
          <w:rStyle w:val="y2iqfc"/>
          <w:rFonts w:asciiTheme="minorBidi" w:eastAsia="Open Sans" w:hAnsiTheme="minorBidi" w:cstheme="minorBidi" w:hint="cs"/>
          <w:color w:val="202124"/>
          <w:rtl/>
          <w:lang w:bidi="ar"/>
        </w:rPr>
        <w:t>مشاركة مقدّمة</w:t>
      </w:r>
      <w:r w:rsidRPr="005149E9">
        <w:rPr>
          <w:rStyle w:val="y2iqfc"/>
          <w:rFonts w:asciiTheme="minorBidi" w:eastAsia="Open Sans" w:hAnsiTheme="minorBidi" w:cstheme="minorBidi"/>
          <w:color w:val="202124"/>
          <w:rtl/>
          <w:lang w:bidi="ar"/>
        </w:rPr>
        <w:t xml:space="preserve"> من</w:t>
      </w:r>
    </w:p>
    <w:p w14:paraId="6237B614" w14:textId="7FAD4457" w:rsidR="008707BA" w:rsidRPr="005149E9" w:rsidRDefault="001B69AF" w:rsidP="008327E2">
      <w:pPr>
        <w:pStyle w:val="HTMLPreformatted"/>
        <w:shd w:val="clear" w:color="auto" w:fill="FFFFFF" w:themeFill="background1"/>
        <w:bidi/>
        <w:spacing w:line="360" w:lineRule="auto"/>
        <w:rPr>
          <w:rStyle w:val="y2iqfc"/>
          <w:rFonts w:asciiTheme="minorBidi" w:hAnsiTheme="minorBidi" w:cstheme="minorBidi"/>
          <w:i/>
          <w:iCs/>
          <w:rtl/>
        </w:rPr>
      </w:pPr>
      <w:r w:rsidRPr="005149E9">
        <w:rPr>
          <w:rStyle w:val="Emphasis"/>
          <w:rFonts w:ascii="Open Sans" w:hAnsi="Open Sans" w:cs="Open Sans"/>
        </w:rPr>
        <w:t xml:space="preserve">Northern </w:t>
      </w:r>
      <w:r w:rsidR="008327E2" w:rsidRPr="005149E9">
        <w:rPr>
          <w:rStyle w:val="Emphasis"/>
          <w:rFonts w:ascii="Open Sans" w:hAnsi="Open Sans" w:cs="Open Sans"/>
        </w:rPr>
        <w:t>Territory Department of the Attorney General and Justice</w:t>
      </w:r>
      <w:r w:rsidRPr="005149E9">
        <w:rPr>
          <w:rStyle w:val="Emphasis"/>
          <w:rFonts w:ascii="Open Sans" w:hAnsi="Open Sans" w:cs="Open Sans"/>
        </w:rPr>
        <w:t xml:space="preserve">          </w:t>
      </w:r>
      <w:r w:rsidR="008327E2" w:rsidRPr="005149E9">
        <w:rPr>
          <w:rStyle w:val="y2iqfc"/>
          <w:rFonts w:asciiTheme="minorBidi" w:eastAsia="Open Sans" w:hAnsiTheme="minorBidi" w:cstheme="minorBidi"/>
          <w:color w:val="202124"/>
          <w:rtl/>
          <w:lang w:bidi="ar"/>
        </w:rPr>
        <w:t xml:space="preserve"> </w:t>
      </w:r>
    </w:p>
    <w:p w14:paraId="65CCB6F4" w14:textId="08A9BB77" w:rsidR="008327E2" w:rsidRPr="005149E9" w:rsidRDefault="008707BA" w:rsidP="008707BA">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hint="cs"/>
          <w:color w:val="202124"/>
          <w:rtl/>
          <w:lang w:bidi="ar"/>
        </w:rPr>
        <w:t xml:space="preserve">         </w:t>
      </w:r>
      <w:r w:rsidR="008327E2" w:rsidRPr="005149E9">
        <w:rPr>
          <w:rStyle w:val="y2iqfc"/>
          <w:rFonts w:asciiTheme="minorBidi" w:eastAsia="Open Sans" w:hAnsiTheme="minorBidi" w:cstheme="minorBidi" w:hint="cs"/>
          <w:color w:val="202124"/>
          <w:rtl/>
          <w:lang w:bidi="ar"/>
        </w:rPr>
        <w:t>(</w:t>
      </w:r>
      <w:r w:rsidR="008327E2" w:rsidRPr="005149E9">
        <w:rPr>
          <w:rStyle w:val="y2iqfc"/>
          <w:rFonts w:asciiTheme="minorBidi" w:eastAsia="Open Sans" w:hAnsiTheme="minorBidi" w:cstheme="minorBidi"/>
          <w:i/>
          <w:iCs/>
          <w:color w:val="202124"/>
          <w:rtl/>
          <w:lang w:bidi="ar"/>
        </w:rPr>
        <w:t>وزارة العدل والنائب العام في الإقليم الشمالي</w:t>
      </w:r>
      <w:r w:rsidR="008327E2" w:rsidRPr="005149E9">
        <w:rPr>
          <w:rStyle w:val="y2iqfc"/>
          <w:rFonts w:asciiTheme="minorBidi" w:eastAsia="Open Sans" w:hAnsiTheme="minorBidi" w:cstheme="minorBidi" w:hint="cs"/>
          <w:color w:val="202124"/>
          <w:rtl/>
          <w:lang w:bidi="ar"/>
        </w:rPr>
        <w:t>)</w:t>
      </w:r>
      <w:r w:rsidR="008327E2" w:rsidRPr="005149E9">
        <w:rPr>
          <w:rStyle w:val="y2iqfc"/>
          <w:rFonts w:asciiTheme="minorBidi" w:eastAsia="Open Sans" w:hAnsiTheme="minorBidi" w:cstheme="minorBidi"/>
          <w:color w:val="202124"/>
          <w:rtl/>
          <w:lang w:bidi="ar"/>
        </w:rPr>
        <w:t xml:space="preserve">، </w:t>
      </w:r>
    </w:p>
    <w:p w14:paraId="195A76B5" w14:textId="29B92B29" w:rsidR="008327E2" w:rsidRPr="005149E9" w:rsidRDefault="008327E2" w:rsidP="008327E2">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hint="cs"/>
          <w:color w:val="202124"/>
          <w:rtl/>
          <w:lang w:bidi="ar"/>
        </w:rPr>
        <w:t xml:space="preserve">         </w:t>
      </w:r>
      <w:hyperlink r:id="rId29" w:history="1">
        <w:r w:rsidRPr="00BE6449">
          <w:rPr>
            <w:rStyle w:val="Hyperlink"/>
            <w:rFonts w:asciiTheme="minorBidi" w:eastAsia="Open Sans" w:hAnsiTheme="minorBidi" w:cstheme="minorBidi"/>
            <w:rtl/>
            <w:lang w:bidi="ar"/>
          </w:rPr>
          <w:t xml:space="preserve">نقلاً عن رئيس المحكمة العليا السابق في أستراليا الغربية </w:t>
        </w:r>
        <w:r w:rsidRPr="00BE6449">
          <w:rPr>
            <w:rStyle w:val="Hyperlink"/>
            <w:rFonts w:eastAsia="Open Sans" w:cs="Open Sans"/>
            <w:lang w:bidi="ar"/>
          </w:rPr>
          <w:t>Wayne Martin</w:t>
        </w:r>
      </w:hyperlink>
      <w:r w:rsidRPr="005149E9">
        <w:rPr>
          <w:rStyle w:val="y2iqfc"/>
          <w:rFonts w:asciiTheme="minorBidi" w:eastAsia="Open Sans" w:hAnsiTheme="minorBidi" w:cs="Arial"/>
          <w:color w:val="202124"/>
          <w:rtl/>
          <w:lang w:bidi="ar"/>
        </w:rPr>
        <w:t>،</w:t>
      </w:r>
      <w:r w:rsidRPr="005149E9">
        <w:rPr>
          <w:rStyle w:val="y2iqfc"/>
          <w:rFonts w:asciiTheme="minorBidi" w:eastAsia="Open Sans" w:hAnsiTheme="minorBidi" w:cstheme="minorBidi"/>
          <w:color w:val="202124"/>
          <w:rtl/>
          <w:lang w:bidi="ar"/>
        </w:rPr>
        <w:t xml:space="preserve"> مشروع </w:t>
      </w:r>
      <w:r w:rsidRPr="005149E9">
        <w:rPr>
          <w:rStyle w:val="y2iqfc"/>
          <w:rFonts w:ascii="Open Sans" w:eastAsia="Open Sans" w:hAnsi="Open Sans" w:cs="Open Sans"/>
          <w:color w:val="202124"/>
          <w:lang w:bidi="ar"/>
        </w:rPr>
        <w:t>NARF</w:t>
      </w:r>
      <w:r w:rsidRPr="005149E9">
        <w:rPr>
          <w:rStyle w:val="y2iqfc"/>
          <w:rFonts w:asciiTheme="minorBidi" w:eastAsia="Open Sans" w:hAnsiTheme="minorBidi" w:cstheme="minorBidi"/>
          <w:color w:val="202124"/>
          <w:rtl/>
          <w:lang w:bidi="ar"/>
        </w:rPr>
        <w:t>، مايو</w:t>
      </w:r>
      <w:r w:rsidRPr="005149E9">
        <w:rPr>
          <w:rStyle w:val="y2iqfc"/>
          <w:rFonts w:asciiTheme="minorBidi" w:eastAsia="Open Sans" w:hAnsiTheme="minorBidi" w:cstheme="minorBidi" w:hint="cs"/>
          <w:color w:val="202124"/>
          <w:rtl/>
          <w:lang w:bidi="ar"/>
        </w:rPr>
        <w:t>/أيار</w:t>
      </w:r>
      <w:r w:rsidRPr="005149E9">
        <w:rPr>
          <w:rStyle w:val="y2iqfc"/>
          <w:rFonts w:asciiTheme="minorBidi" w:eastAsia="Open Sans" w:hAnsiTheme="minorBidi" w:cstheme="minorBidi"/>
          <w:color w:val="202124"/>
          <w:rtl/>
          <w:lang w:bidi="ar"/>
        </w:rPr>
        <w:t xml:space="preserve"> </w:t>
      </w:r>
      <w:r w:rsidRPr="005149E9">
        <w:rPr>
          <w:rStyle w:val="y2iqfc"/>
          <w:rFonts w:ascii="Open Sans" w:eastAsia="Open Sans" w:hAnsi="Open Sans" w:cs="Open Sans"/>
          <w:color w:val="202124"/>
          <w:rtl/>
          <w:lang w:bidi="ar"/>
        </w:rPr>
        <w:t>2021</w:t>
      </w:r>
      <w:r w:rsidRPr="005149E9">
        <w:rPr>
          <w:rStyle w:val="y2iqfc"/>
          <w:rFonts w:asciiTheme="minorBidi" w:eastAsia="Open Sans" w:hAnsiTheme="minorBidi" w:cstheme="minorBidi"/>
          <w:color w:val="202124"/>
          <w:rtl/>
          <w:lang w:bidi="ar"/>
        </w:rPr>
        <w:t xml:space="preserve"> – أبريل</w:t>
      </w:r>
      <w:r w:rsidRPr="005149E9">
        <w:rPr>
          <w:rStyle w:val="y2iqfc"/>
          <w:rFonts w:asciiTheme="minorBidi" w:eastAsia="Open Sans" w:hAnsiTheme="minorBidi" w:cstheme="minorBidi" w:hint="cs"/>
          <w:color w:val="202124"/>
          <w:rtl/>
          <w:lang w:bidi="ar"/>
        </w:rPr>
        <w:t>/نيسان</w:t>
      </w:r>
      <w:r w:rsidRPr="005149E9">
        <w:rPr>
          <w:rStyle w:val="y2iqfc"/>
          <w:rFonts w:asciiTheme="minorBidi" w:eastAsia="Open Sans" w:hAnsiTheme="minorBidi" w:cstheme="minorBidi"/>
          <w:color w:val="202124"/>
          <w:rtl/>
          <w:lang w:bidi="ar"/>
        </w:rPr>
        <w:t xml:space="preserve"> </w:t>
      </w:r>
    </w:p>
    <w:p w14:paraId="329E6DE0" w14:textId="2EDDF788" w:rsidR="008327E2" w:rsidRPr="005149E9" w:rsidRDefault="008327E2" w:rsidP="008327E2">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hint="cs"/>
          <w:color w:val="202124"/>
          <w:rtl/>
          <w:lang w:bidi="ar"/>
        </w:rPr>
        <w:t xml:space="preserve">         </w:t>
      </w:r>
      <w:r w:rsidRPr="005149E9">
        <w:rPr>
          <w:rStyle w:val="y2iqfc"/>
          <w:rFonts w:ascii="Open Sans" w:eastAsia="Open Sans" w:hAnsi="Open Sans" w:cs="Open Sans"/>
          <w:color w:val="202124"/>
          <w:rtl/>
          <w:lang w:bidi="ar"/>
        </w:rPr>
        <w:t>2022</w:t>
      </w:r>
    </w:p>
    <w:p w14:paraId="53AA420B" w14:textId="3E88D02D" w:rsidR="008327E2" w:rsidRPr="005149E9" w:rsidRDefault="008327E2" w:rsidP="008327E2">
      <w:pPr>
        <w:pStyle w:val="HTMLPreformatted"/>
        <w:shd w:val="clear" w:color="auto" w:fill="FFFFFF" w:themeFill="background1"/>
        <w:bidi/>
        <w:spacing w:line="360" w:lineRule="auto"/>
        <w:rPr>
          <w:rStyle w:val="y2iqfc"/>
          <w:rFonts w:asciiTheme="minorBidi" w:eastAsia="Open Sans" w:hAnsiTheme="minorBidi" w:cstheme="minorBidi"/>
          <w:color w:val="202124"/>
          <w:u w:val="single"/>
          <w:rtl/>
          <w:lang w:bidi="ar"/>
        </w:rPr>
      </w:pPr>
      <w:r w:rsidRPr="005149E9">
        <w:rPr>
          <w:rStyle w:val="y2iqfc"/>
          <w:rFonts w:asciiTheme="minorBidi" w:eastAsia="Open Sans" w:hAnsiTheme="minorBidi" w:cstheme="minorBidi" w:hint="cs"/>
          <w:color w:val="202124"/>
          <w:u w:val="single"/>
          <w:rtl/>
          <w:lang w:bidi="ar"/>
        </w:rPr>
        <w:t xml:space="preserve"> </w:t>
      </w:r>
    </w:p>
    <w:p w14:paraId="63B31699" w14:textId="400657EE" w:rsidR="002F5977" w:rsidRPr="005149E9" w:rsidRDefault="002F5977" w:rsidP="002F5977">
      <w:pPr>
        <w:pStyle w:val="HTMLPreformatted"/>
        <w:shd w:val="clear" w:color="auto" w:fill="FFFFFF" w:themeFill="background1"/>
        <w:bidi/>
        <w:spacing w:line="480" w:lineRule="atLeast"/>
        <w:rPr>
          <w:rStyle w:val="y2iqfc"/>
          <w:rFonts w:asciiTheme="minorBidi" w:eastAsia="Open Sans" w:hAnsiTheme="minorBidi" w:cstheme="minorBidi"/>
          <w:color w:val="202124"/>
          <w:rtl/>
          <w:lang w:bidi="ar"/>
        </w:rPr>
      </w:pPr>
    </w:p>
    <w:p w14:paraId="6876C92A" w14:textId="6BE42060" w:rsidR="002F5977" w:rsidRPr="005149E9" w:rsidRDefault="002F5977" w:rsidP="00AC021F">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سمعنا أيضًا أن هناك نقصًا في ال</w:t>
      </w:r>
      <w:r w:rsidR="000E0DE3" w:rsidRPr="005149E9">
        <w:rPr>
          <w:rStyle w:val="y2iqfc"/>
          <w:rFonts w:asciiTheme="minorBidi" w:eastAsia="Open Sans" w:hAnsiTheme="minorBidi" w:cstheme="minorBidi" w:hint="cs"/>
          <w:color w:val="202124"/>
          <w:rtl/>
          <w:lang w:bidi="ar"/>
        </w:rPr>
        <w:t>حص</w:t>
      </w:r>
      <w:r w:rsidRPr="005149E9">
        <w:rPr>
          <w:rStyle w:val="y2iqfc"/>
          <w:rFonts w:asciiTheme="minorBidi" w:eastAsia="Open Sans" w:hAnsiTheme="minorBidi" w:cstheme="minorBidi"/>
          <w:color w:val="202124"/>
          <w:rtl/>
          <w:lang w:bidi="ar"/>
        </w:rPr>
        <w:t xml:space="preserve">ول </w:t>
      </w:r>
      <w:r w:rsidR="000E0DE3" w:rsidRPr="005149E9">
        <w:rPr>
          <w:rStyle w:val="y2iqfc"/>
          <w:rFonts w:asciiTheme="minorBidi" w:eastAsia="Open Sans" w:hAnsiTheme="minorBidi" w:cstheme="minorBidi" w:hint="cs"/>
          <w:color w:val="202124"/>
          <w:rtl/>
          <w:lang w:bidi="ar"/>
        </w:rPr>
        <w:t>ع</w:t>
      </w:r>
      <w:r w:rsidRPr="005149E9">
        <w:rPr>
          <w:rStyle w:val="y2iqfc"/>
          <w:rFonts w:asciiTheme="minorBidi" w:eastAsia="Open Sans" w:hAnsiTheme="minorBidi" w:cstheme="minorBidi"/>
          <w:color w:val="202124"/>
          <w:rtl/>
          <w:lang w:bidi="ar"/>
        </w:rPr>
        <w:t>لى المساعدة القانونية الآمنة ثقافيًا. بالنسبة للمهاجرين واللاجئين</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بما في ذلك النساء الل</w:t>
      </w:r>
      <w:r w:rsidR="000E0DE3" w:rsidRPr="005149E9">
        <w:rPr>
          <w:rStyle w:val="y2iqfc"/>
          <w:rFonts w:asciiTheme="minorBidi" w:eastAsia="Open Sans" w:hAnsiTheme="minorBidi" w:cstheme="minorBidi" w:hint="cs"/>
          <w:color w:val="202124"/>
          <w:rtl/>
          <w:lang w:bidi="ar"/>
        </w:rPr>
        <w:t>واتي</w:t>
      </w:r>
      <w:r w:rsidRPr="005149E9">
        <w:rPr>
          <w:rStyle w:val="y2iqfc"/>
          <w:rFonts w:asciiTheme="minorBidi" w:eastAsia="Open Sans" w:hAnsiTheme="minorBidi" w:cstheme="minorBidi"/>
          <w:color w:val="202124"/>
          <w:rtl/>
          <w:lang w:bidi="ar"/>
        </w:rPr>
        <w:t xml:space="preserve"> يتعرضن للعنف الأسري والمنزلي</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تتفاقم تحديات التنقل في </w:t>
      </w:r>
      <w:r w:rsidR="00AE62ED" w:rsidRPr="005149E9">
        <w:rPr>
          <w:rStyle w:val="y2iqfc"/>
          <w:rFonts w:asciiTheme="minorBidi" w:eastAsia="Open Sans" w:hAnsiTheme="minorBidi" w:cstheme="minorBidi" w:hint="cs"/>
          <w:color w:val="202124"/>
          <w:rtl/>
          <w:lang w:bidi="ar"/>
        </w:rPr>
        <w:t>النواحي</w:t>
      </w:r>
      <w:r w:rsidR="00AE62ED" w:rsidRPr="005149E9">
        <w:rPr>
          <w:rStyle w:val="y2iqfc"/>
          <w:rFonts w:asciiTheme="minorBidi" w:eastAsia="Open Sans" w:hAnsiTheme="minorBidi" w:cstheme="minorBidi"/>
          <w:color w:val="202124"/>
          <w:rtl/>
          <w:lang w:bidi="ar"/>
        </w:rPr>
        <w:t xml:space="preserve"> </w:t>
      </w:r>
      <w:r w:rsidRPr="005149E9">
        <w:rPr>
          <w:rStyle w:val="y2iqfc"/>
          <w:rFonts w:asciiTheme="minorBidi" w:eastAsia="Open Sans" w:hAnsiTheme="minorBidi" w:cstheme="minorBidi"/>
          <w:color w:val="202124"/>
          <w:rtl/>
          <w:lang w:bidi="ar"/>
        </w:rPr>
        <w:t>القانوني</w:t>
      </w:r>
      <w:r w:rsidR="00AE62ED" w:rsidRPr="005149E9">
        <w:rPr>
          <w:rStyle w:val="y2iqfc"/>
          <w:rFonts w:asciiTheme="minorBidi" w:eastAsia="Open Sans" w:hAnsiTheme="minorBidi" w:cstheme="minorBidi" w:hint="cs"/>
          <w:color w:val="202124"/>
          <w:rtl/>
          <w:lang w:bidi="ar"/>
        </w:rPr>
        <w:t>ة</w:t>
      </w:r>
      <w:r w:rsidRPr="005149E9">
        <w:rPr>
          <w:rStyle w:val="y2iqfc"/>
          <w:rFonts w:asciiTheme="minorBidi" w:eastAsia="Open Sans" w:hAnsiTheme="minorBidi" w:cstheme="minorBidi"/>
          <w:color w:val="202124"/>
          <w:rtl/>
          <w:lang w:bidi="ar"/>
        </w:rPr>
        <w:t xml:space="preserve"> بسبب وضع المواطنة والحواجز الاقتصادية ورأس المال الاجتماعي المحدود.</w:t>
      </w:r>
    </w:p>
    <w:p w14:paraId="4E6119A8" w14:textId="77777777" w:rsidR="00E13F06" w:rsidRPr="005149E9" w:rsidRDefault="00E13F06" w:rsidP="00E13F06">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p>
    <w:p w14:paraId="30104B71" w14:textId="02C032A4" w:rsidR="002F5977" w:rsidRPr="005149E9" w:rsidRDefault="002F5977" w:rsidP="00AC021F">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 xml:space="preserve">هناك أيضًا ارتباط قوي بين المشاركة في نظام حماية الطفل والسجن في المستقبل. أكثر من </w:t>
      </w:r>
      <w:r w:rsidRPr="005149E9">
        <w:rPr>
          <w:rStyle w:val="y2iqfc"/>
          <w:rFonts w:ascii="Open Sans" w:eastAsia="Open Sans" w:hAnsi="Open Sans" w:cs="Open Sans"/>
          <w:color w:val="202124"/>
          <w:rtl/>
          <w:lang w:bidi="ar"/>
        </w:rPr>
        <w:t>2</w:t>
      </w:r>
      <w:r w:rsidRPr="005149E9">
        <w:rPr>
          <w:rStyle w:val="y2iqfc"/>
          <w:rFonts w:asciiTheme="minorBidi" w:eastAsia="Open Sans" w:hAnsiTheme="minorBidi" w:cstheme="minorBidi"/>
          <w:color w:val="202124"/>
          <w:rtl/>
          <w:lang w:bidi="ar"/>
        </w:rPr>
        <w:t xml:space="preserve"> من كل </w:t>
      </w:r>
      <w:r w:rsidRPr="005149E9">
        <w:rPr>
          <w:rStyle w:val="y2iqfc"/>
          <w:rFonts w:ascii="Open Sans" w:eastAsia="Open Sans" w:hAnsi="Open Sans" w:cs="Open Sans"/>
          <w:color w:val="202124"/>
          <w:rtl/>
          <w:lang w:bidi="ar"/>
        </w:rPr>
        <w:t>5</w:t>
      </w:r>
      <w:r w:rsidRPr="005149E9">
        <w:rPr>
          <w:rStyle w:val="y2iqfc"/>
          <w:rFonts w:asciiTheme="minorBidi" w:eastAsia="Open Sans" w:hAnsiTheme="minorBidi" w:cstheme="minorBidi"/>
          <w:color w:val="202124"/>
          <w:rtl/>
          <w:lang w:bidi="ar"/>
        </w:rPr>
        <w:t xml:space="preserve"> أطفال في الرعاية خارج المنزل هم من السكان الأصليين أو من سكان جزر مضيق توريس</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في حين تم</w:t>
      </w:r>
      <w:r w:rsidR="000E0DE3"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 xml:space="preserve"> </w:t>
      </w:r>
      <w:r w:rsidR="00AE62ED" w:rsidRPr="005149E9">
        <w:rPr>
          <w:rStyle w:val="y2iqfc"/>
          <w:rFonts w:asciiTheme="minorBidi" w:eastAsia="Open Sans" w:hAnsiTheme="minorBidi" w:cstheme="minorBidi" w:hint="cs"/>
          <w:color w:val="202124"/>
          <w:rtl/>
          <w:lang w:bidi="ar"/>
        </w:rPr>
        <w:t>انتزاع</w:t>
      </w:r>
      <w:r w:rsidR="00AE62ED" w:rsidRPr="005149E9">
        <w:rPr>
          <w:rStyle w:val="y2iqfc"/>
          <w:rFonts w:asciiTheme="minorBidi" w:eastAsia="Open Sans" w:hAnsiTheme="minorBidi" w:cstheme="minorBidi"/>
          <w:color w:val="202124"/>
          <w:rtl/>
          <w:lang w:bidi="ar"/>
        </w:rPr>
        <w:t xml:space="preserve"> </w:t>
      </w:r>
      <w:r w:rsidRPr="005149E9">
        <w:rPr>
          <w:rStyle w:val="y2iqfc"/>
          <w:rFonts w:asciiTheme="minorBidi" w:eastAsia="Open Sans" w:hAnsiTheme="minorBidi" w:cstheme="minorBidi"/>
          <w:color w:val="202124"/>
          <w:rtl/>
          <w:lang w:bidi="ar"/>
        </w:rPr>
        <w:t xml:space="preserve">أكثر من نصف أمهات </w:t>
      </w:r>
      <w:r w:rsidR="00AE62ED" w:rsidRPr="005149E9">
        <w:rPr>
          <w:rStyle w:val="y2iqfc"/>
          <w:rFonts w:asciiTheme="minorBidi" w:eastAsia="Open Sans" w:hAnsiTheme="minorBidi" w:cstheme="minorBidi" w:hint="cs"/>
          <w:color w:val="202124"/>
          <w:rtl/>
          <w:lang w:bidi="ar"/>
        </w:rPr>
        <w:t xml:space="preserve">المجتمعات </w:t>
      </w:r>
      <w:r w:rsidRPr="005149E9">
        <w:rPr>
          <w:rStyle w:val="y2iqfc"/>
          <w:rFonts w:asciiTheme="minorBidi" w:eastAsia="Open Sans" w:hAnsiTheme="minorBidi" w:cstheme="minorBidi"/>
          <w:color w:val="202124"/>
          <w:rtl/>
          <w:lang w:bidi="ar"/>
        </w:rPr>
        <w:t>الأولى المسجونات في نيو ساوث ويلز من أسرهن كأطفال.</w:t>
      </w:r>
    </w:p>
    <w:p w14:paraId="264725F9" w14:textId="77777777" w:rsidR="00A118A8" w:rsidRPr="005149E9" w:rsidRDefault="00A118A8" w:rsidP="00A118A8">
      <w:pPr>
        <w:pStyle w:val="HTMLPreformatted"/>
        <w:shd w:val="clear" w:color="auto" w:fill="FFFFFF" w:themeFill="background1"/>
        <w:bidi/>
        <w:spacing w:line="480" w:lineRule="atLeast"/>
        <w:rPr>
          <w:rStyle w:val="y2iqfc"/>
          <w:rFonts w:asciiTheme="minorBidi" w:eastAsia="Open Sans" w:hAnsiTheme="minorBidi" w:cstheme="minorBidi"/>
          <w:color w:val="202124"/>
          <w:sz w:val="22"/>
          <w:szCs w:val="22"/>
          <w:rtl/>
          <w:lang w:bidi="ar"/>
        </w:rPr>
      </w:pPr>
    </w:p>
    <w:p w14:paraId="34C143A3" w14:textId="77777777" w:rsidR="000E0DE3" w:rsidRPr="005149E9" w:rsidRDefault="000E0DE3" w:rsidP="000E0DE3">
      <w:pPr>
        <w:pStyle w:val="HTMLPreformatted"/>
        <w:shd w:val="clear" w:color="auto" w:fill="FFFFFF" w:themeFill="background1"/>
        <w:bidi/>
        <w:spacing w:line="480" w:lineRule="atLeast"/>
        <w:rPr>
          <w:rStyle w:val="y2iqfc"/>
          <w:rFonts w:asciiTheme="minorBidi" w:eastAsia="Open Sans" w:hAnsiTheme="minorBidi" w:cstheme="minorBidi"/>
          <w:color w:val="202124"/>
          <w:sz w:val="22"/>
          <w:szCs w:val="22"/>
          <w:rtl/>
          <w:lang w:bidi="ar"/>
        </w:rPr>
      </w:pPr>
    </w:p>
    <w:p w14:paraId="141C7602" w14:textId="77777777" w:rsidR="000E0DE3" w:rsidRPr="005149E9" w:rsidRDefault="000E0DE3" w:rsidP="000E0DE3">
      <w:pPr>
        <w:pStyle w:val="HTMLPreformatted"/>
        <w:shd w:val="clear" w:color="auto" w:fill="FFFFFF" w:themeFill="background1"/>
        <w:bidi/>
        <w:spacing w:line="480" w:lineRule="atLeast"/>
        <w:rPr>
          <w:rStyle w:val="y2iqfc"/>
          <w:rFonts w:asciiTheme="minorBidi" w:eastAsia="Open Sans" w:hAnsiTheme="minorBidi" w:cstheme="minorBidi"/>
          <w:color w:val="202124"/>
          <w:sz w:val="22"/>
          <w:szCs w:val="22"/>
          <w:rtl/>
          <w:lang w:bidi="ar"/>
        </w:rPr>
      </w:pPr>
    </w:p>
    <w:p w14:paraId="33DCC738" w14:textId="77777777" w:rsidR="000E0DE3" w:rsidRPr="005149E9" w:rsidRDefault="000E0DE3" w:rsidP="000E0DE3">
      <w:pPr>
        <w:pStyle w:val="HTMLPreformatted"/>
        <w:shd w:val="clear" w:color="auto" w:fill="FFFFFF" w:themeFill="background1"/>
        <w:bidi/>
        <w:spacing w:line="480" w:lineRule="atLeast"/>
        <w:rPr>
          <w:rStyle w:val="y2iqfc"/>
          <w:rFonts w:asciiTheme="minorBidi" w:eastAsia="Open Sans" w:hAnsiTheme="minorBidi" w:cstheme="minorBidi"/>
          <w:color w:val="202124"/>
          <w:sz w:val="22"/>
          <w:szCs w:val="22"/>
          <w:rtl/>
          <w:lang w:bidi="ar"/>
        </w:rPr>
      </w:pPr>
    </w:p>
    <w:p w14:paraId="486DEB51" w14:textId="2D9EBA64" w:rsidR="000E0DE3" w:rsidRPr="005149E9" w:rsidRDefault="000E0DE3" w:rsidP="000E0DE3">
      <w:pPr>
        <w:pStyle w:val="HTMLPreformatted"/>
        <w:shd w:val="clear" w:color="auto" w:fill="FFFFFF" w:themeFill="background1"/>
        <w:bidi/>
        <w:spacing w:line="480" w:lineRule="atLeast"/>
        <w:rPr>
          <w:rStyle w:val="y2iqfc"/>
          <w:rFonts w:ascii="Open Sans" w:eastAsia="Open Sans" w:hAnsi="Open Sans" w:cs="Open Sans"/>
          <w:color w:val="202124"/>
          <w:sz w:val="22"/>
          <w:szCs w:val="22"/>
          <w:rtl/>
        </w:rPr>
      </w:pPr>
      <w:r w:rsidRPr="005149E9">
        <w:rPr>
          <w:rStyle w:val="y2iqfc"/>
          <w:rFonts w:ascii="Open Sans" w:eastAsia="Open Sans" w:hAnsi="Open Sans" w:cs="Open Sans"/>
          <w:color w:val="202124"/>
          <w:sz w:val="22"/>
          <w:szCs w:val="22"/>
          <w:lang w:bidi="ar"/>
        </w:rPr>
        <w:t xml:space="preserve"> </w:t>
      </w:r>
    </w:p>
    <w:p w14:paraId="02297284" w14:textId="77777777" w:rsidR="000E0DE3" w:rsidRPr="005149E9" w:rsidRDefault="000E0DE3" w:rsidP="000E0DE3">
      <w:pPr>
        <w:pStyle w:val="HTMLPreformatted"/>
        <w:shd w:val="clear" w:color="auto" w:fill="FFFFFF" w:themeFill="background1"/>
        <w:bidi/>
        <w:spacing w:line="480" w:lineRule="atLeast"/>
        <w:rPr>
          <w:rStyle w:val="y2iqfc"/>
          <w:rFonts w:asciiTheme="minorBidi" w:eastAsia="Open Sans" w:hAnsiTheme="minorBidi" w:cstheme="minorBidi"/>
          <w:color w:val="202124"/>
          <w:sz w:val="22"/>
          <w:szCs w:val="22"/>
          <w:rtl/>
          <w:lang w:bidi="ar"/>
        </w:rPr>
      </w:pPr>
    </w:p>
    <w:p w14:paraId="250A0F47" w14:textId="77777777" w:rsidR="000E0DE3" w:rsidRPr="005149E9" w:rsidRDefault="000E0DE3" w:rsidP="000E0DE3">
      <w:pPr>
        <w:pStyle w:val="HTMLPreformatted"/>
        <w:shd w:val="clear" w:color="auto" w:fill="FFFFFF" w:themeFill="background1"/>
        <w:bidi/>
        <w:spacing w:line="480" w:lineRule="atLeast"/>
        <w:rPr>
          <w:rStyle w:val="y2iqfc"/>
          <w:rFonts w:asciiTheme="minorBidi" w:eastAsia="Open Sans" w:hAnsiTheme="minorBidi" w:cstheme="minorBidi"/>
          <w:color w:val="202124"/>
          <w:sz w:val="22"/>
          <w:szCs w:val="22"/>
          <w:rtl/>
          <w:lang w:bidi="ar"/>
        </w:rPr>
      </w:pPr>
    </w:p>
    <w:p w14:paraId="1D7B8EE8" w14:textId="2D7851C7" w:rsidR="000E0DE3" w:rsidRPr="005149E9" w:rsidRDefault="000E0DE3" w:rsidP="000E0DE3">
      <w:pPr>
        <w:pStyle w:val="HTMLPreformatted"/>
        <w:shd w:val="clear" w:color="auto" w:fill="FFFFFF" w:themeFill="background1"/>
        <w:bidi/>
        <w:spacing w:line="480" w:lineRule="atLeast"/>
        <w:rPr>
          <w:rStyle w:val="y2iqfc"/>
          <w:rFonts w:ascii="Open Sans" w:eastAsia="Open Sans" w:hAnsi="Open Sans" w:cs="Open Sans"/>
          <w:color w:val="202124"/>
          <w:sz w:val="22"/>
          <w:szCs w:val="22"/>
          <w:lang w:bidi="ar"/>
        </w:rPr>
      </w:pPr>
      <w:r w:rsidRPr="005149E9">
        <w:rPr>
          <w:rStyle w:val="y2iqfc"/>
          <w:rFonts w:ascii="Open Sans" w:eastAsia="Open Sans" w:hAnsi="Open Sans" w:cs="Open Sans"/>
          <w:color w:val="202124"/>
          <w:sz w:val="22"/>
          <w:szCs w:val="22"/>
          <w:lang w:bidi="ar"/>
        </w:rPr>
        <w:t xml:space="preserve">                </w:t>
      </w:r>
      <w:r w:rsidRPr="005149E9">
        <w:rPr>
          <w:rStyle w:val="y2iqfc"/>
          <w:rFonts w:asciiTheme="minorBidi" w:eastAsia="Open Sans" w:hAnsiTheme="minorBidi" w:cstheme="minorBidi" w:hint="cs"/>
          <w:color w:val="202124"/>
          <w:sz w:val="22"/>
          <w:szCs w:val="22"/>
          <w:rtl/>
          <w:lang w:bidi="ar"/>
        </w:rPr>
        <w:t xml:space="preserve">                                                                                             _________________</w:t>
      </w:r>
      <w:r w:rsidRPr="005149E9">
        <w:rPr>
          <w:rStyle w:val="y2iqfc"/>
          <w:rFonts w:asciiTheme="minorBidi" w:eastAsia="Open Sans" w:hAnsiTheme="minorBidi" w:cstheme="minorBidi"/>
          <w:color w:val="202124"/>
          <w:sz w:val="22"/>
          <w:szCs w:val="22"/>
          <w:rtl/>
          <w:lang w:bidi="ar"/>
        </w:rPr>
        <w:softHyphen/>
      </w:r>
      <w:r w:rsidRPr="005149E9">
        <w:rPr>
          <w:rStyle w:val="y2iqfc"/>
          <w:rFonts w:asciiTheme="minorBidi" w:eastAsia="Open Sans" w:hAnsiTheme="minorBidi" w:cstheme="minorBidi"/>
          <w:color w:val="202124"/>
          <w:sz w:val="22"/>
          <w:szCs w:val="22"/>
          <w:rtl/>
          <w:lang w:bidi="ar"/>
        </w:rPr>
        <w:softHyphen/>
      </w:r>
      <w:r w:rsidRPr="005149E9">
        <w:rPr>
          <w:rStyle w:val="y2iqfc"/>
          <w:rFonts w:asciiTheme="minorBidi" w:eastAsia="Open Sans" w:hAnsiTheme="minorBidi" w:cstheme="minorBidi" w:hint="cs"/>
          <w:color w:val="202124"/>
          <w:sz w:val="22"/>
          <w:szCs w:val="22"/>
          <w:rtl/>
          <w:lang w:bidi="ar"/>
        </w:rPr>
        <w:t xml:space="preserve">  </w:t>
      </w:r>
    </w:p>
    <w:p w14:paraId="2DE33D6D" w14:textId="3AF1889E" w:rsidR="00AB6FC2" w:rsidRPr="005149E9" w:rsidRDefault="00A118A8" w:rsidP="00E91A71">
      <w:pPr>
        <w:pStyle w:val="FootnoteText"/>
      </w:pPr>
      <w:r w:rsidRPr="005149E9">
        <w:rPr>
          <w:rStyle w:val="FootnoteReference"/>
          <w:rFonts w:cs="Open Sans"/>
          <w:rtl/>
        </w:rPr>
        <w:t>4</w:t>
      </w:r>
      <w:r w:rsidRPr="005149E9">
        <w:rPr>
          <w:rFonts w:hint="cs"/>
          <w:rtl/>
        </w:rPr>
        <w:t xml:space="preserve">     </w:t>
      </w:r>
      <w:r w:rsidRPr="005149E9">
        <w:t xml:space="preserve"> </w:t>
      </w:r>
      <w:r w:rsidRPr="005149E9">
        <w:rPr>
          <w:rFonts w:hint="cs"/>
          <w:rtl/>
        </w:rPr>
        <w:t xml:space="preserve"> </w:t>
      </w:r>
      <w:r w:rsidRPr="005149E9">
        <w:t>Elizabeth A Sullivan et al, ‘Aboriginal mothers in prison in Australia: a study of social, emotional and physical wellbeing’ (</w:t>
      </w:r>
      <w:r w:rsidRPr="005149E9">
        <w:rPr>
          <w:rFonts w:cs="Open Sans"/>
        </w:rPr>
        <w:t>2019</w:t>
      </w:r>
      <w:r w:rsidRPr="005149E9">
        <w:t xml:space="preserve">) </w:t>
      </w:r>
      <w:r w:rsidRPr="005149E9">
        <w:rPr>
          <w:rFonts w:cs="Open Sans"/>
        </w:rPr>
        <w:t>43</w:t>
      </w:r>
      <w:r w:rsidRPr="005149E9">
        <w:t>(</w:t>
      </w:r>
      <w:r w:rsidRPr="005149E9">
        <w:rPr>
          <w:rFonts w:cs="Open Sans"/>
        </w:rPr>
        <w:t>3</w:t>
      </w:r>
      <w:r w:rsidRPr="005149E9">
        <w:t xml:space="preserve">) Australian and New Zealand Journal of Public Health </w:t>
      </w:r>
      <w:r w:rsidRPr="005149E9">
        <w:rPr>
          <w:rFonts w:cs="Open Sans"/>
        </w:rPr>
        <w:t>241</w:t>
      </w:r>
      <w:r w:rsidRPr="005149E9">
        <w:t xml:space="preserve">, </w:t>
      </w:r>
      <w:r w:rsidRPr="005149E9">
        <w:rPr>
          <w:rFonts w:cs="Open Sans"/>
        </w:rPr>
        <w:t>243</w:t>
      </w:r>
      <w:r w:rsidRPr="005149E9">
        <w:t xml:space="preserve"> &lt;</w:t>
      </w:r>
      <w:hyperlink r:id="rId30" w:history="1">
        <w:r w:rsidRPr="005149E9">
          <w:rPr>
            <w:rStyle w:val="Hyperlink"/>
          </w:rPr>
          <w:t>https://onlinelibrary.wiley.com/doi/epdf/</w:t>
        </w:r>
        <w:r w:rsidRPr="005149E9">
          <w:rPr>
            <w:rStyle w:val="Hyperlink"/>
            <w:rFonts w:cs="Open Sans"/>
          </w:rPr>
          <w:t>10</w:t>
        </w:r>
        <w:r w:rsidRPr="005149E9">
          <w:rPr>
            <w:rStyle w:val="Hyperlink"/>
          </w:rPr>
          <w:t>.</w:t>
        </w:r>
        <w:r w:rsidRPr="005149E9">
          <w:rPr>
            <w:rStyle w:val="Hyperlink"/>
            <w:rFonts w:cs="Open Sans"/>
          </w:rPr>
          <w:t>1111</w:t>
        </w:r>
        <w:r w:rsidRPr="005149E9">
          <w:rPr>
            <w:rStyle w:val="Hyperlink"/>
          </w:rPr>
          <w:t>/</w:t>
        </w:r>
        <w:r w:rsidRPr="005149E9">
          <w:rPr>
            <w:rStyle w:val="Hyperlink"/>
            <w:rFonts w:cs="Open Sans"/>
          </w:rPr>
          <w:t>1753</w:t>
        </w:r>
        <w:r w:rsidRPr="005149E9">
          <w:rPr>
            <w:rStyle w:val="Hyperlink"/>
          </w:rPr>
          <w:t>-</w:t>
        </w:r>
        <w:r w:rsidRPr="005149E9">
          <w:rPr>
            <w:rStyle w:val="Hyperlink"/>
            <w:rFonts w:cs="Open Sans"/>
          </w:rPr>
          <w:t>6405</w:t>
        </w:r>
        <w:r w:rsidRPr="005149E9">
          <w:rPr>
            <w:rStyle w:val="Hyperlink"/>
          </w:rPr>
          <w:t>.</w:t>
        </w:r>
        <w:r w:rsidRPr="005149E9">
          <w:rPr>
            <w:rStyle w:val="Hyperlink"/>
            <w:rFonts w:cs="Open Sans"/>
          </w:rPr>
          <w:t>12892</w:t>
        </w:r>
      </w:hyperlink>
      <w:r w:rsidRPr="005149E9">
        <w:t>.</w:t>
      </w:r>
    </w:p>
    <w:p w14:paraId="5D016E3C" w14:textId="77777777" w:rsidR="00A3570D" w:rsidRPr="005149E9" w:rsidRDefault="00A3570D" w:rsidP="00D33939">
      <w:pPr>
        <w:pStyle w:val="Heading4"/>
        <w:bidi/>
        <w:rPr>
          <w:rStyle w:val="y2iqfc"/>
          <w:rFonts w:asciiTheme="minorBidi" w:hAnsiTheme="minorBidi" w:cstheme="minorBidi"/>
          <w:b w:val="0"/>
          <w:bCs/>
          <w:color w:val="202124"/>
          <w:szCs w:val="20"/>
          <w:rtl/>
          <w:lang w:bidi="ar"/>
        </w:rPr>
      </w:pPr>
      <w:r w:rsidRPr="005149E9">
        <w:rPr>
          <w:rStyle w:val="y2iqfc"/>
          <w:rFonts w:asciiTheme="minorBidi" w:hAnsiTheme="minorBidi" w:cstheme="minorBidi"/>
          <w:bCs/>
          <w:color w:val="202124"/>
          <w:szCs w:val="20"/>
          <w:rtl/>
          <w:lang w:bidi="ar"/>
        </w:rPr>
        <w:t>توصيات أولية:</w:t>
      </w:r>
    </w:p>
    <w:p w14:paraId="1AEEECF5" w14:textId="077E8DA5" w:rsidR="00A3570D" w:rsidRPr="005149E9" w:rsidRDefault="00A3570D" w:rsidP="00821DCE">
      <w:pPr>
        <w:pStyle w:val="HTMLPreformatted"/>
        <w:numPr>
          <w:ilvl w:val="0"/>
          <w:numId w:val="19"/>
        </w:numPr>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المطالبة بتدريب الشرطة</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و</w:t>
      </w:r>
      <w:r w:rsidR="00EF7270" w:rsidRPr="005149E9">
        <w:rPr>
          <w:rStyle w:val="y2iqfc"/>
          <w:rFonts w:asciiTheme="minorBidi" w:eastAsia="Open Sans" w:hAnsiTheme="minorBidi" w:cstheme="minorBidi" w:hint="cs"/>
          <w:color w:val="202124"/>
          <w:rtl/>
          <w:lang w:bidi="ar"/>
        </w:rPr>
        <w:t>رجال الإسعاف</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ومقد</w:t>
      </w:r>
      <w:r w:rsidR="00EF7270"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مي الخدمات القانونية</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ومقد</w:t>
      </w:r>
      <w:r w:rsidR="00EF7270"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 xml:space="preserve">مي خدمات الدعم للتأكد من أن المساعدة على </w:t>
      </w:r>
      <w:r w:rsidR="00EF7270" w:rsidRPr="005149E9">
        <w:rPr>
          <w:rStyle w:val="y2iqfc"/>
          <w:rFonts w:asciiTheme="minorBidi" w:eastAsia="Open Sans" w:hAnsiTheme="minorBidi" w:cstheme="minorBidi" w:hint="cs"/>
          <w:color w:val="202124"/>
          <w:rtl/>
          <w:lang w:bidi="ar"/>
        </w:rPr>
        <w:t>علم</w:t>
      </w:r>
      <w:r w:rsidRPr="005149E9">
        <w:rPr>
          <w:rStyle w:val="y2iqfc"/>
          <w:rFonts w:asciiTheme="minorBidi" w:eastAsia="Open Sans" w:hAnsiTheme="minorBidi" w:cstheme="minorBidi"/>
          <w:color w:val="202124"/>
          <w:rtl/>
          <w:lang w:bidi="ar"/>
        </w:rPr>
        <w:t xml:space="preserve"> بالصدمات ومستجيبة ثقافيًا</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ومراعية للتاريخ الطويل للتمييز المنهجي الذي يعاني منه السكان الأصليون الأستراليون.</w:t>
      </w:r>
    </w:p>
    <w:p w14:paraId="5B0541D4" w14:textId="5A31AC10" w:rsidR="00A3570D" w:rsidRPr="005149E9" w:rsidRDefault="00A3570D" w:rsidP="00821DCE">
      <w:pPr>
        <w:pStyle w:val="HTMLPreformatted"/>
        <w:numPr>
          <w:ilvl w:val="0"/>
          <w:numId w:val="19"/>
        </w:numPr>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lastRenderedPageBreak/>
        <w:t>تنفيذ آليات رقابة مستقلة</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على سبيل المثال لمعالجة سوء سلوك الشرطة</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واستخدام القوة</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وقرارات الكفالة</w:t>
      </w:r>
      <w:r w:rsidR="008E1399"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color w:val="202124"/>
          <w:rtl/>
          <w:lang w:bidi="ar"/>
        </w:rPr>
        <w:t xml:space="preserve"> واستخدام أغطية</w:t>
      </w:r>
      <w:r w:rsidR="00EF7270" w:rsidRPr="005149E9">
        <w:rPr>
          <w:rStyle w:val="y2iqfc"/>
          <w:rFonts w:asciiTheme="minorBidi" w:eastAsia="Open Sans" w:hAnsiTheme="minorBidi" w:cstheme="minorBidi" w:hint="cs"/>
          <w:color w:val="202124"/>
          <w:rtl/>
          <w:lang w:bidi="ar"/>
        </w:rPr>
        <w:t xml:space="preserve"> </w:t>
      </w:r>
      <w:r w:rsidR="00AE62ED" w:rsidRPr="005149E9">
        <w:rPr>
          <w:rStyle w:val="y2iqfc"/>
          <w:rFonts w:asciiTheme="minorBidi" w:eastAsia="Open Sans" w:hAnsiTheme="minorBidi" w:cstheme="minorBidi" w:hint="cs"/>
          <w:color w:val="202124"/>
          <w:rtl/>
          <w:lang w:bidi="ar"/>
        </w:rPr>
        <w:t>الرأس لمنع</w:t>
      </w:r>
      <w:r w:rsidR="00AE62ED" w:rsidRPr="005149E9">
        <w:rPr>
          <w:rStyle w:val="y2iqfc"/>
          <w:rFonts w:asciiTheme="minorBidi" w:eastAsia="Open Sans" w:hAnsiTheme="minorBidi" w:cstheme="minorBidi"/>
          <w:color w:val="202124"/>
          <w:rtl/>
          <w:lang w:bidi="ar"/>
        </w:rPr>
        <w:t xml:space="preserve"> </w:t>
      </w:r>
      <w:r w:rsidRPr="005149E9">
        <w:rPr>
          <w:rStyle w:val="y2iqfc"/>
          <w:rFonts w:asciiTheme="minorBidi" w:eastAsia="Open Sans" w:hAnsiTheme="minorBidi" w:cstheme="minorBidi"/>
          <w:color w:val="202124"/>
          <w:rtl/>
          <w:lang w:bidi="ar"/>
        </w:rPr>
        <w:t>البصاق</w:t>
      </w:r>
      <w:r w:rsidR="00AE62ED" w:rsidRPr="005149E9">
        <w:rPr>
          <w:rStyle w:val="y2iqfc"/>
          <w:rFonts w:asciiTheme="minorBidi" w:eastAsia="Open Sans" w:hAnsiTheme="minorBidi" w:cstheme="minorBidi" w:hint="cs"/>
          <w:color w:val="202124"/>
          <w:rtl/>
          <w:lang w:bidi="ar"/>
        </w:rPr>
        <w:t xml:space="preserve"> والعض</w:t>
      </w:r>
      <w:r w:rsidRPr="005149E9">
        <w:rPr>
          <w:rStyle w:val="y2iqfc"/>
          <w:rFonts w:asciiTheme="minorBidi" w:eastAsia="Open Sans" w:hAnsiTheme="minorBidi" w:cstheme="minorBidi"/>
          <w:color w:val="202124"/>
          <w:rtl/>
          <w:lang w:bidi="ar"/>
        </w:rPr>
        <w:t>.</w:t>
      </w:r>
    </w:p>
    <w:p w14:paraId="73BB3F26" w14:textId="11558EAF" w:rsidR="00A3570D" w:rsidRPr="005149E9" w:rsidRDefault="00A3570D" w:rsidP="00821DCE">
      <w:pPr>
        <w:pStyle w:val="HTMLPreformatted"/>
        <w:numPr>
          <w:ilvl w:val="0"/>
          <w:numId w:val="19"/>
        </w:numPr>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 xml:space="preserve">رفع سن المسؤولية الجنائية في جميع أنحاء أستراليا من </w:t>
      </w:r>
      <w:r w:rsidRPr="005149E9">
        <w:rPr>
          <w:rStyle w:val="y2iqfc"/>
          <w:rFonts w:ascii="Open Sans" w:eastAsia="Open Sans" w:hAnsi="Open Sans" w:cs="Open Sans"/>
          <w:color w:val="202124"/>
          <w:rtl/>
          <w:lang w:bidi="ar"/>
        </w:rPr>
        <w:t>10</w:t>
      </w:r>
      <w:r w:rsidRPr="005149E9">
        <w:rPr>
          <w:rStyle w:val="y2iqfc"/>
          <w:rFonts w:asciiTheme="minorBidi" w:eastAsia="Open Sans" w:hAnsiTheme="minorBidi" w:cstheme="minorBidi"/>
          <w:color w:val="202124"/>
          <w:rtl/>
          <w:lang w:bidi="ar"/>
        </w:rPr>
        <w:t xml:space="preserve"> إلى </w:t>
      </w:r>
      <w:r w:rsidRPr="005149E9">
        <w:rPr>
          <w:rStyle w:val="y2iqfc"/>
          <w:rFonts w:ascii="Open Sans" w:eastAsia="Open Sans" w:hAnsi="Open Sans" w:cs="Open Sans"/>
          <w:color w:val="202124"/>
          <w:rtl/>
          <w:lang w:bidi="ar"/>
        </w:rPr>
        <w:t>14</w:t>
      </w:r>
      <w:r w:rsidRPr="005149E9">
        <w:rPr>
          <w:rStyle w:val="y2iqfc"/>
          <w:rFonts w:asciiTheme="minorBidi" w:eastAsia="Open Sans" w:hAnsiTheme="minorBidi" w:cstheme="minorBidi"/>
          <w:color w:val="202124"/>
          <w:rtl/>
          <w:lang w:bidi="ar"/>
        </w:rPr>
        <w:t xml:space="preserve"> عامًا.</w:t>
      </w:r>
    </w:p>
    <w:p w14:paraId="71728C8A" w14:textId="25E65388" w:rsidR="00A3570D" w:rsidRPr="005149E9" w:rsidRDefault="00A3570D" w:rsidP="00A3570D">
      <w:pPr>
        <w:pStyle w:val="HTMLPreformatted"/>
        <w:shd w:val="clear" w:color="auto" w:fill="FFFFFF" w:themeFill="background1"/>
        <w:bidi/>
        <w:spacing w:line="480" w:lineRule="atLeast"/>
        <w:rPr>
          <w:rStyle w:val="y2iqfc"/>
          <w:rFonts w:asciiTheme="minorBidi" w:eastAsia="Open Sans" w:hAnsiTheme="minorBidi" w:cstheme="minorBidi"/>
          <w:color w:val="202124"/>
          <w:rtl/>
          <w:lang w:bidi="ar"/>
        </w:rPr>
      </w:pPr>
    </w:p>
    <w:p w14:paraId="52866E29" w14:textId="101F4B3F" w:rsidR="00A3570D" w:rsidRPr="005149E9" w:rsidRDefault="00705950" w:rsidP="00EF7270">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Fonts w:asciiTheme="minorBidi" w:eastAsia="Open Sans" w:hAnsiTheme="minorBidi" w:cstheme="minorBidi" w:hint="cs"/>
          <w:noProof/>
          <w:color w:val="202124"/>
          <w:rtl/>
          <w:lang w:val="ar" w:bidi="ar"/>
        </w:rPr>
        <mc:AlternateContent>
          <mc:Choice Requires="wps">
            <w:drawing>
              <wp:anchor distT="0" distB="0" distL="114300" distR="114300" simplePos="0" relativeHeight="251665408" behindDoc="0" locked="0" layoutInCell="1" allowOverlap="1" wp14:anchorId="221CE508" wp14:editId="0C0CD527">
                <wp:simplePos x="0" y="0"/>
                <wp:positionH relativeFrom="column">
                  <wp:posOffset>5371466</wp:posOffset>
                </wp:positionH>
                <wp:positionV relativeFrom="paragraph">
                  <wp:posOffset>19685</wp:posOffset>
                </wp:positionV>
                <wp:extent cx="45719" cy="1638300"/>
                <wp:effectExtent l="0" t="0" r="12065" b="19050"/>
                <wp:wrapNone/>
                <wp:docPr id="1843069393" name="Rectangle 11"/>
                <wp:cNvGraphicFramePr/>
                <a:graphic xmlns:a="http://schemas.openxmlformats.org/drawingml/2006/main">
                  <a:graphicData uri="http://schemas.microsoft.com/office/word/2010/wordprocessingShape">
                    <wps:wsp>
                      <wps:cNvSpPr/>
                      <wps:spPr>
                        <a:xfrm>
                          <a:off x="0" y="0"/>
                          <a:ext cx="45719" cy="1638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3A0B2" id="Rectangle 11" o:spid="_x0000_s1026" style="position:absolute;margin-left:422.95pt;margin-top:1.55pt;width:3.6pt;height:1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" fillcolor="#0d3866 [3204]" strokecolor="#061b32 [1604]" strokeweight="1pt"/>
            </w:pict>
          </mc:Fallback>
        </mc:AlternateContent>
      </w:r>
      <w:r w:rsidRPr="005149E9">
        <w:rPr>
          <w:rStyle w:val="y2iqfc"/>
          <w:rFonts w:asciiTheme="minorBidi" w:eastAsia="Open Sans" w:hAnsiTheme="minorBidi" w:cstheme="minorBidi" w:hint="cs"/>
          <w:color w:val="202124"/>
          <w:rtl/>
          <w:lang w:bidi="ar"/>
        </w:rPr>
        <w:t xml:space="preserve">           </w:t>
      </w:r>
      <w:r w:rsidR="00A3570D" w:rsidRPr="005149E9">
        <w:rPr>
          <w:rStyle w:val="y2iqfc"/>
          <w:rFonts w:asciiTheme="minorBidi" w:eastAsia="Open Sans" w:hAnsiTheme="minorBidi" w:cstheme="minorBidi"/>
          <w:color w:val="202124"/>
          <w:rtl/>
          <w:lang w:bidi="ar"/>
        </w:rPr>
        <w:t xml:space="preserve">يجب </w:t>
      </w:r>
      <w:r w:rsidR="00FC45DC" w:rsidRPr="005149E9">
        <w:rPr>
          <w:rStyle w:val="y2iqfc"/>
          <w:rFonts w:asciiTheme="minorBidi" w:eastAsia="Open Sans" w:hAnsiTheme="minorBidi" w:cstheme="minorBidi" w:hint="cs"/>
          <w:color w:val="202124"/>
          <w:rtl/>
          <w:lang w:bidi="ar"/>
        </w:rPr>
        <w:t xml:space="preserve">علينا </w:t>
      </w:r>
      <w:r w:rsidR="00A3570D" w:rsidRPr="005149E9">
        <w:rPr>
          <w:rStyle w:val="y2iqfc"/>
          <w:rFonts w:asciiTheme="minorBidi" w:eastAsia="Open Sans" w:hAnsiTheme="minorBidi" w:cstheme="minorBidi"/>
          <w:color w:val="202124"/>
          <w:rtl/>
          <w:lang w:bidi="ar"/>
        </w:rPr>
        <w:t xml:space="preserve">رفع سن المسؤولية الجنائية إلى </w:t>
      </w:r>
      <w:r w:rsidR="00A3570D" w:rsidRPr="005149E9">
        <w:rPr>
          <w:rStyle w:val="y2iqfc"/>
          <w:rFonts w:ascii="Open Sans" w:eastAsia="Open Sans" w:hAnsi="Open Sans" w:cs="Open Sans"/>
          <w:color w:val="202124"/>
          <w:rtl/>
          <w:lang w:bidi="ar"/>
        </w:rPr>
        <w:t>14</w:t>
      </w:r>
      <w:r w:rsidR="00A3570D" w:rsidRPr="005149E9">
        <w:rPr>
          <w:rStyle w:val="y2iqfc"/>
          <w:rFonts w:asciiTheme="minorBidi" w:eastAsia="Open Sans" w:hAnsiTheme="minorBidi" w:cstheme="minorBidi"/>
          <w:color w:val="202124"/>
          <w:rtl/>
          <w:lang w:bidi="ar"/>
        </w:rPr>
        <w:t xml:space="preserve"> عامًا على الأقل. السجن ليس مكانًا مناسبًا للأطفال. نحن نعلم أن الأطفال </w:t>
      </w:r>
      <w:r w:rsidRPr="005149E9">
        <w:rPr>
          <w:rStyle w:val="y2iqfc"/>
          <w:rFonts w:asciiTheme="minorBidi" w:eastAsia="Open Sans" w:hAnsiTheme="minorBidi" w:cstheme="minorBidi" w:hint="cs"/>
          <w:color w:val="202124"/>
          <w:rtl/>
          <w:lang w:bidi="ar"/>
        </w:rPr>
        <w:t xml:space="preserve"> </w:t>
      </w:r>
    </w:p>
    <w:p w14:paraId="5FE8417B" w14:textId="3EA2CD09" w:rsidR="00705950" w:rsidRPr="005149E9" w:rsidRDefault="00705950" w:rsidP="00705950">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hint="cs"/>
          <w:color w:val="202124"/>
          <w:rtl/>
          <w:lang w:bidi="ar"/>
        </w:rPr>
        <w:t xml:space="preserve">           </w:t>
      </w:r>
      <w:r w:rsidRPr="005149E9">
        <w:rPr>
          <w:rStyle w:val="y2iqfc"/>
          <w:rFonts w:asciiTheme="minorBidi" w:eastAsia="Open Sans" w:hAnsiTheme="minorBidi" w:cstheme="minorBidi"/>
          <w:color w:val="202124"/>
          <w:rtl/>
          <w:lang w:bidi="ar"/>
        </w:rPr>
        <w:t xml:space="preserve">الذين تقل أعمارهم عن </w:t>
      </w:r>
      <w:r w:rsidRPr="005149E9">
        <w:rPr>
          <w:rStyle w:val="y2iqfc"/>
          <w:rFonts w:ascii="Open Sans" w:eastAsia="Open Sans" w:hAnsi="Open Sans" w:cs="Open Sans"/>
          <w:color w:val="202124"/>
          <w:rtl/>
          <w:lang w:bidi="ar"/>
        </w:rPr>
        <w:t>14</w:t>
      </w:r>
      <w:r w:rsidRPr="005149E9">
        <w:rPr>
          <w:rStyle w:val="y2iqfc"/>
          <w:rFonts w:asciiTheme="minorBidi" w:eastAsia="Open Sans" w:hAnsiTheme="minorBidi" w:cstheme="minorBidi"/>
          <w:color w:val="202124"/>
          <w:rtl/>
          <w:lang w:bidi="ar"/>
        </w:rPr>
        <w:t xml:space="preserve"> عامًا ما زالوا </w:t>
      </w:r>
      <w:r w:rsidR="00CA0090" w:rsidRPr="005149E9">
        <w:rPr>
          <w:rStyle w:val="y2iqfc"/>
          <w:rFonts w:asciiTheme="minorBidi" w:eastAsia="Open Sans" w:hAnsiTheme="minorBidi" w:cstheme="minorBidi" w:hint="cs"/>
          <w:color w:val="202124"/>
          <w:rtl/>
          <w:lang w:bidi="ar"/>
        </w:rPr>
        <w:t xml:space="preserve">ينمون </w:t>
      </w:r>
      <w:r w:rsidRPr="005149E9">
        <w:rPr>
          <w:rStyle w:val="y2iqfc"/>
          <w:rFonts w:asciiTheme="minorBidi" w:eastAsia="Open Sans" w:hAnsiTheme="minorBidi" w:cstheme="minorBidi"/>
          <w:color w:val="202124"/>
          <w:rtl/>
          <w:lang w:bidi="ar"/>
        </w:rPr>
        <w:t xml:space="preserve">وينضجون وأن أدمغتهم لا تحتوي على المكونات أو الوظائف </w:t>
      </w:r>
    </w:p>
    <w:p w14:paraId="1E3982E4" w14:textId="06A0A957" w:rsidR="00705950" w:rsidRPr="005149E9" w:rsidRDefault="00705950" w:rsidP="00705950">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hint="cs"/>
          <w:color w:val="202124"/>
          <w:rtl/>
          <w:lang w:bidi="ar"/>
        </w:rPr>
        <w:t xml:space="preserve">           </w:t>
      </w:r>
      <w:r w:rsidRPr="005149E9">
        <w:rPr>
          <w:rStyle w:val="y2iqfc"/>
          <w:rFonts w:asciiTheme="minorBidi" w:eastAsia="Open Sans" w:hAnsiTheme="minorBidi" w:cstheme="minorBidi"/>
          <w:color w:val="202124"/>
          <w:rtl/>
          <w:lang w:bidi="ar"/>
        </w:rPr>
        <w:t xml:space="preserve">الضرورية من حيث التحكم في السلوك والوعي الأخلاقي حتى </w:t>
      </w:r>
      <w:r w:rsidR="00CA0090" w:rsidRPr="005149E9">
        <w:rPr>
          <w:rStyle w:val="y2iqfc"/>
          <w:rFonts w:asciiTheme="minorBidi" w:eastAsia="Open Sans" w:hAnsiTheme="minorBidi" w:cstheme="minorBidi" w:hint="cs"/>
          <w:color w:val="202124"/>
          <w:rtl/>
          <w:lang w:bidi="ar"/>
        </w:rPr>
        <w:t>يتم</w:t>
      </w:r>
      <w:r w:rsidR="00CA0090" w:rsidRPr="005149E9">
        <w:rPr>
          <w:rStyle w:val="y2iqfc"/>
          <w:rFonts w:asciiTheme="minorBidi" w:eastAsia="Open Sans" w:hAnsiTheme="minorBidi" w:cstheme="minorBidi"/>
          <w:color w:val="202124"/>
          <w:rtl/>
          <w:lang w:bidi="ar"/>
        </w:rPr>
        <w:t xml:space="preserve"> </w:t>
      </w:r>
      <w:r w:rsidRPr="005149E9">
        <w:rPr>
          <w:rStyle w:val="y2iqfc"/>
          <w:rFonts w:asciiTheme="minorBidi" w:eastAsia="Open Sans" w:hAnsiTheme="minorBidi" w:cstheme="minorBidi"/>
          <w:color w:val="202124"/>
          <w:rtl/>
          <w:lang w:bidi="ar"/>
        </w:rPr>
        <w:t xml:space="preserve">اعتبارهم مسؤولين جنائياً. أستراليا لا تتماشى مع </w:t>
      </w:r>
    </w:p>
    <w:p w14:paraId="3E191F98" w14:textId="3E4D620F" w:rsidR="00705950" w:rsidRPr="005149E9" w:rsidRDefault="00705950" w:rsidP="00705950">
      <w:pPr>
        <w:pStyle w:val="HTMLPreformatted"/>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hint="cs"/>
          <w:color w:val="202124"/>
          <w:rtl/>
          <w:lang w:bidi="ar"/>
        </w:rPr>
        <w:t xml:space="preserve">           </w:t>
      </w:r>
      <w:r w:rsidRPr="005149E9">
        <w:rPr>
          <w:rStyle w:val="y2iqfc"/>
          <w:rFonts w:asciiTheme="minorBidi" w:eastAsia="Open Sans" w:hAnsiTheme="minorBidi" w:cstheme="minorBidi"/>
          <w:color w:val="202124"/>
          <w:rtl/>
          <w:lang w:bidi="ar"/>
        </w:rPr>
        <w:t>حقوق الإنسان الدولية وقد دعت</w:t>
      </w:r>
      <w:r w:rsidRPr="005149E9">
        <w:rPr>
          <w:rStyle w:val="y2iqfc"/>
          <w:rFonts w:asciiTheme="minorBidi" w:eastAsia="Open Sans" w:hAnsiTheme="minorBidi" w:cstheme="minorBidi" w:hint="cs"/>
          <w:color w:val="202124"/>
          <w:rtl/>
          <w:lang w:bidi="ar"/>
        </w:rPr>
        <w:t xml:space="preserve"> </w:t>
      </w:r>
      <w:r w:rsidRPr="005149E9">
        <w:rPr>
          <w:rFonts w:ascii="Open Sans" w:hAnsi="Open Sans" w:cs="Open Sans"/>
        </w:rPr>
        <w:t>UN Committee on the Rights of the Child</w:t>
      </w:r>
      <w:r w:rsidRPr="005149E9">
        <w:rPr>
          <w:rStyle w:val="y2iqfc"/>
          <w:rFonts w:asciiTheme="minorBidi" w:eastAsia="Open Sans" w:hAnsiTheme="minorBidi" w:cstheme="minorBidi"/>
          <w:color w:val="202124"/>
          <w:rtl/>
          <w:lang w:bidi="ar"/>
        </w:rPr>
        <w:t xml:space="preserve"> </w:t>
      </w:r>
      <w:r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 xml:space="preserve">لجنة الأمم المتحدة لحقوق </w:t>
      </w:r>
    </w:p>
    <w:p w14:paraId="09076A89" w14:textId="067F9CB6" w:rsidR="00705950" w:rsidRPr="005149E9" w:rsidRDefault="00705950" w:rsidP="00705950">
      <w:pPr>
        <w:pStyle w:val="HTMLPreformatted"/>
        <w:shd w:val="clear" w:color="auto" w:fill="FFFFFF" w:themeFill="background1"/>
        <w:bidi/>
        <w:spacing w:line="360" w:lineRule="auto"/>
        <w:rPr>
          <w:rFonts w:ascii="Open Sans" w:hAnsi="Open Sans" w:cs="Open Sans"/>
          <w:i/>
          <w:iCs/>
          <w:color w:val="202124"/>
        </w:rPr>
      </w:pPr>
      <w:r w:rsidRPr="005149E9">
        <w:rPr>
          <w:rStyle w:val="y2iqfc"/>
          <w:rFonts w:asciiTheme="minorBidi" w:eastAsia="Open Sans" w:hAnsiTheme="minorBidi" w:cstheme="minorBidi" w:hint="cs"/>
          <w:color w:val="202124"/>
          <w:rtl/>
          <w:lang w:bidi="ar"/>
        </w:rPr>
        <w:t xml:space="preserve">           </w:t>
      </w:r>
      <w:r w:rsidRPr="005149E9">
        <w:rPr>
          <w:rStyle w:val="y2iqfc"/>
          <w:rFonts w:asciiTheme="minorBidi" w:eastAsia="Open Sans" w:hAnsiTheme="minorBidi" w:cstheme="minorBidi"/>
          <w:color w:val="202124"/>
          <w:rtl/>
          <w:lang w:bidi="ar"/>
        </w:rPr>
        <w:t>الطفل</w:t>
      </w:r>
      <w:r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 xml:space="preserve"> البلدان إلى تحديد الحد الأدنى لسن المسؤولية الجنائية عند </w:t>
      </w:r>
      <w:r w:rsidR="00CA0090" w:rsidRPr="005149E9">
        <w:rPr>
          <w:rStyle w:val="y2iqfc"/>
          <w:rFonts w:asciiTheme="minorBidi" w:eastAsia="Open Sans" w:hAnsiTheme="minorBidi" w:cstheme="minorBidi" w:hint="cs"/>
          <w:color w:val="202124"/>
          <w:rtl/>
          <w:lang w:bidi="ar"/>
        </w:rPr>
        <w:t xml:space="preserve">سن </w:t>
      </w:r>
      <w:r w:rsidRPr="005149E9">
        <w:rPr>
          <w:rStyle w:val="y2iqfc"/>
          <w:rFonts w:ascii="Open Sans" w:eastAsia="Open Sans" w:hAnsi="Open Sans" w:cs="Open Sans"/>
          <w:color w:val="202124"/>
          <w:rtl/>
          <w:lang w:bidi="ar"/>
        </w:rPr>
        <w:t>14</w:t>
      </w:r>
      <w:r w:rsidRPr="005149E9">
        <w:rPr>
          <w:rStyle w:val="y2iqfc"/>
          <w:rFonts w:asciiTheme="minorBidi" w:eastAsia="Open Sans" w:hAnsiTheme="minorBidi" w:cstheme="minorBidi"/>
          <w:color w:val="202124"/>
          <w:rtl/>
          <w:lang w:bidi="ar"/>
        </w:rPr>
        <w:t xml:space="preserve"> عامًا – </w:t>
      </w:r>
      <w:r w:rsidRPr="005149E9">
        <w:rPr>
          <w:rStyle w:val="y2iqfc"/>
          <w:rFonts w:asciiTheme="minorBidi" w:eastAsia="Open Sans" w:hAnsiTheme="minorBidi" w:cstheme="minorBidi" w:hint="cs"/>
          <w:color w:val="202124"/>
          <w:rtl/>
          <w:lang w:bidi="ar"/>
        </w:rPr>
        <w:t>مشاركة مقدّمة</w:t>
      </w:r>
      <w:r w:rsidRPr="005149E9">
        <w:rPr>
          <w:rStyle w:val="y2iqfc"/>
          <w:rFonts w:asciiTheme="minorBidi" w:eastAsia="Open Sans" w:hAnsiTheme="minorBidi" w:cstheme="minorBidi"/>
          <w:color w:val="202124"/>
          <w:rtl/>
          <w:lang w:bidi="ar"/>
        </w:rPr>
        <w:t xml:space="preserve"> من </w:t>
      </w:r>
      <w:r w:rsidRPr="005149E9">
        <w:rPr>
          <w:rStyle w:val="Emphasis"/>
          <w:rFonts w:ascii="Open Sans" w:hAnsi="Open Sans" w:cs="Open Sans"/>
        </w:rPr>
        <w:t xml:space="preserve">Victorian </w:t>
      </w:r>
    </w:p>
    <w:p w14:paraId="697B68DF" w14:textId="2FF469A4" w:rsidR="00705950" w:rsidRPr="005149E9" w:rsidRDefault="00705950" w:rsidP="00705950">
      <w:pPr>
        <w:pStyle w:val="HTMLPreformatted"/>
        <w:shd w:val="clear" w:color="auto" w:fill="FFFFFF" w:themeFill="background1"/>
        <w:bidi/>
        <w:spacing w:line="360" w:lineRule="auto"/>
        <w:rPr>
          <w:rStyle w:val="y2iqfc"/>
          <w:rFonts w:asciiTheme="minorBidi" w:eastAsia="Open Sans" w:hAnsiTheme="minorBidi" w:cstheme="minorBidi"/>
          <w:i/>
          <w:iCs/>
          <w:color w:val="202124"/>
          <w:rtl/>
          <w:lang w:bidi="ar"/>
        </w:rPr>
      </w:pPr>
      <w:r w:rsidRPr="005149E9">
        <w:rPr>
          <w:rFonts w:asciiTheme="minorBidi" w:hAnsiTheme="minorBidi" w:cstheme="minorBidi" w:hint="cs"/>
          <w:i/>
          <w:iCs/>
          <w:color w:val="202124"/>
          <w:rtl/>
        </w:rPr>
        <w:t xml:space="preserve">           </w:t>
      </w:r>
      <w:r w:rsidRPr="005149E9">
        <w:rPr>
          <w:rStyle w:val="Emphasis"/>
          <w:rFonts w:ascii="Open Sans" w:hAnsi="Open Sans" w:cs="Open Sans"/>
        </w:rPr>
        <w:t>Aboriginal Child Care Agency</w:t>
      </w:r>
      <w:r w:rsidRPr="005149E9">
        <w:rPr>
          <w:rStyle w:val="y2iqfc"/>
          <w:rFonts w:asciiTheme="minorBidi" w:eastAsia="Open Sans" w:hAnsiTheme="minorBidi" w:cstheme="minorBidi"/>
          <w:color w:val="202124"/>
          <w:rtl/>
          <w:lang w:bidi="ar"/>
        </w:rPr>
        <w:t xml:space="preserve"> </w:t>
      </w:r>
      <w:r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i/>
          <w:iCs/>
          <w:color w:val="202124"/>
          <w:rtl/>
          <w:lang w:bidi="ar"/>
        </w:rPr>
        <w:t>وكالة رعاية أطفال السكان الأصليين الفيكتوريين</w:t>
      </w:r>
      <w:r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w:t>
      </w:r>
      <w:r w:rsidRPr="005149E9">
        <w:rPr>
          <w:rStyle w:val="y2iqfc"/>
          <w:rFonts w:asciiTheme="minorBidi" w:eastAsia="Open Sans" w:hAnsiTheme="minorBidi" w:cstheme="minorBidi" w:hint="cs"/>
          <w:color w:val="202124"/>
          <w:rtl/>
          <w:lang w:bidi="ar"/>
        </w:rPr>
        <w:t xml:space="preserve"> </w:t>
      </w:r>
      <w:r w:rsidRPr="005149E9">
        <w:rPr>
          <w:rStyle w:val="y2iqfc"/>
          <w:rFonts w:asciiTheme="minorBidi" w:eastAsia="Open Sans" w:hAnsiTheme="minorBidi" w:cstheme="minorBidi" w:hint="cs"/>
          <w:i/>
          <w:iCs/>
          <w:color w:val="202124"/>
          <w:rtl/>
          <w:lang w:bidi="ar"/>
        </w:rPr>
        <w:t>مشروع</w:t>
      </w:r>
      <w:r w:rsidRPr="005149E9">
        <w:rPr>
          <w:rStyle w:val="y2iqfc"/>
          <w:rFonts w:asciiTheme="minorBidi" w:eastAsia="Open Sans" w:hAnsiTheme="minorBidi" w:cstheme="minorBidi"/>
          <w:i/>
          <w:iCs/>
          <w:color w:val="202124"/>
          <w:rtl/>
          <w:lang w:bidi="ar"/>
        </w:rPr>
        <w:t xml:space="preserve"> </w:t>
      </w:r>
      <w:r w:rsidRPr="005149E9">
        <w:rPr>
          <w:rStyle w:val="y2iqfc"/>
          <w:rFonts w:ascii="Open Sans" w:eastAsia="Open Sans" w:hAnsi="Open Sans" w:cs="Open Sans"/>
          <w:i/>
          <w:iCs/>
          <w:color w:val="202124"/>
          <w:lang w:bidi="ar"/>
        </w:rPr>
        <w:t>NARF</w:t>
      </w:r>
      <w:r w:rsidRPr="005149E9">
        <w:rPr>
          <w:rStyle w:val="y2iqfc"/>
          <w:rFonts w:asciiTheme="minorBidi" w:eastAsia="Open Sans" w:hAnsiTheme="minorBidi" w:cstheme="minorBidi"/>
          <w:i/>
          <w:iCs/>
          <w:color w:val="202124"/>
          <w:rtl/>
          <w:lang w:bidi="ar"/>
        </w:rPr>
        <w:t>، مايو</w:t>
      </w:r>
      <w:r w:rsidRPr="005149E9">
        <w:rPr>
          <w:rStyle w:val="y2iqfc"/>
          <w:rFonts w:asciiTheme="minorBidi" w:eastAsia="Open Sans" w:hAnsiTheme="minorBidi" w:cstheme="minorBidi" w:hint="cs"/>
          <w:i/>
          <w:iCs/>
          <w:color w:val="202124"/>
          <w:rtl/>
          <w:lang w:bidi="ar"/>
        </w:rPr>
        <w:t>/أيار</w:t>
      </w:r>
      <w:r w:rsidRPr="005149E9">
        <w:rPr>
          <w:rStyle w:val="y2iqfc"/>
          <w:rFonts w:asciiTheme="minorBidi" w:eastAsia="Open Sans" w:hAnsiTheme="minorBidi" w:cstheme="minorBidi"/>
          <w:i/>
          <w:iCs/>
          <w:color w:val="202124"/>
          <w:rtl/>
          <w:lang w:bidi="ar"/>
        </w:rPr>
        <w:t xml:space="preserve"> </w:t>
      </w:r>
    </w:p>
    <w:p w14:paraId="71948F7A" w14:textId="76171AB9" w:rsidR="00705950" w:rsidRPr="005149E9" w:rsidRDefault="00705950" w:rsidP="00705950">
      <w:pPr>
        <w:pStyle w:val="HTMLPreformatted"/>
        <w:shd w:val="clear" w:color="auto" w:fill="FFFFFF" w:themeFill="background1"/>
        <w:bidi/>
        <w:spacing w:line="360" w:lineRule="auto"/>
        <w:rPr>
          <w:rFonts w:ascii="Open Sans" w:hAnsi="Open Sans" w:cs="Open Sans"/>
          <w:i/>
          <w:iCs/>
          <w:color w:val="202124"/>
        </w:rPr>
      </w:pPr>
      <w:r w:rsidRPr="005149E9">
        <w:rPr>
          <w:rStyle w:val="y2iqfc"/>
          <w:rFonts w:asciiTheme="minorBidi" w:eastAsia="Open Sans" w:hAnsiTheme="minorBidi" w:cstheme="minorBidi" w:hint="cs"/>
          <w:i/>
          <w:iCs/>
          <w:color w:val="202124"/>
          <w:rtl/>
          <w:lang w:bidi="ar"/>
        </w:rPr>
        <w:t xml:space="preserve">           </w:t>
      </w:r>
      <w:r w:rsidRPr="005149E9">
        <w:rPr>
          <w:rStyle w:val="y2iqfc"/>
          <w:rFonts w:ascii="Open Sans" w:eastAsia="Open Sans" w:hAnsi="Open Sans" w:cs="Open Sans"/>
          <w:i/>
          <w:iCs/>
          <w:color w:val="202124"/>
          <w:rtl/>
          <w:lang w:bidi="ar"/>
        </w:rPr>
        <w:t>2021</w:t>
      </w:r>
      <w:r w:rsidRPr="005149E9">
        <w:rPr>
          <w:rStyle w:val="y2iqfc"/>
          <w:rFonts w:asciiTheme="minorBidi" w:eastAsia="Open Sans" w:hAnsiTheme="minorBidi" w:cstheme="minorBidi"/>
          <w:i/>
          <w:iCs/>
          <w:color w:val="202124"/>
          <w:rtl/>
          <w:lang w:bidi="ar"/>
        </w:rPr>
        <w:t xml:space="preserve"> – أبريل</w:t>
      </w:r>
      <w:r w:rsidRPr="005149E9">
        <w:rPr>
          <w:rStyle w:val="y2iqfc"/>
          <w:rFonts w:asciiTheme="minorBidi" w:eastAsia="Open Sans" w:hAnsiTheme="minorBidi" w:cstheme="minorBidi" w:hint="cs"/>
          <w:i/>
          <w:iCs/>
          <w:color w:val="202124"/>
          <w:rtl/>
          <w:lang w:bidi="ar"/>
        </w:rPr>
        <w:t>/نيسان</w:t>
      </w:r>
      <w:r w:rsidRPr="005149E9">
        <w:rPr>
          <w:rStyle w:val="y2iqfc"/>
          <w:rFonts w:asciiTheme="minorBidi" w:eastAsia="Open Sans" w:hAnsiTheme="minorBidi" w:cstheme="minorBidi"/>
          <w:i/>
          <w:iCs/>
          <w:color w:val="202124"/>
          <w:rtl/>
          <w:lang w:bidi="ar"/>
        </w:rPr>
        <w:t xml:space="preserve"> </w:t>
      </w:r>
      <w:r w:rsidRPr="005149E9">
        <w:rPr>
          <w:rStyle w:val="y2iqfc"/>
          <w:rFonts w:ascii="Open Sans" w:eastAsia="Open Sans" w:hAnsi="Open Sans" w:cs="Open Sans"/>
          <w:i/>
          <w:iCs/>
          <w:color w:val="202124"/>
          <w:rtl/>
          <w:lang w:bidi="ar"/>
        </w:rPr>
        <w:t>2022</w:t>
      </w:r>
    </w:p>
    <w:p w14:paraId="76DC302F" w14:textId="3E7317B5" w:rsidR="00705950" w:rsidRPr="005149E9" w:rsidRDefault="00705950" w:rsidP="00705950">
      <w:pPr>
        <w:pStyle w:val="HTMLPreformatted"/>
        <w:shd w:val="clear" w:color="auto" w:fill="FFFFFF" w:themeFill="background1"/>
        <w:bidi/>
        <w:spacing w:line="360" w:lineRule="auto"/>
        <w:rPr>
          <w:rFonts w:ascii="Open Sans" w:hAnsi="Open Sans" w:cs="Open Sans"/>
          <w:i/>
          <w:iCs/>
          <w:color w:val="202124"/>
          <w:sz w:val="22"/>
          <w:szCs w:val="22"/>
        </w:rPr>
      </w:pPr>
    </w:p>
    <w:p w14:paraId="521E61C4" w14:textId="114E0333" w:rsidR="001511EF" w:rsidRPr="005149E9" w:rsidRDefault="001511EF" w:rsidP="001511EF">
      <w:pPr>
        <w:rPr>
          <w:rFonts w:cs="Open Sans"/>
          <w:lang w:val="en-AU"/>
        </w:rPr>
      </w:pPr>
    </w:p>
    <w:p w14:paraId="2E253E80" w14:textId="1B54731A" w:rsidR="000B29DF" w:rsidRPr="005149E9" w:rsidRDefault="000B29DF" w:rsidP="001511EF">
      <w:pPr>
        <w:rPr>
          <w:rFonts w:cs="Open Sans"/>
        </w:rPr>
      </w:pPr>
      <w:r w:rsidRPr="005149E9">
        <w:rPr>
          <w:rFonts w:cs="Open Sans"/>
          <w:noProof/>
        </w:rPr>
        <w:lastRenderedPageBreak/>
        <w:drawing>
          <wp:inline distT="0" distB="0" distL="0" distR="0" wp14:anchorId="11D074AE" wp14:editId="5FC58D7D">
            <wp:extent cx="5779904" cy="7620965"/>
            <wp:effectExtent l="0" t="0" r="0" b="0"/>
            <wp:docPr id="220792621" name="Picture 22079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92621" name="Picture 220792621"/>
                    <pic:cNvPicPr/>
                  </pic:nvPicPr>
                  <pic:blipFill>
                    <a:blip r:embed="rId31">
                      <a:extLst>
                        <a:ext uri="{28A0092B-C50C-407E-A947-70E740481C1C}">
                          <a14:useLocalDpi xmlns:a14="http://schemas.microsoft.com/office/drawing/2010/main" val="0"/>
                        </a:ext>
                      </a:extLst>
                    </a:blip>
                    <a:stretch>
                      <a:fillRect/>
                    </a:stretch>
                  </pic:blipFill>
                  <pic:spPr>
                    <a:xfrm>
                      <a:off x="0" y="0"/>
                      <a:ext cx="5779904" cy="7620965"/>
                    </a:xfrm>
                    <a:prstGeom prst="rect">
                      <a:avLst/>
                    </a:prstGeom>
                  </pic:spPr>
                </pic:pic>
              </a:graphicData>
            </a:graphic>
          </wp:inline>
        </w:drawing>
      </w:r>
    </w:p>
    <w:p w14:paraId="0E9D81AE" w14:textId="77777777" w:rsidR="000B29DF" w:rsidRPr="005149E9" w:rsidRDefault="000B29DF" w:rsidP="001511EF">
      <w:pPr>
        <w:rPr>
          <w:rFonts w:cs="Open Sans"/>
        </w:rPr>
      </w:pPr>
    </w:p>
    <w:p w14:paraId="78AFA2F6" w14:textId="2F04D38B" w:rsidR="00400917" w:rsidRPr="005149E9" w:rsidRDefault="00400917">
      <w:pPr>
        <w:keepLines w:val="0"/>
        <w:suppressAutoHyphens w:val="0"/>
        <w:autoSpaceDE/>
        <w:autoSpaceDN/>
        <w:adjustRightInd/>
        <w:spacing w:after="120" w:line="264" w:lineRule="auto"/>
        <w:textAlignment w:val="auto"/>
      </w:pPr>
      <w:r w:rsidRPr="005149E9">
        <w:br w:type="page"/>
      </w:r>
    </w:p>
    <w:p w14:paraId="3ADF7CFB" w14:textId="47615E94" w:rsidR="0038037A" w:rsidRPr="005149E9" w:rsidRDefault="0038037A" w:rsidP="0036533B">
      <w:pPr>
        <w:pStyle w:val="Heading3"/>
        <w:rPr>
          <w:rStyle w:val="y2iqfc"/>
          <w:rFonts w:cstheme="minorBidi"/>
          <w:b w:val="0"/>
          <w:bCs w:val="0"/>
          <w:color w:val="7030A0"/>
          <w:rtl/>
          <w:lang w:bidi="ar"/>
        </w:rPr>
      </w:pPr>
      <w:r w:rsidRPr="005149E9">
        <w:rPr>
          <w:rStyle w:val="y2iqfc"/>
          <w:rFonts w:cstheme="minorBidi"/>
          <w:color w:val="7030A0"/>
          <w:rtl/>
          <w:lang w:bidi="ar"/>
        </w:rPr>
        <w:lastRenderedPageBreak/>
        <w:t>الحماية القانونية</w:t>
      </w:r>
    </w:p>
    <w:p w14:paraId="2ACA82CD" w14:textId="77777777" w:rsidR="0038037A" w:rsidRPr="005149E9" w:rsidRDefault="0038037A" w:rsidP="001A5AF3">
      <w:pPr>
        <w:pStyle w:val="Heading4"/>
        <w:bidi/>
        <w:rPr>
          <w:rStyle w:val="y2iqfc"/>
          <w:rFonts w:asciiTheme="minorBidi" w:hAnsiTheme="minorBidi" w:cstheme="minorBidi"/>
          <w:color w:val="202124"/>
          <w:sz w:val="22"/>
          <w:szCs w:val="22"/>
          <w:rtl/>
          <w:lang w:bidi="ar"/>
        </w:rPr>
      </w:pPr>
      <w:r w:rsidRPr="005149E9">
        <w:rPr>
          <w:rStyle w:val="y2iqfc"/>
          <w:rFonts w:asciiTheme="minorBidi" w:hAnsiTheme="minorBidi" w:cstheme="minorBidi"/>
          <w:color w:val="202124"/>
          <w:sz w:val="22"/>
          <w:szCs w:val="22"/>
          <w:rtl/>
          <w:lang w:bidi="ar"/>
        </w:rPr>
        <w:t>ما هي القضايا؟</w:t>
      </w:r>
    </w:p>
    <w:p w14:paraId="3608AF3E" w14:textId="207865C1" w:rsidR="0038037A" w:rsidRPr="005149E9" w:rsidRDefault="0038037A" w:rsidP="00EE42D3">
      <w:pPr>
        <w:pStyle w:val="HTMLPreformatted"/>
        <w:shd w:val="clear" w:color="auto" w:fill="FFFFFF" w:themeFill="background1"/>
        <w:bidi/>
        <w:rPr>
          <w:rStyle w:val="y2iqfc"/>
          <w:rFonts w:asciiTheme="minorBidi" w:eastAsia="Open Sans" w:hAnsiTheme="minorBidi" w:cstheme="minorBidi"/>
          <w:color w:val="202124"/>
          <w:sz w:val="22"/>
          <w:szCs w:val="22"/>
          <w:rtl/>
          <w:lang w:bidi="ar"/>
        </w:rPr>
      </w:pPr>
      <w:r w:rsidRPr="005149E9">
        <w:rPr>
          <w:rStyle w:val="y2iqfc"/>
          <w:rFonts w:asciiTheme="minorBidi" w:eastAsia="Open Sans" w:hAnsiTheme="minorBidi" w:cstheme="minorBidi"/>
          <w:color w:val="202124"/>
          <w:sz w:val="22"/>
          <w:szCs w:val="22"/>
          <w:rtl/>
          <w:lang w:bidi="ar"/>
        </w:rPr>
        <w:t>أكدت الاستشارات وال</w:t>
      </w:r>
      <w:r w:rsidR="00387205" w:rsidRPr="005149E9">
        <w:rPr>
          <w:rStyle w:val="y2iqfc"/>
          <w:rFonts w:asciiTheme="minorBidi" w:eastAsia="Open Sans" w:hAnsiTheme="minorBidi" w:cstheme="minorBidi" w:hint="cs"/>
          <w:color w:val="202124"/>
          <w:sz w:val="22"/>
          <w:szCs w:val="22"/>
          <w:rtl/>
          <w:lang w:bidi="ar"/>
        </w:rPr>
        <w:t>مشاركات المقدّمة</w:t>
      </w:r>
      <w:r w:rsidRPr="005149E9">
        <w:rPr>
          <w:rStyle w:val="y2iqfc"/>
          <w:rFonts w:asciiTheme="minorBidi" w:eastAsia="Open Sans" w:hAnsiTheme="minorBidi" w:cstheme="minorBidi"/>
          <w:color w:val="202124"/>
          <w:sz w:val="22"/>
          <w:szCs w:val="22"/>
          <w:rtl/>
          <w:lang w:bidi="ar"/>
        </w:rPr>
        <w:t xml:space="preserve"> أن معظم الأشخاص الذين يواجهون العنصرية </w:t>
      </w:r>
      <w:r w:rsidR="00B84459" w:rsidRPr="005149E9">
        <w:rPr>
          <w:rStyle w:val="y2iqfc"/>
          <w:rFonts w:asciiTheme="minorBidi" w:eastAsia="Open Sans" w:hAnsiTheme="minorBidi" w:cstheme="minorBidi" w:hint="cs"/>
          <w:color w:val="202124"/>
          <w:sz w:val="22"/>
          <w:szCs w:val="22"/>
          <w:rtl/>
          <w:lang w:bidi="ar"/>
        </w:rPr>
        <w:t xml:space="preserve">بأنهم </w:t>
      </w:r>
      <w:r w:rsidRPr="005149E9">
        <w:rPr>
          <w:rStyle w:val="y2iqfc"/>
          <w:rFonts w:asciiTheme="minorBidi" w:eastAsia="Open Sans" w:hAnsiTheme="minorBidi" w:cstheme="minorBidi"/>
          <w:color w:val="202124"/>
          <w:sz w:val="22"/>
          <w:szCs w:val="22"/>
          <w:rtl/>
          <w:lang w:bidi="ar"/>
        </w:rPr>
        <w:t>لا يبل</w:t>
      </w:r>
      <w:r w:rsidR="006857D3" w:rsidRPr="005149E9">
        <w:rPr>
          <w:rStyle w:val="y2iqfc"/>
          <w:rFonts w:asciiTheme="minorBidi" w:eastAsia="Open Sans" w:hAnsiTheme="minorBidi" w:cstheme="minorBidi" w:hint="cs"/>
          <w:color w:val="202124"/>
          <w:sz w:val="22"/>
          <w:szCs w:val="22"/>
          <w:rtl/>
          <w:lang w:bidi="ar"/>
        </w:rPr>
        <w:t>ّ</w:t>
      </w:r>
      <w:r w:rsidRPr="005149E9">
        <w:rPr>
          <w:rStyle w:val="y2iqfc"/>
          <w:rFonts w:asciiTheme="minorBidi" w:eastAsia="Open Sans" w:hAnsiTheme="minorBidi" w:cstheme="minorBidi"/>
          <w:color w:val="202124"/>
          <w:sz w:val="22"/>
          <w:szCs w:val="22"/>
          <w:rtl/>
          <w:lang w:bidi="ar"/>
        </w:rPr>
        <w:t>غون عنها. تشمل العوائق التي تحول دون الإبلاغ عن العنصرية ما يلي:</w:t>
      </w:r>
    </w:p>
    <w:p w14:paraId="326FBEB2" w14:textId="77777777" w:rsidR="00EE42D3" w:rsidRPr="005149E9" w:rsidRDefault="00EE42D3" w:rsidP="00EE42D3">
      <w:pPr>
        <w:pStyle w:val="HTMLPreformatted"/>
        <w:shd w:val="clear" w:color="auto" w:fill="FFFFFF" w:themeFill="background1"/>
        <w:bidi/>
        <w:rPr>
          <w:rStyle w:val="y2iqfc"/>
          <w:rFonts w:asciiTheme="minorBidi" w:eastAsia="Open Sans" w:hAnsiTheme="minorBidi" w:cstheme="minorBidi"/>
          <w:color w:val="202124"/>
          <w:sz w:val="22"/>
          <w:szCs w:val="22"/>
          <w:rtl/>
          <w:lang w:bidi="ar"/>
        </w:rPr>
      </w:pPr>
    </w:p>
    <w:p w14:paraId="06379CEB" w14:textId="0D53BC74" w:rsidR="0038037A" w:rsidRPr="005149E9" w:rsidRDefault="0038037A" w:rsidP="00821DCE">
      <w:pPr>
        <w:pStyle w:val="HTMLPreformatted"/>
        <w:numPr>
          <w:ilvl w:val="0"/>
          <w:numId w:val="19"/>
        </w:numPr>
        <w:shd w:val="clear" w:color="auto" w:fill="FFFFFF" w:themeFill="background1"/>
        <w:bidi/>
        <w:spacing w:line="276" w:lineRule="auto"/>
        <w:rPr>
          <w:rStyle w:val="y2iqfc"/>
          <w:rFonts w:asciiTheme="minorBidi" w:eastAsia="Open Sans" w:hAnsiTheme="minorBidi" w:cstheme="minorBidi"/>
          <w:color w:val="202124"/>
          <w:sz w:val="22"/>
          <w:szCs w:val="22"/>
          <w:rtl/>
          <w:lang w:bidi="ar"/>
        </w:rPr>
      </w:pPr>
      <w:r w:rsidRPr="005149E9">
        <w:rPr>
          <w:rStyle w:val="y2iqfc"/>
          <w:rFonts w:asciiTheme="minorBidi" w:eastAsia="Open Sans" w:hAnsiTheme="minorBidi" w:cstheme="minorBidi"/>
          <w:color w:val="202124"/>
          <w:sz w:val="22"/>
          <w:szCs w:val="22"/>
          <w:rtl/>
          <w:lang w:bidi="ar"/>
        </w:rPr>
        <w:t>انعدام الثقة الكامن في المؤسسات</w:t>
      </w:r>
    </w:p>
    <w:p w14:paraId="1E8B8A1D" w14:textId="0ED6EB0D" w:rsidR="0038037A" w:rsidRPr="005149E9" w:rsidRDefault="0038037A" w:rsidP="00821DCE">
      <w:pPr>
        <w:pStyle w:val="HTMLPreformatted"/>
        <w:numPr>
          <w:ilvl w:val="0"/>
          <w:numId w:val="19"/>
        </w:numPr>
        <w:shd w:val="clear" w:color="auto" w:fill="FFFFFF" w:themeFill="background1"/>
        <w:bidi/>
        <w:spacing w:line="276" w:lineRule="auto"/>
        <w:rPr>
          <w:rStyle w:val="y2iqfc"/>
          <w:rFonts w:asciiTheme="minorBidi" w:eastAsia="Open Sans" w:hAnsiTheme="minorBidi" w:cstheme="minorBidi"/>
          <w:color w:val="202124"/>
          <w:sz w:val="22"/>
          <w:szCs w:val="22"/>
          <w:rtl/>
          <w:lang w:bidi="ar"/>
        </w:rPr>
      </w:pPr>
      <w:r w:rsidRPr="005149E9">
        <w:rPr>
          <w:rStyle w:val="y2iqfc"/>
          <w:rFonts w:asciiTheme="minorBidi" w:eastAsia="Open Sans" w:hAnsiTheme="minorBidi" w:cstheme="minorBidi"/>
          <w:color w:val="202124"/>
          <w:sz w:val="22"/>
          <w:szCs w:val="22"/>
          <w:rtl/>
          <w:lang w:bidi="ar"/>
        </w:rPr>
        <w:t>الخوف من أن يتم</w:t>
      </w:r>
      <w:r w:rsidR="008446F6" w:rsidRPr="005149E9">
        <w:rPr>
          <w:rStyle w:val="y2iqfc"/>
          <w:rFonts w:asciiTheme="minorBidi" w:eastAsia="Open Sans" w:hAnsiTheme="minorBidi" w:cstheme="minorBidi" w:hint="cs"/>
          <w:color w:val="202124"/>
          <w:sz w:val="22"/>
          <w:szCs w:val="22"/>
          <w:rtl/>
          <w:lang w:bidi="ar"/>
        </w:rPr>
        <w:t>ّ</w:t>
      </w:r>
      <w:r w:rsidRPr="005149E9">
        <w:rPr>
          <w:rStyle w:val="y2iqfc"/>
          <w:rFonts w:asciiTheme="minorBidi" w:eastAsia="Open Sans" w:hAnsiTheme="minorBidi" w:cstheme="minorBidi"/>
          <w:color w:val="202124"/>
          <w:sz w:val="22"/>
          <w:szCs w:val="22"/>
          <w:rtl/>
          <w:lang w:bidi="ar"/>
        </w:rPr>
        <w:t xml:space="preserve"> إسكاتهم أو </w:t>
      </w:r>
      <w:r w:rsidR="008446F6" w:rsidRPr="005149E9">
        <w:rPr>
          <w:rStyle w:val="y2iqfc"/>
          <w:rFonts w:asciiTheme="minorBidi" w:eastAsia="Open Sans" w:hAnsiTheme="minorBidi" w:cstheme="minorBidi" w:hint="cs"/>
          <w:color w:val="202124"/>
          <w:sz w:val="22"/>
          <w:szCs w:val="22"/>
          <w:rtl/>
          <w:lang w:bidi="ar"/>
        </w:rPr>
        <w:t>إ</w:t>
      </w:r>
      <w:r w:rsidRPr="005149E9">
        <w:rPr>
          <w:rStyle w:val="y2iqfc"/>
          <w:rFonts w:asciiTheme="minorBidi" w:eastAsia="Open Sans" w:hAnsiTheme="minorBidi" w:cstheme="minorBidi"/>
          <w:color w:val="202124"/>
          <w:sz w:val="22"/>
          <w:szCs w:val="22"/>
          <w:rtl/>
          <w:lang w:bidi="ar"/>
        </w:rPr>
        <w:t>فق</w:t>
      </w:r>
      <w:r w:rsidR="008446F6" w:rsidRPr="005149E9">
        <w:rPr>
          <w:rStyle w:val="y2iqfc"/>
          <w:rFonts w:asciiTheme="minorBidi" w:eastAsia="Open Sans" w:hAnsiTheme="minorBidi" w:cstheme="minorBidi" w:hint="cs"/>
          <w:color w:val="202124"/>
          <w:sz w:val="22"/>
          <w:szCs w:val="22"/>
          <w:rtl/>
          <w:lang w:bidi="ar"/>
        </w:rPr>
        <w:t>ا</w:t>
      </w:r>
      <w:r w:rsidRPr="005149E9">
        <w:rPr>
          <w:rStyle w:val="y2iqfc"/>
          <w:rFonts w:asciiTheme="minorBidi" w:eastAsia="Open Sans" w:hAnsiTheme="minorBidi" w:cstheme="minorBidi"/>
          <w:color w:val="202124"/>
          <w:sz w:val="22"/>
          <w:szCs w:val="22"/>
          <w:rtl/>
          <w:lang w:bidi="ar"/>
        </w:rPr>
        <w:t>د</w:t>
      </w:r>
      <w:r w:rsidR="008446F6" w:rsidRPr="005149E9">
        <w:rPr>
          <w:rStyle w:val="y2iqfc"/>
          <w:rFonts w:asciiTheme="minorBidi" w:eastAsia="Open Sans" w:hAnsiTheme="minorBidi" w:cstheme="minorBidi" w:hint="cs"/>
          <w:color w:val="202124"/>
          <w:sz w:val="22"/>
          <w:szCs w:val="22"/>
          <w:rtl/>
          <w:lang w:bidi="ar"/>
        </w:rPr>
        <w:t>هم</w:t>
      </w:r>
      <w:r w:rsidRPr="005149E9">
        <w:rPr>
          <w:rStyle w:val="y2iqfc"/>
          <w:rFonts w:asciiTheme="minorBidi" w:eastAsia="Open Sans" w:hAnsiTheme="minorBidi" w:cstheme="minorBidi"/>
          <w:color w:val="202124"/>
          <w:sz w:val="22"/>
          <w:szCs w:val="22"/>
          <w:rtl/>
          <w:lang w:bidi="ar"/>
        </w:rPr>
        <w:t xml:space="preserve"> </w:t>
      </w:r>
      <w:r w:rsidR="008446F6" w:rsidRPr="005149E9">
        <w:rPr>
          <w:rStyle w:val="y2iqfc"/>
          <w:rFonts w:asciiTheme="minorBidi" w:eastAsia="Open Sans" w:hAnsiTheme="minorBidi" w:cstheme="minorBidi" w:hint="cs"/>
          <w:color w:val="202124"/>
          <w:sz w:val="22"/>
          <w:szCs w:val="22"/>
          <w:rtl/>
          <w:lang w:bidi="ar"/>
        </w:rPr>
        <w:t>لل</w:t>
      </w:r>
      <w:r w:rsidRPr="005149E9">
        <w:rPr>
          <w:rStyle w:val="y2iqfc"/>
          <w:rFonts w:asciiTheme="minorBidi" w:eastAsia="Open Sans" w:hAnsiTheme="minorBidi" w:cstheme="minorBidi"/>
          <w:color w:val="202124"/>
          <w:sz w:val="22"/>
          <w:szCs w:val="22"/>
          <w:rtl/>
          <w:lang w:bidi="ar"/>
        </w:rPr>
        <w:t>مصداقية</w:t>
      </w:r>
    </w:p>
    <w:p w14:paraId="6A3E2A7D" w14:textId="773C8443" w:rsidR="0038037A" w:rsidRPr="005149E9" w:rsidRDefault="0038037A" w:rsidP="00821DCE">
      <w:pPr>
        <w:pStyle w:val="HTMLPreformatted"/>
        <w:numPr>
          <w:ilvl w:val="0"/>
          <w:numId w:val="19"/>
        </w:numPr>
        <w:shd w:val="clear" w:color="auto" w:fill="FFFFFF" w:themeFill="background1"/>
        <w:bidi/>
        <w:spacing w:line="276" w:lineRule="auto"/>
        <w:rPr>
          <w:rStyle w:val="y2iqfc"/>
          <w:rFonts w:asciiTheme="minorBidi" w:eastAsia="Open Sans" w:hAnsiTheme="minorBidi" w:cstheme="minorBidi"/>
          <w:color w:val="202124"/>
          <w:sz w:val="22"/>
          <w:szCs w:val="22"/>
          <w:rtl/>
          <w:lang w:bidi="ar"/>
        </w:rPr>
      </w:pPr>
      <w:r w:rsidRPr="005149E9">
        <w:rPr>
          <w:rStyle w:val="y2iqfc"/>
          <w:rFonts w:asciiTheme="minorBidi" w:eastAsia="Open Sans" w:hAnsiTheme="minorBidi" w:cstheme="minorBidi"/>
          <w:color w:val="202124"/>
          <w:sz w:val="22"/>
          <w:szCs w:val="22"/>
          <w:rtl/>
          <w:lang w:bidi="ar"/>
        </w:rPr>
        <w:t>مشاعر الخجل أو اليأس أو عدم التمكين</w:t>
      </w:r>
    </w:p>
    <w:p w14:paraId="6DF0E0D6" w14:textId="67AAF0C1" w:rsidR="0038037A" w:rsidRPr="005149E9" w:rsidRDefault="0038037A" w:rsidP="00821DCE">
      <w:pPr>
        <w:pStyle w:val="HTMLPreformatted"/>
        <w:numPr>
          <w:ilvl w:val="0"/>
          <w:numId w:val="19"/>
        </w:numPr>
        <w:shd w:val="clear" w:color="auto" w:fill="FFFFFF" w:themeFill="background1"/>
        <w:bidi/>
        <w:spacing w:line="276" w:lineRule="auto"/>
        <w:rPr>
          <w:rStyle w:val="y2iqfc"/>
          <w:rFonts w:ascii="Open Sans" w:eastAsia="Open Sans" w:hAnsi="Open Sans" w:cs="Open Sans"/>
          <w:color w:val="202124"/>
          <w:sz w:val="22"/>
          <w:szCs w:val="22"/>
          <w:lang w:bidi="ar"/>
        </w:rPr>
      </w:pPr>
      <w:r w:rsidRPr="005149E9">
        <w:rPr>
          <w:rStyle w:val="y2iqfc"/>
          <w:rFonts w:asciiTheme="minorBidi" w:eastAsia="Open Sans" w:hAnsiTheme="minorBidi" w:cstheme="minorBidi"/>
          <w:color w:val="202124"/>
          <w:sz w:val="22"/>
          <w:szCs w:val="22"/>
          <w:rtl/>
          <w:lang w:bidi="ar"/>
        </w:rPr>
        <w:t>الخوف من عواقب الإبلاغ.</w:t>
      </w:r>
    </w:p>
    <w:p w14:paraId="3FCF8FBF" w14:textId="77777777" w:rsidR="00640409" w:rsidRPr="005149E9" w:rsidRDefault="00640409" w:rsidP="00640409">
      <w:pPr>
        <w:pStyle w:val="HTMLPreformatted"/>
        <w:shd w:val="clear" w:color="auto" w:fill="FFFFFF" w:themeFill="background1"/>
        <w:bidi/>
        <w:spacing w:line="276" w:lineRule="auto"/>
        <w:ind w:left="502"/>
        <w:rPr>
          <w:rStyle w:val="y2iqfc"/>
          <w:rFonts w:asciiTheme="minorBidi" w:eastAsia="Open Sans" w:hAnsiTheme="minorBidi" w:cstheme="minorBidi"/>
          <w:color w:val="202124"/>
          <w:sz w:val="22"/>
          <w:szCs w:val="22"/>
          <w:rtl/>
          <w:lang w:bidi="ar"/>
        </w:rPr>
      </w:pPr>
    </w:p>
    <w:p w14:paraId="4CEE735E" w14:textId="2801CBC4" w:rsidR="0038037A" w:rsidRPr="005149E9" w:rsidRDefault="0038037A" w:rsidP="00640409">
      <w:pPr>
        <w:pStyle w:val="HTMLPreformatted"/>
        <w:shd w:val="clear" w:color="auto" w:fill="FFFFFF" w:themeFill="background1"/>
        <w:bidi/>
        <w:spacing w:line="360" w:lineRule="auto"/>
        <w:rPr>
          <w:rStyle w:val="y2iqfc"/>
          <w:rFonts w:asciiTheme="minorBidi" w:eastAsia="Open Sans" w:hAnsiTheme="minorBidi" w:cstheme="minorBidi"/>
          <w:color w:val="202124"/>
          <w:sz w:val="22"/>
          <w:szCs w:val="22"/>
          <w:rtl/>
          <w:lang w:bidi="ar"/>
        </w:rPr>
      </w:pPr>
      <w:r w:rsidRPr="005149E9">
        <w:rPr>
          <w:rStyle w:val="y2iqfc"/>
          <w:rFonts w:asciiTheme="minorBidi" w:eastAsia="Open Sans" w:hAnsiTheme="minorBidi" w:cstheme="minorBidi"/>
          <w:color w:val="202124"/>
          <w:sz w:val="22"/>
          <w:szCs w:val="22"/>
          <w:rtl/>
          <w:lang w:bidi="ar"/>
        </w:rPr>
        <w:t>سمعنا عن الثغرات في الحماية القانونية القائمة. على سبيل المثال</w:t>
      </w:r>
      <w:r w:rsidR="008E1399" w:rsidRPr="005149E9">
        <w:rPr>
          <w:rStyle w:val="y2iqfc"/>
          <w:rFonts w:asciiTheme="minorBidi" w:eastAsia="Open Sans" w:hAnsiTheme="minorBidi" w:cstheme="minorBidi"/>
          <w:color w:val="202124"/>
          <w:sz w:val="22"/>
          <w:szCs w:val="22"/>
          <w:rtl/>
          <w:lang w:bidi="ar"/>
        </w:rPr>
        <w:t>،</w:t>
      </w:r>
      <w:r w:rsidRPr="005149E9">
        <w:rPr>
          <w:rStyle w:val="y2iqfc"/>
          <w:rFonts w:asciiTheme="minorBidi" w:eastAsia="Open Sans" w:hAnsiTheme="minorBidi" w:cstheme="minorBidi"/>
          <w:color w:val="202124"/>
          <w:sz w:val="22"/>
          <w:szCs w:val="22"/>
          <w:rtl/>
          <w:lang w:bidi="ar"/>
        </w:rPr>
        <w:t xml:space="preserve"> لا تحمي قوانين مكافحة التمييز الفيدرالية الحالية الأشخاص من التمييز على أساس السجلات الجنائية غير ذات الصلة</w:t>
      </w:r>
      <w:r w:rsidR="008E1399" w:rsidRPr="005149E9">
        <w:rPr>
          <w:rStyle w:val="y2iqfc"/>
          <w:rFonts w:asciiTheme="minorBidi" w:eastAsia="Open Sans" w:hAnsiTheme="minorBidi" w:cstheme="minorBidi"/>
          <w:color w:val="202124"/>
          <w:sz w:val="22"/>
          <w:szCs w:val="22"/>
          <w:rtl/>
          <w:lang w:bidi="ar"/>
        </w:rPr>
        <w:t>،</w:t>
      </w:r>
      <w:r w:rsidRPr="005149E9">
        <w:rPr>
          <w:rStyle w:val="y2iqfc"/>
          <w:rFonts w:asciiTheme="minorBidi" w:eastAsia="Open Sans" w:hAnsiTheme="minorBidi" w:cstheme="minorBidi"/>
          <w:color w:val="202124"/>
          <w:sz w:val="22"/>
          <w:szCs w:val="22"/>
          <w:rtl/>
          <w:lang w:bidi="ar"/>
        </w:rPr>
        <w:t xml:space="preserve"> كما أنها لا تسمح دائمًا للمجموعات التمثيلية (مثل النقابات) برفع دعاوى أمام المحكمة نيابة عن مجموعة</w:t>
      </w:r>
      <w:r w:rsidR="00D47F8B" w:rsidRPr="005149E9">
        <w:rPr>
          <w:rStyle w:val="y2iqfc"/>
          <w:rFonts w:asciiTheme="minorBidi" w:eastAsia="Open Sans" w:hAnsiTheme="minorBidi" w:cstheme="minorBidi" w:hint="cs"/>
          <w:color w:val="202124"/>
          <w:sz w:val="22"/>
          <w:szCs w:val="22"/>
          <w:rtl/>
          <w:lang w:bidi="ar"/>
        </w:rPr>
        <w:t xml:space="preserve"> ما</w:t>
      </w:r>
      <w:r w:rsidRPr="005149E9">
        <w:rPr>
          <w:rStyle w:val="y2iqfc"/>
          <w:rFonts w:asciiTheme="minorBidi" w:eastAsia="Open Sans" w:hAnsiTheme="minorBidi" w:cstheme="minorBidi"/>
          <w:color w:val="202124"/>
          <w:sz w:val="22"/>
          <w:szCs w:val="22"/>
          <w:rtl/>
          <w:lang w:bidi="ar"/>
        </w:rPr>
        <w:t>.</w:t>
      </w:r>
    </w:p>
    <w:p w14:paraId="72CCC047" w14:textId="5C8D24A1" w:rsidR="0038037A" w:rsidRPr="005149E9" w:rsidRDefault="0038037A" w:rsidP="00640409">
      <w:pPr>
        <w:pStyle w:val="HTMLPreformatted"/>
        <w:shd w:val="clear" w:color="auto" w:fill="FFFFFF" w:themeFill="background1"/>
        <w:bidi/>
        <w:spacing w:line="360" w:lineRule="auto"/>
        <w:rPr>
          <w:rStyle w:val="y2iqfc"/>
          <w:rFonts w:asciiTheme="minorBidi" w:eastAsia="Open Sans" w:hAnsiTheme="minorBidi" w:cstheme="minorBidi"/>
          <w:color w:val="202124"/>
          <w:sz w:val="22"/>
          <w:szCs w:val="22"/>
          <w:rtl/>
          <w:lang w:bidi="ar"/>
        </w:rPr>
      </w:pPr>
      <w:r w:rsidRPr="005149E9">
        <w:rPr>
          <w:rStyle w:val="y2iqfc"/>
          <w:rFonts w:asciiTheme="minorBidi" w:eastAsia="Open Sans" w:hAnsiTheme="minorBidi" w:cstheme="minorBidi"/>
          <w:color w:val="202124"/>
          <w:sz w:val="22"/>
          <w:szCs w:val="22"/>
          <w:rtl/>
          <w:lang w:bidi="ar"/>
        </w:rPr>
        <w:t>سمعنا أن العقوبات الجنائية التي تركز على ال</w:t>
      </w:r>
      <w:r w:rsidR="00D47F8B" w:rsidRPr="005149E9">
        <w:rPr>
          <w:rStyle w:val="y2iqfc"/>
          <w:rFonts w:asciiTheme="minorBidi" w:eastAsia="Open Sans" w:hAnsiTheme="minorBidi" w:cstheme="minorBidi" w:hint="cs"/>
          <w:color w:val="202124"/>
          <w:sz w:val="22"/>
          <w:szCs w:val="22"/>
          <w:rtl/>
          <w:lang w:bidi="ar"/>
        </w:rPr>
        <w:t>حجز في السجن</w:t>
      </w:r>
      <w:r w:rsidRPr="005149E9">
        <w:rPr>
          <w:rStyle w:val="y2iqfc"/>
          <w:rFonts w:asciiTheme="minorBidi" w:eastAsia="Open Sans" w:hAnsiTheme="minorBidi" w:cstheme="minorBidi"/>
          <w:color w:val="202124"/>
          <w:sz w:val="22"/>
          <w:szCs w:val="22"/>
          <w:rtl/>
          <w:lang w:bidi="ar"/>
        </w:rPr>
        <w:t xml:space="preserve"> تؤثر بشكل غير متناسب على </w:t>
      </w:r>
      <w:r w:rsidR="00B84459" w:rsidRPr="005149E9">
        <w:rPr>
          <w:rStyle w:val="y2iqfc"/>
          <w:rFonts w:asciiTheme="minorBidi" w:eastAsia="Open Sans" w:hAnsiTheme="minorBidi" w:cstheme="minorBidi" w:hint="cs"/>
          <w:color w:val="202124"/>
          <w:sz w:val="22"/>
          <w:szCs w:val="22"/>
          <w:rtl/>
          <w:lang w:bidi="ar"/>
        </w:rPr>
        <w:t>المجتمعات</w:t>
      </w:r>
      <w:r w:rsidR="00B84459" w:rsidRPr="005149E9">
        <w:rPr>
          <w:rStyle w:val="y2iqfc"/>
          <w:rFonts w:asciiTheme="minorBidi" w:eastAsia="Open Sans" w:hAnsiTheme="minorBidi" w:cstheme="minorBidi"/>
          <w:color w:val="202124"/>
          <w:sz w:val="22"/>
          <w:szCs w:val="22"/>
          <w:rtl/>
          <w:lang w:bidi="ar"/>
        </w:rPr>
        <w:t xml:space="preserve"> </w:t>
      </w:r>
      <w:r w:rsidRPr="005149E9">
        <w:rPr>
          <w:rStyle w:val="y2iqfc"/>
          <w:rFonts w:asciiTheme="minorBidi" w:eastAsia="Open Sans" w:hAnsiTheme="minorBidi" w:cstheme="minorBidi"/>
          <w:color w:val="202124"/>
          <w:sz w:val="22"/>
          <w:szCs w:val="22"/>
          <w:rtl/>
          <w:lang w:bidi="ar"/>
        </w:rPr>
        <w:t>الأولى وغيرها من المجتمعات التي ت</w:t>
      </w:r>
      <w:r w:rsidR="00D47F8B" w:rsidRPr="005149E9">
        <w:rPr>
          <w:rStyle w:val="y2iqfc"/>
          <w:rFonts w:asciiTheme="minorBidi" w:eastAsia="Open Sans" w:hAnsiTheme="minorBidi" w:cstheme="minorBidi" w:hint="cs"/>
          <w:color w:val="202124"/>
          <w:sz w:val="22"/>
          <w:szCs w:val="22"/>
          <w:rtl/>
          <w:lang w:bidi="ar"/>
        </w:rPr>
        <w:t>عرّضت ل</w:t>
      </w:r>
      <w:r w:rsidRPr="005149E9">
        <w:rPr>
          <w:rStyle w:val="y2iqfc"/>
          <w:rFonts w:asciiTheme="minorBidi" w:eastAsia="Open Sans" w:hAnsiTheme="minorBidi" w:cstheme="minorBidi"/>
          <w:color w:val="202124"/>
          <w:sz w:val="22"/>
          <w:szCs w:val="22"/>
          <w:rtl/>
          <w:lang w:bidi="ar"/>
        </w:rPr>
        <w:t>لعنصرية السلبية.</w:t>
      </w:r>
    </w:p>
    <w:p w14:paraId="33F9498C" w14:textId="2DC30CE8" w:rsidR="0038037A" w:rsidRPr="005149E9" w:rsidRDefault="0038037A" w:rsidP="00640409">
      <w:pPr>
        <w:pStyle w:val="HTMLPreformatted"/>
        <w:shd w:val="clear" w:color="auto" w:fill="FFFFFF" w:themeFill="background1"/>
        <w:bidi/>
        <w:spacing w:line="360" w:lineRule="auto"/>
        <w:rPr>
          <w:rStyle w:val="y2iqfc"/>
          <w:rFonts w:asciiTheme="minorBidi" w:eastAsia="Open Sans" w:hAnsiTheme="minorBidi" w:cstheme="minorBidi"/>
          <w:color w:val="202124"/>
          <w:sz w:val="22"/>
          <w:szCs w:val="22"/>
          <w:rtl/>
          <w:lang w:bidi="ar"/>
        </w:rPr>
      </w:pPr>
      <w:r w:rsidRPr="005149E9">
        <w:rPr>
          <w:rStyle w:val="y2iqfc"/>
          <w:rFonts w:asciiTheme="minorBidi" w:eastAsia="Open Sans" w:hAnsiTheme="minorBidi" w:cstheme="minorBidi"/>
          <w:color w:val="202124"/>
          <w:sz w:val="22"/>
          <w:szCs w:val="22"/>
          <w:rtl/>
          <w:lang w:bidi="ar"/>
        </w:rPr>
        <w:t>سل</w:t>
      </w:r>
      <w:r w:rsidR="009019AD" w:rsidRPr="005149E9">
        <w:rPr>
          <w:rStyle w:val="y2iqfc"/>
          <w:rFonts w:asciiTheme="minorBidi" w:eastAsia="Open Sans" w:hAnsiTheme="minorBidi" w:cstheme="minorBidi" w:hint="cs"/>
          <w:color w:val="202124"/>
          <w:sz w:val="22"/>
          <w:szCs w:val="22"/>
          <w:rtl/>
          <w:lang w:bidi="ar"/>
        </w:rPr>
        <w:t>ّ</w:t>
      </w:r>
      <w:r w:rsidRPr="005149E9">
        <w:rPr>
          <w:rStyle w:val="y2iqfc"/>
          <w:rFonts w:asciiTheme="minorBidi" w:eastAsia="Open Sans" w:hAnsiTheme="minorBidi" w:cstheme="minorBidi"/>
          <w:color w:val="202124"/>
          <w:sz w:val="22"/>
          <w:szCs w:val="22"/>
          <w:rtl/>
          <w:lang w:bidi="ar"/>
        </w:rPr>
        <w:t xml:space="preserve">طت عملية التشاور </w:t>
      </w:r>
      <w:r w:rsidR="00387205" w:rsidRPr="005149E9">
        <w:rPr>
          <w:rStyle w:val="y2iqfc"/>
          <w:rFonts w:asciiTheme="minorBidi" w:eastAsia="Open Sans" w:hAnsiTheme="minorBidi" w:cstheme="minorBidi" w:hint="cs"/>
          <w:color w:val="202124"/>
          <w:sz w:val="22"/>
          <w:szCs w:val="22"/>
          <w:rtl/>
          <w:lang w:bidi="ar"/>
        </w:rPr>
        <w:t>والمشاركات المقدّمة</w:t>
      </w:r>
      <w:r w:rsidRPr="005149E9">
        <w:rPr>
          <w:rStyle w:val="y2iqfc"/>
          <w:rFonts w:asciiTheme="minorBidi" w:eastAsia="Open Sans" w:hAnsiTheme="minorBidi" w:cstheme="minorBidi"/>
          <w:color w:val="202124"/>
          <w:sz w:val="22"/>
          <w:szCs w:val="22"/>
          <w:rtl/>
          <w:lang w:bidi="ar"/>
        </w:rPr>
        <w:t xml:space="preserve"> الضوء على أن جرائم الكراهية - سواء عبر الإنترنت أو خارجها - تسب</w:t>
      </w:r>
      <w:r w:rsidR="009019AD" w:rsidRPr="005149E9">
        <w:rPr>
          <w:rStyle w:val="y2iqfc"/>
          <w:rFonts w:asciiTheme="minorBidi" w:eastAsia="Open Sans" w:hAnsiTheme="minorBidi" w:cstheme="minorBidi" w:hint="cs"/>
          <w:color w:val="202124"/>
          <w:sz w:val="22"/>
          <w:szCs w:val="22"/>
          <w:rtl/>
          <w:lang w:bidi="ar"/>
        </w:rPr>
        <w:t>ّ</w:t>
      </w:r>
      <w:r w:rsidRPr="005149E9">
        <w:rPr>
          <w:rStyle w:val="y2iqfc"/>
          <w:rFonts w:asciiTheme="minorBidi" w:eastAsia="Open Sans" w:hAnsiTheme="minorBidi" w:cstheme="minorBidi"/>
          <w:color w:val="202124"/>
          <w:sz w:val="22"/>
          <w:szCs w:val="22"/>
          <w:rtl/>
          <w:lang w:bidi="ar"/>
        </w:rPr>
        <w:t xml:space="preserve">ب محنة شديدة للأفراد والمجتمعات. تفشل </w:t>
      </w:r>
      <w:r w:rsidR="00B84459" w:rsidRPr="005149E9">
        <w:rPr>
          <w:rStyle w:val="y2iqfc"/>
          <w:rFonts w:asciiTheme="minorBidi" w:eastAsia="Open Sans" w:hAnsiTheme="minorBidi" w:cstheme="minorBidi" w:hint="cs"/>
          <w:color w:val="202124"/>
          <w:sz w:val="22"/>
          <w:szCs w:val="22"/>
          <w:rtl/>
          <w:lang w:bidi="ar"/>
        </w:rPr>
        <w:t>المنصات</w:t>
      </w:r>
      <w:r w:rsidR="00B84459" w:rsidRPr="005149E9">
        <w:rPr>
          <w:rStyle w:val="y2iqfc"/>
          <w:rFonts w:asciiTheme="minorBidi" w:eastAsia="Open Sans" w:hAnsiTheme="minorBidi" w:cstheme="minorBidi"/>
          <w:color w:val="202124"/>
          <w:sz w:val="22"/>
          <w:szCs w:val="22"/>
          <w:rtl/>
          <w:lang w:bidi="ar"/>
        </w:rPr>
        <w:t xml:space="preserve"> </w:t>
      </w:r>
      <w:r w:rsidRPr="005149E9">
        <w:rPr>
          <w:rStyle w:val="y2iqfc"/>
          <w:rFonts w:asciiTheme="minorBidi" w:eastAsia="Open Sans" w:hAnsiTheme="minorBidi" w:cstheme="minorBidi"/>
          <w:color w:val="202124"/>
          <w:sz w:val="22"/>
          <w:szCs w:val="22"/>
          <w:rtl/>
          <w:lang w:bidi="ar"/>
        </w:rPr>
        <w:t>الأساسية عبر الإنترنت باستمرار في تنظيم إزالة المحتوى غير المناسب</w:t>
      </w:r>
      <w:r w:rsidR="008E1399" w:rsidRPr="005149E9">
        <w:rPr>
          <w:rStyle w:val="y2iqfc"/>
          <w:rFonts w:asciiTheme="minorBidi" w:eastAsia="Open Sans" w:hAnsiTheme="minorBidi" w:cstheme="minorBidi"/>
          <w:color w:val="202124"/>
          <w:sz w:val="22"/>
          <w:szCs w:val="22"/>
          <w:rtl/>
          <w:lang w:bidi="ar"/>
        </w:rPr>
        <w:t>،</w:t>
      </w:r>
      <w:r w:rsidRPr="005149E9">
        <w:rPr>
          <w:rStyle w:val="y2iqfc"/>
          <w:rFonts w:asciiTheme="minorBidi" w:eastAsia="Open Sans" w:hAnsiTheme="minorBidi" w:cstheme="minorBidi"/>
          <w:color w:val="202124"/>
          <w:sz w:val="22"/>
          <w:szCs w:val="22"/>
          <w:rtl/>
          <w:lang w:bidi="ar"/>
        </w:rPr>
        <w:t xml:space="preserve"> مما يؤدي إلى عدم كفاية حماية المستخدمين من الأذى.</w:t>
      </w:r>
    </w:p>
    <w:p w14:paraId="7D874D1B" w14:textId="54792554" w:rsidR="0038037A" w:rsidRPr="005149E9" w:rsidRDefault="0038037A" w:rsidP="009019AD">
      <w:pPr>
        <w:pStyle w:val="HTMLPreformatted"/>
        <w:shd w:val="clear" w:color="auto" w:fill="FFFFFF" w:themeFill="background1"/>
        <w:bidi/>
        <w:spacing w:line="360" w:lineRule="auto"/>
        <w:rPr>
          <w:rStyle w:val="y2iqfc"/>
          <w:rFonts w:asciiTheme="minorBidi" w:eastAsia="Open Sans" w:hAnsiTheme="minorBidi" w:cstheme="minorBidi"/>
          <w:color w:val="202124"/>
          <w:sz w:val="22"/>
          <w:szCs w:val="22"/>
          <w:rtl/>
          <w:lang w:bidi="ar"/>
        </w:rPr>
      </w:pPr>
      <w:r w:rsidRPr="005149E9">
        <w:rPr>
          <w:rStyle w:val="y2iqfc"/>
          <w:rFonts w:asciiTheme="minorBidi" w:eastAsia="Open Sans" w:hAnsiTheme="minorBidi" w:cstheme="minorBidi"/>
          <w:color w:val="202124"/>
          <w:sz w:val="22"/>
          <w:szCs w:val="22"/>
          <w:rtl/>
          <w:lang w:bidi="ar"/>
        </w:rPr>
        <w:t>خيارات متابعة الشكوى مقيدة لمجموعة من الأسباب</w:t>
      </w:r>
      <w:r w:rsidR="008E1399" w:rsidRPr="005149E9">
        <w:rPr>
          <w:rStyle w:val="y2iqfc"/>
          <w:rFonts w:asciiTheme="minorBidi" w:eastAsia="Open Sans" w:hAnsiTheme="minorBidi" w:cstheme="minorBidi"/>
          <w:color w:val="202124"/>
          <w:sz w:val="22"/>
          <w:szCs w:val="22"/>
          <w:rtl/>
          <w:lang w:bidi="ar"/>
        </w:rPr>
        <w:t>،</w:t>
      </w:r>
      <w:r w:rsidRPr="005149E9">
        <w:rPr>
          <w:rStyle w:val="y2iqfc"/>
          <w:rFonts w:asciiTheme="minorBidi" w:eastAsia="Open Sans" w:hAnsiTheme="minorBidi" w:cstheme="minorBidi"/>
          <w:color w:val="202124"/>
          <w:sz w:val="22"/>
          <w:szCs w:val="22"/>
          <w:rtl/>
          <w:lang w:bidi="ar"/>
        </w:rPr>
        <w:t xml:space="preserve"> بعضها يشمل:</w:t>
      </w:r>
    </w:p>
    <w:p w14:paraId="4AA60F6D" w14:textId="1AC5B672" w:rsidR="0038037A" w:rsidRPr="005149E9" w:rsidRDefault="0038037A" w:rsidP="00821DCE">
      <w:pPr>
        <w:pStyle w:val="HTMLPreformatted"/>
        <w:numPr>
          <w:ilvl w:val="0"/>
          <w:numId w:val="19"/>
        </w:numPr>
        <w:shd w:val="clear" w:color="auto" w:fill="FFFFFF" w:themeFill="background1"/>
        <w:bidi/>
        <w:spacing w:line="360" w:lineRule="auto"/>
        <w:rPr>
          <w:rStyle w:val="y2iqfc"/>
          <w:rFonts w:asciiTheme="minorBidi" w:eastAsia="Open Sans" w:hAnsiTheme="minorBidi" w:cstheme="minorBidi"/>
          <w:color w:val="202124"/>
          <w:sz w:val="22"/>
          <w:szCs w:val="22"/>
          <w:rtl/>
          <w:lang w:bidi="ar"/>
        </w:rPr>
      </w:pPr>
      <w:r w:rsidRPr="005149E9">
        <w:rPr>
          <w:rStyle w:val="y2iqfc"/>
          <w:rFonts w:asciiTheme="minorBidi" w:eastAsia="Open Sans" w:hAnsiTheme="minorBidi" w:cstheme="minorBidi"/>
          <w:color w:val="202124"/>
          <w:sz w:val="22"/>
          <w:szCs w:val="22"/>
          <w:rtl/>
          <w:lang w:bidi="ar"/>
        </w:rPr>
        <w:t>هناك ثغرات في القانون</w:t>
      </w:r>
      <w:r w:rsidR="008E1399" w:rsidRPr="005149E9">
        <w:rPr>
          <w:rStyle w:val="y2iqfc"/>
          <w:rFonts w:asciiTheme="minorBidi" w:eastAsia="Open Sans" w:hAnsiTheme="minorBidi" w:cstheme="minorBidi"/>
          <w:color w:val="202124"/>
          <w:sz w:val="22"/>
          <w:szCs w:val="22"/>
          <w:rtl/>
          <w:lang w:bidi="ar"/>
        </w:rPr>
        <w:t>،</w:t>
      </w:r>
      <w:r w:rsidRPr="005149E9">
        <w:rPr>
          <w:rStyle w:val="y2iqfc"/>
          <w:rFonts w:asciiTheme="minorBidi" w:eastAsia="Open Sans" w:hAnsiTheme="minorBidi" w:cstheme="minorBidi"/>
          <w:color w:val="202124"/>
          <w:sz w:val="22"/>
          <w:szCs w:val="22"/>
          <w:rtl/>
          <w:lang w:bidi="ar"/>
        </w:rPr>
        <w:t xml:space="preserve"> على سبيل المثال القانون الاتحادي لا يغطي التمييز على أساس الهوية الدينية.</w:t>
      </w:r>
    </w:p>
    <w:p w14:paraId="5FAAA3EF" w14:textId="1B0112A0" w:rsidR="0038037A" w:rsidRPr="005149E9" w:rsidRDefault="0038037A" w:rsidP="00821DCE">
      <w:pPr>
        <w:pStyle w:val="HTMLPreformatted"/>
        <w:numPr>
          <w:ilvl w:val="0"/>
          <w:numId w:val="19"/>
        </w:numPr>
        <w:shd w:val="clear" w:color="auto" w:fill="FFFFFF" w:themeFill="background1"/>
        <w:bidi/>
        <w:spacing w:line="360" w:lineRule="auto"/>
        <w:rPr>
          <w:rStyle w:val="y2iqfc"/>
          <w:rFonts w:asciiTheme="minorBidi" w:eastAsia="Open Sans" w:hAnsiTheme="minorBidi" w:cstheme="minorBidi"/>
          <w:color w:val="202124"/>
          <w:sz w:val="22"/>
          <w:szCs w:val="22"/>
          <w:rtl/>
          <w:lang w:bidi="ar"/>
        </w:rPr>
      </w:pPr>
      <w:r w:rsidRPr="005149E9">
        <w:rPr>
          <w:rStyle w:val="y2iqfc"/>
          <w:rFonts w:asciiTheme="minorBidi" w:eastAsia="Open Sans" w:hAnsiTheme="minorBidi" w:cstheme="minorBidi"/>
          <w:color w:val="202124"/>
          <w:sz w:val="22"/>
          <w:szCs w:val="22"/>
          <w:rtl/>
          <w:lang w:bidi="ar"/>
        </w:rPr>
        <w:t>الأطر الزمنية لتقديم الشكاوى بعد وقوع الحادث محدودة.</w:t>
      </w:r>
    </w:p>
    <w:p w14:paraId="305FF1C6" w14:textId="5887FD3A" w:rsidR="0038037A" w:rsidRPr="005149E9" w:rsidRDefault="0038037A" w:rsidP="00821DCE">
      <w:pPr>
        <w:pStyle w:val="HTMLPreformatted"/>
        <w:numPr>
          <w:ilvl w:val="0"/>
          <w:numId w:val="19"/>
        </w:numPr>
        <w:shd w:val="clear" w:color="auto" w:fill="FFFFFF" w:themeFill="background1"/>
        <w:bidi/>
        <w:spacing w:line="360" w:lineRule="auto"/>
        <w:rPr>
          <w:rFonts w:ascii="Open Sans" w:hAnsi="Open Sans" w:cs="Open Sans"/>
          <w:color w:val="202124"/>
          <w:sz w:val="22"/>
          <w:szCs w:val="22"/>
        </w:rPr>
      </w:pPr>
      <w:r w:rsidRPr="005149E9">
        <w:rPr>
          <w:rStyle w:val="y2iqfc"/>
          <w:rFonts w:asciiTheme="minorBidi" w:eastAsia="Open Sans" w:hAnsiTheme="minorBidi" w:cstheme="minorBidi"/>
          <w:color w:val="202124"/>
          <w:sz w:val="22"/>
          <w:szCs w:val="22"/>
          <w:rtl/>
          <w:lang w:bidi="ar"/>
        </w:rPr>
        <w:t>إن التقدم بشكوى في المحكمة أمر مكلف وصعب إذا لم تنجح سبل ال</w:t>
      </w:r>
      <w:r w:rsidR="00520B5E" w:rsidRPr="005149E9">
        <w:rPr>
          <w:rStyle w:val="y2iqfc"/>
          <w:rFonts w:asciiTheme="minorBidi" w:eastAsia="Open Sans" w:hAnsiTheme="minorBidi" w:cstheme="minorBidi" w:hint="cs"/>
          <w:color w:val="202124"/>
          <w:sz w:val="22"/>
          <w:szCs w:val="22"/>
          <w:rtl/>
          <w:lang w:bidi="ar"/>
        </w:rPr>
        <w:t>معالجات</w:t>
      </w:r>
      <w:r w:rsidRPr="005149E9">
        <w:rPr>
          <w:rStyle w:val="y2iqfc"/>
          <w:rFonts w:asciiTheme="minorBidi" w:eastAsia="Open Sans" w:hAnsiTheme="minorBidi" w:cstheme="minorBidi"/>
          <w:color w:val="202124"/>
          <w:sz w:val="22"/>
          <w:szCs w:val="22"/>
          <w:rtl/>
          <w:lang w:bidi="ar"/>
        </w:rPr>
        <w:t xml:space="preserve"> الأخرى.</w:t>
      </w:r>
    </w:p>
    <w:p w14:paraId="132701BE" w14:textId="5A7A9004" w:rsidR="00AB6FC2" w:rsidRPr="005149E9" w:rsidRDefault="00AB6FC2" w:rsidP="0038037A">
      <w:pPr>
        <w:keepLines w:val="0"/>
        <w:shd w:val="clear" w:color="auto" w:fill="FFFFFF" w:themeFill="background1"/>
        <w:suppressAutoHyphens w:val="0"/>
        <w:autoSpaceDE/>
        <w:autoSpaceDN/>
        <w:adjustRightInd/>
        <w:spacing w:after="120" w:line="264" w:lineRule="auto"/>
        <w:textAlignment w:val="auto"/>
        <w:rPr>
          <w:rFonts w:asciiTheme="minorBidi" w:hAnsiTheme="minorBidi" w:cstheme="minorBidi"/>
          <w:sz w:val="22"/>
          <w:szCs w:val="22"/>
        </w:rPr>
      </w:pPr>
      <w:r w:rsidRPr="005149E9">
        <w:rPr>
          <w:rFonts w:asciiTheme="minorBidi" w:hAnsiTheme="minorBidi" w:cstheme="minorBidi"/>
          <w:sz w:val="22"/>
          <w:szCs w:val="22"/>
        </w:rPr>
        <w:br w:type="page"/>
      </w:r>
    </w:p>
    <w:p w14:paraId="2205F589" w14:textId="77777777" w:rsidR="006A7DEB" w:rsidRPr="005149E9" w:rsidRDefault="006A7DEB" w:rsidP="00DD5D1E">
      <w:pPr>
        <w:pStyle w:val="Heading4"/>
        <w:bidi/>
        <w:rPr>
          <w:rStyle w:val="y2iqfc"/>
          <w:rFonts w:asciiTheme="minorBidi" w:hAnsiTheme="minorBidi" w:cstheme="minorBidi"/>
          <w:b w:val="0"/>
          <w:bCs/>
          <w:color w:val="202124"/>
          <w:sz w:val="24"/>
          <w:rtl/>
          <w:lang w:bidi="ar"/>
        </w:rPr>
      </w:pPr>
      <w:r w:rsidRPr="005149E9">
        <w:rPr>
          <w:rStyle w:val="y2iqfc"/>
          <w:rFonts w:asciiTheme="minorBidi" w:hAnsiTheme="minorBidi" w:cstheme="minorBidi"/>
          <w:bCs/>
          <w:color w:val="202124"/>
          <w:sz w:val="24"/>
          <w:rtl/>
          <w:lang w:bidi="ar"/>
        </w:rPr>
        <w:lastRenderedPageBreak/>
        <w:t>توصيات أولية</w:t>
      </w:r>
    </w:p>
    <w:p w14:paraId="59A94F0D" w14:textId="77777777" w:rsidR="006A7DEB" w:rsidRPr="005149E9" w:rsidRDefault="006A7DEB" w:rsidP="002174B1">
      <w:pPr>
        <w:pStyle w:val="Heading5"/>
        <w:rPr>
          <w:rStyle w:val="y2iqfc"/>
          <w:rFonts w:asciiTheme="minorBidi" w:eastAsia="Open Sans" w:hAnsiTheme="minorBidi" w:cstheme="minorBidi"/>
          <w:i w:val="0"/>
          <w:iCs/>
          <w:color w:val="202124"/>
          <w:sz w:val="22"/>
          <w:szCs w:val="22"/>
          <w:rtl/>
          <w:lang w:bidi="ar"/>
        </w:rPr>
      </w:pPr>
      <w:r w:rsidRPr="005149E9">
        <w:rPr>
          <w:rStyle w:val="y2iqfc"/>
          <w:rFonts w:asciiTheme="minorBidi" w:eastAsia="Open Sans" w:hAnsiTheme="minorBidi" w:cstheme="minorBidi"/>
          <w:iCs/>
          <w:color w:val="202124"/>
          <w:sz w:val="22"/>
          <w:szCs w:val="22"/>
          <w:rtl/>
          <w:lang w:bidi="ar"/>
        </w:rPr>
        <w:t>الحماية القانونية</w:t>
      </w:r>
    </w:p>
    <w:p w14:paraId="4F4A8E19" w14:textId="2ED2E0A5" w:rsidR="006A7DEB" w:rsidRPr="005149E9" w:rsidRDefault="006A7DEB" w:rsidP="00821DCE">
      <w:pPr>
        <w:pStyle w:val="HTMLPreformatted"/>
        <w:numPr>
          <w:ilvl w:val="0"/>
          <w:numId w:val="19"/>
        </w:numPr>
        <w:shd w:val="clear" w:color="auto" w:fill="FFFFFF" w:themeFill="background1"/>
        <w:bidi/>
        <w:spacing w:line="360" w:lineRule="auto"/>
        <w:rPr>
          <w:rStyle w:val="y2iqfc"/>
          <w:rFonts w:asciiTheme="minorBidi" w:eastAsia="Open Sans" w:hAnsiTheme="minorBidi" w:cstheme="minorBidi"/>
          <w:color w:val="202124"/>
          <w:sz w:val="22"/>
          <w:szCs w:val="22"/>
          <w:rtl/>
          <w:lang w:bidi="ar"/>
        </w:rPr>
      </w:pPr>
      <w:r w:rsidRPr="005149E9">
        <w:rPr>
          <w:rStyle w:val="y2iqfc"/>
          <w:rFonts w:asciiTheme="minorBidi" w:eastAsia="Open Sans" w:hAnsiTheme="minorBidi" w:cstheme="minorBidi"/>
          <w:color w:val="202124"/>
          <w:sz w:val="22"/>
          <w:szCs w:val="22"/>
          <w:rtl/>
          <w:lang w:bidi="ar"/>
        </w:rPr>
        <w:t xml:space="preserve">مراجعة قوانين مناهضة </w:t>
      </w:r>
      <w:r w:rsidR="002F2089" w:rsidRPr="005149E9">
        <w:rPr>
          <w:rStyle w:val="y2iqfc"/>
          <w:rFonts w:asciiTheme="minorBidi" w:eastAsia="Open Sans" w:hAnsiTheme="minorBidi" w:cstheme="minorBidi" w:hint="cs"/>
          <w:color w:val="202124"/>
          <w:sz w:val="22"/>
          <w:szCs w:val="22"/>
          <w:rtl/>
          <w:lang w:bidi="ar"/>
        </w:rPr>
        <w:t>ل</w:t>
      </w:r>
      <w:r w:rsidRPr="005149E9">
        <w:rPr>
          <w:rStyle w:val="y2iqfc"/>
          <w:rFonts w:asciiTheme="minorBidi" w:eastAsia="Open Sans" w:hAnsiTheme="minorBidi" w:cstheme="minorBidi"/>
          <w:color w:val="202124"/>
          <w:sz w:val="22"/>
          <w:szCs w:val="22"/>
          <w:rtl/>
          <w:lang w:bidi="ar"/>
        </w:rPr>
        <w:t>لتمييز القائمة ضد</w:t>
      </w:r>
      <w:r w:rsidR="002F2089" w:rsidRPr="005149E9">
        <w:rPr>
          <w:rStyle w:val="y2iqfc"/>
          <w:rFonts w:asciiTheme="minorBidi" w:eastAsia="Open Sans" w:hAnsiTheme="minorBidi" w:cstheme="minorBidi" w:hint="cs"/>
          <w:color w:val="202124"/>
          <w:sz w:val="22"/>
          <w:szCs w:val="22"/>
          <w:rtl/>
          <w:lang w:bidi="ar"/>
        </w:rPr>
        <w:t xml:space="preserve"> </w:t>
      </w:r>
      <w:r w:rsidR="002F2089" w:rsidRPr="005149E9">
        <w:rPr>
          <w:rStyle w:val="y2iqfc"/>
          <w:rFonts w:asciiTheme="minorBidi" w:eastAsia="Open Sans" w:hAnsiTheme="minorBidi" w:cstheme="minorBidi"/>
          <w:color w:val="202124"/>
          <w:sz w:val="22"/>
          <w:szCs w:val="22"/>
          <w:rtl/>
          <w:lang w:bidi="ar"/>
        </w:rPr>
        <w:t xml:space="preserve">الاتفاقية الدولية للقضاء على جميع أشكال التمييز </w:t>
      </w:r>
      <w:r w:rsidR="00B84459" w:rsidRPr="005149E9">
        <w:rPr>
          <w:rStyle w:val="y2iqfc"/>
          <w:rFonts w:asciiTheme="minorBidi" w:eastAsia="Open Sans" w:hAnsiTheme="minorBidi" w:cstheme="minorBidi" w:hint="cs"/>
          <w:color w:val="202124"/>
          <w:sz w:val="22"/>
          <w:szCs w:val="22"/>
          <w:rtl/>
          <w:lang w:bidi="ar"/>
        </w:rPr>
        <w:t xml:space="preserve">العنصري </w:t>
      </w:r>
      <w:r w:rsidR="002F2089" w:rsidRPr="005149E9">
        <w:rPr>
          <w:rStyle w:val="y2iqfc"/>
          <w:rFonts w:asciiTheme="minorBidi" w:eastAsia="Open Sans" w:hAnsiTheme="minorBidi" w:cstheme="minorBidi" w:hint="cs"/>
          <w:color w:val="202124"/>
          <w:sz w:val="22"/>
          <w:szCs w:val="22"/>
          <w:rtl/>
          <w:lang w:bidi="ar"/>
        </w:rPr>
        <w:t>(</w:t>
      </w:r>
      <w:r w:rsidR="00BA1395" w:rsidRPr="005149E9">
        <w:rPr>
          <w:rFonts w:ascii="Open Sans" w:hAnsi="Open Sans" w:cs="Open Sans"/>
          <w:sz w:val="22"/>
          <w:szCs w:val="22"/>
        </w:rPr>
        <w:t>International Convention on the Elimination of all Forms of Racial Discrimination</w:t>
      </w:r>
      <w:r w:rsidR="002F2089" w:rsidRPr="005149E9">
        <w:rPr>
          <w:rFonts w:asciiTheme="minorBidi" w:hAnsiTheme="minorBidi" w:cstheme="minorBidi" w:hint="cs"/>
          <w:sz w:val="22"/>
          <w:szCs w:val="22"/>
          <w:rtl/>
        </w:rPr>
        <w:t>)</w:t>
      </w:r>
      <w:r w:rsidRPr="005149E9">
        <w:rPr>
          <w:rStyle w:val="y2iqfc"/>
          <w:rFonts w:asciiTheme="minorBidi" w:eastAsia="Open Sans" w:hAnsiTheme="minorBidi" w:cstheme="minorBidi"/>
          <w:color w:val="202124"/>
          <w:sz w:val="22"/>
          <w:szCs w:val="22"/>
          <w:rtl/>
          <w:lang w:bidi="ar"/>
        </w:rPr>
        <w:t xml:space="preserve"> و</w:t>
      </w:r>
      <w:r w:rsidR="002F2089" w:rsidRPr="005149E9">
        <w:rPr>
          <w:rStyle w:val="y2iqfc"/>
          <w:rFonts w:asciiTheme="minorBidi" w:eastAsia="Open Sans" w:hAnsiTheme="minorBidi" w:cstheme="minorBidi"/>
          <w:color w:val="202124"/>
          <w:sz w:val="22"/>
          <w:szCs w:val="22"/>
          <w:rtl/>
          <w:lang w:bidi="ar"/>
        </w:rPr>
        <w:t>إعلان الأمم المتحدة بشأن حقوق الشعوب الأصلية</w:t>
      </w:r>
      <w:r w:rsidR="00286415" w:rsidRPr="005149E9">
        <w:rPr>
          <w:rStyle w:val="y2iqfc"/>
          <w:rFonts w:asciiTheme="minorBidi" w:eastAsia="Open Sans" w:hAnsiTheme="minorBidi" w:cstheme="minorBidi" w:hint="cs"/>
          <w:color w:val="202124"/>
          <w:sz w:val="22"/>
          <w:szCs w:val="22"/>
          <w:rtl/>
          <w:lang w:bidi="ar"/>
        </w:rPr>
        <w:t xml:space="preserve"> </w:t>
      </w:r>
      <w:r w:rsidR="002F2089" w:rsidRPr="005149E9">
        <w:rPr>
          <w:rStyle w:val="y2iqfc"/>
          <w:rFonts w:asciiTheme="minorBidi" w:eastAsia="Open Sans" w:hAnsiTheme="minorBidi" w:cstheme="minorBidi" w:hint="cs"/>
          <w:color w:val="202124"/>
          <w:sz w:val="22"/>
          <w:szCs w:val="22"/>
          <w:rtl/>
          <w:lang w:bidi="ar"/>
        </w:rPr>
        <w:t>(</w:t>
      </w:r>
      <w:r w:rsidR="00286415" w:rsidRPr="005149E9">
        <w:rPr>
          <w:rFonts w:ascii="Open Sans" w:hAnsi="Open Sans" w:cs="Open Sans"/>
          <w:sz w:val="22"/>
          <w:szCs w:val="22"/>
        </w:rPr>
        <w:t>International Convention on the Elimination of all Forms of Racial Discrimination</w:t>
      </w:r>
      <w:r w:rsidRPr="005149E9">
        <w:rPr>
          <w:rStyle w:val="y2iqfc"/>
          <w:rFonts w:asciiTheme="minorBidi" w:eastAsia="Open Sans" w:hAnsiTheme="minorBidi" w:cstheme="minorBidi"/>
          <w:color w:val="202124"/>
          <w:sz w:val="22"/>
          <w:szCs w:val="22"/>
          <w:rtl/>
          <w:lang w:bidi="ar"/>
        </w:rPr>
        <w:t>.</w:t>
      </w:r>
    </w:p>
    <w:p w14:paraId="7A3A2FE4" w14:textId="2E738F83" w:rsidR="006A7DEB" w:rsidRPr="005149E9" w:rsidRDefault="006A7DEB" w:rsidP="00821DCE">
      <w:pPr>
        <w:pStyle w:val="HTMLPreformatted"/>
        <w:numPr>
          <w:ilvl w:val="0"/>
          <w:numId w:val="19"/>
        </w:numPr>
        <w:shd w:val="clear" w:color="auto" w:fill="FFFFFF" w:themeFill="background1"/>
        <w:bidi/>
        <w:spacing w:line="480" w:lineRule="atLeast"/>
        <w:rPr>
          <w:rStyle w:val="y2iqfc"/>
          <w:rFonts w:asciiTheme="minorBidi" w:eastAsia="Open Sans" w:hAnsiTheme="minorBidi" w:cstheme="minorBidi"/>
          <w:color w:val="202124"/>
          <w:sz w:val="22"/>
          <w:szCs w:val="22"/>
          <w:rtl/>
          <w:lang w:bidi="ar"/>
        </w:rPr>
      </w:pPr>
      <w:r w:rsidRPr="005149E9">
        <w:rPr>
          <w:rStyle w:val="y2iqfc"/>
          <w:rFonts w:asciiTheme="minorBidi" w:eastAsia="Open Sans" w:hAnsiTheme="minorBidi" w:cstheme="minorBidi"/>
          <w:color w:val="202124"/>
          <w:sz w:val="22"/>
          <w:szCs w:val="22"/>
          <w:rtl/>
          <w:lang w:bidi="ar"/>
        </w:rPr>
        <w:t>تدوين الحقوق المعترف بها في السوابق القضائية</w:t>
      </w:r>
      <w:r w:rsidR="008E1399" w:rsidRPr="005149E9">
        <w:rPr>
          <w:rStyle w:val="y2iqfc"/>
          <w:rFonts w:asciiTheme="minorBidi" w:eastAsia="Open Sans" w:hAnsiTheme="minorBidi" w:cstheme="minorBidi"/>
          <w:color w:val="202124"/>
          <w:sz w:val="22"/>
          <w:szCs w:val="22"/>
          <w:rtl/>
          <w:lang w:bidi="ar"/>
        </w:rPr>
        <w:t>،</w:t>
      </w:r>
      <w:r w:rsidRPr="005149E9">
        <w:rPr>
          <w:rStyle w:val="y2iqfc"/>
          <w:rFonts w:asciiTheme="minorBidi" w:eastAsia="Open Sans" w:hAnsiTheme="minorBidi" w:cstheme="minorBidi"/>
          <w:color w:val="202124"/>
          <w:sz w:val="22"/>
          <w:szCs w:val="22"/>
          <w:rtl/>
          <w:lang w:bidi="ar"/>
        </w:rPr>
        <w:t xml:space="preserve"> بما في ذلك حقوق المشاركة للشعوب الأصلية</w:t>
      </w:r>
      <w:r w:rsidR="008E1399" w:rsidRPr="005149E9">
        <w:rPr>
          <w:rStyle w:val="y2iqfc"/>
          <w:rFonts w:asciiTheme="minorBidi" w:eastAsia="Open Sans" w:hAnsiTheme="minorBidi" w:cstheme="minorBidi"/>
          <w:color w:val="202124"/>
          <w:sz w:val="22"/>
          <w:szCs w:val="22"/>
          <w:rtl/>
          <w:lang w:bidi="ar"/>
        </w:rPr>
        <w:t>،</w:t>
      </w:r>
      <w:r w:rsidRPr="005149E9">
        <w:rPr>
          <w:rStyle w:val="y2iqfc"/>
          <w:rFonts w:asciiTheme="minorBidi" w:eastAsia="Open Sans" w:hAnsiTheme="minorBidi" w:cstheme="minorBidi"/>
          <w:color w:val="202124"/>
          <w:sz w:val="22"/>
          <w:szCs w:val="22"/>
          <w:rtl/>
          <w:lang w:bidi="ar"/>
        </w:rPr>
        <w:t xml:space="preserve"> في القانون.</w:t>
      </w:r>
    </w:p>
    <w:p w14:paraId="254C43BA" w14:textId="0CA8B5D1" w:rsidR="006A7DEB" w:rsidRPr="005149E9" w:rsidRDefault="006A7DEB" w:rsidP="00821DCE">
      <w:pPr>
        <w:pStyle w:val="HTMLPreformatted"/>
        <w:numPr>
          <w:ilvl w:val="0"/>
          <w:numId w:val="19"/>
        </w:numPr>
        <w:shd w:val="clear" w:color="auto" w:fill="FFFFFF" w:themeFill="background1"/>
        <w:bidi/>
        <w:spacing w:line="480" w:lineRule="atLeast"/>
        <w:rPr>
          <w:rStyle w:val="y2iqfc"/>
          <w:rFonts w:asciiTheme="minorBidi" w:eastAsia="Open Sans" w:hAnsiTheme="minorBidi" w:cstheme="minorBidi"/>
          <w:color w:val="202124"/>
          <w:sz w:val="22"/>
          <w:szCs w:val="22"/>
          <w:rtl/>
          <w:lang w:bidi="ar"/>
        </w:rPr>
      </w:pPr>
      <w:r w:rsidRPr="005149E9">
        <w:rPr>
          <w:rStyle w:val="y2iqfc"/>
          <w:rFonts w:asciiTheme="minorBidi" w:eastAsia="Open Sans" w:hAnsiTheme="minorBidi" w:cstheme="minorBidi"/>
          <w:color w:val="202124"/>
          <w:sz w:val="22"/>
          <w:szCs w:val="22"/>
          <w:rtl/>
          <w:lang w:bidi="ar"/>
        </w:rPr>
        <w:t>إعادة النظر في قوانين مكافحة الإرهاب التي تسهم في استمرار وصم مجتمعات معينة بالعار والتمييز العنصري السلبي.</w:t>
      </w:r>
    </w:p>
    <w:p w14:paraId="79CF00D2" w14:textId="77777777" w:rsidR="006A7DEB" w:rsidRPr="005149E9" w:rsidRDefault="006A7DEB" w:rsidP="002174B1">
      <w:pPr>
        <w:pStyle w:val="Heading5"/>
        <w:rPr>
          <w:rStyle w:val="y2iqfc"/>
          <w:rFonts w:asciiTheme="minorBidi" w:eastAsia="Open Sans" w:hAnsiTheme="minorBidi" w:cstheme="minorBidi"/>
          <w:i w:val="0"/>
          <w:iCs/>
          <w:color w:val="202124"/>
          <w:sz w:val="22"/>
          <w:szCs w:val="22"/>
          <w:rtl/>
          <w:lang w:bidi="ar"/>
        </w:rPr>
      </w:pPr>
      <w:r w:rsidRPr="005149E9">
        <w:rPr>
          <w:rStyle w:val="y2iqfc"/>
          <w:rFonts w:asciiTheme="minorBidi" w:eastAsia="Open Sans" w:hAnsiTheme="minorBidi" w:cstheme="minorBidi"/>
          <w:iCs/>
          <w:color w:val="202124"/>
          <w:sz w:val="22"/>
          <w:szCs w:val="22"/>
          <w:rtl/>
          <w:lang w:bidi="ar"/>
        </w:rPr>
        <w:t>جرائم الكراهيه</w:t>
      </w:r>
    </w:p>
    <w:p w14:paraId="155F78B8" w14:textId="0F9B37D9" w:rsidR="006A7DEB" w:rsidRPr="005149E9" w:rsidRDefault="006A7DEB" w:rsidP="00821DCE">
      <w:pPr>
        <w:pStyle w:val="HTMLPreformatted"/>
        <w:numPr>
          <w:ilvl w:val="0"/>
          <w:numId w:val="19"/>
        </w:numPr>
        <w:shd w:val="clear" w:color="auto" w:fill="FFFFFF" w:themeFill="background1"/>
        <w:bidi/>
        <w:spacing w:line="480" w:lineRule="atLeast"/>
        <w:rPr>
          <w:rStyle w:val="y2iqfc"/>
          <w:rFonts w:asciiTheme="minorBidi" w:eastAsia="Open Sans" w:hAnsiTheme="minorBidi" w:cstheme="minorBidi"/>
          <w:color w:val="202124"/>
          <w:sz w:val="22"/>
          <w:szCs w:val="22"/>
          <w:rtl/>
          <w:lang w:bidi="ar"/>
        </w:rPr>
      </w:pPr>
      <w:r w:rsidRPr="005149E9">
        <w:rPr>
          <w:rStyle w:val="y2iqfc"/>
          <w:rFonts w:asciiTheme="minorBidi" w:eastAsia="Open Sans" w:hAnsiTheme="minorBidi" w:cstheme="minorBidi"/>
          <w:color w:val="202124"/>
          <w:sz w:val="22"/>
          <w:szCs w:val="22"/>
          <w:rtl/>
          <w:lang w:bidi="ar"/>
        </w:rPr>
        <w:t>تتحو</w:t>
      </w:r>
      <w:r w:rsidR="00BF55BA" w:rsidRPr="005149E9">
        <w:rPr>
          <w:rStyle w:val="y2iqfc"/>
          <w:rFonts w:asciiTheme="minorBidi" w:eastAsia="Open Sans" w:hAnsiTheme="minorBidi" w:cstheme="minorBidi" w:hint="cs"/>
          <w:color w:val="202124"/>
          <w:sz w:val="22"/>
          <w:szCs w:val="22"/>
          <w:rtl/>
          <w:lang w:bidi="ar"/>
        </w:rPr>
        <w:t>ّ</w:t>
      </w:r>
      <w:r w:rsidRPr="005149E9">
        <w:rPr>
          <w:rStyle w:val="y2iqfc"/>
          <w:rFonts w:asciiTheme="minorBidi" w:eastAsia="Open Sans" w:hAnsiTheme="minorBidi" w:cstheme="minorBidi"/>
          <w:color w:val="202124"/>
          <w:sz w:val="22"/>
          <w:szCs w:val="22"/>
          <w:rtl/>
          <w:lang w:bidi="ar"/>
        </w:rPr>
        <w:t>ل الردود على جرائم الكراهية إلى نهج قائم على الضرر يؤكد التأثير على الهدف والمجتمع المستهدف</w:t>
      </w:r>
      <w:r w:rsidR="008E1399" w:rsidRPr="005149E9">
        <w:rPr>
          <w:rStyle w:val="y2iqfc"/>
          <w:rFonts w:asciiTheme="minorBidi" w:eastAsia="Open Sans" w:hAnsiTheme="minorBidi" w:cstheme="minorBidi"/>
          <w:color w:val="202124"/>
          <w:sz w:val="22"/>
          <w:szCs w:val="22"/>
          <w:rtl/>
          <w:lang w:bidi="ar"/>
        </w:rPr>
        <w:t>،</w:t>
      </w:r>
      <w:r w:rsidRPr="005149E9">
        <w:rPr>
          <w:rStyle w:val="y2iqfc"/>
          <w:rFonts w:asciiTheme="minorBidi" w:eastAsia="Open Sans" w:hAnsiTheme="minorBidi" w:cstheme="minorBidi"/>
          <w:color w:val="202124"/>
          <w:sz w:val="22"/>
          <w:szCs w:val="22"/>
          <w:rtl/>
          <w:lang w:bidi="ar"/>
        </w:rPr>
        <w:t xml:space="preserve"> بدلاً من إثبات دافع الجاني.</w:t>
      </w:r>
    </w:p>
    <w:p w14:paraId="0AA6EB36" w14:textId="1976D7A2" w:rsidR="006A7DEB" w:rsidRPr="005149E9" w:rsidRDefault="006A7DEB" w:rsidP="00821DCE">
      <w:pPr>
        <w:pStyle w:val="HTMLPreformatted"/>
        <w:numPr>
          <w:ilvl w:val="0"/>
          <w:numId w:val="19"/>
        </w:numPr>
        <w:shd w:val="clear" w:color="auto" w:fill="FFFFFF" w:themeFill="background1"/>
        <w:bidi/>
        <w:spacing w:line="480" w:lineRule="atLeast"/>
        <w:rPr>
          <w:rStyle w:val="y2iqfc"/>
          <w:rFonts w:asciiTheme="minorBidi" w:eastAsia="Open Sans" w:hAnsiTheme="minorBidi" w:cstheme="minorBidi"/>
          <w:color w:val="202124"/>
          <w:sz w:val="22"/>
          <w:szCs w:val="22"/>
          <w:rtl/>
          <w:lang w:bidi="ar"/>
        </w:rPr>
      </w:pPr>
      <w:r w:rsidRPr="005149E9">
        <w:rPr>
          <w:rStyle w:val="y2iqfc"/>
          <w:rFonts w:asciiTheme="minorBidi" w:eastAsia="Open Sans" w:hAnsiTheme="minorBidi" w:cstheme="minorBidi"/>
          <w:color w:val="202124"/>
          <w:sz w:val="22"/>
          <w:szCs w:val="22"/>
          <w:rtl/>
          <w:lang w:bidi="ar"/>
        </w:rPr>
        <w:t>تعزيز سبل ال</w:t>
      </w:r>
      <w:r w:rsidR="00BF55BA" w:rsidRPr="005149E9">
        <w:rPr>
          <w:rStyle w:val="y2iqfc"/>
          <w:rFonts w:asciiTheme="minorBidi" w:eastAsia="Open Sans" w:hAnsiTheme="minorBidi" w:cstheme="minorBidi" w:hint="cs"/>
          <w:color w:val="202124"/>
          <w:sz w:val="22"/>
          <w:szCs w:val="22"/>
          <w:rtl/>
          <w:lang w:bidi="ar"/>
        </w:rPr>
        <w:t>معالجات</w:t>
      </w:r>
      <w:r w:rsidRPr="005149E9">
        <w:rPr>
          <w:rStyle w:val="y2iqfc"/>
          <w:rFonts w:asciiTheme="minorBidi" w:eastAsia="Open Sans" w:hAnsiTheme="minorBidi" w:cstheme="minorBidi"/>
          <w:color w:val="202124"/>
          <w:sz w:val="22"/>
          <w:szCs w:val="22"/>
          <w:rtl/>
          <w:lang w:bidi="ar"/>
        </w:rPr>
        <w:t xml:space="preserve"> المدنية - على سبيل المثال</w:t>
      </w:r>
      <w:r w:rsidR="008E1399" w:rsidRPr="005149E9">
        <w:rPr>
          <w:rStyle w:val="y2iqfc"/>
          <w:rFonts w:asciiTheme="minorBidi" w:eastAsia="Open Sans" w:hAnsiTheme="minorBidi" w:cstheme="minorBidi"/>
          <w:color w:val="202124"/>
          <w:sz w:val="22"/>
          <w:szCs w:val="22"/>
          <w:rtl/>
          <w:lang w:bidi="ar"/>
        </w:rPr>
        <w:t>،</w:t>
      </w:r>
      <w:r w:rsidRPr="005149E9">
        <w:rPr>
          <w:rStyle w:val="y2iqfc"/>
          <w:rFonts w:asciiTheme="minorBidi" w:eastAsia="Open Sans" w:hAnsiTheme="minorBidi" w:cstheme="minorBidi"/>
          <w:color w:val="202124"/>
          <w:sz w:val="22"/>
          <w:szCs w:val="22"/>
          <w:rtl/>
          <w:lang w:bidi="ar"/>
        </w:rPr>
        <w:t xml:space="preserve"> يمكن منح المحاكم سلطة الأمر بإزالة المحتوى عبر الإنترنت الذي يسب</w:t>
      </w:r>
      <w:r w:rsidR="00BF55BA" w:rsidRPr="005149E9">
        <w:rPr>
          <w:rStyle w:val="y2iqfc"/>
          <w:rFonts w:asciiTheme="minorBidi" w:eastAsia="Open Sans" w:hAnsiTheme="minorBidi" w:cstheme="minorBidi" w:hint="cs"/>
          <w:color w:val="202124"/>
          <w:sz w:val="22"/>
          <w:szCs w:val="22"/>
          <w:rtl/>
          <w:lang w:bidi="ar"/>
        </w:rPr>
        <w:t>ّ</w:t>
      </w:r>
      <w:r w:rsidRPr="005149E9">
        <w:rPr>
          <w:rStyle w:val="y2iqfc"/>
          <w:rFonts w:asciiTheme="minorBidi" w:eastAsia="Open Sans" w:hAnsiTheme="minorBidi" w:cstheme="minorBidi"/>
          <w:color w:val="202124"/>
          <w:sz w:val="22"/>
          <w:szCs w:val="22"/>
          <w:rtl/>
          <w:lang w:bidi="ar"/>
        </w:rPr>
        <w:t>ب ضائقة كبيرة للأفراد أو المجتمعات</w:t>
      </w:r>
      <w:r w:rsidR="008E1399" w:rsidRPr="005149E9">
        <w:rPr>
          <w:rStyle w:val="y2iqfc"/>
          <w:rFonts w:asciiTheme="minorBidi" w:eastAsia="Open Sans" w:hAnsiTheme="minorBidi" w:cstheme="minorBidi"/>
          <w:color w:val="202124"/>
          <w:sz w:val="22"/>
          <w:szCs w:val="22"/>
          <w:rtl/>
          <w:lang w:bidi="ar"/>
        </w:rPr>
        <w:t>،</w:t>
      </w:r>
      <w:r w:rsidRPr="005149E9">
        <w:rPr>
          <w:rStyle w:val="y2iqfc"/>
          <w:rFonts w:asciiTheme="minorBidi" w:eastAsia="Open Sans" w:hAnsiTheme="minorBidi" w:cstheme="minorBidi"/>
          <w:color w:val="202124"/>
          <w:sz w:val="22"/>
          <w:szCs w:val="22"/>
          <w:rtl/>
          <w:lang w:bidi="ar"/>
        </w:rPr>
        <w:t xml:space="preserve"> حتى لو لم يكن نشره بمثابة جريمة جنائية.</w:t>
      </w:r>
    </w:p>
    <w:p w14:paraId="409A2B38" w14:textId="388C5C3C" w:rsidR="006A7DEB" w:rsidRPr="005149E9" w:rsidRDefault="006A7DEB" w:rsidP="00821DCE">
      <w:pPr>
        <w:pStyle w:val="HTMLPreformatted"/>
        <w:numPr>
          <w:ilvl w:val="0"/>
          <w:numId w:val="19"/>
        </w:numPr>
        <w:shd w:val="clear" w:color="auto" w:fill="FFFFFF" w:themeFill="background1"/>
        <w:bidi/>
        <w:spacing w:line="480" w:lineRule="atLeast"/>
        <w:rPr>
          <w:rStyle w:val="y2iqfc"/>
          <w:rFonts w:asciiTheme="minorBidi" w:eastAsia="Open Sans" w:hAnsiTheme="minorBidi" w:cstheme="minorBidi"/>
          <w:color w:val="202124"/>
          <w:sz w:val="22"/>
          <w:szCs w:val="22"/>
          <w:rtl/>
          <w:lang w:bidi="ar"/>
        </w:rPr>
      </w:pPr>
      <w:r w:rsidRPr="005149E9">
        <w:rPr>
          <w:rStyle w:val="y2iqfc"/>
          <w:rFonts w:asciiTheme="minorBidi" w:eastAsia="Open Sans" w:hAnsiTheme="minorBidi" w:cstheme="minorBidi"/>
          <w:color w:val="202124"/>
          <w:sz w:val="22"/>
          <w:szCs w:val="22"/>
          <w:rtl/>
          <w:lang w:bidi="ar"/>
        </w:rPr>
        <w:t>استكشاف تدابير العدالة الإصلاحية و / أو التحويلية كطرق بديلة لمعالجة كل من العنصرية الشخصية والعنصرية المنهجية.</w:t>
      </w:r>
    </w:p>
    <w:p w14:paraId="7578CA73" w14:textId="7F3B2954" w:rsidR="006A7DEB" w:rsidRPr="005149E9" w:rsidRDefault="006A7DEB" w:rsidP="00821DCE">
      <w:pPr>
        <w:pStyle w:val="HTMLPreformatted"/>
        <w:numPr>
          <w:ilvl w:val="0"/>
          <w:numId w:val="19"/>
        </w:numPr>
        <w:shd w:val="clear" w:color="auto" w:fill="FFFFFF" w:themeFill="background1"/>
        <w:bidi/>
        <w:spacing w:line="480" w:lineRule="atLeast"/>
        <w:rPr>
          <w:rFonts w:ascii="Open Sans" w:hAnsi="Open Sans" w:cs="Open Sans"/>
          <w:color w:val="202124"/>
          <w:sz w:val="22"/>
          <w:szCs w:val="22"/>
        </w:rPr>
      </w:pPr>
      <w:r w:rsidRPr="005149E9">
        <w:rPr>
          <w:rStyle w:val="y2iqfc"/>
          <w:rFonts w:asciiTheme="minorBidi" w:eastAsia="Open Sans" w:hAnsiTheme="minorBidi" w:cstheme="minorBidi"/>
          <w:color w:val="202124"/>
          <w:sz w:val="22"/>
          <w:szCs w:val="22"/>
          <w:rtl/>
          <w:lang w:bidi="ar"/>
        </w:rPr>
        <w:t>إنشاء آليات إبلاغ مستقلة تتضم</w:t>
      </w:r>
      <w:r w:rsidR="00BF55BA" w:rsidRPr="005149E9">
        <w:rPr>
          <w:rStyle w:val="y2iqfc"/>
          <w:rFonts w:asciiTheme="minorBidi" w:eastAsia="Open Sans" w:hAnsiTheme="minorBidi" w:cstheme="minorBidi" w:hint="cs"/>
          <w:color w:val="202124"/>
          <w:sz w:val="22"/>
          <w:szCs w:val="22"/>
          <w:rtl/>
          <w:lang w:bidi="ar"/>
        </w:rPr>
        <w:t>ّ</w:t>
      </w:r>
      <w:r w:rsidRPr="005149E9">
        <w:rPr>
          <w:rStyle w:val="y2iqfc"/>
          <w:rFonts w:asciiTheme="minorBidi" w:eastAsia="Open Sans" w:hAnsiTheme="minorBidi" w:cstheme="minorBidi"/>
          <w:color w:val="202124"/>
          <w:sz w:val="22"/>
          <w:szCs w:val="22"/>
          <w:rtl/>
          <w:lang w:bidi="ar"/>
        </w:rPr>
        <w:t>ن خيار الإبلاغ عن سلوك لا يفي بالحدود المنصوص عليها في التشريعات المناهضة للتمييز.</w:t>
      </w:r>
    </w:p>
    <w:p w14:paraId="1CEDAC05" w14:textId="77777777" w:rsidR="000B29DF" w:rsidRPr="005149E9" w:rsidRDefault="000B29DF" w:rsidP="003869A2">
      <w:pPr>
        <w:rPr>
          <w:rFonts w:cs="Open Sans"/>
          <w:lang w:val="en-AU"/>
        </w:rPr>
      </w:pPr>
    </w:p>
    <w:p w14:paraId="757EC10D" w14:textId="1BDDBF74" w:rsidR="000B29DF" w:rsidRPr="005149E9" w:rsidRDefault="000B29DF" w:rsidP="003869A2">
      <w:r w:rsidRPr="005149E9">
        <w:rPr>
          <w:noProof/>
        </w:rPr>
        <w:lastRenderedPageBreak/>
        <w:drawing>
          <wp:inline distT="0" distB="0" distL="0" distR="0" wp14:anchorId="25069551" wp14:editId="56A7F760">
            <wp:extent cx="5731510" cy="5286714"/>
            <wp:effectExtent l="0" t="0" r="2540" b="9525"/>
            <wp:docPr id="1803408089" name="Picture 1803408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08089" name="Picture 1803408089"/>
                    <pic:cNvPicPr/>
                  </pic:nvPicPr>
                  <pic:blipFill>
                    <a:blip r:embed="rId32">
                      <a:extLst>
                        <a:ext uri="{28A0092B-C50C-407E-A947-70E740481C1C}">
                          <a14:useLocalDpi xmlns:a14="http://schemas.microsoft.com/office/drawing/2010/main" val="0"/>
                        </a:ext>
                      </a:extLst>
                    </a:blip>
                    <a:stretch>
                      <a:fillRect/>
                    </a:stretch>
                  </pic:blipFill>
                  <pic:spPr>
                    <a:xfrm>
                      <a:off x="0" y="0"/>
                      <a:ext cx="5731510" cy="5286714"/>
                    </a:xfrm>
                    <a:prstGeom prst="rect">
                      <a:avLst/>
                    </a:prstGeom>
                  </pic:spPr>
                </pic:pic>
              </a:graphicData>
            </a:graphic>
          </wp:inline>
        </w:drawing>
      </w:r>
    </w:p>
    <w:p w14:paraId="48E006A2" w14:textId="64ED0FA9" w:rsidR="001511EF" w:rsidRPr="005149E9" w:rsidRDefault="001511EF" w:rsidP="003869A2">
      <w:r w:rsidRPr="005149E9">
        <w:br w:type="page"/>
      </w:r>
    </w:p>
    <w:p w14:paraId="28388035" w14:textId="41359FF5" w:rsidR="008263EA" w:rsidRPr="005149E9" w:rsidRDefault="00212F7D" w:rsidP="001E7166">
      <w:pPr>
        <w:pStyle w:val="Heading1"/>
        <w:bidi/>
        <w:rPr>
          <w:rStyle w:val="y2iqfc"/>
          <w:rFonts w:asciiTheme="minorBidi" w:eastAsia="Open Sans" w:hAnsiTheme="minorBidi" w:cstheme="minorBidi"/>
          <w:color w:val="7030A0"/>
          <w:szCs w:val="56"/>
          <w:rtl/>
          <w:lang w:bidi="ar"/>
        </w:rPr>
      </w:pPr>
      <w:r w:rsidRPr="005149E9">
        <w:rPr>
          <w:rStyle w:val="y2iqfc"/>
          <w:rFonts w:asciiTheme="minorBidi" w:eastAsia="Open Sans" w:hAnsiTheme="minorBidi" w:cstheme="minorBidi"/>
          <w:color w:val="7030A0"/>
          <w:szCs w:val="56"/>
          <w:rtl/>
          <w:lang w:bidi="ar"/>
        </w:rPr>
        <w:lastRenderedPageBreak/>
        <w:t>الموارد</w:t>
      </w:r>
    </w:p>
    <w:p w14:paraId="5A7532A6" w14:textId="288D3B90" w:rsidR="00212F7D" w:rsidRPr="005149E9" w:rsidRDefault="00212F7D" w:rsidP="002F4EEE">
      <w:pPr>
        <w:pStyle w:val="HTMLPreformatted"/>
        <w:shd w:val="clear" w:color="auto" w:fill="FFFFFF" w:themeFill="background1"/>
        <w:bidi/>
        <w:spacing w:line="360" w:lineRule="auto"/>
        <w:rPr>
          <w:rStyle w:val="y2iqfc"/>
          <w:rFonts w:asciiTheme="minorBidi" w:eastAsia="Open Sans" w:hAnsiTheme="minorBidi" w:cstheme="minorBidi"/>
          <w:color w:val="202124"/>
          <w:sz w:val="22"/>
          <w:szCs w:val="22"/>
          <w:rtl/>
          <w:lang w:bidi="ar"/>
        </w:rPr>
      </w:pPr>
      <w:r w:rsidRPr="005149E9">
        <w:rPr>
          <w:rStyle w:val="y2iqfc"/>
          <w:rFonts w:asciiTheme="minorBidi" w:eastAsia="Open Sans" w:hAnsiTheme="minorBidi" w:cstheme="minorBidi"/>
          <w:color w:val="202124"/>
          <w:sz w:val="22"/>
          <w:szCs w:val="22"/>
          <w:rtl/>
          <w:lang w:bidi="ar"/>
        </w:rPr>
        <w:t>يتم</w:t>
      </w:r>
      <w:r w:rsidR="0009397D" w:rsidRPr="005149E9">
        <w:rPr>
          <w:rStyle w:val="y2iqfc"/>
          <w:rFonts w:asciiTheme="minorBidi" w:eastAsia="Open Sans" w:hAnsiTheme="minorBidi" w:cstheme="minorBidi" w:hint="cs"/>
          <w:color w:val="202124"/>
          <w:sz w:val="22"/>
          <w:szCs w:val="22"/>
          <w:rtl/>
          <w:lang w:bidi="ar"/>
        </w:rPr>
        <w:t>ّ</w:t>
      </w:r>
      <w:r w:rsidRPr="005149E9">
        <w:rPr>
          <w:rStyle w:val="y2iqfc"/>
          <w:rFonts w:asciiTheme="minorBidi" w:eastAsia="Open Sans" w:hAnsiTheme="minorBidi" w:cstheme="minorBidi"/>
          <w:color w:val="202124"/>
          <w:sz w:val="22"/>
          <w:szCs w:val="22"/>
          <w:rtl/>
          <w:lang w:bidi="ar"/>
        </w:rPr>
        <w:t xml:space="preserve"> </w:t>
      </w:r>
      <w:r w:rsidR="000C2CDC" w:rsidRPr="005149E9">
        <w:rPr>
          <w:rStyle w:val="y2iqfc"/>
          <w:rFonts w:asciiTheme="minorBidi" w:eastAsia="Open Sans" w:hAnsiTheme="minorBidi" w:cstheme="minorBidi" w:hint="cs"/>
          <w:color w:val="202124"/>
          <w:sz w:val="22"/>
          <w:szCs w:val="22"/>
          <w:rtl/>
          <w:lang w:bidi="ar"/>
        </w:rPr>
        <w:t>إدراج</w:t>
      </w:r>
      <w:r w:rsidRPr="005149E9">
        <w:rPr>
          <w:rStyle w:val="y2iqfc"/>
          <w:rFonts w:asciiTheme="minorBidi" w:eastAsia="Open Sans" w:hAnsiTheme="minorBidi" w:cstheme="minorBidi"/>
          <w:color w:val="202124"/>
          <w:sz w:val="22"/>
          <w:szCs w:val="22"/>
          <w:rtl/>
          <w:lang w:bidi="ar"/>
        </w:rPr>
        <w:t xml:space="preserve"> عدد من المنظمات التي تتعامل بشكل مباشر أو غير مباشر مع مخاوف وآثار العنصرية أدناه. نحن نقر</w:t>
      </w:r>
      <w:r w:rsidR="000C2CDC" w:rsidRPr="005149E9">
        <w:rPr>
          <w:rStyle w:val="y2iqfc"/>
          <w:rFonts w:asciiTheme="minorBidi" w:eastAsia="Open Sans" w:hAnsiTheme="minorBidi" w:cstheme="minorBidi" w:hint="cs"/>
          <w:color w:val="202124"/>
          <w:sz w:val="22"/>
          <w:szCs w:val="22"/>
          <w:rtl/>
          <w:lang w:bidi="ar"/>
        </w:rPr>
        <w:t>ّ</w:t>
      </w:r>
      <w:r w:rsidRPr="005149E9">
        <w:rPr>
          <w:rStyle w:val="y2iqfc"/>
          <w:rFonts w:asciiTheme="minorBidi" w:eastAsia="Open Sans" w:hAnsiTheme="minorBidi" w:cstheme="minorBidi"/>
          <w:color w:val="202124"/>
          <w:sz w:val="22"/>
          <w:szCs w:val="22"/>
          <w:rtl/>
          <w:lang w:bidi="ar"/>
        </w:rPr>
        <w:t xml:space="preserve"> بأن هناك برامج فعالة ومنظمات قائمة على الخدمات على الصعيد الوطني. تتضم</w:t>
      </w:r>
      <w:r w:rsidR="000C2CDC" w:rsidRPr="005149E9">
        <w:rPr>
          <w:rStyle w:val="y2iqfc"/>
          <w:rFonts w:asciiTheme="minorBidi" w:eastAsia="Open Sans" w:hAnsiTheme="minorBidi" w:cstheme="minorBidi" w:hint="cs"/>
          <w:color w:val="202124"/>
          <w:sz w:val="22"/>
          <w:szCs w:val="22"/>
          <w:rtl/>
          <w:lang w:bidi="ar"/>
        </w:rPr>
        <w:t>ّ</w:t>
      </w:r>
      <w:r w:rsidRPr="005149E9">
        <w:rPr>
          <w:rStyle w:val="y2iqfc"/>
          <w:rFonts w:asciiTheme="minorBidi" w:eastAsia="Open Sans" w:hAnsiTheme="minorBidi" w:cstheme="minorBidi"/>
          <w:color w:val="202124"/>
          <w:sz w:val="22"/>
          <w:szCs w:val="22"/>
          <w:rtl/>
          <w:lang w:bidi="ar"/>
        </w:rPr>
        <w:t>ن القائمة أدناه المنظمات التي كان لدينا معها مشاركة مستمرة ومتبادلة ويمكنها ضمان توفير خدمة آمنة ثقافيًا.</w:t>
      </w:r>
    </w:p>
    <w:p w14:paraId="4506ECA2" w14:textId="07D2DCA8" w:rsidR="00051410" w:rsidRPr="005149E9" w:rsidRDefault="00212F7D" w:rsidP="00996A5B">
      <w:pPr>
        <w:pStyle w:val="Heading4"/>
        <w:bidi/>
        <w:rPr>
          <w:rStyle w:val="y2iqfc"/>
          <w:rFonts w:asciiTheme="minorBidi" w:hAnsiTheme="minorBidi" w:cstheme="minorBidi"/>
          <w:b w:val="0"/>
          <w:bCs/>
          <w:color w:val="202124"/>
          <w:sz w:val="22"/>
          <w:szCs w:val="22"/>
          <w:rtl/>
          <w:lang w:bidi="ar"/>
        </w:rPr>
      </w:pPr>
      <w:r w:rsidRPr="005149E9">
        <w:rPr>
          <w:rStyle w:val="y2iqfc"/>
          <w:rFonts w:asciiTheme="minorBidi" w:hAnsiTheme="minorBidi" w:cstheme="minorBidi"/>
          <w:bCs/>
          <w:color w:val="202124"/>
          <w:sz w:val="22"/>
          <w:szCs w:val="22"/>
          <w:rtl/>
          <w:lang w:bidi="ar"/>
        </w:rPr>
        <w:t>سجل أو بل</w:t>
      </w:r>
      <w:r w:rsidR="00DE04C9" w:rsidRPr="005149E9">
        <w:rPr>
          <w:rStyle w:val="y2iqfc"/>
          <w:rFonts w:asciiTheme="minorBidi" w:hAnsiTheme="minorBidi" w:cstheme="minorBidi" w:hint="cs"/>
          <w:bCs/>
          <w:color w:val="202124"/>
          <w:sz w:val="22"/>
          <w:szCs w:val="22"/>
          <w:rtl/>
          <w:lang w:bidi="ar"/>
        </w:rPr>
        <w:t>ّ</w:t>
      </w:r>
      <w:r w:rsidRPr="005149E9">
        <w:rPr>
          <w:rStyle w:val="y2iqfc"/>
          <w:rFonts w:asciiTheme="minorBidi" w:hAnsiTheme="minorBidi" w:cstheme="minorBidi"/>
          <w:bCs/>
          <w:color w:val="202124"/>
          <w:sz w:val="22"/>
          <w:szCs w:val="22"/>
          <w:rtl/>
          <w:lang w:bidi="ar"/>
        </w:rPr>
        <w:t>غ عن العنصرية</w:t>
      </w:r>
    </w:p>
    <w:p w14:paraId="6DA9F615" w14:textId="6B00F4E7" w:rsidR="00212F7D" w:rsidRPr="005149E9" w:rsidRDefault="00212F7D" w:rsidP="00821DCE">
      <w:pPr>
        <w:pStyle w:val="HTMLPreformatted"/>
        <w:numPr>
          <w:ilvl w:val="0"/>
          <w:numId w:val="19"/>
        </w:numPr>
        <w:shd w:val="clear" w:color="auto" w:fill="FFFFFF" w:themeFill="background1"/>
        <w:bidi/>
        <w:spacing w:line="276" w:lineRule="auto"/>
        <w:rPr>
          <w:rStyle w:val="y2iqfc"/>
          <w:rFonts w:asciiTheme="minorBidi" w:eastAsia="Open Sans" w:hAnsiTheme="minorBidi" w:cstheme="minorBidi"/>
          <w:color w:val="202124"/>
          <w:sz w:val="22"/>
          <w:szCs w:val="22"/>
          <w:rtl/>
          <w:lang w:bidi="ar"/>
        </w:rPr>
      </w:pPr>
      <w:r w:rsidRPr="005149E9">
        <w:rPr>
          <w:rStyle w:val="y2iqfc"/>
          <w:rFonts w:ascii="Open Sans" w:eastAsia="Open Sans" w:hAnsi="Open Sans" w:cs="Open Sans"/>
          <w:color w:val="202124"/>
          <w:sz w:val="22"/>
          <w:szCs w:val="22"/>
          <w:lang w:bidi="ar"/>
        </w:rPr>
        <w:t>Call It Out</w:t>
      </w:r>
      <w:r w:rsidR="008E1399" w:rsidRPr="005149E9">
        <w:rPr>
          <w:rStyle w:val="y2iqfc"/>
          <w:rFonts w:asciiTheme="minorBidi" w:eastAsia="Open Sans" w:hAnsiTheme="minorBidi" w:cstheme="minorBidi"/>
          <w:color w:val="202124"/>
          <w:sz w:val="22"/>
          <w:szCs w:val="22"/>
          <w:rtl/>
          <w:lang w:bidi="ar"/>
        </w:rPr>
        <w:t>،</w:t>
      </w:r>
      <w:r w:rsidRPr="005149E9">
        <w:rPr>
          <w:rStyle w:val="y2iqfc"/>
          <w:rFonts w:asciiTheme="minorBidi" w:eastAsia="Open Sans" w:hAnsiTheme="minorBidi" w:cstheme="minorBidi"/>
          <w:color w:val="202124"/>
          <w:sz w:val="22"/>
          <w:szCs w:val="22"/>
          <w:rtl/>
          <w:lang w:bidi="ar"/>
        </w:rPr>
        <w:t xml:space="preserve"> خاص </w:t>
      </w:r>
      <w:r w:rsidR="000E41DD" w:rsidRPr="005149E9">
        <w:rPr>
          <w:rStyle w:val="y2iqfc"/>
          <w:rFonts w:asciiTheme="minorBidi" w:eastAsia="Open Sans" w:hAnsiTheme="minorBidi" w:cstheme="minorBidi" w:hint="cs"/>
          <w:color w:val="202124"/>
          <w:sz w:val="22"/>
          <w:szCs w:val="22"/>
          <w:rtl/>
          <w:lang w:bidi="ar"/>
        </w:rPr>
        <w:t>بالمجتمعات</w:t>
      </w:r>
      <w:r w:rsidR="000E41DD" w:rsidRPr="005149E9">
        <w:rPr>
          <w:rStyle w:val="y2iqfc"/>
          <w:rFonts w:asciiTheme="minorBidi" w:eastAsia="Open Sans" w:hAnsiTheme="minorBidi" w:cstheme="minorBidi"/>
          <w:color w:val="202124"/>
          <w:sz w:val="22"/>
          <w:szCs w:val="22"/>
          <w:rtl/>
          <w:lang w:bidi="ar"/>
        </w:rPr>
        <w:t xml:space="preserve"> </w:t>
      </w:r>
      <w:r w:rsidRPr="005149E9">
        <w:rPr>
          <w:rStyle w:val="y2iqfc"/>
          <w:rFonts w:asciiTheme="minorBidi" w:eastAsia="Open Sans" w:hAnsiTheme="minorBidi" w:cstheme="minorBidi"/>
          <w:color w:val="202124"/>
          <w:sz w:val="22"/>
          <w:szCs w:val="22"/>
          <w:rtl/>
          <w:lang w:bidi="ar"/>
        </w:rPr>
        <w:t xml:space="preserve">الأولى: </w:t>
      </w:r>
      <w:r w:rsidR="003A581B" w:rsidRPr="005149E9">
        <w:rPr>
          <w:rStyle w:val="y2iqfc"/>
          <w:rFonts w:asciiTheme="minorBidi" w:eastAsia="Open Sans" w:hAnsiTheme="minorBidi" w:cstheme="minorBidi" w:hint="cs"/>
          <w:color w:val="202124"/>
          <w:sz w:val="22"/>
          <w:szCs w:val="22"/>
          <w:rtl/>
          <w:lang w:bidi="ar"/>
        </w:rPr>
        <w:t>/</w:t>
      </w:r>
      <w:r w:rsidRPr="005149E9">
        <w:rPr>
          <w:rStyle w:val="y2iqfc"/>
          <w:rFonts w:ascii="Open Sans" w:eastAsia="Open Sans" w:hAnsi="Open Sans" w:cs="Open Sans"/>
          <w:color w:val="202124"/>
          <w:sz w:val="22"/>
          <w:szCs w:val="22"/>
          <w:u w:val="single"/>
          <w:lang w:bidi="ar"/>
        </w:rPr>
        <w:t>https://callitout.com.au</w:t>
      </w:r>
    </w:p>
    <w:p w14:paraId="2C527213" w14:textId="2037B145" w:rsidR="00212F7D" w:rsidRPr="005149E9" w:rsidRDefault="00212F7D" w:rsidP="00821DCE">
      <w:pPr>
        <w:pStyle w:val="HTMLPreformatted"/>
        <w:numPr>
          <w:ilvl w:val="0"/>
          <w:numId w:val="19"/>
        </w:numPr>
        <w:shd w:val="clear" w:color="auto" w:fill="FFFFFF" w:themeFill="background1"/>
        <w:bidi/>
        <w:spacing w:line="276" w:lineRule="auto"/>
        <w:rPr>
          <w:rStyle w:val="y2iqfc"/>
          <w:rFonts w:asciiTheme="minorBidi" w:eastAsia="Open Sans" w:hAnsiTheme="minorBidi" w:cstheme="minorBidi"/>
          <w:color w:val="202124"/>
          <w:sz w:val="22"/>
          <w:szCs w:val="22"/>
          <w:rtl/>
          <w:lang w:bidi="ar"/>
        </w:rPr>
      </w:pPr>
      <w:r w:rsidRPr="005149E9">
        <w:rPr>
          <w:rStyle w:val="y2iqfc"/>
          <w:rFonts w:asciiTheme="minorBidi" w:eastAsia="Open Sans" w:hAnsiTheme="minorBidi" w:cstheme="minorBidi"/>
          <w:color w:val="202124"/>
          <w:sz w:val="22"/>
          <w:szCs w:val="22"/>
          <w:rtl/>
          <w:lang w:bidi="ar"/>
        </w:rPr>
        <w:t>الإسلاموفوبيا</w:t>
      </w:r>
      <w:r w:rsidR="008E1399" w:rsidRPr="005149E9">
        <w:rPr>
          <w:rStyle w:val="y2iqfc"/>
          <w:rFonts w:asciiTheme="minorBidi" w:eastAsia="Open Sans" w:hAnsiTheme="minorBidi" w:cstheme="minorBidi"/>
          <w:color w:val="202124"/>
          <w:sz w:val="22"/>
          <w:szCs w:val="22"/>
          <w:rtl/>
          <w:lang w:bidi="ar"/>
        </w:rPr>
        <w:t>،</w:t>
      </w:r>
      <w:r w:rsidRPr="005149E9">
        <w:rPr>
          <w:rStyle w:val="y2iqfc"/>
          <w:rFonts w:asciiTheme="minorBidi" w:eastAsia="Open Sans" w:hAnsiTheme="minorBidi" w:cstheme="minorBidi"/>
          <w:color w:val="202124"/>
          <w:sz w:val="22"/>
          <w:szCs w:val="22"/>
          <w:rtl/>
          <w:lang w:bidi="ar"/>
        </w:rPr>
        <w:t xml:space="preserve"> خاصة </w:t>
      </w:r>
      <w:r w:rsidR="003823B9" w:rsidRPr="005149E9">
        <w:rPr>
          <w:rStyle w:val="y2iqfc"/>
          <w:rFonts w:asciiTheme="minorBidi" w:eastAsia="Open Sans" w:hAnsiTheme="minorBidi" w:cstheme="minorBidi" w:hint="cs"/>
          <w:color w:val="202124"/>
          <w:sz w:val="22"/>
          <w:szCs w:val="22"/>
          <w:rtl/>
          <w:lang w:bidi="ar"/>
        </w:rPr>
        <w:t>ب</w:t>
      </w:r>
      <w:r w:rsidRPr="005149E9">
        <w:rPr>
          <w:rStyle w:val="y2iqfc"/>
          <w:rFonts w:asciiTheme="minorBidi" w:eastAsia="Open Sans" w:hAnsiTheme="minorBidi" w:cstheme="minorBidi"/>
          <w:color w:val="202124"/>
          <w:sz w:val="22"/>
          <w:szCs w:val="22"/>
          <w:rtl/>
          <w:lang w:bidi="ar"/>
        </w:rPr>
        <w:t xml:space="preserve">معاداة الإسلام: </w:t>
      </w:r>
      <w:r w:rsidRPr="005149E9">
        <w:rPr>
          <w:rStyle w:val="y2iqfc"/>
          <w:rFonts w:ascii="Open Sans" w:eastAsia="Open Sans" w:hAnsi="Open Sans" w:cs="Open Sans"/>
          <w:color w:val="202124"/>
          <w:sz w:val="22"/>
          <w:szCs w:val="22"/>
          <w:u w:val="single"/>
          <w:lang w:bidi="ar"/>
        </w:rPr>
        <w:t>https://islamophobia.com.au</w:t>
      </w:r>
      <w:r w:rsidR="003A581B" w:rsidRPr="005149E9">
        <w:rPr>
          <w:rStyle w:val="y2iqfc"/>
          <w:rFonts w:ascii="Open Sans" w:eastAsia="Open Sans" w:hAnsi="Open Sans" w:cs="Open Sans"/>
          <w:color w:val="202124"/>
          <w:sz w:val="22"/>
          <w:szCs w:val="22"/>
          <w:u w:val="single"/>
          <w:lang w:bidi="ar"/>
        </w:rPr>
        <w:t>/</w:t>
      </w:r>
    </w:p>
    <w:p w14:paraId="71EF12D9" w14:textId="5922F296" w:rsidR="00212F7D" w:rsidRPr="005149E9" w:rsidRDefault="00961109" w:rsidP="00821DCE">
      <w:pPr>
        <w:pStyle w:val="HTMLPreformatted"/>
        <w:numPr>
          <w:ilvl w:val="0"/>
          <w:numId w:val="19"/>
        </w:numPr>
        <w:shd w:val="clear" w:color="auto" w:fill="FFFFFF" w:themeFill="background1"/>
        <w:bidi/>
        <w:spacing w:line="276" w:lineRule="auto"/>
        <w:rPr>
          <w:rStyle w:val="y2iqfc"/>
          <w:rFonts w:asciiTheme="minorBidi" w:eastAsia="Open Sans" w:hAnsiTheme="minorBidi" w:cstheme="minorBidi"/>
          <w:color w:val="202124"/>
          <w:sz w:val="22"/>
          <w:szCs w:val="22"/>
          <w:rtl/>
          <w:lang w:bidi="ar"/>
        </w:rPr>
      </w:pPr>
      <w:r w:rsidRPr="005149E9">
        <w:rPr>
          <w:rFonts w:ascii="Open Sans" w:eastAsia="Open Sans" w:hAnsi="Open Sans" w:cs="Open Sans"/>
          <w:sz w:val="22"/>
          <w:szCs w:val="22"/>
        </w:rPr>
        <w:t xml:space="preserve">Office of the </w:t>
      </w:r>
      <w:proofErr w:type="spellStart"/>
      <w:r w:rsidRPr="005149E9">
        <w:rPr>
          <w:rFonts w:ascii="Open Sans" w:eastAsia="Open Sans" w:hAnsi="Open Sans" w:cs="Open Sans"/>
          <w:sz w:val="22"/>
          <w:szCs w:val="22"/>
        </w:rPr>
        <w:t>eSafety</w:t>
      </w:r>
      <w:proofErr w:type="spellEnd"/>
      <w:r w:rsidRPr="005149E9">
        <w:rPr>
          <w:rFonts w:ascii="Open Sans" w:eastAsia="Open Sans" w:hAnsi="Open Sans" w:cs="Open Sans"/>
          <w:sz w:val="22"/>
          <w:szCs w:val="22"/>
        </w:rPr>
        <w:t xml:space="preserve"> Commissioner</w:t>
      </w:r>
      <w:r w:rsidRPr="005149E9">
        <w:rPr>
          <w:rStyle w:val="y2iqfc"/>
          <w:rFonts w:asciiTheme="minorBidi" w:eastAsia="Open Sans" w:hAnsiTheme="minorBidi" w:cstheme="minorBidi"/>
          <w:color w:val="202124"/>
          <w:sz w:val="22"/>
          <w:szCs w:val="22"/>
          <w:rtl/>
          <w:lang w:bidi="ar"/>
        </w:rPr>
        <w:t xml:space="preserve"> </w:t>
      </w:r>
      <w:r w:rsidRPr="005149E9">
        <w:rPr>
          <w:rStyle w:val="y2iqfc"/>
          <w:rFonts w:asciiTheme="minorBidi" w:eastAsia="Open Sans" w:hAnsiTheme="minorBidi" w:cstheme="minorBidi" w:hint="cs"/>
          <w:color w:val="202124"/>
          <w:sz w:val="22"/>
          <w:szCs w:val="22"/>
          <w:rtl/>
          <w:lang w:bidi="ar"/>
        </w:rPr>
        <w:t>(</w:t>
      </w:r>
      <w:r w:rsidR="00212F7D" w:rsidRPr="005149E9">
        <w:rPr>
          <w:rStyle w:val="y2iqfc"/>
          <w:rFonts w:asciiTheme="minorBidi" w:eastAsia="Open Sans" w:hAnsiTheme="minorBidi" w:cstheme="minorBidi"/>
          <w:color w:val="202124"/>
          <w:sz w:val="22"/>
          <w:szCs w:val="22"/>
          <w:rtl/>
          <w:lang w:bidi="ar"/>
        </w:rPr>
        <w:t>مكتب مفو</w:t>
      </w:r>
      <w:r w:rsidR="0046677F" w:rsidRPr="005149E9">
        <w:rPr>
          <w:rStyle w:val="y2iqfc"/>
          <w:rFonts w:asciiTheme="minorBidi" w:eastAsia="Open Sans" w:hAnsiTheme="minorBidi" w:cstheme="minorBidi" w:hint="cs"/>
          <w:color w:val="202124"/>
          <w:sz w:val="22"/>
          <w:szCs w:val="22"/>
          <w:rtl/>
          <w:lang w:bidi="ar"/>
        </w:rPr>
        <w:t>ّ</w:t>
      </w:r>
      <w:r w:rsidR="00212F7D" w:rsidRPr="005149E9">
        <w:rPr>
          <w:rStyle w:val="y2iqfc"/>
          <w:rFonts w:asciiTheme="minorBidi" w:eastAsia="Open Sans" w:hAnsiTheme="minorBidi" w:cstheme="minorBidi"/>
          <w:color w:val="202124"/>
          <w:sz w:val="22"/>
          <w:szCs w:val="22"/>
          <w:rtl/>
          <w:lang w:bidi="ar"/>
        </w:rPr>
        <w:t>ض السلامة الإلكترونية</w:t>
      </w:r>
      <w:r w:rsidR="00F31827" w:rsidRPr="005149E9">
        <w:rPr>
          <w:rStyle w:val="y2iqfc"/>
          <w:rFonts w:asciiTheme="minorBidi" w:eastAsia="Open Sans" w:hAnsiTheme="minorBidi" w:cstheme="minorBidi" w:hint="cs"/>
          <w:color w:val="202124"/>
          <w:sz w:val="22"/>
          <w:szCs w:val="22"/>
          <w:rtl/>
          <w:lang w:bidi="ar"/>
        </w:rPr>
        <w:t>)</w:t>
      </w:r>
      <w:r w:rsidR="008E1399" w:rsidRPr="005149E9">
        <w:rPr>
          <w:rStyle w:val="y2iqfc"/>
          <w:rFonts w:asciiTheme="minorBidi" w:eastAsia="Open Sans" w:hAnsiTheme="minorBidi" w:cstheme="minorBidi"/>
          <w:color w:val="202124"/>
          <w:sz w:val="22"/>
          <w:szCs w:val="22"/>
          <w:rtl/>
          <w:lang w:bidi="ar"/>
        </w:rPr>
        <w:t>،</w:t>
      </w:r>
      <w:r w:rsidR="00212F7D" w:rsidRPr="005149E9">
        <w:rPr>
          <w:rStyle w:val="y2iqfc"/>
          <w:rFonts w:asciiTheme="minorBidi" w:eastAsia="Open Sans" w:hAnsiTheme="minorBidi" w:cstheme="minorBidi"/>
          <w:color w:val="202124"/>
          <w:sz w:val="22"/>
          <w:szCs w:val="22"/>
          <w:rtl/>
          <w:lang w:bidi="ar"/>
        </w:rPr>
        <w:t xml:space="preserve"> لحوادث العنصرية عبر الإنترنت: </w:t>
      </w:r>
      <w:r w:rsidR="00212F7D" w:rsidRPr="005149E9">
        <w:rPr>
          <w:rStyle w:val="y2iqfc"/>
          <w:rFonts w:ascii="Open Sans" w:eastAsia="Open Sans" w:hAnsi="Open Sans" w:cs="Open Sans"/>
          <w:color w:val="202124"/>
          <w:sz w:val="22"/>
          <w:szCs w:val="22"/>
          <w:u w:val="single"/>
          <w:lang w:bidi="ar"/>
        </w:rPr>
        <w:t>https://www.esafety.gov.au/report</w:t>
      </w:r>
    </w:p>
    <w:p w14:paraId="7BB307C3" w14:textId="0E442E77" w:rsidR="00212F7D" w:rsidRPr="005149E9" w:rsidRDefault="00651E43" w:rsidP="00821DCE">
      <w:pPr>
        <w:pStyle w:val="HTMLPreformatted"/>
        <w:numPr>
          <w:ilvl w:val="0"/>
          <w:numId w:val="19"/>
        </w:numPr>
        <w:shd w:val="clear" w:color="auto" w:fill="FFFFFF" w:themeFill="background1"/>
        <w:bidi/>
        <w:spacing w:line="276" w:lineRule="auto"/>
        <w:rPr>
          <w:rStyle w:val="y2iqfc"/>
          <w:rFonts w:asciiTheme="minorBidi" w:eastAsia="Open Sans" w:hAnsiTheme="minorBidi" w:cstheme="minorBidi"/>
          <w:color w:val="202124"/>
          <w:sz w:val="22"/>
          <w:szCs w:val="22"/>
          <w:u w:val="single"/>
          <w:rtl/>
          <w:lang w:bidi="ar"/>
        </w:rPr>
      </w:pPr>
      <w:r w:rsidRPr="005149E9">
        <w:rPr>
          <w:rFonts w:ascii="Open Sans" w:eastAsia="Open Sans" w:hAnsi="Open Sans" w:cs="Open Sans"/>
          <w:sz w:val="22"/>
          <w:szCs w:val="22"/>
        </w:rPr>
        <w:t>Asian Australian Alliance Register</w:t>
      </w:r>
      <w:r w:rsidRPr="005149E9">
        <w:rPr>
          <w:rStyle w:val="y2iqfc"/>
          <w:rFonts w:asciiTheme="minorBidi" w:eastAsia="Open Sans" w:hAnsiTheme="minorBidi" w:cstheme="minorBidi"/>
          <w:color w:val="202124"/>
          <w:sz w:val="22"/>
          <w:szCs w:val="22"/>
          <w:rtl/>
          <w:lang w:bidi="ar"/>
        </w:rPr>
        <w:t xml:space="preserve"> </w:t>
      </w:r>
      <w:r w:rsidRPr="005149E9">
        <w:rPr>
          <w:rStyle w:val="y2iqfc"/>
          <w:rFonts w:asciiTheme="minorBidi" w:eastAsia="Open Sans" w:hAnsiTheme="minorBidi" w:cstheme="minorBidi" w:hint="cs"/>
          <w:color w:val="202124"/>
          <w:sz w:val="22"/>
          <w:szCs w:val="22"/>
          <w:rtl/>
          <w:lang w:bidi="ar"/>
        </w:rPr>
        <w:t>(</w:t>
      </w:r>
      <w:r w:rsidR="00212F7D" w:rsidRPr="005149E9">
        <w:rPr>
          <w:rStyle w:val="y2iqfc"/>
          <w:rFonts w:asciiTheme="minorBidi" w:eastAsia="Open Sans" w:hAnsiTheme="minorBidi" w:cstheme="minorBidi"/>
          <w:color w:val="202124"/>
          <w:sz w:val="22"/>
          <w:szCs w:val="22"/>
          <w:rtl/>
          <w:lang w:bidi="ar"/>
        </w:rPr>
        <w:t>سجل التحالف الأسترالي الآسيوي</w:t>
      </w:r>
      <w:r w:rsidRPr="005149E9">
        <w:rPr>
          <w:rStyle w:val="y2iqfc"/>
          <w:rFonts w:asciiTheme="minorBidi" w:eastAsia="Open Sans" w:hAnsiTheme="minorBidi" w:cstheme="minorBidi" w:hint="cs"/>
          <w:color w:val="202124"/>
          <w:sz w:val="22"/>
          <w:szCs w:val="22"/>
          <w:rtl/>
          <w:lang w:bidi="ar"/>
        </w:rPr>
        <w:t>)</w:t>
      </w:r>
      <w:r w:rsidR="008E1399" w:rsidRPr="005149E9">
        <w:rPr>
          <w:rStyle w:val="y2iqfc"/>
          <w:rFonts w:asciiTheme="minorBidi" w:eastAsia="Open Sans" w:hAnsiTheme="minorBidi" w:cstheme="minorBidi"/>
          <w:color w:val="202124"/>
          <w:sz w:val="22"/>
          <w:szCs w:val="22"/>
          <w:rtl/>
          <w:lang w:bidi="ar"/>
        </w:rPr>
        <w:t>،</w:t>
      </w:r>
      <w:r w:rsidR="00212F7D" w:rsidRPr="005149E9">
        <w:rPr>
          <w:rStyle w:val="y2iqfc"/>
          <w:rFonts w:asciiTheme="minorBidi" w:eastAsia="Open Sans" w:hAnsiTheme="minorBidi" w:cstheme="minorBidi"/>
          <w:color w:val="202124"/>
          <w:sz w:val="22"/>
          <w:szCs w:val="22"/>
          <w:rtl/>
          <w:lang w:bidi="ar"/>
        </w:rPr>
        <w:t xml:space="preserve"> الإبلاغ عن حوادث عنصرية لأستراليين من أصول آسيوية: </w:t>
      </w:r>
      <w:r w:rsidR="00212F7D" w:rsidRPr="005149E9">
        <w:rPr>
          <w:rStyle w:val="y2iqfc"/>
          <w:rFonts w:ascii="Open Sans" w:eastAsia="Open Sans" w:hAnsi="Open Sans" w:cs="Open Sans"/>
          <w:color w:val="202124"/>
          <w:sz w:val="22"/>
          <w:szCs w:val="22"/>
          <w:u w:val="single"/>
          <w:lang w:bidi="ar"/>
        </w:rPr>
        <w:t>https://asianaustralianalliance.net/covid-19-coronavirus-racism-incident-report</w:t>
      </w:r>
      <w:r w:rsidR="00621143" w:rsidRPr="005149E9">
        <w:rPr>
          <w:rStyle w:val="y2iqfc"/>
          <w:rFonts w:ascii="Open Sans" w:eastAsia="Open Sans" w:hAnsi="Open Sans" w:cs="Open Sans"/>
          <w:color w:val="202124"/>
          <w:sz w:val="22"/>
          <w:szCs w:val="22"/>
          <w:u w:val="single"/>
          <w:lang w:bidi="ar"/>
        </w:rPr>
        <w:t>/</w:t>
      </w:r>
    </w:p>
    <w:p w14:paraId="1E3DCAA3" w14:textId="7612389D" w:rsidR="00212F7D" w:rsidRPr="005149E9" w:rsidRDefault="00D61BE5" w:rsidP="00821DCE">
      <w:pPr>
        <w:pStyle w:val="HTMLPreformatted"/>
        <w:numPr>
          <w:ilvl w:val="0"/>
          <w:numId w:val="19"/>
        </w:numPr>
        <w:shd w:val="clear" w:color="auto" w:fill="FFFFFF" w:themeFill="background1"/>
        <w:bidi/>
        <w:spacing w:line="276" w:lineRule="auto"/>
        <w:rPr>
          <w:rStyle w:val="y2iqfc"/>
          <w:rFonts w:asciiTheme="minorBidi" w:eastAsia="Open Sans" w:hAnsiTheme="minorBidi" w:cstheme="minorBidi"/>
          <w:color w:val="202124"/>
          <w:sz w:val="22"/>
          <w:szCs w:val="22"/>
          <w:rtl/>
          <w:lang w:bidi="ar"/>
        </w:rPr>
      </w:pPr>
      <w:r w:rsidRPr="005149E9">
        <w:rPr>
          <w:rFonts w:ascii="Open Sans" w:eastAsia="Open Sans" w:hAnsi="Open Sans" w:cs="Open Sans"/>
          <w:sz w:val="22"/>
          <w:szCs w:val="22"/>
        </w:rPr>
        <w:t xml:space="preserve">Victorian Equal Opportunity and Human Rights </w:t>
      </w:r>
      <w:r w:rsidRPr="005149E9">
        <w:rPr>
          <w:rFonts w:asciiTheme="minorBidi" w:eastAsia="Open Sans" w:hAnsiTheme="minorBidi" w:cstheme="minorBidi"/>
          <w:sz w:val="22"/>
          <w:szCs w:val="22"/>
          <w:rtl/>
        </w:rPr>
        <w:t xml:space="preserve"> </w:t>
      </w:r>
      <w:r w:rsidRPr="005149E9">
        <w:rPr>
          <w:rFonts w:ascii="Open Sans" w:eastAsia="Open Sans" w:hAnsi="Open Sans" w:cs="Open Sans"/>
          <w:sz w:val="22"/>
          <w:szCs w:val="22"/>
        </w:rPr>
        <w:t>Commission</w:t>
      </w:r>
      <w:r w:rsidRPr="005149E9">
        <w:rPr>
          <w:rStyle w:val="y2iqfc"/>
          <w:rFonts w:asciiTheme="minorBidi" w:eastAsia="Open Sans" w:hAnsiTheme="minorBidi" w:cstheme="minorBidi"/>
          <w:color w:val="202124"/>
          <w:sz w:val="22"/>
          <w:szCs w:val="22"/>
          <w:rtl/>
          <w:lang w:bidi="ar"/>
        </w:rPr>
        <w:t xml:space="preserve"> </w:t>
      </w:r>
      <w:r w:rsidRPr="005149E9">
        <w:rPr>
          <w:rStyle w:val="y2iqfc"/>
          <w:rFonts w:asciiTheme="minorBidi" w:eastAsia="Open Sans" w:hAnsiTheme="minorBidi" w:cstheme="minorBidi" w:hint="cs"/>
          <w:color w:val="202124"/>
          <w:sz w:val="22"/>
          <w:szCs w:val="22"/>
          <w:rtl/>
          <w:lang w:bidi="ar"/>
        </w:rPr>
        <w:t>(</w:t>
      </w:r>
      <w:r w:rsidR="00136D7C" w:rsidRPr="005149E9">
        <w:rPr>
          <w:rStyle w:val="y2iqfc"/>
          <w:rFonts w:asciiTheme="minorBidi" w:eastAsia="Open Sans" w:hAnsiTheme="minorBidi" w:cstheme="minorBidi" w:hint="cs"/>
          <w:color w:val="202124"/>
          <w:sz w:val="22"/>
          <w:szCs w:val="22"/>
          <w:rtl/>
          <w:lang w:bidi="ar"/>
        </w:rPr>
        <w:t>مفوضي</w:t>
      </w:r>
      <w:r w:rsidR="00212F7D" w:rsidRPr="005149E9">
        <w:rPr>
          <w:rStyle w:val="y2iqfc"/>
          <w:rFonts w:asciiTheme="minorBidi" w:eastAsia="Open Sans" w:hAnsiTheme="minorBidi" w:cstheme="minorBidi"/>
          <w:color w:val="202124"/>
          <w:sz w:val="22"/>
          <w:szCs w:val="22"/>
          <w:rtl/>
          <w:lang w:bidi="ar"/>
        </w:rPr>
        <w:t>ة حقوق الإنسان وتكافؤ الفرص في فيكتوريا</w:t>
      </w:r>
      <w:r w:rsidR="000B65B8" w:rsidRPr="005149E9">
        <w:rPr>
          <w:rStyle w:val="y2iqfc"/>
          <w:rFonts w:asciiTheme="minorBidi" w:eastAsia="Open Sans" w:hAnsiTheme="minorBidi" w:cstheme="minorBidi" w:hint="cs"/>
          <w:color w:val="202124"/>
          <w:sz w:val="22"/>
          <w:szCs w:val="22"/>
          <w:rtl/>
          <w:lang w:bidi="ar"/>
        </w:rPr>
        <w:t>)</w:t>
      </w:r>
      <w:r w:rsidR="00212F7D" w:rsidRPr="005149E9">
        <w:rPr>
          <w:rStyle w:val="y2iqfc"/>
          <w:rFonts w:asciiTheme="minorBidi" w:eastAsia="Open Sans" w:hAnsiTheme="minorBidi" w:cstheme="minorBidi"/>
          <w:color w:val="202124"/>
          <w:sz w:val="22"/>
          <w:szCs w:val="22"/>
          <w:rtl/>
          <w:lang w:bidi="ar"/>
        </w:rPr>
        <w:t xml:space="preserve"> </w:t>
      </w:r>
      <w:r w:rsidR="000B65B8" w:rsidRPr="005149E9">
        <w:rPr>
          <w:rStyle w:val="y2iqfc"/>
          <w:rFonts w:asciiTheme="minorBidi" w:eastAsia="Open Sans" w:hAnsiTheme="minorBidi" w:cstheme="minorBidi" w:hint="cs"/>
          <w:color w:val="202124"/>
          <w:sz w:val="22"/>
          <w:szCs w:val="22"/>
          <w:rtl/>
          <w:lang w:bidi="ar"/>
        </w:rPr>
        <w:t xml:space="preserve">أداة الإبلاغ المجتمعي </w:t>
      </w:r>
      <w:r w:rsidR="00212F7D" w:rsidRPr="005149E9">
        <w:rPr>
          <w:rStyle w:val="y2iqfc"/>
          <w:rFonts w:asciiTheme="minorBidi" w:eastAsia="Open Sans" w:hAnsiTheme="minorBidi" w:cstheme="minorBidi"/>
          <w:color w:val="202124"/>
          <w:sz w:val="22"/>
          <w:szCs w:val="22"/>
          <w:rtl/>
          <w:lang w:bidi="ar"/>
        </w:rPr>
        <w:t xml:space="preserve">(للعديد من أشكال التمييز): </w:t>
      </w:r>
      <w:r w:rsidR="00212F7D" w:rsidRPr="005149E9">
        <w:rPr>
          <w:rStyle w:val="y2iqfc"/>
          <w:rFonts w:ascii="Open Sans" w:eastAsia="Open Sans" w:hAnsi="Open Sans" w:cs="Open Sans"/>
          <w:color w:val="202124"/>
          <w:sz w:val="22"/>
          <w:szCs w:val="22"/>
          <w:u w:val="single"/>
          <w:lang w:bidi="ar"/>
        </w:rPr>
        <w:t>https://www.humanrights.vic.gov.au/get-help/community-reporting-tool</w:t>
      </w:r>
      <w:r w:rsidR="00C262CC" w:rsidRPr="005149E9">
        <w:rPr>
          <w:rStyle w:val="y2iqfc"/>
          <w:rFonts w:ascii="Open Sans" w:eastAsia="Open Sans" w:hAnsi="Open Sans" w:cs="Open Sans"/>
          <w:color w:val="202124"/>
          <w:sz w:val="22"/>
          <w:szCs w:val="22"/>
          <w:u w:val="single"/>
          <w:lang w:bidi="ar"/>
        </w:rPr>
        <w:t>/</w:t>
      </w:r>
    </w:p>
    <w:p w14:paraId="4393A05D" w14:textId="45E413C6" w:rsidR="00212F7D" w:rsidRPr="005149E9" w:rsidRDefault="00212F7D" w:rsidP="00821DCE">
      <w:pPr>
        <w:pStyle w:val="HTMLPreformatted"/>
        <w:numPr>
          <w:ilvl w:val="0"/>
          <w:numId w:val="19"/>
        </w:numPr>
        <w:shd w:val="clear" w:color="auto" w:fill="FFFFFF" w:themeFill="background1"/>
        <w:bidi/>
        <w:spacing w:line="276" w:lineRule="auto"/>
        <w:rPr>
          <w:rFonts w:ascii="Open Sans" w:hAnsi="Open Sans" w:cs="Open Sans"/>
          <w:color w:val="202124"/>
          <w:sz w:val="22"/>
          <w:szCs w:val="22"/>
        </w:rPr>
      </w:pPr>
      <w:r w:rsidRPr="005149E9">
        <w:rPr>
          <w:rStyle w:val="y2iqfc"/>
          <w:rFonts w:asciiTheme="minorBidi" w:eastAsia="Open Sans" w:hAnsiTheme="minorBidi" w:cstheme="minorBidi"/>
          <w:color w:val="202124"/>
          <w:sz w:val="22"/>
          <w:szCs w:val="22"/>
          <w:rtl/>
          <w:lang w:bidi="ar"/>
        </w:rPr>
        <w:t>يمكن</w:t>
      </w:r>
      <w:r w:rsidR="007D439E" w:rsidRPr="005149E9">
        <w:rPr>
          <w:rStyle w:val="y2iqfc"/>
          <w:rFonts w:asciiTheme="minorBidi" w:eastAsia="Open Sans" w:hAnsiTheme="minorBidi" w:cstheme="minorBidi" w:hint="cs"/>
          <w:color w:val="202124"/>
          <w:sz w:val="22"/>
          <w:szCs w:val="22"/>
          <w:rtl/>
          <w:lang w:bidi="ar"/>
        </w:rPr>
        <w:t xml:space="preserve"> لـ</w:t>
      </w:r>
      <w:r w:rsidRPr="005149E9">
        <w:rPr>
          <w:rStyle w:val="y2iqfc"/>
          <w:rFonts w:asciiTheme="minorBidi" w:eastAsia="Open Sans" w:hAnsiTheme="minorBidi" w:cstheme="minorBidi"/>
          <w:color w:val="202124"/>
          <w:sz w:val="22"/>
          <w:szCs w:val="22"/>
          <w:rtl/>
          <w:lang w:bidi="ar"/>
        </w:rPr>
        <w:t xml:space="preserve"> </w:t>
      </w:r>
      <w:r w:rsidR="007D439E" w:rsidRPr="005149E9">
        <w:rPr>
          <w:rFonts w:ascii="Open Sans" w:hAnsi="Open Sans" w:cs="Open Sans"/>
        </w:rPr>
        <w:t>Australian Human Rights Commission</w:t>
      </w:r>
      <w:r w:rsidR="007D439E" w:rsidRPr="005149E9">
        <w:rPr>
          <w:rFonts w:asciiTheme="minorBidi" w:hAnsiTheme="minorBidi" w:cstheme="minorBidi"/>
          <w:rtl/>
        </w:rPr>
        <w:t xml:space="preserve"> </w:t>
      </w:r>
      <w:r w:rsidRPr="005149E9">
        <w:rPr>
          <w:rStyle w:val="y2iqfc"/>
          <w:rFonts w:asciiTheme="minorBidi" w:eastAsia="Open Sans" w:hAnsiTheme="minorBidi" w:cstheme="minorBidi"/>
          <w:color w:val="202124"/>
          <w:sz w:val="22"/>
          <w:szCs w:val="22"/>
          <w:rtl/>
          <w:lang w:bidi="ar"/>
        </w:rPr>
        <w:t xml:space="preserve">أن تساعد أيضًا في العديد من أشكال التمييز بما في ذلك التمييز العنصري. اتصل بنا على </w:t>
      </w:r>
      <w:r w:rsidRPr="005149E9">
        <w:rPr>
          <w:rStyle w:val="y2iqfc"/>
          <w:rFonts w:ascii="Open Sans" w:eastAsia="Open Sans" w:hAnsi="Open Sans" w:cs="Open Sans"/>
          <w:color w:val="202124"/>
          <w:sz w:val="22"/>
          <w:szCs w:val="22"/>
          <w:u w:val="single"/>
          <w:lang w:bidi="ar"/>
        </w:rPr>
        <w:t>https://humanrights.gov.au/complaints/make-complaint</w:t>
      </w:r>
    </w:p>
    <w:p w14:paraId="1D585D18" w14:textId="77777777" w:rsidR="0002747C" w:rsidRPr="005149E9" w:rsidRDefault="0002747C" w:rsidP="0002747C">
      <w:pPr>
        <w:rPr>
          <w:rFonts w:cs="Open Sans"/>
          <w:lang w:val="en-AU"/>
        </w:rPr>
      </w:pPr>
    </w:p>
    <w:p w14:paraId="0C706732" w14:textId="77777777" w:rsidR="00E7263C" w:rsidRPr="005149E9" w:rsidRDefault="00E7263C" w:rsidP="005C06CD">
      <w:pPr>
        <w:pStyle w:val="Heading4"/>
        <w:bidi/>
        <w:rPr>
          <w:rStyle w:val="y2iqfc"/>
          <w:rFonts w:asciiTheme="minorBidi" w:hAnsiTheme="minorBidi" w:cstheme="minorBidi"/>
          <w:bCs/>
          <w:color w:val="202124"/>
          <w:sz w:val="22"/>
          <w:szCs w:val="22"/>
          <w:rtl/>
          <w:lang w:bidi="ar"/>
        </w:rPr>
      </w:pPr>
      <w:r w:rsidRPr="005149E9">
        <w:rPr>
          <w:rStyle w:val="y2iqfc"/>
          <w:rFonts w:asciiTheme="minorBidi" w:hAnsiTheme="minorBidi" w:cstheme="minorBidi"/>
          <w:bCs/>
          <w:color w:val="202124"/>
          <w:sz w:val="22"/>
          <w:szCs w:val="22"/>
          <w:rtl/>
          <w:lang w:bidi="ar"/>
        </w:rPr>
        <w:t>احصل على الدعم</w:t>
      </w:r>
    </w:p>
    <w:p w14:paraId="4F33B2BE" w14:textId="7356EDA5" w:rsidR="00E7263C" w:rsidRPr="005149E9" w:rsidRDefault="007D28D0" w:rsidP="00821DCE">
      <w:pPr>
        <w:pStyle w:val="HTMLPreformatted"/>
        <w:numPr>
          <w:ilvl w:val="0"/>
          <w:numId w:val="19"/>
        </w:numPr>
        <w:shd w:val="clear" w:color="auto" w:fill="FFFFFF" w:themeFill="background1"/>
        <w:bidi/>
        <w:spacing w:line="276" w:lineRule="auto"/>
        <w:rPr>
          <w:rStyle w:val="y2iqfc"/>
          <w:rFonts w:asciiTheme="minorBidi" w:eastAsia="Open Sans" w:hAnsiTheme="minorBidi" w:cstheme="minorBidi"/>
          <w:color w:val="202124"/>
          <w:sz w:val="22"/>
          <w:szCs w:val="22"/>
          <w:rtl/>
          <w:lang w:bidi="ar"/>
        </w:rPr>
      </w:pPr>
      <w:r w:rsidRPr="005149E9">
        <w:rPr>
          <w:rFonts w:ascii="Open Sans" w:hAnsi="Open Sans" w:cs="Open Sans"/>
          <w:sz w:val="22"/>
          <w:szCs w:val="22"/>
        </w:rPr>
        <w:t>Settlement Council of Australia</w:t>
      </w:r>
      <w:r w:rsidRPr="005149E9">
        <w:rPr>
          <w:rStyle w:val="y2iqfc"/>
          <w:rFonts w:asciiTheme="minorBidi" w:eastAsia="Open Sans" w:hAnsiTheme="minorBidi" w:cstheme="minorBidi"/>
          <w:color w:val="202124"/>
          <w:sz w:val="22"/>
          <w:szCs w:val="22"/>
          <w:rtl/>
          <w:lang w:bidi="ar"/>
        </w:rPr>
        <w:t xml:space="preserve"> </w:t>
      </w:r>
      <w:r w:rsidR="00B34F97" w:rsidRPr="005149E9">
        <w:rPr>
          <w:rStyle w:val="y2iqfc"/>
          <w:rFonts w:asciiTheme="minorBidi" w:eastAsia="Open Sans" w:hAnsiTheme="minorBidi" w:cstheme="minorBidi" w:hint="cs"/>
          <w:color w:val="202124"/>
          <w:sz w:val="22"/>
          <w:szCs w:val="22"/>
          <w:rtl/>
          <w:lang w:bidi="ar"/>
        </w:rPr>
        <w:t>(</w:t>
      </w:r>
      <w:r w:rsidR="00E7263C" w:rsidRPr="005149E9">
        <w:rPr>
          <w:rStyle w:val="y2iqfc"/>
          <w:rFonts w:asciiTheme="minorBidi" w:eastAsia="Open Sans" w:hAnsiTheme="minorBidi" w:cstheme="minorBidi"/>
          <w:color w:val="202124"/>
          <w:sz w:val="22"/>
          <w:szCs w:val="22"/>
          <w:rtl/>
          <w:lang w:bidi="ar"/>
        </w:rPr>
        <w:t xml:space="preserve">مجلس </w:t>
      </w:r>
      <w:r w:rsidR="00B34F97" w:rsidRPr="005149E9">
        <w:rPr>
          <w:rStyle w:val="y2iqfc"/>
          <w:rFonts w:asciiTheme="minorBidi" w:eastAsia="Open Sans" w:hAnsiTheme="minorBidi" w:cstheme="minorBidi" w:hint="cs"/>
          <w:color w:val="202124"/>
          <w:sz w:val="22"/>
          <w:szCs w:val="22"/>
          <w:rtl/>
          <w:lang w:bidi="ar"/>
        </w:rPr>
        <w:t>الاست</w:t>
      </w:r>
      <w:r w:rsidR="005E5765" w:rsidRPr="005149E9">
        <w:rPr>
          <w:rStyle w:val="y2iqfc"/>
          <w:rFonts w:asciiTheme="minorBidi" w:eastAsia="Open Sans" w:hAnsiTheme="minorBidi" w:cstheme="minorBidi" w:hint="cs"/>
          <w:color w:val="202124"/>
          <w:sz w:val="22"/>
          <w:szCs w:val="22"/>
          <w:rtl/>
          <w:lang w:bidi="ar"/>
        </w:rPr>
        <w:t>يطان</w:t>
      </w:r>
      <w:r w:rsidR="00E7263C" w:rsidRPr="005149E9">
        <w:rPr>
          <w:rStyle w:val="y2iqfc"/>
          <w:rFonts w:asciiTheme="minorBidi" w:eastAsia="Open Sans" w:hAnsiTheme="minorBidi" w:cstheme="minorBidi"/>
          <w:color w:val="202124"/>
          <w:sz w:val="22"/>
          <w:szCs w:val="22"/>
          <w:rtl/>
          <w:lang w:bidi="ar"/>
        </w:rPr>
        <w:t xml:space="preserve"> </w:t>
      </w:r>
      <w:r w:rsidR="0042075A" w:rsidRPr="005149E9">
        <w:rPr>
          <w:rStyle w:val="y2iqfc"/>
          <w:rFonts w:asciiTheme="minorBidi" w:eastAsia="Open Sans" w:hAnsiTheme="minorBidi" w:cstheme="minorBidi" w:hint="cs"/>
          <w:color w:val="202124"/>
          <w:sz w:val="22"/>
          <w:szCs w:val="22"/>
          <w:rtl/>
          <w:lang w:bidi="ar"/>
        </w:rPr>
        <w:t>الأسترالي) ،</w:t>
      </w:r>
      <w:r w:rsidR="00E7263C" w:rsidRPr="005149E9">
        <w:rPr>
          <w:rStyle w:val="y2iqfc"/>
          <w:rFonts w:asciiTheme="minorBidi" w:eastAsia="Open Sans" w:hAnsiTheme="minorBidi" w:cstheme="minorBidi"/>
          <w:color w:val="202124"/>
          <w:sz w:val="22"/>
          <w:szCs w:val="22"/>
          <w:rtl/>
          <w:lang w:bidi="ar"/>
        </w:rPr>
        <w:t xml:space="preserve"> خدمات التوطين الوطنية: </w:t>
      </w:r>
      <w:r w:rsidR="00E7263C" w:rsidRPr="005149E9">
        <w:rPr>
          <w:rStyle w:val="y2iqfc"/>
          <w:rFonts w:ascii="Open Sans" w:eastAsia="Open Sans" w:hAnsi="Open Sans" w:cs="Open Sans"/>
          <w:color w:val="202124"/>
          <w:sz w:val="22"/>
          <w:szCs w:val="22"/>
          <w:u w:val="single"/>
          <w:lang w:bidi="ar"/>
        </w:rPr>
        <w:t>https://scoa.org.au</w:t>
      </w:r>
      <w:r w:rsidR="00E7263C" w:rsidRPr="005149E9">
        <w:rPr>
          <w:rStyle w:val="y2iqfc"/>
          <w:rFonts w:asciiTheme="minorBidi" w:eastAsia="Open Sans" w:hAnsiTheme="minorBidi" w:cstheme="minorBidi"/>
          <w:color w:val="202124"/>
          <w:sz w:val="22"/>
          <w:szCs w:val="22"/>
          <w:rtl/>
          <w:lang w:bidi="ar"/>
        </w:rPr>
        <w:t xml:space="preserve"> (وطني)</w:t>
      </w:r>
    </w:p>
    <w:p w14:paraId="0D5D0B1A" w14:textId="4FF2B07B" w:rsidR="00E7263C" w:rsidRPr="005149E9" w:rsidRDefault="00E7263C" w:rsidP="00821DCE">
      <w:pPr>
        <w:pStyle w:val="HTMLPreformatted"/>
        <w:numPr>
          <w:ilvl w:val="0"/>
          <w:numId w:val="19"/>
        </w:numPr>
        <w:shd w:val="clear" w:color="auto" w:fill="FFFFFF" w:themeFill="background1"/>
        <w:bidi/>
        <w:spacing w:line="276" w:lineRule="auto"/>
        <w:rPr>
          <w:rStyle w:val="y2iqfc"/>
          <w:rFonts w:asciiTheme="minorBidi" w:eastAsia="Open Sans" w:hAnsiTheme="minorBidi" w:cstheme="minorBidi"/>
          <w:color w:val="202124"/>
          <w:sz w:val="22"/>
          <w:szCs w:val="22"/>
          <w:rtl/>
          <w:lang w:bidi="ar"/>
        </w:rPr>
      </w:pPr>
      <w:r w:rsidRPr="005149E9">
        <w:rPr>
          <w:rStyle w:val="y2iqfc"/>
          <w:rFonts w:ascii="Open Sans" w:eastAsia="Open Sans" w:hAnsi="Open Sans" w:cs="Open Sans"/>
          <w:color w:val="202124"/>
          <w:sz w:val="22"/>
          <w:szCs w:val="22"/>
          <w:lang w:bidi="ar"/>
        </w:rPr>
        <w:t>ACON</w:t>
      </w:r>
      <w:r w:rsidR="007B273D" w:rsidRPr="005149E9">
        <w:rPr>
          <w:rStyle w:val="y2iqfc"/>
          <w:rFonts w:ascii="Open Sans" w:eastAsia="Open Sans" w:hAnsi="Open Sans" w:cs="Open Sans"/>
          <w:color w:val="202124"/>
          <w:sz w:val="22"/>
          <w:szCs w:val="22"/>
          <w:lang w:bidi="ar"/>
        </w:rPr>
        <w:t>,</w:t>
      </w:r>
      <w:r w:rsidR="007B273D" w:rsidRPr="005149E9">
        <w:rPr>
          <w:rStyle w:val="Heading1Char"/>
          <w:rFonts w:asciiTheme="minorBidi" w:hAnsiTheme="minorBidi" w:cstheme="minorBidi"/>
          <w:color w:val="202124"/>
          <w:sz w:val="22"/>
          <w:szCs w:val="22"/>
          <w:lang w:bidi="ar"/>
        </w:rPr>
        <w:t xml:space="preserve"> </w:t>
      </w:r>
      <w:r w:rsidR="007B273D" w:rsidRPr="005149E9">
        <w:rPr>
          <w:rStyle w:val="y2iqfc"/>
          <w:rFonts w:ascii="Open Sans" w:eastAsia="Open Sans" w:hAnsi="Open Sans" w:cs="Open Sans"/>
          <w:color w:val="202124"/>
          <w:sz w:val="22"/>
          <w:szCs w:val="22"/>
          <w:lang w:bidi="ar"/>
        </w:rPr>
        <w:t xml:space="preserve">LGBTQI + </w:t>
      </w:r>
      <w:r w:rsidRPr="005149E9">
        <w:rPr>
          <w:rStyle w:val="y2iqfc"/>
          <w:rFonts w:asciiTheme="minorBidi" w:eastAsia="Open Sans" w:hAnsiTheme="minorBidi" w:cstheme="minorBidi"/>
          <w:color w:val="202124"/>
          <w:sz w:val="22"/>
          <w:szCs w:val="22"/>
          <w:rtl/>
          <w:lang w:bidi="ar"/>
        </w:rPr>
        <w:t xml:space="preserve"> </w:t>
      </w:r>
      <w:r w:rsidR="0042075A" w:rsidRPr="005149E9">
        <w:rPr>
          <w:rStyle w:val="y2iqfc"/>
          <w:rFonts w:asciiTheme="minorBidi" w:eastAsia="Open Sans" w:hAnsiTheme="minorBidi" w:cstheme="minorBidi" w:hint="cs"/>
          <w:color w:val="202124"/>
          <w:sz w:val="22"/>
          <w:szCs w:val="22"/>
          <w:rtl/>
          <w:lang w:bidi="ar"/>
        </w:rPr>
        <w:t>الصحة:</w:t>
      </w:r>
      <w:r w:rsidRPr="005149E9">
        <w:rPr>
          <w:rStyle w:val="y2iqfc"/>
          <w:rFonts w:asciiTheme="minorBidi" w:eastAsia="Open Sans" w:hAnsiTheme="minorBidi" w:cstheme="minorBidi"/>
          <w:color w:val="202124"/>
          <w:sz w:val="22"/>
          <w:szCs w:val="22"/>
          <w:rtl/>
          <w:lang w:bidi="ar"/>
        </w:rPr>
        <w:t xml:space="preserve"> </w:t>
      </w:r>
      <w:r w:rsidRPr="005149E9">
        <w:rPr>
          <w:rStyle w:val="y2iqfc"/>
          <w:rFonts w:ascii="Open Sans" w:eastAsia="Open Sans" w:hAnsi="Open Sans" w:cs="Open Sans"/>
          <w:color w:val="202124"/>
          <w:sz w:val="22"/>
          <w:szCs w:val="22"/>
          <w:u w:val="single"/>
          <w:lang w:bidi="ar"/>
        </w:rPr>
        <w:t>https://www.acon.org.au</w:t>
      </w:r>
      <w:r w:rsidRPr="005149E9">
        <w:rPr>
          <w:rStyle w:val="y2iqfc"/>
          <w:rFonts w:asciiTheme="minorBidi" w:eastAsia="Open Sans" w:hAnsiTheme="minorBidi" w:cstheme="minorBidi"/>
          <w:color w:val="202124"/>
          <w:sz w:val="22"/>
          <w:szCs w:val="22"/>
          <w:u w:val="single"/>
          <w:rtl/>
          <w:lang w:bidi="ar"/>
        </w:rPr>
        <w:t xml:space="preserve"> </w:t>
      </w:r>
      <w:r w:rsidRPr="005149E9">
        <w:rPr>
          <w:rStyle w:val="y2iqfc"/>
          <w:rFonts w:asciiTheme="minorBidi" w:eastAsia="Open Sans" w:hAnsiTheme="minorBidi" w:cstheme="minorBidi"/>
          <w:color w:val="202124"/>
          <w:sz w:val="22"/>
          <w:szCs w:val="22"/>
          <w:rtl/>
          <w:lang w:bidi="ar"/>
        </w:rPr>
        <w:t>(وطني)</w:t>
      </w:r>
    </w:p>
    <w:p w14:paraId="457FA363" w14:textId="4245EE9F" w:rsidR="00E7263C" w:rsidRPr="005149E9" w:rsidRDefault="00FC39D4" w:rsidP="00821DCE">
      <w:pPr>
        <w:pStyle w:val="HTMLPreformatted"/>
        <w:numPr>
          <w:ilvl w:val="0"/>
          <w:numId w:val="19"/>
        </w:numPr>
        <w:shd w:val="clear" w:color="auto" w:fill="FFFFFF" w:themeFill="background1"/>
        <w:bidi/>
        <w:spacing w:line="276" w:lineRule="auto"/>
        <w:rPr>
          <w:rStyle w:val="y2iqfc"/>
          <w:rFonts w:asciiTheme="minorBidi" w:eastAsia="Open Sans" w:hAnsiTheme="minorBidi" w:cstheme="minorBidi"/>
          <w:color w:val="202124"/>
          <w:sz w:val="22"/>
          <w:szCs w:val="22"/>
          <w:rtl/>
          <w:lang w:bidi="ar"/>
        </w:rPr>
      </w:pPr>
      <w:r w:rsidRPr="005149E9">
        <w:rPr>
          <w:rFonts w:ascii="Open Sans" w:hAnsi="Open Sans" w:cs="Open Sans"/>
          <w:sz w:val="22"/>
          <w:szCs w:val="22"/>
        </w:rPr>
        <w:t>Welcoming Australia</w:t>
      </w:r>
      <w:r w:rsidR="008E1399" w:rsidRPr="005149E9">
        <w:rPr>
          <w:rStyle w:val="y2iqfc"/>
          <w:rFonts w:asciiTheme="minorBidi" w:eastAsia="Open Sans" w:hAnsiTheme="minorBidi" w:cstheme="minorBidi"/>
          <w:color w:val="202124"/>
          <w:sz w:val="22"/>
          <w:szCs w:val="22"/>
          <w:rtl/>
          <w:lang w:bidi="ar"/>
        </w:rPr>
        <w:t>،</w:t>
      </w:r>
      <w:r w:rsidR="00E7263C" w:rsidRPr="005149E9">
        <w:rPr>
          <w:rStyle w:val="y2iqfc"/>
          <w:rFonts w:asciiTheme="minorBidi" w:eastAsia="Open Sans" w:hAnsiTheme="minorBidi" w:cstheme="minorBidi"/>
          <w:color w:val="202124"/>
          <w:sz w:val="22"/>
          <w:szCs w:val="22"/>
          <w:rtl/>
          <w:lang w:bidi="ar"/>
        </w:rPr>
        <w:t xml:space="preserve"> دعم الاستيطان: </w:t>
      </w:r>
      <w:r w:rsidR="00E7263C" w:rsidRPr="005149E9">
        <w:rPr>
          <w:rStyle w:val="y2iqfc"/>
          <w:rFonts w:ascii="Open Sans" w:eastAsia="Open Sans" w:hAnsi="Open Sans" w:cs="Open Sans"/>
          <w:color w:val="202124"/>
          <w:sz w:val="22"/>
          <w:szCs w:val="22"/>
          <w:u w:val="single"/>
          <w:lang w:bidi="ar"/>
        </w:rPr>
        <w:t>https://welcoming.org.au</w:t>
      </w:r>
      <w:r w:rsidR="00E7263C" w:rsidRPr="005149E9">
        <w:rPr>
          <w:rStyle w:val="y2iqfc"/>
          <w:rFonts w:asciiTheme="minorBidi" w:eastAsia="Open Sans" w:hAnsiTheme="minorBidi" w:cstheme="minorBidi"/>
          <w:color w:val="202124"/>
          <w:sz w:val="22"/>
          <w:szCs w:val="22"/>
          <w:u w:val="single"/>
          <w:rtl/>
          <w:lang w:bidi="ar"/>
        </w:rPr>
        <w:t xml:space="preserve"> </w:t>
      </w:r>
      <w:r w:rsidR="00E7263C" w:rsidRPr="005149E9">
        <w:rPr>
          <w:rStyle w:val="y2iqfc"/>
          <w:rFonts w:asciiTheme="minorBidi" w:eastAsia="Open Sans" w:hAnsiTheme="minorBidi" w:cstheme="minorBidi"/>
          <w:color w:val="202124"/>
          <w:sz w:val="22"/>
          <w:szCs w:val="22"/>
          <w:rtl/>
          <w:lang w:bidi="ar"/>
        </w:rPr>
        <w:t>(وطني)</w:t>
      </w:r>
    </w:p>
    <w:p w14:paraId="4CABD69E" w14:textId="1EC02F64" w:rsidR="00E7263C" w:rsidRPr="005149E9" w:rsidRDefault="00FC39D4" w:rsidP="00821DCE">
      <w:pPr>
        <w:pStyle w:val="HTMLPreformatted"/>
        <w:numPr>
          <w:ilvl w:val="0"/>
          <w:numId w:val="19"/>
        </w:numPr>
        <w:shd w:val="clear" w:color="auto" w:fill="FFFFFF" w:themeFill="background1"/>
        <w:bidi/>
        <w:spacing w:line="276" w:lineRule="auto"/>
        <w:rPr>
          <w:rStyle w:val="y2iqfc"/>
          <w:rFonts w:asciiTheme="minorBidi" w:eastAsia="Open Sans" w:hAnsiTheme="minorBidi" w:cstheme="minorBidi"/>
          <w:color w:val="202124"/>
          <w:sz w:val="22"/>
          <w:szCs w:val="22"/>
          <w:rtl/>
          <w:lang w:bidi="ar"/>
        </w:rPr>
      </w:pPr>
      <w:r w:rsidRPr="005149E9">
        <w:rPr>
          <w:rFonts w:ascii="Open Sans" w:hAnsi="Open Sans" w:cs="Open Sans"/>
          <w:sz w:val="22"/>
          <w:szCs w:val="22"/>
        </w:rPr>
        <w:t>Healing Foundation</w:t>
      </w:r>
      <w:r w:rsidR="008E1399" w:rsidRPr="005149E9">
        <w:rPr>
          <w:rStyle w:val="y2iqfc"/>
          <w:rFonts w:asciiTheme="minorBidi" w:eastAsia="Open Sans" w:hAnsiTheme="minorBidi" w:cstheme="minorBidi"/>
          <w:color w:val="202124"/>
          <w:sz w:val="22"/>
          <w:szCs w:val="22"/>
          <w:rtl/>
          <w:lang w:bidi="ar"/>
        </w:rPr>
        <w:t>،</w:t>
      </w:r>
      <w:r w:rsidR="00E7263C" w:rsidRPr="005149E9">
        <w:rPr>
          <w:rStyle w:val="y2iqfc"/>
          <w:rFonts w:asciiTheme="minorBidi" w:eastAsia="Open Sans" w:hAnsiTheme="minorBidi" w:cstheme="minorBidi"/>
          <w:color w:val="202124"/>
          <w:sz w:val="22"/>
          <w:szCs w:val="22"/>
          <w:rtl/>
          <w:lang w:bidi="ar"/>
        </w:rPr>
        <w:t xml:space="preserve"> الشفاء بين الأجيال </w:t>
      </w:r>
      <w:r w:rsidR="000E41DD" w:rsidRPr="005149E9">
        <w:rPr>
          <w:rStyle w:val="y2iqfc"/>
          <w:rFonts w:asciiTheme="minorBidi" w:eastAsia="Open Sans" w:hAnsiTheme="minorBidi" w:cstheme="minorBidi" w:hint="cs"/>
          <w:color w:val="202124"/>
          <w:sz w:val="22"/>
          <w:szCs w:val="22"/>
          <w:rtl/>
          <w:lang w:bidi="ar"/>
        </w:rPr>
        <w:t>للمجتمعات</w:t>
      </w:r>
      <w:r w:rsidR="000E41DD" w:rsidRPr="005149E9">
        <w:rPr>
          <w:rStyle w:val="y2iqfc"/>
          <w:rFonts w:asciiTheme="minorBidi" w:eastAsia="Open Sans" w:hAnsiTheme="minorBidi" w:cstheme="minorBidi"/>
          <w:color w:val="202124"/>
          <w:sz w:val="22"/>
          <w:szCs w:val="22"/>
          <w:rtl/>
          <w:lang w:bidi="ar"/>
        </w:rPr>
        <w:t xml:space="preserve"> </w:t>
      </w:r>
      <w:r w:rsidR="00E7263C" w:rsidRPr="005149E9">
        <w:rPr>
          <w:rStyle w:val="y2iqfc"/>
          <w:rFonts w:asciiTheme="minorBidi" w:eastAsia="Open Sans" w:hAnsiTheme="minorBidi" w:cstheme="minorBidi"/>
          <w:color w:val="202124"/>
          <w:sz w:val="22"/>
          <w:szCs w:val="22"/>
          <w:rtl/>
          <w:lang w:bidi="ar"/>
        </w:rPr>
        <w:t xml:space="preserve">الأولى: </w:t>
      </w:r>
      <w:r w:rsidR="00E7263C" w:rsidRPr="005149E9">
        <w:rPr>
          <w:rStyle w:val="y2iqfc"/>
          <w:rFonts w:ascii="Open Sans" w:eastAsia="Open Sans" w:hAnsi="Open Sans" w:cs="Open Sans"/>
          <w:color w:val="202124"/>
          <w:sz w:val="22"/>
          <w:szCs w:val="22"/>
          <w:u w:val="single"/>
          <w:lang w:bidi="ar"/>
        </w:rPr>
        <w:t>https://healingfoundation.org.au</w:t>
      </w:r>
      <w:r w:rsidR="00E7263C" w:rsidRPr="005149E9">
        <w:rPr>
          <w:rStyle w:val="y2iqfc"/>
          <w:rFonts w:asciiTheme="minorBidi" w:eastAsia="Open Sans" w:hAnsiTheme="minorBidi" w:cstheme="minorBidi"/>
          <w:color w:val="202124"/>
          <w:sz w:val="22"/>
          <w:szCs w:val="22"/>
          <w:u w:val="single"/>
          <w:rtl/>
          <w:lang w:bidi="ar"/>
        </w:rPr>
        <w:t xml:space="preserve"> </w:t>
      </w:r>
      <w:r w:rsidR="00E7263C" w:rsidRPr="005149E9">
        <w:rPr>
          <w:rStyle w:val="y2iqfc"/>
          <w:rFonts w:asciiTheme="minorBidi" w:eastAsia="Open Sans" w:hAnsiTheme="minorBidi" w:cstheme="minorBidi"/>
          <w:color w:val="202124"/>
          <w:sz w:val="22"/>
          <w:szCs w:val="22"/>
          <w:rtl/>
          <w:lang w:bidi="ar"/>
        </w:rPr>
        <w:t>(وطني)</w:t>
      </w:r>
    </w:p>
    <w:p w14:paraId="77555A70" w14:textId="2A072DB3" w:rsidR="00E7263C" w:rsidRPr="005149E9" w:rsidRDefault="008D19F1" w:rsidP="00821DCE">
      <w:pPr>
        <w:pStyle w:val="HTMLPreformatted"/>
        <w:numPr>
          <w:ilvl w:val="0"/>
          <w:numId w:val="19"/>
        </w:numPr>
        <w:shd w:val="clear" w:color="auto" w:fill="FFFFFF" w:themeFill="background1"/>
        <w:bidi/>
        <w:spacing w:line="276" w:lineRule="auto"/>
        <w:rPr>
          <w:rStyle w:val="y2iqfc"/>
          <w:rFonts w:asciiTheme="minorBidi" w:eastAsia="Open Sans" w:hAnsiTheme="minorBidi" w:cstheme="minorBidi"/>
          <w:color w:val="202124"/>
          <w:sz w:val="22"/>
          <w:szCs w:val="22"/>
          <w:rtl/>
          <w:lang w:bidi="ar"/>
        </w:rPr>
      </w:pPr>
      <w:r w:rsidRPr="005149E9">
        <w:rPr>
          <w:rFonts w:ascii="Open Sans" w:hAnsi="Open Sans" w:cs="Open Sans"/>
          <w:sz w:val="22"/>
          <w:szCs w:val="22"/>
        </w:rPr>
        <w:t>Well Mob</w:t>
      </w:r>
      <w:r w:rsidRPr="005149E9">
        <w:rPr>
          <w:rStyle w:val="y2iqfc"/>
          <w:rFonts w:asciiTheme="minorBidi" w:eastAsia="Open Sans" w:hAnsiTheme="minorBidi" w:cstheme="minorBidi"/>
          <w:color w:val="202124"/>
          <w:sz w:val="22"/>
          <w:szCs w:val="22"/>
          <w:rtl/>
          <w:lang w:bidi="ar"/>
        </w:rPr>
        <w:t xml:space="preserve"> </w:t>
      </w:r>
      <w:r w:rsidR="00E7263C" w:rsidRPr="005149E9">
        <w:rPr>
          <w:rStyle w:val="y2iqfc"/>
          <w:rFonts w:asciiTheme="minorBidi" w:eastAsia="Open Sans" w:hAnsiTheme="minorBidi" w:cstheme="minorBidi"/>
          <w:color w:val="202124"/>
          <w:sz w:val="22"/>
          <w:szCs w:val="22"/>
          <w:rtl/>
          <w:lang w:bidi="ar"/>
        </w:rPr>
        <w:t xml:space="preserve">موارد جيدة للرفاهية الاجتماعية والعاطفية والثقافية عبر الإنترنت من أجل السكان الأصليين وسكان جزر مضيق توريس: </w:t>
      </w:r>
      <w:r w:rsidR="00E7263C" w:rsidRPr="005149E9">
        <w:rPr>
          <w:rStyle w:val="y2iqfc"/>
          <w:rFonts w:ascii="Open Sans" w:eastAsia="Open Sans" w:hAnsi="Open Sans" w:cs="Open Sans"/>
          <w:color w:val="202124"/>
          <w:sz w:val="22"/>
          <w:szCs w:val="22"/>
          <w:u w:val="single"/>
          <w:lang w:bidi="ar"/>
        </w:rPr>
        <w:t>https://wellmob.org.au</w:t>
      </w:r>
      <w:r w:rsidR="00E7263C" w:rsidRPr="005149E9">
        <w:rPr>
          <w:rStyle w:val="y2iqfc"/>
          <w:rFonts w:asciiTheme="minorBidi" w:eastAsia="Open Sans" w:hAnsiTheme="minorBidi" w:cstheme="minorBidi"/>
          <w:color w:val="202124"/>
          <w:sz w:val="22"/>
          <w:szCs w:val="22"/>
          <w:rtl/>
          <w:lang w:bidi="ar"/>
        </w:rPr>
        <w:t xml:space="preserve"> (وطني)</w:t>
      </w:r>
    </w:p>
    <w:p w14:paraId="207B823C" w14:textId="1A784D76" w:rsidR="00E7263C" w:rsidRPr="005149E9" w:rsidRDefault="003C19A6" w:rsidP="00821DCE">
      <w:pPr>
        <w:pStyle w:val="HTMLPreformatted"/>
        <w:numPr>
          <w:ilvl w:val="0"/>
          <w:numId w:val="19"/>
        </w:numPr>
        <w:shd w:val="clear" w:color="auto" w:fill="FFFFFF" w:themeFill="background1"/>
        <w:bidi/>
        <w:spacing w:line="276" w:lineRule="auto"/>
        <w:rPr>
          <w:rStyle w:val="y2iqfc"/>
          <w:rFonts w:asciiTheme="minorBidi" w:eastAsia="Open Sans" w:hAnsiTheme="minorBidi" w:cstheme="minorBidi"/>
          <w:color w:val="202124"/>
          <w:sz w:val="22"/>
          <w:szCs w:val="22"/>
          <w:rtl/>
          <w:lang w:bidi="ar"/>
        </w:rPr>
      </w:pPr>
      <w:r w:rsidRPr="005149E9">
        <w:rPr>
          <w:rFonts w:ascii="Open Sans" w:hAnsi="Open Sans" w:cs="Open Sans"/>
          <w:sz w:val="22"/>
          <w:szCs w:val="22"/>
        </w:rPr>
        <w:t>Yarning Safe ‘n’ Strong</w:t>
      </w:r>
      <w:r w:rsidRPr="005149E9">
        <w:rPr>
          <w:rStyle w:val="y2iqfc"/>
          <w:rFonts w:asciiTheme="minorBidi" w:eastAsia="Open Sans" w:hAnsiTheme="minorBidi" w:cstheme="minorBidi"/>
          <w:color w:val="202124"/>
          <w:sz w:val="22"/>
          <w:szCs w:val="22"/>
          <w:rtl/>
          <w:lang w:bidi="ar"/>
        </w:rPr>
        <w:t xml:space="preserve"> </w:t>
      </w:r>
      <w:r w:rsidR="00E7263C" w:rsidRPr="005149E9">
        <w:rPr>
          <w:rStyle w:val="y2iqfc"/>
          <w:rFonts w:asciiTheme="minorBidi" w:eastAsia="Open Sans" w:hAnsiTheme="minorBidi" w:cstheme="minorBidi"/>
          <w:color w:val="202124"/>
          <w:sz w:val="22"/>
          <w:szCs w:val="22"/>
          <w:rtl/>
          <w:lang w:bidi="ar"/>
        </w:rPr>
        <w:t xml:space="preserve">دعم قوي ومجاني وسري عبر الهاتف من قبل </w:t>
      </w:r>
      <w:r w:rsidR="00E53293" w:rsidRPr="005149E9">
        <w:rPr>
          <w:rFonts w:ascii="Open Sans" w:hAnsi="Open Sans" w:cs="Open Sans"/>
          <w:sz w:val="22"/>
          <w:szCs w:val="22"/>
        </w:rPr>
        <w:t xml:space="preserve">Victorian Aboriginal </w:t>
      </w:r>
      <w:r w:rsidR="00E53293" w:rsidRPr="005149E9">
        <w:rPr>
          <w:rFonts w:ascii="Open Sans" w:hAnsi="Open Sans" w:cs="Open Sans"/>
        </w:rPr>
        <w:t>Health Service</w:t>
      </w:r>
      <w:r w:rsidR="00E53293" w:rsidRPr="005149E9">
        <w:rPr>
          <w:rStyle w:val="y2iqfc"/>
          <w:rFonts w:asciiTheme="minorBidi" w:eastAsia="Open Sans" w:hAnsiTheme="minorBidi" w:cstheme="minorBidi"/>
          <w:color w:val="202124"/>
          <w:sz w:val="22"/>
          <w:szCs w:val="22"/>
          <w:rtl/>
          <w:lang w:bidi="ar"/>
        </w:rPr>
        <w:t xml:space="preserve"> </w:t>
      </w:r>
      <w:r w:rsidR="003131AD" w:rsidRPr="005149E9">
        <w:rPr>
          <w:rStyle w:val="y2iqfc"/>
          <w:rFonts w:asciiTheme="minorBidi" w:eastAsia="Open Sans" w:hAnsiTheme="minorBidi" w:cstheme="minorBidi" w:hint="cs"/>
          <w:color w:val="202124"/>
          <w:sz w:val="22"/>
          <w:szCs w:val="22"/>
          <w:rtl/>
          <w:lang w:bidi="ar"/>
        </w:rPr>
        <w:t>(</w:t>
      </w:r>
      <w:r w:rsidR="00E7263C" w:rsidRPr="005149E9">
        <w:rPr>
          <w:rStyle w:val="y2iqfc"/>
          <w:rFonts w:asciiTheme="minorBidi" w:eastAsia="Open Sans" w:hAnsiTheme="minorBidi" w:cstheme="minorBidi"/>
          <w:color w:val="202124"/>
          <w:sz w:val="22"/>
          <w:szCs w:val="22"/>
          <w:rtl/>
          <w:lang w:bidi="ar"/>
        </w:rPr>
        <w:t>خدمة صحة السكان الأصليين الفيكتوريين</w:t>
      </w:r>
      <w:r w:rsidR="003131AD" w:rsidRPr="005149E9">
        <w:rPr>
          <w:rStyle w:val="y2iqfc"/>
          <w:rFonts w:asciiTheme="minorBidi" w:eastAsia="Open Sans" w:hAnsiTheme="minorBidi" w:cstheme="minorBidi" w:hint="cs"/>
          <w:color w:val="202124"/>
          <w:sz w:val="22"/>
          <w:szCs w:val="22"/>
          <w:rtl/>
          <w:lang w:bidi="ar"/>
        </w:rPr>
        <w:t>)</w:t>
      </w:r>
      <w:r w:rsidR="00E7263C" w:rsidRPr="005149E9">
        <w:rPr>
          <w:rStyle w:val="y2iqfc"/>
          <w:rFonts w:asciiTheme="minorBidi" w:eastAsia="Open Sans" w:hAnsiTheme="minorBidi" w:cstheme="minorBidi"/>
          <w:color w:val="202124"/>
          <w:sz w:val="22"/>
          <w:szCs w:val="22"/>
          <w:rtl/>
          <w:lang w:bidi="ar"/>
        </w:rPr>
        <w:t xml:space="preserve">: </w:t>
      </w:r>
      <w:r w:rsidR="00E7263C" w:rsidRPr="005149E9">
        <w:rPr>
          <w:rStyle w:val="y2iqfc"/>
          <w:rFonts w:ascii="Open Sans" w:eastAsia="Open Sans" w:hAnsi="Open Sans" w:cs="Open Sans"/>
          <w:color w:val="202124"/>
          <w:sz w:val="22"/>
          <w:szCs w:val="22"/>
          <w:u w:val="single"/>
          <w:lang w:bidi="ar"/>
        </w:rPr>
        <w:t>https://www.vahs.org.au/yarning-safenstrong</w:t>
      </w:r>
      <w:r w:rsidR="00E7263C" w:rsidRPr="005149E9">
        <w:rPr>
          <w:rStyle w:val="y2iqfc"/>
          <w:rFonts w:ascii="Open Sans" w:eastAsia="Open Sans" w:hAnsi="Open Sans" w:cs="Open Sans"/>
          <w:color w:val="202124"/>
          <w:sz w:val="22"/>
          <w:szCs w:val="22"/>
          <w:lang w:bidi="ar"/>
        </w:rPr>
        <w:t xml:space="preserve"> </w:t>
      </w:r>
      <w:r w:rsidR="009234E5" w:rsidRPr="005149E9">
        <w:rPr>
          <w:rStyle w:val="y2iqfc"/>
          <w:rFonts w:asciiTheme="minorBidi" w:eastAsia="Open Sans" w:hAnsiTheme="minorBidi" w:cstheme="minorBidi" w:hint="cs"/>
          <w:color w:val="202124"/>
          <w:sz w:val="22"/>
          <w:szCs w:val="22"/>
          <w:rtl/>
          <w:lang w:bidi="ar"/>
        </w:rPr>
        <w:t xml:space="preserve"> (</w:t>
      </w:r>
      <w:r w:rsidR="009234E5" w:rsidRPr="005149E9">
        <w:rPr>
          <w:rStyle w:val="y2iqfc"/>
          <w:rFonts w:asciiTheme="minorBidi" w:eastAsia="Open Sans" w:hAnsiTheme="minorBidi" w:cstheme="minorBidi"/>
          <w:color w:val="202124"/>
          <w:sz w:val="22"/>
          <w:szCs w:val="22"/>
          <w:rtl/>
          <w:lang w:bidi="ar"/>
        </w:rPr>
        <w:t>وطني</w:t>
      </w:r>
      <w:r w:rsidR="009234E5" w:rsidRPr="005149E9">
        <w:rPr>
          <w:rStyle w:val="y2iqfc"/>
          <w:rFonts w:asciiTheme="minorBidi" w:eastAsia="Open Sans" w:hAnsiTheme="minorBidi" w:cstheme="minorBidi" w:hint="cs"/>
          <w:color w:val="202124"/>
          <w:sz w:val="22"/>
          <w:szCs w:val="22"/>
          <w:rtl/>
          <w:lang w:bidi="ar"/>
        </w:rPr>
        <w:t>)</w:t>
      </w:r>
    </w:p>
    <w:p w14:paraId="3D4001E7" w14:textId="03A6D486" w:rsidR="00E7263C" w:rsidRPr="005149E9" w:rsidRDefault="00E458AB" w:rsidP="00821DCE">
      <w:pPr>
        <w:pStyle w:val="HTMLPreformatted"/>
        <w:numPr>
          <w:ilvl w:val="0"/>
          <w:numId w:val="19"/>
        </w:numPr>
        <w:shd w:val="clear" w:color="auto" w:fill="FFFFFF" w:themeFill="background1"/>
        <w:bidi/>
        <w:spacing w:line="276" w:lineRule="auto"/>
        <w:rPr>
          <w:rFonts w:ascii="Open Sans" w:hAnsi="Open Sans" w:cs="Open Sans"/>
          <w:color w:val="202124"/>
          <w:sz w:val="22"/>
          <w:szCs w:val="22"/>
        </w:rPr>
      </w:pPr>
      <w:r w:rsidRPr="005149E9">
        <w:rPr>
          <w:rFonts w:ascii="Open Sans" w:hAnsi="Open Sans" w:cs="Open Sans"/>
          <w:sz w:val="22"/>
          <w:szCs w:val="22"/>
        </w:rPr>
        <w:t>Embrace Multicultural Mental Health</w:t>
      </w:r>
      <w:r w:rsidRPr="005149E9">
        <w:rPr>
          <w:rStyle w:val="y2iqfc"/>
          <w:rFonts w:asciiTheme="minorBidi" w:eastAsia="Open Sans" w:hAnsiTheme="minorBidi" w:cstheme="minorBidi"/>
          <w:color w:val="202124"/>
          <w:sz w:val="22"/>
          <w:szCs w:val="22"/>
          <w:rtl/>
          <w:lang w:bidi="ar"/>
        </w:rPr>
        <w:t xml:space="preserve"> </w:t>
      </w:r>
      <w:r w:rsidRPr="005149E9">
        <w:rPr>
          <w:rStyle w:val="y2iqfc"/>
          <w:rFonts w:asciiTheme="minorBidi" w:eastAsia="Open Sans" w:hAnsiTheme="minorBidi" w:cstheme="minorBidi" w:hint="cs"/>
          <w:color w:val="202124"/>
          <w:sz w:val="22"/>
          <w:szCs w:val="22"/>
          <w:rtl/>
          <w:lang w:bidi="ar"/>
        </w:rPr>
        <w:t>(</w:t>
      </w:r>
      <w:r w:rsidR="00E7263C" w:rsidRPr="005149E9">
        <w:rPr>
          <w:rStyle w:val="y2iqfc"/>
          <w:rFonts w:asciiTheme="minorBidi" w:eastAsia="Open Sans" w:hAnsiTheme="minorBidi" w:cstheme="minorBidi"/>
          <w:color w:val="202124"/>
          <w:sz w:val="22"/>
          <w:szCs w:val="22"/>
          <w:rtl/>
          <w:lang w:bidi="ar"/>
        </w:rPr>
        <w:t xml:space="preserve">احتضان الصحة العقلية </w:t>
      </w:r>
      <w:r w:rsidR="0095348D" w:rsidRPr="005149E9">
        <w:rPr>
          <w:rStyle w:val="y2iqfc"/>
          <w:rFonts w:asciiTheme="minorBidi" w:eastAsia="Open Sans" w:hAnsiTheme="minorBidi" w:cstheme="minorBidi" w:hint="cs"/>
          <w:color w:val="202124"/>
          <w:sz w:val="22"/>
          <w:szCs w:val="22"/>
          <w:rtl/>
          <w:lang w:bidi="ar"/>
        </w:rPr>
        <w:t>ال</w:t>
      </w:r>
      <w:r w:rsidR="00E7263C" w:rsidRPr="005149E9">
        <w:rPr>
          <w:rStyle w:val="y2iqfc"/>
          <w:rFonts w:asciiTheme="minorBidi" w:eastAsia="Open Sans" w:hAnsiTheme="minorBidi" w:cstheme="minorBidi"/>
          <w:color w:val="202124"/>
          <w:sz w:val="22"/>
          <w:szCs w:val="22"/>
          <w:rtl/>
          <w:lang w:bidi="ar"/>
        </w:rPr>
        <w:t>متعددة الثقافات</w:t>
      </w:r>
      <w:r w:rsidRPr="005149E9">
        <w:rPr>
          <w:rStyle w:val="y2iqfc"/>
          <w:rFonts w:asciiTheme="minorBidi" w:eastAsia="Open Sans" w:hAnsiTheme="minorBidi" w:cstheme="minorBidi" w:hint="cs"/>
          <w:color w:val="202124"/>
          <w:sz w:val="22"/>
          <w:szCs w:val="22"/>
          <w:rtl/>
          <w:lang w:bidi="ar"/>
        </w:rPr>
        <w:t>)</w:t>
      </w:r>
      <w:r w:rsidR="00E7263C" w:rsidRPr="005149E9">
        <w:rPr>
          <w:rStyle w:val="y2iqfc"/>
          <w:rFonts w:asciiTheme="minorBidi" w:eastAsia="Open Sans" w:hAnsiTheme="minorBidi" w:cstheme="minorBidi"/>
          <w:color w:val="202124"/>
          <w:sz w:val="22"/>
          <w:szCs w:val="22"/>
          <w:rtl/>
          <w:lang w:bidi="ar"/>
        </w:rPr>
        <w:t xml:space="preserve"> ومعلومات الصحة العقلية </w:t>
      </w:r>
      <w:r w:rsidR="003131AD" w:rsidRPr="005149E9">
        <w:rPr>
          <w:rStyle w:val="y2iqfc"/>
          <w:rFonts w:asciiTheme="minorBidi" w:eastAsia="Open Sans" w:hAnsiTheme="minorBidi" w:cstheme="minorBidi" w:hint="cs"/>
          <w:color w:val="202124"/>
          <w:sz w:val="22"/>
          <w:szCs w:val="22"/>
          <w:rtl/>
          <w:lang w:bidi="ar"/>
        </w:rPr>
        <w:t>ال</w:t>
      </w:r>
      <w:r w:rsidR="00E7263C" w:rsidRPr="005149E9">
        <w:rPr>
          <w:rStyle w:val="y2iqfc"/>
          <w:rFonts w:asciiTheme="minorBidi" w:eastAsia="Open Sans" w:hAnsiTheme="minorBidi" w:cstheme="minorBidi"/>
          <w:color w:val="202124"/>
          <w:sz w:val="22"/>
          <w:szCs w:val="22"/>
          <w:rtl/>
          <w:lang w:bidi="ar"/>
        </w:rPr>
        <w:t xml:space="preserve">متعددة اللغات والخدمات المجتمعية: </w:t>
      </w:r>
      <w:r w:rsidR="00E7263C" w:rsidRPr="005149E9">
        <w:rPr>
          <w:rStyle w:val="y2iqfc"/>
          <w:rFonts w:ascii="Open Sans" w:eastAsia="Open Sans" w:hAnsi="Open Sans" w:cs="Open Sans"/>
          <w:color w:val="202124"/>
          <w:sz w:val="22"/>
          <w:szCs w:val="22"/>
          <w:u w:val="single"/>
          <w:lang w:bidi="ar"/>
        </w:rPr>
        <w:t>https://embracementalhealth.org.au/community</w:t>
      </w:r>
      <w:r w:rsidR="00E7263C" w:rsidRPr="005149E9">
        <w:rPr>
          <w:rStyle w:val="y2iqfc"/>
          <w:rFonts w:asciiTheme="minorBidi" w:eastAsia="Open Sans" w:hAnsiTheme="minorBidi" w:cstheme="minorBidi"/>
          <w:color w:val="202124"/>
          <w:sz w:val="22"/>
          <w:szCs w:val="22"/>
          <w:u w:val="single"/>
          <w:rtl/>
          <w:lang w:bidi="ar"/>
        </w:rPr>
        <w:t xml:space="preserve"> </w:t>
      </w:r>
      <w:r w:rsidR="00E7263C" w:rsidRPr="005149E9">
        <w:rPr>
          <w:rStyle w:val="y2iqfc"/>
          <w:rFonts w:asciiTheme="minorBidi" w:eastAsia="Open Sans" w:hAnsiTheme="minorBidi" w:cstheme="minorBidi"/>
          <w:color w:val="202124"/>
          <w:sz w:val="22"/>
          <w:szCs w:val="22"/>
          <w:rtl/>
          <w:lang w:bidi="ar"/>
        </w:rPr>
        <w:t>(وطني)</w:t>
      </w:r>
    </w:p>
    <w:p w14:paraId="5C87BC23" w14:textId="0325B9C1" w:rsidR="0002747C" w:rsidRPr="005149E9" w:rsidRDefault="0002747C" w:rsidP="0002747C">
      <w:pPr>
        <w:keepLines w:val="0"/>
        <w:suppressAutoHyphens w:val="0"/>
        <w:autoSpaceDE/>
        <w:autoSpaceDN/>
        <w:adjustRightInd/>
        <w:spacing w:after="120" w:line="264" w:lineRule="auto"/>
        <w:textAlignment w:val="auto"/>
      </w:pPr>
    </w:p>
    <w:p w14:paraId="239A3B8C" w14:textId="2F8EEF96" w:rsidR="00953071" w:rsidRPr="005149E9" w:rsidRDefault="00E51097" w:rsidP="00C846A0">
      <w:pPr>
        <w:pStyle w:val="Heading4"/>
        <w:bidi/>
        <w:rPr>
          <w:rStyle w:val="y2iqfc"/>
          <w:rFonts w:asciiTheme="minorBidi" w:hAnsiTheme="minorBidi" w:cstheme="minorBidi"/>
          <w:b w:val="0"/>
          <w:bCs/>
          <w:color w:val="202124"/>
          <w:sz w:val="22"/>
          <w:szCs w:val="22"/>
          <w:rtl/>
          <w:lang w:bidi="ar"/>
        </w:rPr>
      </w:pPr>
      <w:r w:rsidRPr="005149E9">
        <w:rPr>
          <w:rStyle w:val="y2iqfc"/>
          <w:rFonts w:asciiTheme="minorBidi" w:hAnsiTheme="minorBidi" w:cstheme="minorBidi" w:hint="cs"/>
          <w:bCs/>
          <w:color w:val="202124"/>
          <w:sz w:val="22"/>
          <w:szCs w:val="22"/>
          <w:rtl/>
          <w:lang w:bidi="ar"/>
        </w:rPr>
        <w:t>إعرف</w:t>
      </w:r>
      <w:r w:rsidR="00953071" w:rsidRPr="005149E9">
        <w:rPr>
          <w:rStyle w:val="y2iqfc"/>
          <w:rFonts w:asciiTheme="minorBidi" w:hAnsiTheme="minorBidi" w:cstheme="minorBidi"/>
          <w:bCs/>
          <w:color w:val="202124"/>
          <w:sz w:val="22"/>
          <w:szCs w:val="22"/>
          <w:rtl/>
          <w:lang w:bidi="ar"/>
        </w:rPr>
        <w:t xml:space="preserve"> أكثر</w:t>
      </w:r>
    </w:p>
    <w:p w14:paraId="6EEB3A68" w14:textId="11C77ED8" w:rsidR="00953071" w:rsidRPr="005149E9" w:rsidRDefault="00CE272A" w:rsidP="00821DCE">
      <w:pPr>
        <w:pStyle w:val="HTMLPreformatted"/>
        <w:numPr>
          <w:ilvl w:val="0"/>
          <w:numId w:val="19"/>
        </w:numPr>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Fonts w:ascii="Open Sans" w:hAnsi="Open Sans" w:cs="Open Sans"/>
          <w:i/>
          <w:iCs/>
        </w:rPr>
        <w:t>Racism. It Stops With Me</w:t>
      </w:r>
      <w:r w:rsidRPr="005149E9">
        <w:rPr>
          <w:rStyle w:val="y2iqfc"/>
          <w:rFonts w:asciiTheme="minorBidi" w:eastAsia="Open Sans" w:hAnsiTheme="minorBidi" w:cstheme="minorBidi"/>
          <w:color w:val="202124"/>
          <w:rtl/>
          <w:lang w:bidi="ar"/>
        </w:rPr>
        <w:t xml:space="preserve"> </w:t>
      </w:r>
      <w:r w:rsidRPr="005149E9">
        <w:rPr>
          <w:rStyle w:val="y2iqfc"/>
          <w:rFonts w:asciiTheme="minorBidi" w:eastAsia="Open Sans" w:hAnsiTheme="minorBidi" w:cstheme="minorBidi" w:hint="cs"/>
          <w:color w:val="202124"/>
          <w:rtl/>
          <w:lang w:bidi="ar"/>
        </w:rPr>
        <w:t>(</w:t>
      </w:r>
      <w:r w:rsidR="00953071" w:rsidRPr="005149E9">
        <w:rPr>
          <w:rStyle w:val="y2iqfc"/>
          <w:rFonts w:asciiTheme="minorBidi" w:eastAsia="Open Sans" w:hAnsiTheme="minorBidi" w:cstheme="minorBidi"/>
          <w:i/>
          <w:iCs/>
          <w:color w:val="202124"/>
          <w:rtl/>
          <w:lang w:bidi="ar"/>
        </w:rPr>
        <w:t xml:space="preserve">عنصرية. </w:t>
      </w:r>
      <w:r w:rsidR="003004FA" w:rsidRPr="005149E9">
        <w:rPr>
          <w:rStyle w:val="y2iqfc"/>
          <w:rFonts w:asciiTheme="minorBidi" w:eastAsia="Open Sans" w:hAnsiTheme="minorBidi" w:cstheme="minorBidi" w:hint="cs"/>
          <w:i/>
          <w:iCs/>
          <w:color w:val="202124"/>
          <w:rtl/>
          <w:lang w:bidi="ar"/>
        </w:rPr>
        <w:t>ت</w:t>
      </w:r>
      <w:r w:rsidR="00953071" w:rsidRPr="005149E9">
        <w:rPr>
          <w:rStyle w:val="y2iqfc"/>
          <w:rFonts w:asciiTheme="minorBidi" w:eastAsia="Open Sans" w:hAnsiTheme="minorBidi" w:cstheme="minorBidi"/>
          <w:i/>
          <w:iCs/>
          <w:color w:val="202124"/>
          <w:rtl/>
          <w:lang w:bidi="ar"/>
        </w:rPr>
        <w:t>توقف</w:t>
      </w:r>
      <w:r w:rsidR="00953071" w:rsidRPr="005149E9">
        <w:rPr>
          <w:rStyle w:val="y2iqfc"/>
          <w:rFonts w:asciiTheme="minorBidi" w:eastAsia="Open Sans" w:hAnsiTheme="minorBidi" w:cstheme="minorBidi"/>
          <w:i/>
          <w:iCs/>
          <w:color w:val="202124"/>
          <w:u w:val="single"/>
          <w:rtl/>
          <w:lang w:bidi="ar"/>
        </w:rPr>
        <w:t xml:space="preserve"> معي</w:t>
      </w:r>
      <w:r w:rsidRPr="005149E9">
        <w:rPr>
          <w:rStyle w:val="y2iqfc"/>
          <w:rFonts w:asciiTheme="minorBidi" w:eastAsia="Open Sans" w:hAnsiTheme="minorBidi" w:cstheme="minorBidi" w:hint="cs"/>
          <w:color w:val="202124"/>
          <w:rtl/>
          <w:lang w:bidi="ar"/>
        </w:rPr>
        <w:t>)</w:t>
      </w:r>
      <w:r w:rsidR="008E1399" w:rsidRPr="005149E9">
        <w:rPr>
          <w:rStyle w:val="y2iqfc"/>
          <w:rFonts w:asciiTheme="minorBidi" w:eastAsia="Open Sans" w:hAnsiTheme="minorBidi" w:cstheme="minorBidi"/>
          <w:color w:val="202124"/>
          <w:rtl/>
          <w:lang w:bidi="ar"/>
        </w:rPr>
        <w:t>،</w:t>
      </w:r>
      <w:r w:rsidR="00953071" w:rsidRPr="005149E9">
        <w:rPr>
          <w:rStyle w:val="y2iqfc"/>
          <w:rFonts w:asciiTheme="minorBidi" w:eastAsia="Open Sans" w:hAnsiTheme="minorBidi" w:cstheme="minorBidi"/>
          <w:color w:val="202124"/>
          <w:rtl/>
          <w:lang w:bidi="ar"/>
        </w:rPr>
        <w:t xml:space="preserve"> مركز موارد مكافحة العنصرية: </w:t>
      </w:r>
      <w:r w:rsidR="00953071" w:rsidRPr="005149E9">
        <w:rPr>
          <w:rStyle w:val="y2iqfc"/>
          <w:rFonts w:ascii="Open Sans" w:eastAsia="Open Sans" w:hAnsi="Open Sans" w:cs="Open Sans"/>
          <w:color w:val="202124"/>
          <w:u w:val="single"/>
          <w:lang w:bidi="ar"/>
        </w:rPr>
        <w:t>https://itstopswithme.humanrights.gov.au/resourcehub</w:t>
      </w:r>
    </w:p>
    <w:p w14:paraId="512C8BBC" w14:textId="4DE6D157" w:rsidR="00953071" w:rsidRPr="005149E9" w:rsidRDefault="00C30832" w:rsidP="00821DCE">
      <w:pPr>
        <w:pStyle w:val="HTMLPreformatted"/>
        <w:numPr>
          <w:ilvl w:val="0"/>
          <w:numId w:val="19"/>
        </w:numPr>
        <w:shd w:val="clear" w:color="auto" w:fill="FFFFFF" w:themeFill="background1"/>
        <w:bidi/>
        <w:spacing w:line="360" w:lineRule="auto"/>
        <w:rPr>
          <w:rStyle w:val="y2iqfc"/>
          <w:rFonts w:ascii="Open Sans" w:eastAsia="Open Sans" w:hAnsi="Open Sans" w:cs="Open Sans"/>
          <w:color w:val="202124"/>
          <w:lang w:bidi="ar"/>
        </w:rPr>
      </w:pPr>
      <w:proofErr w:type="spellStart"/>
      <w:r w:rsidRPr="005149E9">
        <w:rPr>
          <w:rFonts w:ascii="Open Sans" w:hAnsi="Open Sans" w:cs="Open Sans"/>
        </w:rPr>
        <w:t>Lowitja</w:t>
      </w:r>
      <w:proofErr w:type="spellEnd"/>
      <w:r w:rsidRPr="005149E9">
        <w:rPr>
          <w:rFonts w:ascii="Open Sans" w:hAnsi="Open Sans" w:cs="Open Sans"/>
        </w:rPr>
        <w:t xml:space="preserve"> Institute</w:t>
      </w:r>
      <w:r w:rsidR="008E1399" w:rsidRPr="005149E9">
        <w:rPr>
          <w:rStyle w:val="y2iqfc"/>
          <w:rFonts w:asciiTheme="minorBidi" w:eastAsia="Open Sans" w:hAnsiTheme="minorBidi" w:cstheme="minorBidi"/>
          <w:color w:val="202124"/>
          <w:rtl/>
          <w:lang w:bidi="ar"/>
        </w:rPr>
        <w:t>،</w:t>
      </w:r>
      <w:r w:rsidR="00953071" w:rsidRPr="005149E9">
        <w:rPr>
          <w:rStyle w:val="y2iqfc"/>
          <w:rFonts w:asciiTheme="minorBidi" w:eastAsia="Open Sans" w:hAnsiTheme="minorBidi" w:cstheme="minorBidi"/>
          <w:color w:val="202124"/>
          <w:rtl/>
          <w:lang w:bidi="ar"/>
        </w:rPr>
        <w:t xml:space="preserve"> بحوث صحية خاصة </w:t>
      </w:r>
      <w:r w:rsidR="000E41DD" w:rsidRPr="005149E9">
        <w:rPr>
          <w:rStyle w:val="y2iqfc"/>
          <w:rFonts w:asciiTheme="minorBidi" w:eastAsia="Open Sans" w:hAnsiTheme="minorBidi" w:cstheme="minorBidi" w:hint="cs"/>
          <w:color w:val="202124"/>
          <w:rtl/>
          <w:lang w:bidi="ar"/>
        </w:rPr>
        <w:t>بالمجتمعات</w:t>
      </w:r>
      <w:r w:rsidR="000E41DD" w:rsidRPr="005149E9">
        <w:rPr>
          <w:rStyle w:val="y2iqfc"/>
          <w:rFonts w:asciiTheme="minorBidi" w:eastAsia="Open Sans" w:hAnsiTheme="minorBidi" w:cstheme="minorBidi"/>
          <w:color w:val="202124"/>
          <w:rtl/>
          <w:lang w:bidi="ar"/>
        </w:rPr>
        <w:t xml:space="preserve"> </w:t>
      </w:r>
      <w:r w:rsidR="00953071" w:rsidRPr="005149E9">
        <w:rPr>
          <w:rStyle w:val="y2iqfc"/>
          <w:rFonts w:asciiTheme="minorBidi" w:eastAsia="Open Sans" w:hAnsiTheme="minorBidi" w:cstheme="minorBidi"/>
          <w:color w:val="202124"/>
          <w:rtl/>
          <w:lang w:bidi="ar"/>
        </w:rPr>
        <w:t>الأولى</w:t>
      </w:r>
      <w:r w:rsidR="00DC288C" w:rsidRPr="005149E9">
        <w:rPr>
          <w:rStyle w:val="y2iqfc"/>
          <w:rFonts w:ascii="Open Sans" w:eastAsia="Open Sans" w:hAnsi="Open Sans" w:cs="Open Sans"/>
          <w:color w:val="202124"/>
          <w:lang w:bidi="ar"/>
        </w:rPr>
        <w:t>:</w:t>
      </w:r>
      <w:r w:rsidR="00953071" w:rsidRPr="005149E9">
        <w:rPr>
          <w:rStyle w:val="y2iqfc"/>
          <w:rFonts w:ascii="Open Sans" w:eastAsia="Open Sans" w:hAnsi="Open Sans" w:cs="Open Sans"/>
          <w:color w:val="202124"/>
          <w:lang w:bidi="ar"/>
        </w:rPr>
        <w:t xml:space="preserve">(NSW) </w:t>
      </w:r>
    </w:p>
    <w:p w14:paraId="78697C94" w14:textId="4B827FB9" w:rsidR="00C30832" w:rsidRPr="005149E9" w:rsidRDefault="00A85B20" w:rsidP="00BA52C3">
      <w:pPr>
        <w:pStyle w:val="HTMLPreformatted"/>
        <w:shd w:val="clear" w:color="auto" w:fill="FFFFFF" w:themeFill="background1"/>
        <w:bidi/>
        <w:spacing w:line="360" w:lineRule="auto"/>
        <w:ind w:left="785"/>
        <w:rPr>
          <w:rStyle w:val="y2iqfc"/>
          <w:rFonts w:ascii="Open Sans" w:eastAsia="Open Sans" w:hAnsi="Open Sans" w:cs="Open Sans"/>
          <w:color w:val="202124"/>
          <w:u w:val="single"/>
          <w:rtl/>
          <w:lang w:bidi="ar"/>
        </w:rPr>
      </w:pPr>
      <w:r w:rsidRPr="005149E9">
        <w:rPr>
          <w:rStyle w:val="y2iqfc"/>
          <w:rFonts w:ascii="Open Sans" w:eastAsia="Open Sans" w:hAnsi="Open Sans" w:cs="Open Sans"/>
          <w:color w:val="202124"/>
          <w:u w:val="single"/>
          <w:lang w:bidi="ar"/>
        </w:rPr>
        <w:t>https://www.lowitja.org.au/</w:t>
      </w:r>
    </w:p>
    <w:p w14:paraId="34F99120" w14:textId="6EB06877" w:rsidR="00953071" w:rsidRPr="005149E9" w:rsidRDefault="001C37B3" w:rsidP="00821DCE">
      <w:pPr>
        <w:pStyle w:val="HTMLPreformatted"/>
        <w:numPr>
          <w:ilvl w:val="0"/>
          <w:numId w:val="19"/>
        </w:numPr>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Fonts w:ascii="Open Sans" w:hAnsi="Open Sans" w:cs="Open Sans"/>
        </w:rPr>
        <w:t>Diversity Council Australia</w:t>
      </w:r>
      <w:r w:rsidRPr="005149E9">
        <w:rPr>
          <w:rStyle w:val="y2iqfc"/>
          <w:rFonts w:asciiTheme="minorBidi" w:eastAsia="Open Sans" w:hAnsiTheme="minorBidi" w:cstheme="minorBidi"/>
          <w:color w:val="202124"/>
          <w:rtl/>
          <w:lang w:bidi="ar"/>
        </w:rPr>
        <w:t xml:space="preserve"> </w:t>
      </w:r>
      <w:r w:rsidRPr="005149E9">
        <w:rPr>
          <w:rStyle w:val="y2iqfc"/>
          <w:rFonts w:asciiTheme="minorBidi" w:eastAsia="Open Sans" w:hAnsiTheme="minorBidi" w:cstheme="minorBidi" w:hint="cs"/>
          <w:color w:val="202124"/>
          <w:rtl/>
          <w:lang w:bidi="ar"/>
        </w:rPr>
        <w:t>(</w:t>
      </w:r>
      <w:r w:rsidR="00953071" w:rsidRPr="005149E9">
        <w:rPr>
          <w:rStyle w:val="y2iqfc"/>
          <w:rFonts w:asciiTheme="minorBidi" w:eastAsia="Open Sans" w:hAnsiTheme="minorBidi" w:cstheme="minorBidi"/>
          <w:color w:val="202124"/>
          <w:rtl/>
          <w:lang w:bidi="ar"/>
        </w:rPr>
        <w:t>مجلس التنوع الأسترالي</w:t>
      </w:r>
      <w:r w:rsidRPr="005149E9">
        <w:rPr>
          <w:rStyle w:val="y2iqfc"/>
          <w:rFonts w:asciiTheme="minorBidi" w:eastAsia="Open Sans" w:hAnsiTheme="minorBidi" w:cstheme="minorBidi" w:hint="cs"/>
          <w:color w:val="202124"/>
          <w:rtl/>
          <w:lang w:bidi="ar"/>
        </w:rPr>
        <w:t>)</w:t>
      </w:r>
      <w:r w:rsidR="008E1399" w:rsidRPr="005149E9">
        <w:rPr>
          <w:rStyle w:val="y2iqfc"/>
          <w:rFonts w:asciiTheme="minorBidi" w:eastAsia="Open Sans" w:hAnsiTheme="minorBidi" w:cstheme="minorBidi"/>
          <w:color w:val="202124"/>
          <w:rtl/>
          <w:lang w:bidi="ar"/>
        </w:rPr>
        <w:t>،</w:t>
      </w:r>
      <w:r w:rsidR="00953071" w:rsidRPr="005149E9">
        <w:rPr>
          <w:rStyle w:val="y2iqfc"/>
          <w:rFonts w:asciiTheme="minorBidi" w:eastAsia="Open Sans" w:hAnsiTheme="minorBidi" w:cstheme="minorBidi"/>
          <w:color w:val="202124"/>
          <w:rtl/>
          <w:lang w:bidi="ar"/>
        </w:rPr>
        <w:t xml:space="preserve"> أبحاث التنوع في مكان العمل: </w:t>
      </w:r>
      <w:r w:rsidR="00953071" w:rsidRPr="005149E9">
        <w:rPr>
          <w:rStyle w:val="y2iqfc"/>
          <w:rFonts w:ascii="Open Sans" w:eastAsia="Open Sans" w:hAnsi="Open Sans" w:cs="Open Sans"/>
          <w:color w:val="202124"/>
          <w:u w:val="single"/>
          <w:lang w:bidi="ar"/>
        </w:rPr>
        <w:t>https://www.dca.org.au</w:t>
      </w:r>
      <w:r w:rsidR="00A07545" w:rsidRPr="005149E9">
        <w:rPr>
          <w:rStyle w:val="y2iqfc"/>
          <w:rFonts w:ascii="Open Sans" w:eastAsia="Open Sans" w:hAnsi="Open Sans" w:cs="Open Sans"/>
          <w:color w:val="202124"/>
          <w:u w:val="single"/>
          <w:lang w:bidi="ar"/>
        </w:rPr>
        <w:t>/</w:t>
      </w:r>
    </w:p>
    <w:p w14:paraId="65414CB1" w14:textId="430DE18B" w:rsidR="00953071" w:rsidRPr="005149E9" w:rsidRDefault="00A07545" w:rsidP="00821DCE">
      <w:pPr>
        <w:pStyle w:val="HTMLPreformatted"/>
        <w:numPr>
          <w:ilvl w:val="0"/>
          <w:numId w:val="19"/>
        </w:numPr>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Fonts w:ascii="Open Sans" w:hAnsi="Open Sans" w:cs="Open Sans"/>
        </w:rPr>
        <w:t>MYAN</w:t>
      </w:r>
      <w:r w:rsidR="008E1399" w:rsidRPr="005149E9">
        <w:rPr>
          <w:rStyle w:val="y2iqfc"/>
          <w:rFonts w:asciiTheme="minorBidi" w:eastAsia="Open Sans" w:hAnsiTheme="minorBidi" w:cstheme="minorBidi"/>
          <w:color w:val="202124"/>
          <w:rtl/>
          <w:lang w:bidi="ar"/>
        </w:rPr>
        <w:t>،</w:t>
      </w:r>
      <w:r w:rsidR="00953071" w:rsidRPr="005149E9">
        <w:rPr>
          <w:rStyle w:val="y2iqfc"/>
          <w:rFonts w:asciiTheme="minorBidi" w:eastAsia="Open Sans" w:hAnsiTheme="minorBidi" w:cstheme="minorBidi"/>
          <w:color w:val="202124"/>
          <w:rtl/>
          <w:lang w:bidi="ar"/>
        </w:rPr>
        <w:t xml:space="preserve"> </w:t>
      </w:r>
      <w:r w:rsidRPr="005149E9">
        <w:rPr>
          <w:rStyle w:val="y2iqfc"/>
          <w:rFonts w:asciiTheme="minorBidi" w:eastAsia="Open Sans" w:hAnsiTheme="minorBidi" w:cstheme="minorBidi" w:hint="cs"/>
          <w:color w:val="202124"/>
          <w:rtl/>
          <w:lang w:bidi="ar"/>
        </w:rPr>
        <w:t xml:space="preserve">منظمة </w:t>
      </w:r>
      <w:r w:rsidRPr="005149E9">
        <w:rPr>
          <w:rStyle w:val="y2iqfc"/>
          <w:rFonts w:asciiTheme="minorBidi" w:eastAsia="Open Sans" w:hAnsiTheme="minorBidi" w:cstheme="minorBidi" w:hint="cs"/>
          <w:color w:val="202124"/>
          <w:rtl/>
        </w:rPr>
        <w:t>ال</w:t>
      </w:r>
      <w:r w:rsidR="00953071" w:rsidRPr="005149E9">
        <w:rPr>
          <w:rStyle w:val="y2iqfc"/>
          <w:rFonts w:asciiTheme="minorBidi" w:eastAsia="Open Sans" w:hAnsiTheme="minorBidi" w:cstheme="minorBidi"/>
          <w:color w:val="202124"/>
          <w:rtl/>
          <w:lang w:bidi="ar"/>
        </w:rPr>
        <w:t xml:space="preserve">شباب </w:t>
      </w:r>
      <w:r w:rsidRPr="005149E9">
        <w:rPr>
          <w:rStyle w:val="y2iqfc"/>
          <w:rFonts w:asciiTheme="minorBidi" w:eastAsia="Open Sans" w:hAnsiTheme="minorBidi" w:cstheme="minorBidi" w:hint="cs"/>
          <w:color w:val="202124"/>
          <w:rtl/>
          <w:lang w:bidi="ar"/>
        </w:rPr>
        <w:t>ال</w:t>
      </w:r>
      <w:r w:rsidR="00953071" w:rsidRPr="005149E9">
        <w:rPr>
          <w:rStyle w:val="y2iqfc"/>
          <w:rFonts w:asciiTheme="minorBidi" w:eastAsia="Open Sans" w:hAnsiTheme="minorBidi" w:cstheme="minorBidi"/>
          <w:color w:val="202124"/>
          <w:rtl/>
          <w:lang w:bidi="ar"/>
        </w:rPr>
        <w:t xml:space="preserve">متعدد الثقافات: </w:t>
      </w:r>
      <w:r w:rsidR="00953071" w:rsidRPr="005149E9">
        <w:rPr>
          <w:rStyle w:val="y2iqfc"/>
          <w:rFonts w:ascii="Open Sans" w:eastAsia="Open Sans" w:hAnsi="Open Sans" w:cs="Open Sans"/>
          <w:color w:val="202124"/>
          <w:u w:val="single"/>
          <w:lang w:bidi="ar"/>
        </w:rPr>
        <w:t>https://myan.org.au</w:t>
      </w:r>
      <w:r w:rsidRPr="005149E9">
        <w:rPr>
          <w:rStyle w:val="y2iqfc"/>
          <w:rFonts w:ascii="Open Sans" w:eastAsia="Open Sans" w:hAnsi="Open Sans" w:cs="Open Sans"/>
          <w:color w:val="202124"/>
          <w:u w:val="single"/>
          <w:lang w:bidi="ar"/>
        </w:rPr>
        <w:t>/</w:t>
      </w:r>
    </w:p>
    <w:p w14:paraId="15281ADD" w14:textId="39344B0A" w:rsidR="00953071" w:rsidRPr="005149E9" w:rsidRDefault="00E222A1" w:rsidP="00821DCE">
      <w:pPr>
        <w:pStyle w:val="HTMLPreformatted"/>
        <w:numPr>
          <w:ilvl w:val="0"/>
          <w:numId w:val="19"/>
        </w:numPr>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Fonts w:ascii="Open Sans" w:hAnsi="Open Sans" w:cs="Open Sans"/>
        </w:rPr>
        <w:lastRenderedPageBreak/>
        <w:t>Refugee Council of Australia</w:t>
      </w:r>
      <w:r w:rsidRPr="005149E9">
        <w:rPr>
          <w:rStyle w:val="y2iqfc"/>
          <w:rFonts w:asciiTheme="minorBidi" w:eastAsia="Open Sans" w:hAnsiTheme="minorBidi" w:cstheme="minorBidi"/>
          <w:color w:val="202124"/>
          <w:rtl/>
          <w:lang w:bidi="ar"/>
        </w:rPr>
        <w:t xml:space="preserve"> </w:t>
      </w:r>
      <w:r w:rsidR="00BA52C3" w:rsidRPr="005149E9">
        <w:rPr>
          <w:rStyle w:val="y2iqfc"/>
          <w:rFonts w:asciiTheme="minorBidi" w:eastAsia="Open Sans" w:hAnsiTheme="minorBidi" w:cstheme="minorBidi" w:hint="cs"/>
          <w:color w:val="202124"/>
          <w:rtl/>
          <w:lang w:bidi="ar"/>
        </w:rPr>
        <w:t>(</w:t>
      </w:r>
      <w:r w:rsidR="00953071" w:rsidRPr="005149E9">
        <w:rPr>
          <w:rStyle w:val="y2iqfc"/>
          <w:rFonts w:asciiTheme="minorBidi" w:eastAsia="Open Sans" w:hAnsiTheme="minorBidi" w:cstheme="minorBidi"/>
          <w:color w:val="202124"/>
          <w:rtl/>
          <w:lang w:bidi="ar"/>
        </w:rPr>
        <w:t>مجلس اللاجئين الأسترالي</w:t>
      </w:r>
      <w:r w:rsidR="00BA52C3" w:rsidRPr="005149E9">
        <w:rPr>
          <w:rStyle w:val="y2iqfc"/>
          <w:rFonts w:asciiTheme="minorBidi" w:eastAsia="Open Sans" w:hAnsiTheme="minorBidi" w:cstheme="minorBidi" w:hint="cs"/>
          <w:color w:val="202124"/>
          <w:rtl/>
          <w:lang w:bidi="ar"/>
        </w:rPr>
        <w:t>)</w:t>
      </w:r>
      <w:r w:rsidR="008E1399" w:rsidRPr="005149E9">
        <w:rPr>
          <w:rStyle w:val="y2iqfc"/>
          <w:rFonts w:asciiTheme="minorBidi" w:eastAsia="Open Sans" w:hAnsiTheme="minorBidi" w:cstheme="minorBidi"/>
          <w:color w:val="202124"/>
          <w:rtl/>
          <w:lang w:bidi="ar"/>
        </w:rPr>
        <w:t>،</w:t>
      </w:r>
      <w:r w:rsidR="00953071" w:rsidRPr="005149E9">
        <w:rPr>
          <w:rStyle w:val="y2iqfc"/>
          <w:rFonts w:asciiTheme="minorBidi" w:eastAsia="Open Sans" w:hAnsiTheme="minorBidi" w:cstheme="minorBidi"/>
          <w:color w:val="202124"/>
          <w:rtl/>
          <w:lang w:bidi="ar"/>
        </w:rPr>
        <w:t xml:space="preserve"> معلومات تتعلق باللاجئين وطالبي اللجوء: </w:t>
      </w:r>
      <w:r w:rsidR="00953071" w:rsidRPr="005149E9">
        <w:rPr>
          <w:rStyle w:val="y2iqfc"/>
          <w:rFonts w:ascii="Open Sans" w:eastAsia="Open Sans" w:hAnsi="Open Sans" w:cs="Open Sans"/>
          <w:color w:val="202124"/>
          <w:u w:val="single"/>
          <w:lang w:bidi="ar"/>
        </w:rPr>
        <w:t>https://www.refugeecouncil.org.au</w:t>
      </w:r>
      <w:r w:rsidRPr="005149E9">
        <w:rPr>
          <w:rStyle w:val="y2iqfc"/>
          <w:rFonts w:ascii="Open Sans" w:eastAsia="Open Sans" w:hAnsi="Open Sans" w:cs="Open Sans"/>
          <w:color w:val="202124"/>
          <w:u w:val="single"/>
          <w:lang w:bidi="ar"/>
        </w:rPr>
        <w:t>/</w:t>
      </w:r>
    </w:p>
    <w:p w14:paraId="3E9B4DBA" w14:textId="37E1A5CB" w:rsidR="00953071" w:rsidRPr="005149E9" w:rsidRDefault="00E222A1" w:rsidP="00821DCE">
      <w:pPr>
        <w:pStyle w:val="HTMLPreformatted"/>
        <w:numPr>
          <w:ilvl w:val="0"/>
          <w:numId w:val="19"/>
        </w:numPr>
        <w:shd w:val="clear" w:color="auto" w:fill="FFFFFF" w:themeFill="background1"/>
        <w:bidi/>
        <w:spacing w:line="360" w:lineRule="auto"/>
        <w:rPr>
          <w:rStyle w:val="y2iqfc"/>
          <w:rFonts w:asciiTheme="minorBidi" w:eastAsia="Open Sans" w:hAnsiTheme="minorBidi" w:cstheme="minorBidi"/>
          <w:color w:val="202124"/>
          <w:rtl/>
          <w:lang w:bidi="ar"/>
        </w:rPr>
      </w:pPr>
      <w:r w:rsidRPr="005149E9">
        <w:rPr>
          <w:rFonts w:ascii="Open Sans" w:hAnsi="Open Sans" w:cs="Open Sans"/>
        </w:rPr>
        <w:t>Australian Multicultural Foundation</w:t>
      </w:r>
      <w:r w:rsidRPr="005149E9">
        <w:rPr>
          <w:rStyle w:val="y2iqfc"/>
          <w:rFonts w:asciiTheme="minorBidi" w:eastAsia="Open Sans" w:hAnsiTheme="minorBidi" w:cstheme="minorBidi"/>
          <w:color w:val="202124"/>
          <w:rtl/>
          <w:lang w:bidi="ar"/>
        </w:rPr>
        <w:t xml:space="preserve"> </w:t>
      </w:r>
      <w:r w:rsidR="00043907" w:rsidRPr="005149E9">
        <w:rPr>
          <w:rStyle w:val="y2iqfc"/>
          <w:rFonts w:asciiTheme="minorBidi" w:eastAsia="Open Sans" w:hAnsiTheme="minorBidi" w:cstheme="minorBidi" w:hint="cs"/>
          <w:color w:val="202124"/>
          <w:rtl/>
          <w:lang w:bidi="ar"/>
        </w:rPr>
        <w:t>(</w:t>
      </w:r>
      <w:r w:rsidR="00953071" w:rsidRPr="005149E9">
        <w:rPr>
          <w:rStyle w:val="y2iqfc"/>
          <w:rFonts w:asciiTheme="minorBidi" w:eastAsia="Open Sans" w:hAnsiTheme="minorBidi" w:cstheme="minorBidi"/>
          <w:color w:val="202124"/>
          <w:rtl/>
          <w:lang w:bidi="ar"/>
        </w:rPr>
        <w:t xml:space="preserve">المؤسسة الأسترالية </w:t>
      </w:r>
      <w:r w:rsidR="00043907" w:rsidRPr="005149E9">
        <w:rPr>
          <w:rStyle w:val="y2iqfc"/>
          <w:rFonts w:asciiTheme="minorBidi" w:eastAsia="Open Sans" w:hAnsiTheme="minorBidi" w:cstheme="minorBidi" w:hint="cs"/>
          <w:color w:val="202124"/>
          <w:rtl/>
          <w:lang w:bidi="ar"/>
        </w:rPr>
        <w:t>ال</w:t>
      </w:r>
      <w:r w:rsidR="00953071" w:rsidRPr="005149E9">
        <w:rPr>
          <w:rStyle w:val="y2iqfc"/>
          <w:rFonts w:asciiTheme="minorBidi" w:eastAsia="Open Sans" w:hAnsiTheme="minorBidi" w:cstheme="minorBidi"/>
          <w:color w:val="202124"/>
          <w:rtl/>
          <w:lang w:bidi="ar"/>
        </w:rPr>
        <w:t>متعددة الثقافات</w:t>
      </w:r>
      <w:r w:rsidR="00043907" w:rsidRPr="005149E9">
        <w:rPr>
          <w:rStyle w:val="y2iqfc"/>
          <w:rFonts w:asciiTheme="minorBidi" w:eastAsia="Open Sans" w:hAnsiTheme="minorBidi" w:cstheme="minorBidi" w:hint="cs"/>
          <w:color w:val="202124"/>
          <w:rtl/>
          <w:lang w:bidi="ar"/>
        </w:rPr>
        <w:t>)</w:t>
      </w:r>
      <w:r w:rsidR="008E1399" w:rsidRPr="005149E9">
        <w:rPr>
          <w:rStyle w:val="y2iqfc"/>
          <w:rFonts w:asciiTheme="minorBidi" w:eastAsia="Open Sans" w:hAnsiTheme="minorBidi" w:cstheme="minorBidi"/>
          <w:color w:val="202124"/>
          <w:rtl/>
          <w:lang w:bidi="ar"/>
        </w:rPr>
        <w:t>،</w:t>
      </w:r>
      <w:r w:rsidR="00953071" w:rsidRPr="005149E9">
        <w:rPr>
          <w:rStyle w:val="y2iqfc"/>
          <w:rFonts w:asciiTheme="minorBidi" w:eastAsia="Open Sans" w:hAnsiTheme="minorBidi" w:cstheme="minorBidi"/>
          <w:color w:val="202124"/>
          <w:rtl/>
          <w:lang w:bidi="ar"/>
        </w:rPr>
        <w:t xml:space="preserve"> معلومات عن التعددية الثقافية: </w:t>
      </w:r>
      <w:r w:rsidR="00953071" w:rsidRPr="005149E9">
        <w:rPr>
          <w:rStyle w:val="y2iqfc"/>
          <w:rFonts w:ascii="Open Sans" w:eastAsia="Open Sans" w:hAnsi="Open Sans" w:cs="Open Sans"/>
          <w:color w:val="202124"/>
          <w:u w:val="single"/>
          <w:lang w:bidi="ar"/>
        </w:rPr>
        <w:t>https://amf.net.au</w:t>
      </w:r>
      <w:r w:rsidR="00D87987" w:rsidRPr="005149E9">
        <w:rPr>
          <w:rStyle w:val="y2iqfc"/>
          <w:rFonts w:ascii="Open Sans" w:eastAsia="Open Sans" w:hAnsi="Open Sans" w:cs="Open Sans"/>
          <w:color w:val="202124"/>
          <w:u w:val="single"/>
          <w:lang w:bidi="ar"/>
        </w:rPr>
        <w:t>/</w:t>
      </w:r>
    </w:p>
    <w:p w14:paraId="6701B04F" w14:textId="2EAA0748" w:rsidR="00953071" w:rsidRPr="005149E9" w:rsidRDefault="00B9595F" w:rsidP="00F561E6">
      <w:pPr>
        <w:pStyle w:val="Heading4"/>
        <w:bidi/>
        <w:rPr>
          <w:rStyle w:val="y2iqfc"/>
          <w:rFonts w:asciiTheme="minorBidi" w:hAnsiTheme="minorBidi" w:cstheme="minorBidi"/>
          <w:b w:val="0"/>
          <w:bCs/>
          <w:color w:val="202124"/>
          <w:rtl/>
          <w:lang w:bidi="ar"/>
        </w:rPr>
      </w:pPr>
      <w:r w:rsidRPr="005149E9">
        <w:rPr>
          <w:rStyle w:val="y2iqfc"/>
          <w:rFonts w:asciiTheme="minorBidi" w:hAnsiTheme="minorBidi" w:cstheme="minorBidi" w:hint="cs"/>
          <w:bCs/>
          <w:color w:val="202124"/>
          <w:rtl/>
        </w:rPr>
        <w:t>ال</w:t>
      </w:r>
      <w:r w:rsidR="00953071" w:rsidRPr="005149E9">
        <w:rPr>
          <w:rStyle w:val="y2iqfc"/>
          <w:rFonts w:asciiTheme="minorBidi" w:hAnsiTheme="minorBidi" w:cstheme="minorBidi"/>
          <w:bCs/>
          <w:color w:val="202124"/>
          <w:rtl/>
          <w:lang w:bidi="ar"/>
        </w:rPr>
        <w:t>شكر و</w:t>
      </w:r>
      <w:r w:rsidRPr="005149E9">
        <w:rPr>
          <w:rStyle w:val="y2iqfc"/>
          <w:rFonts w:asciiTheme="minorBidi" w:hAnsiTheme="minorBidi" w:cstheme="minorBidi" w:hint="cs"/>
          <w:bCs/>
          <w:color w:val="202124"/>
          <w:rtl/>
          <w:lang w:bidi="ar"/>
        </w:rPr>
        <w:t>ال</w:t>
      </w:r>
      <w:r w:rsidR="00953071" w:rsidRPr="005149E9">
        <w:rPr>
          <w:rStyle w:val="y2iqfc"/>
          <w:rFonts w:asciiTheme="minorBidi" w:hAnsiTheme="minorBidi" w:cstheme="minorBidi"/>
          <w:bCs/>
          <w:color w:val="202124"/>
          <w:rtl/>
          <w:lang w:bidi="ar"/>
        </w:rPr>
        <w:t>تقدير</w:t>
      </w:r>
    </w:p>
    <w:p w14:paraId="46D5BB70" w14:textId="6C4BC960" w:rsidR="00953071" w:rsidRPr="005149E9" w:rsidRDefault="00953071" w:rsidP="000D7D5A">
      <w:pPr>
        <w:pStyle w:val="HTMLPreformatted"/>
        <w:shd w:val="clear" w:color="auto" w:fill="FFFFFF" w:themeFill="background1"/>
        <w:bidi/>
        <w:spacing w:line="276"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 xml:space="preserve">نحن نعترف بالعمل العاطفي لأولئك الذين لديهم تجربة </w:t>
      </w:r>
      <w:r w:rsidR="005B41D5" w:rsidRPr="005149E9">
        <w:rPr>
          <w:rStyle w:val="y2iqfc"/>
          <w:rFonts w:asciiTheme="minorBidi" w:eastAsia="Open Sans" w:hAnsiTheme="minorBidi" w:cstheme="minorBidi" w:hint="cs"/>
          <w:color w:val="202124"/>
          <w:rtl/>
          <w:lang w:bidi="ar"/>
        </w:rPr>
        <w:t>ح</w:t>
      </w:r>
      <w:r w:rsidRPr="005149E9">
        <w:rPr>
          <w:rStyle w:val="y2iqfc"/>
          <w:rFonts w:asciiTheme="minorBidi" w:eastAsia="Open Sans" w:hAnsiTheme="minorBidi" w:cstheme="minorBidi"/>
          <w:color w:val="202124"/>
          <w:rtl/>
          <w:lang w:bidi="ar"/>
        </w:rPr>
        <w:t>ي</w:t>
      </w:r>
      <w:r w:rsidR="005B41D5" w:rsidRPr="005149E9">
        <w:rPr>
          <w:rStyle w:val="y2iqfc"/>
          <w:rFonts w:asciiTheme="minorBidi" w:eastAsia="Open Sans" w:hAnsiTheme="minorBidi" w:cstheme="minorBidi" w:hint="cs"/>
          <w:color w:val="202124"/>
          <w:rtl/>
          <w:lang w:bidi="ar"/>
        </w:rPr>
        <w:t>ّ</w:t>
      </w:r>
      <w:r w:rsidRPr="005149E9">
        <w:rPr>
          <w:rStyle w:val="y2iqfc"/>
          <w:rFonts w:asciiTheme="minorBidi" w:eastAsia="Open Sans" w:hAnsiTheme="minorBidi" w:cstheme="minorBidi"/>
          <w:color w:val="202124"/>
          <w:rtl/>
          <w:lang w:bidi="ar"/>
        </w:rPr>
        <w:t xml:space="preserve">ة </w:t>
      </w:r>
      <w:r w:rsidR="000A71A3" w:rsidRPr="005149E9">
        <w:rPr>
          <w:rStyle w:val="y2iqfc"/>
          <w:rFonts w:asciiTheme="minorBidi" w:eastAsia="Open Sans" w:hAnsiTheme="minorBidi" w:cstheme="minorBidi" w:hint="cs"/>
          <w:color w:val="202124"/>
          <w:rtl/>
          <w:lang w:bidi="ar"/>
        </w:rPr>
        <w:t>مع ا</w:t>
      </w:r>
      <w:r w:rsidRPr="005149E9">
        <w:rPr>
          <w:rStyle w:val="y2iqfc"/>
          <w:rFonts w:asciiTheme="minorBidi" w:eastAsia="Open Sans" w:hAnsiTheme="minorBidi" w:cstheme="minorBidi"/>
          <w:color w:val="202124"/>
          <w:rtl/>
          <w:lang w:bidi="ar"/>
        </w:rPr>
        <w:t>لعنصرية والذين شاركوا في مرحلة تحديد النطاق لمشروع الإطار الوطني لمكافحة العنصرية. يمتد هذا الإقرار إلى الأفراد والهيئات التنظيمية الذين تعاونوا في إنشاء دليل المجتمع هذا.</w:t>
      </w:r>
    </w:p>
    <w:p w14:paraId="5171C054" w14:textId="77777777" w:rsidR="000D7D5A" w:rsidRPr="005149E9" w:rsidRDefault="000D7D5A" w:rsidP="000D7D5A">
      <w:pPr>
        <w:pStyle w:val="HTMLPreformatted"/>
        <w:shd w:val="clear" w:color="auto" w:fill="FFFFFF" w:themeFill="background1"/>
        <w:bidi/>
        <w:spacing w:line="276" w:lineRule="auto"/>
        <w:rPr>
          <w:rStyle w:val="y2iqfc"/>
          <w:rFonts w:asciiTheme="minorBidi" w:eastAsia="Open Sans" w:hAnsiTheme="minorBidi" w:cstheme="minorBidi"/>
          <w:color w:val="202124"/>
          <w:rtl/>
          <w:lang w:bidi="ar"/>
        </w:rPr>
      </w:pPr>
    </w:p>
    <w:p w14:paraId="10849161" w14:textId="4195AFEE" w:rsidR="00953071" w:rsidRPr="005149E9" w:rsidRDefault="00953071" w:rsidP="000D7D5A">
      <w:pPr>
        <w:pStyle w:val="HTMLPreformatted"/>
        <w:shd w:val="clear" w:color="auto" w:fill="FFFFFF" w:themeFill="background1"/>
        <w:bidi/>
        <w:spacing w:line="276" w:lineRule="auto"/>
        <w:rPr>
          <w:rStyle w:val="y2iqfc"/>
          <w:rFonts w:asciiTheme="minorBidi" w:eastAsia="Open Sans" w:hAnsiTheme="minorBidi" w:cstheme="minorBidi"/>
          <w:color w:val="202124"/>
          <w:rtl/>
          <w:lang w:bidi="ar"/>
        </w:rPr>
      </w:pPr>
      <w:r w:rsidRPr="005149E9">
        <w:rPr>
          <w:rStyle w:val="y2iqfc"/>
          <w:rFonts w:asciiTheme="minorBidi" w:eastAsia="Open Sans" w:hAnsiTheme="minorBidi" w:cstheme="minorBidi"/>
          <w:color w:val="202124"/>
          <w:rtl/>
          <w:lang w:bidi="ar"/>
        </w:rPr>
        <w:t xml:space="preserve">تم إعداد تقرير تحديد نطاق الإطار الوطني لمكافحة العنصرية لعام </w:t>
      </w:r>
      <w:r w:rsidRPr="005149E9">
        <w:rPr>
          <w:rStyle w:val="y2iqfc"/>
          <w:rFonts w:ascii="Open Sans" w:eastAsia="Open Sans" w:hAnsi="Open Sans" w:cs="Open Sans"/>
          <w:color w:val="202124"/>
          <w:rtl/>
          <w:lang w:bidi="ar"/>
        </w:rPr>
        <w:t>2022</w:t>
      </w:r>
      <w:r w:rsidRPr="005149E9">
        <w:rPr>
          <w:rStyle w:val="y2iqfc"/>
          <w:rFonts w:asciiTheme="minorBidi" w:eastAsia="Open Sans" w:hAnsiTheme="minorBidi" w:cstheme="minorBidi"/>
          <w:color w:val="202124"/>
          <w:rtl/>
          <w:lang w:bidi="ar"/>
        </w:rPr>
        <w:t xml:space="preserve"> بواسطة: </w:t>
      </w:r>
      <w:r w:rsidR="00C07882" w:rsidRPr="005149E9">
        <w:rPr>
          <w:rFonts w:ascii="Open Sans" w:hAnsi="Open Sans" w:cs="Open Sans"/>
        </w:rPr>
        <w:t xml:space="preserve">Catherine Duff, Helen Sowey, Jennifer McLean, Jessica Zheng, Kate Griffiths, Maia Ihemeje, Monique Duggan, Rachel Law </w:t>
      </w:r>
      <w:r w:rsidR="00C07882" w:rsidRPr="005149E9">
        <w:rPr>
          <w:rFonts w:asciiTheme="minorBidi" w:hAnsiTheme="minorBidi" w:cstheme="minorBidi"/>
          <w:rtl/>
        </w:rPr>
        <w:t xml:space="preserve"> و </w:t>
      </w:r>
      <w:r w:rsidR="00C07882" w:rsidRPr="005149E9">
        <w:rPr>
          <w:rFonts w:ascii="Open Sans" w:hAnsi="Open Sans" w:cs="Open Sans"/>
        </w:rPr>
        <w:t xml:space="preserve"> Rosalie Atie</w:t>
      </w:r>
      <w:r w:rsidRPr="005149E9">
        <w:rPr>
          <w:rStyle w:val="y2iqfc"/>
          <w:rFonts w:asciiTheme="minorBidi" w:eastAsia="Open Sans" w:hAnsiTheme="minorBidi" w:cstheme="minorBidi"/>
          <w:color w:val="202124"/>
          <w:rtl/>
          <w:lang w:bidi="ar"/>
        </w:rPr>
        <w:t>.</w:t>
      </w:r>
    </w:p>
    <w:p w14:paraId="48C9F9F9" w14:textId="77777777" w:rsidR="00953071" w:rsidRPr="005149E9" w:rsidRDefault="00953071" w:rsidP="00C30832">
      <w:pPr>
        <w:pStyle w:val="HTMLPreformatted"/>
        <w:shd w:val="clear" w:color="auto" w:fill="FFFFFF" w:themeFill="background1"/>
        <w:bidi/>
        <w:spacing w:line="480" w:lineRule="atLeast"/>
        <w:rPr>
          <w:rStyle w:val="y2iqfc"/>
          <w:rFonts w:asciiTheme="minorBidi" w:eastAsia="Open Sans" w:hAnsiTheme="minorBidi" w:cstheme="minorBidi"/>
          <w:color w:val="202124"/>
          <w:sz w:val="22"/>
          <w:szCs w:val="22"/>
          <w:rtl/>
          <w:lang w:bidi="ar"/>
        </w:rPr>
      </w:pPr>
    </w:p>
    <w:p w14:paraId="0787A718" w14:textId="1ECBC557" w:rsidR="00953071" w:rsidRPr="005149E9" w:rsidRDefault="000A71A3" w:rsidP="000D7D5A">
      <w:pPr>
        <w:pStyle w:val="HTMLPreformatted"/>
        <w:shd w:val="clear" w:color="auto" w:fill="FFFFFF" w:themeFill="background1"/>
        <w:bidi/>
        <w:spacing w:line="276" w:lineRule="auto"/>
        <w:rPr>
          <w:rFonts w:ascii="Open Sans" w:hAnsi="Open Sans" w:cs="Open Sans"/>
          <w:color w:val="202124"/>
          <w:sz w:val="22"/>
          <w:szCs w:val="22"/>
        </w:rPr>
      </w:pPr>
      <w:r w:rsidRPr="005149E9">
        <w:rPr>
          <w:rStyle w:val="y2iqfc"/>
          <w:rFonts w:asciiTheme="minorBidi" w:eastAsia="Open Sans" w:hAnsiTheme="minorBidi" w:cstheme="minorBidi" w:hint="cs"/>
          <w:color w:val="202124"/>
          <w:rtl/>
          <w:lang w:bidi="ar"/>
        </w:rPr>
        <w:t>ال</w:t>
      </w:r>
      <w:r w:rsidR="00953071" w:rsidRPr="005149E9">
        <w:rPr>
          <w:rStyle w:val="y2iqfc"/>
          <w:rFonts w:asciiTheme="minorBidi" w:eastAsia="Open Sans" w:hAnsiTheme="minorBidi" w:cstheme="minorBidi"/>
          <w:color w:val="202124"/>
          <w:rtl/>
          <w:lang w:bidi="ar"/>
        </w:rPr>
        <w:t xml:space="preserve">شكر </w:t>
      </w:r>
      <w:r w:rsidR="0090230A" w:rsidRPr="005149E9">
        <w:rPr>
          <w:rStyle w:val="y2iqfc"/>
          <w:rFonts w:asciiTheme="minorBidi" w:eastAsia="Open Sans" w:hAnsiTheme="minorBidi" w:cstheme="minorBidi" w:hint="cs"/>
          <w:color w:val="202124"/>
          <w:rtl/>
          <w:lang w:bidi="ar"/>
        </w:rPr>
        <w:t>ال</w:t>
      </w:r>
      <w:r w:rsidR="00953071" w:rsidRPr="005149E9">
        <w:rPr>
          <w:rStyle w:val="y2iqfc"/>
          <w:rFonts w:asciiTheme="minorBidi" w:eastAsia="Open Sans" w:hAnsiTheme="minorBidi" w:cstheme="minorBidi"/>
          <w:color w:val="202124"/>
          <w:rtl/>
          <w:lang w:bidi="ar"/>
        </w:rPr>
        <w:t xml:space="preserve">خاص </w:t>
      </w:r>
      <w:r w:rsidR="0090230A" w:rsidRPr="005149E9">
        <w:rPr>
          <w:rStyle w:val="y2iqfc"/>
          <w:rFonts w:asciiTheme="minorBidi" w:eastAsia="Open Sans" w:hAnsiTheme="minorBidi" w:cstheme="minorBidi" w:hint="cs"/>
          <w:color w:val="202124"/>
          <w:rtl/>
          <w:lang w:bidi="ar"/>
        </w:rPr>
        <w:t>لـ</w:t>
      </w:r>
      <w:r w:rsidR="00953071" w:rsidRPr="005149E9">
        <w:rPr>
          <w:rStyle w:val="y2iqfc"/>
          <w:rFonts w:asciiTheme="minorBidi" w:eastAsia="Open Sans" w:hAnsiTheme="minorBidi" w:cstheme="minorBidi"/>
          <w:color w:val="202124"/>
          <w:rtl/>
          <w:lang w:bidi="ar"/>
        </w:rPr>
        <w:t xml:space="preserve"> </w:t>
      </w:r>
      <w:r w:rsidR="00A03996" w:rsidRPr="005149E9">
        <w:rPr>
          <w:rFonts w:ascii="Open Sans" w:hAnsi="Open Sans" w:cs="Open Sans"/>
        </w:rPr>
        <w:t>Anita Hanna</w:t>
      </w:r>
      <w:r w:rsidR="00A03996" w:rsidRPr="005149E9">
        <w:rPr>
          <w:rFonts w:asciiTheme="minorBidi" w:hAnsiTheme="minorBidi" w:cstheme="minorBidi"/>
          <w:rtl/>
        </w:rPr>
        <w:t>،</w:t>
      </w:r>
      <w:r w:rsidR="00A03996" w:rsidRPr="005149E9">
        <w:rPr>
          <w:rStyle w:val="y2iqfc"/>
          <w:rFonts w:asciiTheme="minorBidi" w:eastAsia="Open Sans" w:hAnsiTheme="minorBidi" w:cstheme="minorBidi"/>
          <w:color w:val="202124"/>
          <w:rtl/>
          <w:lang w:bidi="ar"/>
        </w:rPr>
        <w:t xml:space="preserve"> </w:t>
      </w:r>
      <w:r w:rsidR="00A03996" w:rsidRPr="005149E9">
        <w:rPr>
          <w:rFonts w:ascii="Open Sans" w:hAnsi="Open Sans" w:cs="Open Sans"/>
        </w:rPr>
        <w:t xml:space="preserve">Catherine Madziva </w:t>
      </w:r>
      <w:r w:rsidR="00A03996" w:rsidRPr="005149E9">
        <w:rPr>
          <w:rFonts w:asciiTheme="minorBidi" w:hAnsiTheme="minorBidi" w:cstheme="minorBidi"/>
          <w:rtl/>
        </w:rPr>
        <w:t xml:space="preserve"> </w:t>
      </w:r>
      <w:r w:rsidR="00953071" w:rsidRPr="005149E9">
        <w:rPr>
          <w:rStyle w:val="y2iqfc"/>
          <w:rFonts w:asciiTheme="minorBidi" w:eastAsia="Open Sans" w:hAnsiTheme="minorBidi" w:cstheme="minorBidi"/>
          <w:color w:val="202124"/>
          <w:rtl/>
          <w:lang w:bidi="ar"/>
        </w:rPr>
        <w:t>و</w:t>
      </w:r>
      <w:r w:rsidR="00A03996" w:rsidRPr="005149E9">
        <w:rPr>
          <w:rFonts w:ascii="Open Sans" w:hAnsi="Open Sans" w:cs="Open Sans"/>
        </w:rPr>
        <w:t xml:space="preserve"> John Le </w:t>
      </w:r>
      <w:r w:rsidR="00953071" w:rsidRPr="005149E9">
        <w:rPr>
          <w:rStyle w:val="y2iqfc"/>
          <w:rFonts w:asciiTheme="minorBidi" w:eastAsia="Open Sans" w:hAnsiTheme="minorBidi" w:cstheme="minorBidi"/>
          <w:color w:val="202124"/>
          <w:rtl/>
          <w:lang w:bidi="ar"/>
        </w:rPr>
        <w:t xml:space="preserve">من </w:t>
      </w:r>
      <w:r w:rsidR="003730E8" w:rsidRPr="005149E9">
        <w:rPr>
          <w:rFonts w:ascii="Open Sans" w:hAnsi="Open Sans" w:cs="Open Sans"/>
        </w:rPr>
        <w:t xml:space="preserve">Western Sydney Community Forum </w:t>
      </w:r>
      <w:r w:rsidR="003730E8" w:rsidRPr="005149E9">
        <w:rPr>
          <w:rFonts w:asciiTheme="minorBidi" w:hAnsiTheme="minorBidi" w:cstheme="minorBidi"/>
          <w:rtl/>
        </w:rPr>
        <w:t>(</w:t>
      </w:r>
      <w:r w:rsidR="00953071" w:rsidRPr="005149E9">
        <w:rPr>
          <w:rStyle w:val="y2iqfc"/>
          <w:rFonts w:asciiTheme="minorBidi" w:eastAsia="Open Sans" w:hAnsiTheme="minorBidi" w:cstheme="minorBidi"/>
          <w:color w:val="202124"/>
          <w:rtl/>
          <w:lang w:bidi="ar"/>
        </w:rPr>
        <w:t xml:space="preserve">منتدى مجتمع </w:t>
      </w:r>
      <w:r w:rsidR="003730E8" w:rsidRPr="005149E9">
        <w:rPr>
          <w:rStyle w:val="y2iqfc"/>
          <w:rFonts w:asciiTheme="minorBidi" w:eastAsia="Open Sans" w:hAnsiTheme="minorBidi" w:cstheme="minorBidi"/>
          <w:color w:val="202124"/>
          <w:rtl/>
          <w:lang w:bidi="ar"/>
        </w:rPr>
        <w:t>غرب</w:t>
      </w:r>
      <w:r w:rsidR="00953071" w:rsidRPr="005149E9">
        <w:rPr>
          <w:rStyle w:val="y2iqfc"/>
          <w:rFonts w:asciiTheme="minorBidi" w:eastAsia="Open Sans" w:hAnsiTheme="minorBidi" w:cstheme="minorBidi"/>
          <w:color w:val="202124"/>
          <w:rtl/>
          <w:lang w:bidi="ar"/>
        </w:rPr>
        <w:t xml:space="preserve"> سيدني</w:t>
      </w:r>
      <w:r w:rsidR="003730E8" w:rsidRPr="005149E9">
        <w:rPr>
          <w:rStyle w:val="y2iqfc"/>
          <w:rFonts w:asciiTheme="minorBidi" w:eastAsia="Open Sans" w:hAnsiTheme="minorBidi" w:cstheme="minorBidi"/>
          <w:color w:val="202124"/>
          <w:rtl/>
          <w:lang w:bidi="ar"/>
        </w:rPr>
        <w:t>)</w:t>
      </w:r>
      <w:r w:rsidR="00953071" w:rsidRPr="005149E9">
        <w:rPr>
          <w:rStyle w:val="y2iqfc"/>
          <w:rFonts w:asciiTheme="minorBidi" w:eastAsia="Open Sans" w:hAnsiTheme="minorBidi" w:cstheme="minorBidi"/>
          <w:color w:val="202124"/>
          <w:rtl/>
          <w:lang w:bidi="ar"/>
        </w:rPr>
        <w:t xml:space="preserve"> الذين قدموا المشورة بشأن أفضل الممارسات للمشاركة المجتمعية.</w:t>
      </w:r>
    </w:p>
    <w:p w14:paraId="4A4F4626" w14:textId="65B5A06B" w:rsidR="002026EA" w:rsidRPr="005149E9" w:rsidRDefault="002026EA" w:rsidP="004E4CE6">
      <w:pPr>
        <w:keepLines w:val="0"/>
        <w:suppressAutoHyphens w:val="0"/>
        <w:autoSpaceDE/>
        <w:autoSpaceDN/>
        <w:adjustRightInd/>
        <w:spacing w:after="120" w:line="264" w:lineRule="auto"/>
        <w:textAlignment w:val="auto"/>
        <w:rPr>
          <w:rFonts w:cs="Open Sans"/>
          <w:lang w:val="en-AU"/>
        </w:rPr>
      </w:pPr>
    </w:p>
    <w:p w14:paraId="6DC3C55C" w14:textId="1A0C5563" w:rsidR="002026EA" w:rsidRDefault="00810B15">
      <w:pPr>
        <w:keepLines w:val="0"/>
        <w:suppressAutoHyphens w:val="0"/>
        <w:autoSpaceDE/>
        <w:autoSpaceDN/>
        <w:adjustRightInd/>
        <w:spacing w:after="120" w:line="264" w:lineRule="auto"/>
        <w:textAlignment w:val="auto"/>
      </w:pPr>
      <w:r w:rsidRPr="005149E9">
        <w:rPr>
          <w:noProof/>
        </w:rPr>
        <w:drawing>
          <wp:inline distT="0" distB="0" distL="0" distR="0" wp14:anchorId="66346FAF" wp14:editId="60C60011">
            <wp:extent cx="1996802" cy="521434"/>
            <wp:effectExtent l="0" t="0" r="0" b="0"/>
            <wp:docPr id="1534846166" name="Picture 1534846166" descr="Western Sydney Community For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46166" name="Immagine 12" descr="Western Sydney Community Forum logo"/>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68273" cy="540098"/>
                    </a:xfrm>
                    <a:prstGeom prst="rect">
                      <a:avLst/>
                    </a:prstGeom>
                  </pic:spPr>
                </pic:pic>
              </a:graphicData>
            </a:graphic>
          </wp:inline>
        </w:drawing>
      </w:r>
    </w:p>
    <w:p w14:paraId="1CD180D9" w14:textId="7EB3FC98" w:rsidR="002026EA" w:rsidRDefault="002026EA">
      <w:pPr>
        <w:keepLines w:val="0"/>
        <w:suppressAutoHyphens w:val="0"/>
        <w:autoSpaceDE/>
        <w:autoSpaceDN/>
        <w:adjustRightInd/>
        <w:spacing w:after="120" w:line="264" w:lineRule="auto"/>
        <w:textAlignment w:val="auto"/>
      </w:pPr>
    </w:p>
    <w:p w14:paraId="48E5855D" w14:textId="162369C0" w:rsidR="0017430F" w:rsidRPr="0002747C" w:rsidRDefault="0017430F" w:rsidP="0002747C">
      <w:pPr>
        <w:keepLines w:val="0"/>
        <w:suppressAutoHyphens w:val="0"/>
        <w:autoSpaceDE/>
        <w:autoSpaceDN/>
        <w:adjustRightInd/>
        <w:spacing w:after="120" w:line="264" w:lineRule="auto"/>
        <w:textAlignment w:val="auto"/>
        <w:rPr>
          <w:rStyle w:val="Strong"/>
          <w:b w:val="0"/>
          <w:bCs w:val="0"/>
        </w:rPr>
      </w:pPr>
    </w:p>
    <w:sectPr w:rsidR="0017430F" w:rsidRPr="0002747C" w:rsidSect="00E30177">
      <w:headerReference w:type="even" r:id="rId34"/>
      <w:headerReference w:type="default" r:id="rId35"/>
      <w:footerReference w:type="even" r:id="rId36"/>
      <w:footerReference w:type="default" r:id="rId37"/>
      <w:headerReference w:type="first" r:id="rId38"/>
      <w:footerReference w:type="first" r:id="rId39"/>
      <w:footnotePr>
        <w:numRestart w:val="eachSect"/>
      </w:footnotePr>
      <w:endnotePr>
        <w:numFmt w:val="decimal"/>
        <w:numRestart w:val="eachSect"/>
      </w:endnotePr>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CE166" w14:textId="77777777" w:rsidR="00992FA2" w:rsidRDefault="00992FA2" w:rsidP="00B94875">
      <w:pPr>
        <w:spacing w:after="0" w:line="240" w:lineRule="auto"/>
      </w:pPr>
      <w:r>
        <w:separator/>
      </w:r>
    </w:p>
  </w:endnote>
  <w:endnote w:type="continuationSeparator" w:id="0">
    <w:p w14:paraId="4B0DC173" w14:textId="77777777" w:rsidR="00992FA2" w:rsidRDefault="00992FA2" w:rsidP="00B94875">
      <w:pPr>
        <w:spacing w:after="0" w:line="240" w:lineRule="auto"/>
      </w:pPr>
      <w:r>
        <w:continuationSeparator/>
      </w:r>
    </w:p>
  </w:endnote>
  <w:endnote w:type="continuationNotice" w:id="1">
    <w:p w14:paraId="01683E57" w14:textId="77777777" w:rsidR="00992FA2" w:rsidRDefault="00992F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Gotham">
    <w:altName w:val="Calibri"/>
    <w:charset w:val="00"/>
    <w:family w:val="auto"/>
    <w:pitch w:val="variable"/>
    <w:sig w:usb0="80000027" w:usb1="00000000" w:usb2="00000000" w:usb3="00000000" w:csb0="00000001" w:csb1="00000000"/>
  </w:font>
  <w:font w:name="Open Sans Semibold">
    <w:altName w:val="Segoe UI"/>
    <w:panose1 w:val="020B0706030804020204"/>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Corpo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Open Sans Light">
    <w:altName w:val="Open Sans Light"/>
    <w:panose1 w:val="020B0306030504020204"/>
    <w:charset w:val="00"/>
    <w:family w:val="swiss"/>
    <w:pitch w:val="variable"/>
    <w:sig w:usb0="E00002EF" w:usb1="4000205B" w:usb2="00000028" w:usb3="00000000" w:csb0="0000019F" w:csb1="00000000"/>
  </w:font>
  <w:font w:name="HelveticaNeueLT Pro 57 Cn">
    <w:altName w:val="Arial"/>
    <w:panose1 w:val="00000000000000000000"/>
    <w:charset w:val="4D"/>
    <w:family w:val="swiss"/>
    <w:notTrueType/>
    <w:pitch w:val="variable"/>
    <w:sig w:usb0="8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41084" w14:textId="77777777" w:rsidR="00E30177" w:rsidRDefault="00E301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11655"/>
      <w:docPartObj>
        <w:docPartGallery w:val="Page Numbers (Bottom of Page)"/>
        <w:docPartUnique/>
      </w:docPartObj>
    </w:sdtPr>
    <w:sdtEndPr>
      <w:rPr>
        <w:noProof/>
      </w:rPr>
    </w:sdtEndPr>
    <w:sdtContent>
      <w:p w14:paraId="12C52FC0" w14:textId="6C5B966C" w:rsidR="00262F4A" w:rsidRDefault="00C36143" w:rsidP="00B534D4">
        <w:pPr>
          <w:jc w:val="right"/>
        </w:pPr>
        <w:r w:rsidRPr="00C143ED">
          <w:rPr>
            <w:rStyle w:val="y2iqfc"/>
            <w:rFonts w:asciiTheme="minorBidi" w:hAnsiTheme="minorBidi" w:cstheme="minorBidi"/>
            <w:color w:val="202124"/>
            <w:sz w:val="18"/>
            <w:szCs w:val="18"/>
            <w:rtl/>
            <w:lang w:bidi="ar"/>
          </w:rPr>
          <w:t xml:space="preserve">تقرير </w:t>
        </w:r>
        <w:r>
          <w:rPr>
            <w:rStyle w:val="y2iqfc"/>
            <w:rFonts w:asciiTheme="minorBidi" w:eastAsia="Open Sans" w:hAnsiTheme="minorBidi" w:cstheme="minorBidi" w:hint="cs"/>
            <w:color w:val="202124"/>
            <w:sz w:val="18"/>
            <w:szCs w:val="18"/>
            <w:rtl/>
            <w:lang w:bidi="ar"/>
          </w:rPr>
          <w:t xml:space="preserve">تحديد </w:t>
        </w:r>
        <w:r w:rsidRPr="00C143ED">
          <w:rPr>
            <w:rStyle w:val="y2iqfc"/>
            <w:rFonts w:asciiTheme="minorBidi" w:hAnsiTheme="minorBidi" w:cstheme="minorBidi"/>
            <w:color w:val="202124"/>
            <w:sz w:val="18"/>
            <w:szCs w:val="18"/>
            <w:rtl/>
            <w:lang w:bidi="ar"/>
          </w:rPr>
          <w:t>نطاق الإطار الوطني لمكافحة العنصرية</w:t>
        </w:r>
        <w:r>
          <w:rPr>
            <w:rStyle w:val="y2iqfc"/>
            <w:rFonts w:asciiTheme="minorBidi" w:eastAsia="Open Sans" w:hAnsiTheme="minorBidi" w:cstheme="minorBidi" w:hint="cs"/>
            <w:color w:val="202124"/>
            <w:sz w:val="18"/>
            <w:szCs w:val="18"/>
            <w:rtl/>
          </w:rPr>
          <w:t xml:space="preserve"> للعام</w:t>
        </w:r>
        <w:r w:rsidRPr="00C143ED">
          <w:rPr>
            <w:rStyle w:val="y2iqfc"/>
            <w:rFonts w:asciiTheme="minorBidi" w:hAnsiTheme="minorBidi" w:cstheme="minorBidi"/>
            <w:color w:val="202124"/>
            <w:sz w:val="18"/>
            <w:szCs w:val="18"/>
            <w:rtl/>
            <w:lang w:bidi="ar"/>
          </w:rPr>
          <w:t xml:space="preserve"> 2022 - دليل المجتمع </w:t>
        </w:r>
        <w:r w:rsidR="00B534D4" w:rsidRPr="007A6D57">
          <w:rPr>
            <w:rStyle w:val="FooterChar"/>
          </w:rPr>
          <w:t xml:space="preserve">| </w:t>
        </w:r>
        <w:sdt>
          <w:sdtPr>
            <w:id w:val="490539911"/>
            <w:docPartObj>
              <w:docPartGallery w:val="Page Numbers (Bottom of Page)"/>
              <w:docPartUnique/>
            </w:docPartObj>
          </w:sdtPr>
          <w:sdtEndPr>
            <w:rPr>
              <w:rStyle w:val="PageNumber"/>
              <w:sz w:val="18"/>
              <w:highlight w:val="yellow"/>
            </w:rPr>
          </w:sdtEndPr>
          <w:sdtContent>
            <w:r w:rsidR="00B534D4" w:rsidRPr="00A53260">
              <w:rPr>
                <w:rStyle w:val="PageNumber"/>
              </w:rPr>
              <w:fldChar w:fldCharType="begin"/>
            </w:r>
            <w:r w:rsidR="00B534D4" w:rsidRPr="00A53260">
              <w:rPr>
                <w:rStyle w:val="PageNumber"/>
              </w:rPr>
              <w:instrText xml:space="preserve"> PAGE   \* MERGEFORMAT </w:instrText>
            </w:r>
            <w:r w:rsidR="00B534D4" w:rsidRPr="00A53260">
              <w:rPr>
                <w:rStyle w:val="PageNumber"/>
              </w:rPr>
              <w:fldChar w:fldCharType="separate"/>
            </w:r>
            <w:r w:rsidR="00B534D4">
              <w:rPr>
                <w:rStyle w:val="PageNumber"/>
              </w:rPr>
              <w:t>113</w:t>
            </w:r>
            <w:r w:rsidR="00B534D4" w:rsidRPr="00A53260">
              <w:rPr>
                <w:rStyle w:val="PageNumber"/>
              </w:rPr>
              <w:fldChar w:fldCharType="end"/>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77936" w14:textId="77777777" w:rsidR="00E30177" w:rsidRDefault="00E301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AEF7F" w14:textId="77777777" w:rsidR="00992FA2" w:rsidRDefault="00992FA2" w:rsidP="00B94875">
      <w:pPr>
        <w:spacing w:after="0" w:line="240" w:lineRule="auto"/>
      </w:pPr>
      <w:r>
        <w:separator/>
      </w:r>
    </w:p>
  </w:footnote>
  <w:footnote w:type="continuationSeparator" w:id="0">
    <w:p w14:paraId="0C31577D" w14:textId="77777777" w:rsidR="00992FA2" w:rsidRDefault="00992FA2" w:rsidP="00B94875">
      <w:pPr>
        <w:spacing w:after="0" w:line="240" w:lineRule="auto"/>
      </w:pPr>
      <w:r>
        <w:continuationSeparator/>
      </w:r>
    </w:p>
  </w:footnote>
  <w:footnote w:type="continuationNotice" w:id="1">
    <w:p w14:paraId="09957340" w14:textId="77777777" w:rsidR="00992FA2" w:rsidRDefault="00992F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DEFB0" w14:textId="0267EA11" w:rsidR="00E30177" w:rsidRDefault="00E301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4BE54" w14:textId="678B3F67" w:rsidR="00456C61" w:rsidRPr="00456C61" w:rsidRDefault="004F3D0B" w:rsidP="00456C61">
    <w:pPr>
      <w:pStyle w:val="Header"/>
      <w:rPr>
        <w:lang w:val="it-IT"/>
      </w:rPr>
    </w:pPr>
    <w:r w:rsidRPr="005149E9">
      <w:rPr>
        <w:lang w:val="it-IT"/>
      </w:rPr>
      <w:t>Australian Human Rights Commission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AD989" w14:textId="1E32154D" w:rsidR="00E30177" w:rsidRDefault="00E301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5CF2321A"/>
    <w:lvl w:ilvl="0">
      <w:start w:val="1"/>
      <w:numFmt w:val="decimal"/>
      <w:pStyle w:val="ListNumber3"/>
      <w:lvlText w:val="%1."/>
      <w:lvlJc w:val="left"/>
      <w:pPr>
        <w:tabs>
          <w:tab w:val="num" w:pos="1418"/>
        </w:tabs>
        <w:ind w:left="1418" w:hanging="284"/>
      </w:pPr>
      <w:rPr>
        <w:rFonts w:hint="default"/>
      </w:rPr>
    </w:lvl>
  </w:abstractNum>
  <w:abstractNum w:abstractNumId="1" w15:restartNumberingAfterBreak="0">
    <w:nsid w:val="FFFFFF7F"/>
    <w:multiLevelType w:val="singleLevel"/>
    <w:tmpl w:val="9E5CDA36"/>
    <w:lvl w:ilvl="0">
      <w:start w:val="1"/>
      <w:numFmt w:val="decimal"/>
      <w:pStyle w:val="ListNumber2"/>
      <w:lvlText w:val="%1."/>
      <w:lvlJc w:val="left"/>
      <w:pPr>
        <w:tabs>
          <w:tab w:val="num" w:pos="851"/>
        </w:tabs>
        <w:ind w:left="851" w:hanging="284"/>
      </w:pPr>
      <w:rPr>
        <w:rFonts w:hint="default"/>
      </w:rPr>
    </w:lvl>
  </w:abstractNum>
  <w:abstractNum w:abstractNumId="2" w15:restartNumberingAfterBreak="0">
    <w:nsid w:val="FFFFFF80"/>
    <w:multiLevelType w:val="singleLevel"/>
    <w:tmpl w:val="AE464970"/>
    <w:lvl w:ilvl="0">
      <w:start w:val="1"/>
      <w:numFmt w:val="bullet"/>
      <w:pStyle w:val="ListBullet5"/>
      <w:lvlText w:val=""/>
      <w:lvlJc w:val="left"/>
      <w:pPr>
        <w:tabs>
          <w:tab w:val="num" w:pos="1418"/>
        </w:tabs>
        <w:ind w:left="1418" w:hanging="286"/>
      </w:pPr>
      <w:rPr>
        <w:rFonts w:ascii="Symbol" w:hAnsi="Symbol" w:hint="default"/>
      </w:rPr>
    </w:lvl>
  </w:abstractNum>
  <w:abstractNum w:abstractNumId="3" w15:restartNumberingAfterBreak="0">
    <w:nsid w:val="FFFFFF81"/>
    <w:multiLevelType w:val="singleLevel"/>
    <w:tmpl w:val="42E83692"/>
    <w:lvl w:ilvl="0">
      <w:start w:val="1"/>
      <w:numFmt w:val="bullet"/>
      <w:pStyle w:val="ListBullet4"/>
      <w:lvlText w:val=""/>
      <w:lvlJc w:val="left"/>
      <w:pPr>
        <w:tabs>
          <w:tab w:val="num" w:pos="1418"/>
        </w:tabs>
        <w:ind w:left="1418" w:hanging="284"/>
      </w:pPr>
      <w:rPr>
        <w:rFonts w:ascii="Wingdings" w:hAnsi="Wingdings" w:hint="default"/>
      </w:rPr>
    </w:lvl>
  </w:abstractNum>
  <w:abstractNum w:abstractNumId="4" w15:restartNumberingAfterBreak="0">
    <w:nsid w:val="FFFFFF82"/>
    <w:multiLevelType w:val="singleLevel"/>
    <w:tmpl w:val="63204D5C"/>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DD1C160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B1662308"/>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85145BA"/>
    <w:multiLevelType w:val="hybridMultilevel"/>
    <w:tmpl w:val="4950F388"/>
    <w:lvl w:ilvl="0" w:tplc="0F52044A">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89A1E91"/>
    <w:multiLevelType w:val="multilevel"/>
    <w:tmpl w:val="4D02D4E2"/>
    <w:styleLink w:val="Elencocorrente4"/>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9292144"/>
    <w:multiLevelType w:val="multilevel"/>
    <w:tmpl w:val="D4DA55EE"/>
    <w:styleLink w:val="Elencocorrente2"/>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B3F11D5"/>
    <w:multiLevelType w:val="hybridMultilevel"/>
    <w:tmpl w:val="91A869E0"/>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1E44E4"/>
    <w:multiLevelType w:val="multilevel"/>
    <w:tmpl w:val="8FC2A32A"/>
    <w:styleLink w:val="Elencocorrente8"/>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E8F360C"/>
    <w:multiLevelType w:val="hybridMultilevel"/>
    <w:tmpl w:val="61DA3D9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 w15:restartNumberingAfterBreak="0">
    <w:nsid w:val="1C506FAD"/>
    <w:multiLevelType w:val="hybridMultilevel"/>
    <w:tmpl w:val="8436881C"/>
    <w:lvl w:ilvl="0" w:tplc="0F52044A">
      <w:start w:val="1"/>
      <w:numFmt w:val="decimal"/>
      <w:lvlText w:val="%1."/>
      <w:lvlJc w:val="left"/>
      <w:pPr>
        <w:ind w:left="720" w:hanging="360"/>
      </w:pPr>
      <w:rPr>
        <w:b w:val="0"/>
        <w:bCs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1F9A0F7C"/>
    <w:multiLevelType w:val="multilevel"/>
    <w:tmpl w:val="ED9E77F4"/>
    <w:styleLink w:val="Elencocorrente5"/>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4092818"/>
    <w:multiLevelType w:val="hybridMultilevel"/>
    <w:tmpl w:val="8A4A9DFA"/>
    <w:lvl w:ilvl="0" w:tplc="14AE9678">
      <w:start w:val="1"/>
      <w:numFmt w:val="decimal"/>
      <w:pStyle w:val="Heading1"/>
      <w:lvlText w:val="%1."/>
      <w:lvlJc w:val="left"/>
      <w:pPr>
        <w:ind w:left="851" w:hanging="851"/>
      </w:pPr>
      <w:rPr>
        <w:color w:val="7030A0"/>
        <w:sz w:val="56"/>
        <w:szCs w:val="56"/>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18201E8"/>
    <w:multiLevelType w:val="hybridMultilevel"/>
    <w:tmpl w:val="933249FE"/>
    <w:lvl w:ilvl="0" w:tplc="E8BC3284">
      <w:start w:val="1"/>
      <w:numFmt w:val="decimal"/>
      <w:lvlText w:val="%1."/>
      <w:lvlJc w:val="left"/>
      <w:pPr>
        <w:ind w:left="785" w:hanging="360"/>
      </w:pPr>
      <w:rPr>
        <w:rFonts w:hint="default"/>
        <w:vertAlign w:val="superscrip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7" w15:restartNumberingAfterBreak="0">
    <w:nsid w:val="32774F23"/>
    <w:multiLevelType w:val="hybridMultilevel"/>
    <w:tmpl w:val="AE6A99EE"/>
    <w:lvl w:ilvl="0" w:tplc="D8166960">
      <w:start w:val="1"/>
      <w:numFmt w:val="bullet"/>
      <w:pStyle w:val="CopyrightTextBullets"/>
      <w:lvlText w:val=""/>
      <w:lvlJc w:val="left"/>
      <w:pPr>
        <w:tabs>
          <w:tab w:val="num" w:pos="851"/>
        </w:tabs>
        <w:ind w:left="851" w:hanging="284"/>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8" w15:restartNumberingAfterBreak="0">
    <w:nsid w:val="519B6F3D"/>
    <w:multiLevelType w:val="multilevel"/>
    <w:tmpl w:val="52D6478E"/>
    <w:styleLink w:val="Elencocorrente3"/>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3DB473C"/>
    <w:multiLevelType w:val="multilevel"/>
    <w:tmpl w:val="1576A0B6"/>
    <w:styleLink w:val="Elencocorrente6"/>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47E2136"/>
    <w:multiLevelType w:val="hybridMultilevel"/>
    <w:tmpl w:val="8D5806B0"/>
    <w:lvl w:ilvl="0" w:tplc="0F52044A">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8103366"/>
    <w:multiLevelType w:val="hybridMultilevel"/>
    <w:tmpl w:val="149E46AC"/>
    <w:lvl w:ilvl="0" w:tplc="940ACCE4">
      <w:start w:val="1"/>
      <w:numFmt w:val="decimal"/>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F4914F1"/>
    <w:multiLevelType w:val="hybridMultilevel"/>
    <w:tmpl w:val="79D8F354"/>
    <w:lvl w:ilvl="0" w:tplc="99F6152E">
      <w:start w:val="1"/>
      <w:numFmt w:val="decimal"/>
      <w:pStyle w:val="Heading3"/>
      <w:lvlText w:val="%1."/>
      <w:lvlJc w:val="left"/>
      <w:pPr>
        <w:tabs>
          <w:tab w:val="num" w:pos="284"/>
        </w:tabs>
        <w:ind w:left="284" w:hanging="28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FCD60B1"/>
    <w:multiLevelType w:val="hybridMultilevel"/>
    <w:tmpl w:val="511C18A6"/>
    <w:lvl w:ilvl="0" w:tplc="AE1E245A">
      <w:start w:val="1"/>
      <w:numFmt w:val="decimal"/>
      <w:lvlText w:val="%1."/>
      <w:lvlJc w:val="left"/>
      <w:pPr>
        <w:ind w:left="360" w:hanging="360"/>
      </w:pPr>
      <w:rPr>
        <w:rFonts w:hint="default"/>
        <w:b/>
        <w:bCs/>
      </w:rPr>
    </w:lvl>
    <w:lvl w:ilvl="1" w:tplc="EFAEA2FE">
      <w:start w:val="1"/>
      <w:numFmt w:val="bullet"/>
      <w:lvlText w:val="•"/>
      <w:lvlJc w:val="left"/>
      <w:pPr>
        <w:ind w:left="1080" w:hanging="360"/>
      </w:pPr>
      <w:rPr>
        <w:rFonts w:ascii="Arial" w:eastAsia="Open Sans" w:hAnsi="Arial" w:cs="Aria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78A65086"/>
    <w:multiLevelType w:val="hybridMultilevel"/>
    <w:tmpl w:val="3C96A206"/>
    <w:lvl w:ilvl="0" w:tplc="0C090003">
      <w:start w:val="1"/>
      <w:numFmt w:val="bullet"/>
      <w:lvlText w:val="o"/>
      <w:lvlJc w:val="left"/>
      <w:pPr>
        <w:ind w:left="1368" w:hanging="360"/>
      </w:pPr>
      <w:rPr>
        <w:rFonts w:ascii="Courier New" w:hAnsi="Courier New" w:cs="Courier New" w:hint="default"/>
      </w:rPr>
    </w:lvl>
    <w:lvl w:ilvl="1" w:tplc="0C090003" w:tentative="1">
      <w:start w:val="1"/>
      <w:numFmt w:val="bullet"/>
      <w:lvlText w:val="o"/>
      <w:lvlJc w:val="left"/>
      <w:pPr>
        <w:ind w:left="2088" w:hanging="360"/>
      </w:pPr>
      <w:rPr>
        <w:rFonts w:ascii="Courier New" w:hAnsi="Courier New" w:cs="Courier New" w:hint="default"/>
      </w:rPr>
    </w:lvl>
    <w:lvl w:ilvl="2" w:tplc="0C090005" w:tentative="1">
      <w:start w:val="1"/>
      <w:numFmt w:val="bullet"/>
      <w:lvlText w:val=""/>
      <w:lvlJc w:val="left"/>
      <w:pPr>
        <w:ind w:left="2808" w:hanging="360"/>
      </w:pPr>
      <w:rPr>
        <w:rFonts w:ascii="Wingdings" w:hAnsi="Wingdings" w:hint="default"/>
      </w:rPr>
    </w:lvl>
    <w:lvl w:ilvl="3" w:tplc="0C090001" w:tentative="1">
      <w:start w:val="1"/>
      <w:numFmt w:val="bullet"/>
      <w:lvlText w:val=""/>
      <w:lvlJc w:val="left"/>
      <w:pPr>
        <w:ind w:left="3528" w:hanging="360"/>
      </w:pPr>
      <w:rPr>
        <w:rFonts w:ascii="Symbol" w:hAnsi="Symbol" w:hint="default"/>
      </w:rPr>
    </w:lvl>
    <w:lvl w:ilvl="4" w:tplc="0C090003" w:tentative="1">
      <w:start w:val="1"/>
      <w:numFmt w:val="bullet"/>
      <w:lvlText w:val="o"/>
      <w:lvlJc w:val="left"/>
      <w:pPr>
        <w:ind w:left="4248" w:hanging="360"/>
      </w:pPr>
      <w:rPr>
        <w:rFonts w:ascii="Courier New" w:hAnsi="Courier New" w:cs="Courier New" w:hint="default"/>
      </w:rPr>
    </w:lvl>
    <w:lvl w:ilvl="5" w:tplc="0C090005" w:tentative="1">
      <w:start w:val="1"/>
      <w:numFmt w:val="bullet"/>
      <w:lvlText w:val=""/>
      <w:lvlJc w:val="left"/>
      <w:pPr>
        <w:ind w:left="4968" w:hanging="360"/>
      </w:pPr>
      <w:rPr>
        <w:rFonts w:ascii="Wingdings" w:hAnsi="Wingdings" w:hint="default"/>
      </w:rPr>
    </w:lvl>
    <w:lvl w:ilvl="6" w:tplc="0C090001" w:tentative="1">
      <w:start w:val="1"/>
      <w:numFmt w:val="bullet"/>
      <w:lvlText w:val=""/>
      <w:lvlJc w:val="left"/>
      <w:pPr>
        <w:ind w:left="5688" w:hanging="360"/>
      </w:pPr>
      <w:rPr>
        <w:rFonts w:ascii="Symbol" w:hAnsi="Symbol" w:hint="default"/>
      </w:rPr>
    </w:lvl>
    <w:lvl w:ilvl="7" w:tplc="0C090003" w:tentative="1">
      <w:start w:val="1"/>
      <w:numFmt w:val="bullet"/>
      <w:lvlText w:val="o"/>
      <w:lvlJc w:val="left"/>
      <w:pPr>
        <w:ind w:left="6408" w:hanging="360"/>
      </w:pPr>
      <w:rPr>
        <w:rFonts w:ascii="Courier New" w:hAnsi="Courier New" w:cs="Courier New" w:hint="default"/>
      </w:rPr>
    </w:lvl>
    <w:lvl w:ilvl="8" w:tplc="0C090005" w:tentative="1">
      <w:start w:val="1"/>
      <w:numFmt w:val="bullet"/>
      <w:lvlText w:val=""/>
      <w:lvlJc w:val="left"/>
      <w:pPr>
        <w:ind w:left="7128" w:hanging="360"/>
      </w:pPr>
      <w:rPr>
        <w:rFonts w:ascii="Wingdings" w:hAnsi="Wingdings" w:hint="default"/>
      </w:rPr>
    </w:lvl>
  </w:abstractNum>
  <w:abstractNum w:abstractNumId="25" w15:restartNumberingAfterBreak="0">
    <w:nsid w:val="7A2661DF"/>
    <w:multiLevelType w:val="multilevel"/>
    <w:tmpl w:val="9C828FFA"/>
    <w:styleLink w:val="Elencocorrente1"/>
    <w:lvl w:ilvl="0">
      <w:start w:val="1"/>
      <w:numFmt w:val="decimal"/>
      <w:lvlText w:val="%1."/>
      <w:lvlJc w:val="left"/>
      <w:pPr>
        <w:ind w:left="851" w:hanging="85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B9B312F"/>
    <w:multiLevelType w:val="hybridMultilevel"/>
    <w:tmpl w:val="4426F84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7" w15:restartNumberingAfterBreak="0">
    <w:nsid w:val="7D2674EE"/>
    <w:multiLevelType w:val="multilevel"/>
    <w:tmpl w:val="DE0ACD28"/>
    <w:styleLink w:val="Elencocorrente7"/>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37103498">
    <w:abstractNumId w:val="2"/>
  </w:num>
  <w:num w:numId="2" w16cid:durableId="2069645550">
    <w:abstractNumId w:val="3"/>
  </w:num>
  <w:num w:numId="3" w16cid:durableId="375466955">
    <w:abstractNumId w:val="4"/>
  </w:num>
  <w:num w:numId="4" w16cid:durableId="701439390">
    <w:abstractNumId w:val="5"/>
  </w:num>
  <w:num w:numId="5" w16cid:durableId="1565682568">
    <w:abstractNumId w:val="1"/>
  </w:num>
  <w:num w:numId="6" w16cid:durableId="1496142900">
    <w:abstractNumId w:val="17"/>
  </w:num>
  <w:num w:numId="7" w16cid:durableId="1982346534">
    <w:abstractNumId w:val="15"/>
  </w:num>
  <w:num w:numId="8" w16cid:durableId="1985424900">
    <w:abstractNumId w:val="25"/>
  </w:num>
  <w:num w:numId="9" w16cid:durableId="926157235">
    <w:abstractNumId w:val="6"/>
  </w:num>
  <w:num w:numId="10" w16cid:durableId="917717187">
    <w:abstractNumId w:val="0"/>
  </w:num>
  <w:num w:numId="11" w16cid:durableId="1436317521">
    <w:abstractNumId w:val="9"/>
  </w:num>
  <w:num w:numId="12" w16cid:durableId="1373844562">
    <w:abstractNumId w:val="18"/>
  </w:num>
  <w:num w:numId="13" w16cid:durableId="1174221962">
    <w:abstractNumId w:val="8"/>
  </w:num>
  <w:num w:numId="14" w16cid:durableId="1203980070">
    <w:abstractNumId w:val="14"/>
  </w:num>
  <w:num w:numId="15" w16cid:durableId="1262638501">
    <w:abstractNumId w:val="22"/>
  </w:num>
  <w:num w:numId="16" w16cid:durableId="62025484">
    <w:abstractNumId w:val="19"/>
  </w:num>
  <w:num w:numId="17" w16cid:durableId="518395868">
    <w:abstractNumId w:val="27"/>
  </w:num>
  <w:num w:numId="18" w16cid:durableId="726153009">
    <w:abstractNumId w:val="11"/>
  </w:num>
  <w:num w:numId="19" w16cid:durableId="1988589578">
    <w:abstractNumId w:val="10"/>
  </w:num>
  <w:num w:numId="20" w16cid:durableId="1627663542">
    <w:abstractNumId w:val="23"/>
  </w:num>
  <w:num w:numId="21" w16cid:durableId="474949188">
    <w:abstractNumId w:val="16"/>
  </w:num>
  <w:num w:numId="22" w16cid:durableId="1431462694">
    <w:abstractNumId w:val="24"/>
  </w:num>
  <w:num w:numId="23" w16cid:durableId="1881438102">
    <w:abstractNumId w:val="26"/>
  </w:num>
  <w:num w:numId="24" w16cid:durableId="1322002411">
    <w:abstractNumId w:val="12"/>
  </w:num>
  <w:num w:numId="25" w16cid:durableId="528641794">
    <w:abstractNumId w:val="22"/>
    <w:lvlOverride w:ilvl="0">
      <w:startOverride w:val="1"/>
    </w:lvlOverride>
  </w:num>
  <w:num w:numId="26" w16cid:durableId="1500191862">
    <w:abstractNumId w:val="22"/>
    <w:lvlOverride w:ilvl="0">
      <w:startOverride w:val="1"/>
    </w:lvlOverride>
  </w:num>
  <w:num w:numId="27" w16cid:durableId="457575489">
    <w:abstractNumId w:val="13"/>
  </w:num>
  <w:num w:numId="28" w16cid:durableId="1586308045">
    <w:abstractNumId w:val="7"/>
  </w:num>
  <w:num w:numId="29" w16cid:durableId="782725442">
    <w:abstractNumId w:val="20"/>
  </w:num>
  <w:num w:numId="30" w16cid:durableId="1236627690">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characterSpacingControl w:val="doNotCompress"/>
  <w:hdrShapeDefaults>
    <o:shapedefaults v:ext="edit" spidmax="2050"/>
  </w:hdrShapeDefaults>
  <w:footnotePr>
    <w:numRestart w:val="eachSect"/>
    <w:footnote w:id="-1"/>
    <w:footnote w:id="0"/>
    <w:footnote w:id="1"/>
  </w:footnotePr>
  <w:endnotePr>
    <w:numFmt w:val="decimal"/>
    <w:numRestart w:val="eachSect"/>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228"/>
    <w:rsid w:val="000010D6"/>
    <w:rsid w:val="0000189A"/>
    <w:rsid w:val="00001F5E"/>
    <w:rsid w:val="000022D9"/>
    <w:rsid w:val="000041DD"/>
    <w:rsid w:val="0001423F"/>
    <w:rsid w:val="000162D6"/>
    <w:rsid w:val="00016EE2"/>
    <w:rsid w:val="00017160"/>
    <w:rsid w:val="00017397"/>
    <w:rsid w:val="00020399"/>
    <w:rsid w:val="00020488"/>
    <w:rsid w:val="00026738"/>
    <w:rsid w:val="0002747C"/>
    <w:rsid w:val="00030BFC"/>
    <w:rsid w:val="00031051"/>
    <w:rsid w:val="000319F3"/>
    <w:rsid w:val="00034B90"/>
    <w:rsid w:val="00035291"/>
    <w:rsid w:val="00035FD2"/>
    <w:rsid w:val="00037360"/>
    <w:rsid w:val="00040066"/>
    <w:rsid w:val="000407C2"/>
    <w:rsid w:val="00040B4C"/>
    <w:rsid w:val="00043907"/>
    <w:rsid w:val="000443A1"/>
    <w:rsid w:val="00045147"/>
    <w:rsid w:val="00045D30"/>
    <w:rsid w:val="00051410"/>
    <w:rsid w:val="00051C51"/>
    <w:rsid w:val="00051D8D"/>
    <w:rsid w:val="000521E4"/>
    <w:rsid w:val="00052798"/>
    <w:rsid w:val="00053B65"/>
    <w:rsid w:val="00055AB5"/>
    <w:rsid w:val="00055AEA"/>
    <w:rsid w:val="00055E49"/>
    <w:rsid w:val="00055EF4"/>
    <w:rsid w:val="0005695A"/>
    <w:rsid w:val="000616AC"/>
    <w:rsid w:val="00062A65"/>
    <w:rsid w:val="00062A7F"/>
    <w:rsid w:val="000644F3"/>
    <w:rsid w:val="000649FF"/>
    <w:rsid w:val="000652F0"/>
    <w:rsid w:val="0006724C"/>
    <w:rsid w:val="00072107"/>
    <w:rsid w:val="0007338C"/>
    <w:rsid w:val="00074458"/>
    <w:rsid w:val="00074D8D"/>
    <w:rsid w:val="00074FC0"/>
    <w:rsid w:val="00075E3A"/>
    <w:rsid w:val="0007747C"/>
    <w:rsid w:val="00077E56"/>
    <w:rsid w:val="00081164"/>
    <w:rsid w:val="00081E01"/>
    <w:rsid w:val="00081EF8"/>
    <w:rsid w:val="00082912"/>
    <w:rsid w:val="00083F88"/>
    <w:rsid w:val="000853CA"/>
    <w:rsid w:val="00085FFE"/>
    <w:rsid w:val="000861E8"/>
    <w:rsid w:val="00086C2A"/>
    <w:rsid w:val="00086D32"/>
    <w:rsid w:val="00086E69"/>
    <w:rsid w:val="00092EAD"/>
    <w:rsid w:val="00093120"/>
    <w:rsid w:val="0009397D"/>
    <w:rsid w:val="00093BCD"/>
    <w:rsid w:val="000943F2"/>
    <w:rsid w:val="0009477C"/>
    <w:rsid w:val="00095531"/>
    <w:rsid w:val="000968CF"/>
    <w:rsid w:val="00096ACF"/>
    <w:rsid w:val="00097A40"/>
    <w:rsid w:val="000A1660"/>
    <w:rsid w:val="000A1B74"/>
    <w:rsid w:val="000A1F09"/>
    <w:rsid w:val="000A2C67"/>
    <w:rsid w:val="000A3120"/>
    <w:rsid w:val="000A31C1"/>
    <w:rsid w:val="000A5186"/>
    <w:rsid w:val="000A6C36"/>
    <w:rsid w:val="000A71A3"/>
    <w:rsid w:val="000A75EB"/>
    <w:rsid w:val="000A790F"/>
    <w:rsid w:val="000B28B9"/>
    <w:rsid w:val="000B29DF"/>
    <w:rsid w:val="000B4456"/>
    <w:rsid w:val="000B44CE"/>
    <w:rsid w:val="000B65B8"/>
    <w:rsid w:val="000C04E4"/>
    <w:rsid w:val="000C2CDC"/>
    <w:rsid w:val="000C363E"/>
    <w:rsid w:val="000C56A2"/>
    <w:rsid w:val="000C56B5"/>
    <w:rsid w:val="000C5C6D"/>
    <w:rsid w:val="000D13E0"/>
    <w:rsid w:val="000D2276"/>
    <w:rsid w:val="000D37A1"/>
    <w:rsid w:val="000D48FD"/>
    <w:rsid w:val="000D4E17"/>
    <w:rsid w:val="000D73AF"/>
    <w:rsid w:val="000D7D5A"/>
    <w:rsid w:val="000E0DE3"/>
    <w:rsid w:val="000E33D8"/>
    <w:rsid w:val="000E41DD"/>
    <w:rsid w:val="000E4FEE"/>
    <w:rsid w:val="000F154A"/>
    <w:rsid w:val="000F34A5"/>
    <w:rsid w:val="000F3BF1"/>
    <w:rsid w:val="000F4D7A"/>
    <w:rsid w:val="000F550E"/>
    <w:rsid w:val="000F59BF"/>
    <w:rsid w:val="000F6810"/>
    <w:rsid w:val="000F6CE8"/>
    <w:rsid w:val="000F7854"/>
    <w:rsid w:val="000F7E0A"/>
    <w:rsid w:val="000F7E94"/>
    <w:rsid w:val="00101A7E"/>
    <w:rsid w:val="00102CBA"/>
    <w:rsid w:val="001031A3"/>
    <w:rsid w:val="0010487F"/>
    <w:rsid w:val="00105B56"/>
    <w:rsid w:val="00105C1B"/>
    <w:rsid w:val="00106EFE"/>
    <w:rsid w:val="00107694"/>
    <w:rsid w:val="00107CED"/>
    <w:rsid w:val="00110375"/>
    <w:rsid w:val="00110564"/>
    <w:rsid w:val="00111463"/>
    <w:rsid w:val="00112AD0"/>
    <w:rsid w:val="0011374D"/>
    <w:rsid w:val="00115841"/>
    <w:rsid w:val="0011612E"/>
    <w:rsid w:val="0011697B"/>
    <w:rsid w:val="00117397"/>
    <w:rsid w:val="00120F85"/>
    <w:rsid w:val="00121A07"/>
    <w:rsid w:val="00123371"/>
    <w:rsid w:val="00123599"/>
    <w:rsid w:val="00124A2B"/>
    <w:rsid w:val="0012680E"/>
    <w:rsid w:val="00130748"/>
    <w:rsid w:val="001311A9"/>
    <w:rsid w:val="001318B8"/>
    <w:rsid w:val="0013394B"/>
    <w:rsid w:val="0013522C"/>
    <w:rsid w:val="00136836"/>
    <w:rsid w:val="00136D7C"/>
    <w:rsid w:val="00137CE3"/>
    <w:rsid w:val="00137F2E"/>
    <w:rsid w:val="00141EDF"/>
    <w:rsid w:val="00143375"/>
    <w:rsid w:val="00143A49"/>
    <w:rsid w:val="00143F83"/>
    <w:rsid w:val="001451DD"/>
    <w:rsid w:val="001452D2"/>
    <w:rsid w:val="001453B0"/>
    <w:rsid w:val="0014545A"/>
    <w:rsid w:val="0014617F"/>
    <w:rsid w:val="00146C27"/>
    <w:rsid w:val="0014781F"/>
    <w:rsid w:val="001511EF"/>
    <w:rsid w:val="001530C7"/>
    <w:rsid w:val="00153DF7"/>
    <w:rsid w:val="001549C2"/>
    <w:rsid w:val="0015616B"/>
    <w:rsid w:val="00157B3C"/>
    <w:rsid w:val="00165433"/>
    <w:rsid w:val="00165A4C"/>
    <w:rsid w:val="00171916"/>
    <w:rsid w:val="0017430F"/>
    <w:rsid w:val="00174DDB"/>
    <w:rsid w:val="00180BB7"/>
    <w:rsid w:val="0018297A"/>
    <w:rsid w:val="00183742"/>
    <w:rsid w:val="001846C5"/>
    <w:rsid w:val="00184D9F"/>
    <w:rsid w:val="00185228"/>
    <w:rsid w:val="00186228"/>
    <w:rsid w:val="00186D43"/>
    <w:rsid w:val="001924BE"/>
    <w:rsid w:val="00192D2B"/>
    <w:rsid w:val="001930D7"/>
    <w:rsid w:val="0019533F"/>
    <w:rsid w:val="00195B64"/>
    <w:rsid w:val="00195DB1"/>
    <w:rsid w:val="001970E4"/>
    <w:rsid w:val="001A0FDF"/>
    <w:rsid w:val="001A16F4"/>
    <w:rsid w:val="001A1C8D"/>
    <w:rsid w:val="001A2785"/>
    <w:rsid w:val="001A566B"/>
    <w:rsid w:val="001A5919"/>
    <w:rsid w:val="001A5AF3"/>
    <w:rsid w:val="001A632A"/>
    <w:rsid w:val="001B02A0"/>
    <w:rsid w:val="001B02CC"/>
    <w:rsid w:val="001B053B"/>
    <w:rsid w:val="001B093E"/>
    <w:rsid w:val="001B2228"/>
    <w:rsid w:val="001B3786"/>
    <w:rsid w:val="001B4503"/>
    <w:rsid w:val="001B5D9C"/>
    <w:rsid w:val="001B6126"/>
    <w:rsid w:val="001B62A0"/>
    <w:rsid w:val="001B677C"/>
    <w:rsid w:val="001B69AF"/>
    <w:rsid w:val="001B71ED"/>
    <w:rsid w:val="001C03D5"/>
    <w:rsid w:val="001C36A2"/>
    <w:rsid w:val="001C37B3"/>
    <w:rsid w:val="001C3C41"/>
    <w:rsid w:val="001C48AB"/>
    <w:rsid w:val="001D0D9B"/>
    <w:rsid w:val="001D1B4D"/>
    <w:rsid w:val="001D30BB"/>
    <w:rsid w:val="001D5CBF"/>
    <w:rsid w:val="001D6B48"/>
    <w:rsid w:val="001D7202"/>
    <w:rsid w:val="001E3638"/>
    <w:rsid w:val="001E5ED8"/>
    <w:rsid w:val="001E627A"/>
    <w:rsid w:val="001E7166"/>
    <w:rsid w:val="001E75CD"/>
    <w:rsid w:val="001F06D0"/>
    <w:rsid w:val="001F27A4"/>
    <w:rsid w:val="001F27AE"/>
    <w:rsid w:val="001F29CD"/>
    <w:rsid w:val="001F301B"/>
    <w:rsid w:val="001F3A2C"/>
    <w:rsid w:val="001F50B0"/>
    <w:rsid w:val="001F6FE9"/>
    <w:rsid w:val="001F7802"/>
    <w:rsid w:val="001F7E3C"/>
    <w:rsid w:val="002007EC"/>
    <w:rsid w:val="00200CD3"/>
    <w:rsid w:val="00201393"/>
    <w:rsid w:val="00201564"/>
    <w:rsid w:val="002018E7"/>
    <w:rsid w:val="002026EA"/>
    <w:rsid w:val="0020379D"/>
    <w:rsid w:val="00203BAA"/>
    <w:rsid w:val="0020434E"/>
    <w:rsid w:val="00205908"/>
    <w:rsid w:val="00207606"/>
    <w:rsid w:val="00207A86"/>
    <w:rsid w:val="00210179"/>
    <w:rsid w:val="002105C6"/>
    <w:rsid w:val="002119E6"/>
    <w:rsid w:val="00211AAA"/>
    <w:rsid w:val="00212962"/>
    <w:rsid w:val="00212F7D"/>
    <w:rsid w:val="00214AFA"/>
    <w:rsid w:val="00214BF2"/>
    <w:rsid w:val="0021632A"/>
    <w:rsid w:val="002165E1"/>
    <w:rsid w:val="00216BC2"/>
    <w:rsid w:val="002174B1"/>
    <w:rsid w:val="002228D8"/>
    <w:rsid w:val="00227019"/>
    <w:rsid w:val="00231C81"/>
    <w:rsid w:val="00234C31"/>
    <w:rsid w:val="0023738C"/>
    <w:rsid w:val="00237A22"/>
    <w:rsid w:val="00237E69"/>
    <w:rsid w:val="0024022A"/>
    <w:rsid w:val="00241A10"/>
    <w:rsid w:val="00242334"/>
    <w:rsid w:val="002458DE"/>
    <w:rsid w:val="00246017"/>
    <w:rsid w:val="00247C39"/>
    <w:rsid w:val="00247D1A"/>
    <w:rsid w:val="00247FFE"/>
    <w:rsid w:val="0025399A"/>
    <w:rsid w:val="00255FAE"/>
    <w:rsid w:val="00256D73"/>
    <w:rsid w:val="0025717F"/>
    <w:rsid w:val="00257E83"/>
    <w:rsid w:val="00261078"/>
    <w:rsid w:val="00261DC1"/>
    <w:rsid w:val="00262050"/>
    <w:rsid w:val="0026241B"/>
    <w:rsid w:val="00262F4A"/>
    <w:rsid w:val="002639E4"/>
    <w:rsid w:val="00264E82"/>
    <w:rsid w:val="00265128"/>
    <w:rsid w:val="00265240"/>
    <w:rsid w:val="00270178"/>
    <w:rsid w:val="002715F7"/>
    <w:rsid w:val="00271661"/>
    <w:rsid w:val="00272400"/>
    <w:rsid w:val="00273039"/>
    <w:rsid w:val="002737A3"/>
    <w:rsid w:val="00274F7D"/>
    <w:rsid w:val="00276084"/>
    <w:rsid w:val="0027644B"/>
    <w:rsid w:val="002777D8"/>
    <w:rsid w:val="002778F2"/>
    <w:rsid w:val="00277E4F"/>
    <w:rsid w:val="002832F0"/>
    <w:rsid w:val="00284B59"/>
    <w:rsid w:val="00285DBB"/>
    <w:rsid w:val="00286411"/>
    <w:rsid w:val="00286415"/>
    <w:rsid w:val="00286798"/>
    <w:rsid w:val="00295547"/>
    <w:rsid w:val="00297033"/>
    <w:rsid w:val="002A16B5"/>
    <w:rsid w:val="002A173B"/>
    <w:rsid w:val="002A193C"/>
    <w:rsid w:val="002A217E"/>
    <w:rsid w:val="002A2C2D"/>
    <w:rsid w:val="002A3B19"/>
    <w:rsid w:val="002A4C6A"/>
    <w:rsid w:val="002A667C"/>
    <w:rsid w:val="002B18D2"/>
    <w:rsid w:val="002B2298"/>
    <w:rsid w:val="002B2FC1"/>
    <w:rsid w:val="002B445A"/>
    <w:rsid w:val="002B4D99"/>
    <w:rsid w:val="002B5D23"/>
    <w:rsid w:val="002B5F23"/>
    <w:rsid w:val="002B69E7"/>
    <w:rsid w:val="002B76F1"/>
    <w:rsid w:val="002B7DFB"/>
    <w:rsid w:val="002C0B1E"/>
    <w:rsid w:val="002C11D9"/>
    <w:rsid w:val="002C1E19"/>
    <w:rsid w:val="002C2F99"/>
    <w:rsid w:val="002C3117"/>
    <w:rsid w:val="002C35D9"/>
    <w:rsid w:val="002C4A89"/>
    <w:rsid w:val="002D0282"/>
    <w:rsid w:val="002D13A1"/>
    <w:rsid w:val="002D2A1D"/>
    <w:rsid w:val="002D367E"/>
    <w:rsid w:val="002D56C6"/>
    <w:rsid w:val="002D6DD3"/>
    <w:rsid w:val="002E18A6"/>
    <w:rsid w:val="002E258B"/>
    <w:rsid w:val="002E432F"/>
    <w:rsid w:val="002E61A0"/>
    <w:rsid w:val="002E61D3"/>
    <w:rsid w:val="002E64C6"/>
    <w:rsid w:val="002E7290"/>
    <w:rsid w:val="002E7E1D"/>
    <w:rsid w:val="002F1684"/>
    <w:rsid w:val="002F2089"/>
    <w:rsid w:val="002F4EEE"/>
    <w:rsid w:val="002F551E"/>
    <w:rsid w:val="002F5977"/>
    <w:rsid w:val="002F64CF"/>
    <w:rsid w:val="002F73BE"/>
    <w:rsid w:val="003004FA"/>
    <w:rsid w:val="00300578"/>
    <w:rsid w:val="003009C6"/>
    <w:rsid w:val="0030149D"/>
    <w:rsid w:val="003021BA"/>
    <w:rsid w:val="0030249B"/>
    <w:rsid w:val="00303488"/>
    <w:rsid w:val="00304B3C"/>
    <w:rsid w:val="00305324"/>
    <w:rsid w:val="00306A00"/>
    <w:rsid w:val="0031029D"/>
    <w:rsid w:val="00310F3F"/>
    <w:rsid w:val="00311A50"/>
    <w:rsid w:val="00311DC1"/>
    <w:rsid w:val="00311DC2"/>
    <w:rsid w:val="00312897"/>
    <w:rsid w:val="003131AD"/>
    <w:rsid w:val="00315440"/>
    <w:rsid w:val="0031743D"/>
    <w:rsid w:val="003207E3"/>
    <w:rsid w:val="003278E7"/>
    <w:rsid w:val="00331042"/>
    <w:rsid w:val="003315F5"/>
    <w:rsid w:val="00332D4E"/>
    <w:rsid w:val="00333272"/>
    <w:rsid w:val="00333500"/>
    <w:rsid w:val="00335578"/>
    <w:rsid w:val="00337C88"/>
    <w:rsid w:val="00344A4C"/>
    <w:rsid w:val="003450D3"/>
    <w:rsid w:val="00347442"/>
    <w:rsid w:val="00350206"/>
    <w:rsid w:val="0035186E"/>
    <w:rsid w:val="00353485"/>
    <w:rsid w:val="00353C60"/>
    <w:rsid w:val="00354BFE"/>
    <w:rsid w:val="00354EF8"/>
    <w:rsid w:val="00355576"/>
    <w:rsid w:val="0035697C"/>
    <w:rsid w:val="0035744C"/>
    <w:rsid w:val="00360476"/>
    <w:rsid w:val="00360DA0"/>
    <w:rsid w:val="00361FD6"/>
    <w:rsid w:val="003627DA"/>
    <w:rsid w:val="00362F86"/>
    <w:rsid w:val="00364499"/>
    <w:rsid w:val="00364672"/>
    <w:rsid w:val="00364A3F"/>
    <w:rsid w:val="0036532E"/>
    <w:rsid w:val="0036533B"/>
    <w:rsid w:val="003708A0"/>
    <w:rsid w:val="003730E8"/>
    <w:rsid w:val="0037556E"/>
    <w:rsid w:val="0037687D"/>
    <w:rsid w:val="0038037A"/>
    <w:rsid w:val="00381F4E"/>
    <w:rsid w:val="003823B9"/>
    <w:rsid w:val="00383AC5"/>
    <w:rsid w:val="00384A5B"/>
    <w:rsid w:val="00385FE3"/>
    <w:rsid w:val="00386205"/>
    <w:rsid w:val="003865B9"/>
    <w:rsid w:val="003869A2"/>
    <w:rsid w:val="00387205"/>
    <w:rsid w:val="00391A34"/>
    <w:rsid w:val="00394630"/>
    <w:rsid w:val="00395599"/>
    <w:rsid w:val="0039589E"/>
    <w:rsid w:val="00395EBD"/>
    <w:rsid w:val="003966E0"/>
    <w:rsid w:val="0039763D"/>
    <w:rsid w:val="003A062F"/>
    <w:rsid w:val="003A1338"/>
    <w:rsid w:val="003A15C3"/>
    <w:rsid w:val="003A24CE"/>
    <w:rsid w:val="003A272E"/>
    <w:rsid w:val="003A2ECA"/>
    <w:rsid w:val="003A3918"/>
    <w:rsid w:val="003A3F39"/>
    <w:rsid w:val="003A3FBD"/>
    <w:rsid w:val="003A5438"/>
    <w:rsid w:val="003A581B"/>
    <w:rsid w:val="003A59EF"/>
    <w:rsid w:val="003A663C"/>
    <w:rsid w:val="003A70DE"/>
    <w:rsid w:val="003A7600"/>
    <w:rsid w:val="003A76BC"/>
    <w:rsid w:val="003A7FC7"/>
    <w:rsid w:val="003B03E3"/>
    <w:rsid w:val="003B0E72"/>
    <w:rsid w:val="003B4265"/>
    <w:rsid w:val="003B53F2"/>
    <w:rsid w:val="003B6778"/>
    <w:rsid w:val="003B7083"/>
    <w:rsid w:val="003B7D02"/>
    <w:rsid w:val="003C0283"/>
    <w:rsid w:val="003C0983"/>
    <w:rsid w:val="003C19A6"/>
    <w:rsid w:val="003C1B43"/>
    <w:rsid w:val="003C1BC3"/>
    <w:rsid w:val="003C1D2F"/>
    <w:rsid w:val="003C209D"/>
    <w:rsid w:val="003C3FFF"/>
    <w:rsid w:val="003C430E"/>
    <w:rsid w:val="003C6031"/>
    <w:rsid w:val="003C64E2"/>
    <w:rsid w:val="003D0A70"/>
    <w:rsid w:val="003D14DE"/>
    <w:rsid w:val="003D1D61"/>
    <w:rsid w:val="003D6967"/>
    <w:rsid w:val="003E06C1"/>
    <w:rsid w:val="003E477D"/>
    <w:rsid w:val="003E50F5"/>
    <w:rsid w:val="003E559E"/>
    <w:rsid w:val="003E7113"/>
    <w:rsid w:val="003F0695"/>
    <w:rsid w:val="003F122E"/>
    <w:rsid w:val="003F1C3F"/>
    <w:rsid w:val="003F5744"/>
    <w:rsid w:val="00400917"/>
    <w:rsid w:val="00402409"/>
    <w:rsid w:val="00403159"/>
    <w:rsid w:val="00412CC0"/>
    <w:rsid w:val="004137AE"/>
    <w:rsid w:val="00413898"/>
    <w:rsid w:val="00413C98"/>
    <w:rsid w:val="004159CC"/>
    <w:rsid w:val="00415ACA"/>
    <w:rsid w:val="0042075A"/>
    <w:rsid w:val="0042167B"/>
    <w:rsid w:val="00422D4B"/>
    <w:rsid w:val="00423CBE"/>
    <w:rsid w:val="00424E2B"/>
    <w:rsid w:val="00426402"/>
    <w:rsid w:val="00426509"/>
    <w:rsid w:val="00426B3B"/>
    <w:rsid w:val="0042739E"/>
    <w:rsid w:val="00430A67"/>
    <w:rsid w:val="00433C79"/>
    <w:rsid w:val="00433EEF"/>
    <w:rsid w:val="00433FE0"/>
    <w:rsid w:val="0043539A"/>
    <w:rsid w:val="00436A40"/>
    <w:rsid w:val="00437956"/>
    <w:rsid w:val="00444A16"/>
    <w:rsid w:val="00445DD6"/>
    <w:rsid w:val="00446835"/>
    <w:rsid w:val="00447383"/>
    <w:rsid w:val="0045006D"/>
    <w:rsid w:val="00451670"/>
    <w:rsid w:val="00454800"/>
    <w:rsid w:val="00454D0A"/>
    <w:rsid w:val="00456C61"/>
    <w:rsid w:val="00456D9F"/>
    <w:rsid w:val="00457514"/>
    <w:rsid w:val="004600C1"/>
    <w:rsid w:val="00460D7A"/>
    <w:rsid w:val="004613E9"/>
    <w:rsid w:val="004641BD"/>
    <w:rsid w:val="00464C7E"/>
    <w:rsid w:val="0046502A"/>
    <w:rsid w:val="0046505B"/>
    <w:rsid w:val="004664C2"/>
    <w:rsid w:val="004664F4"/>
    <w:rsid w:val="0046677F"/>
    <w:rsid w:val="00471081"/>
    <w:rsid w:val="004723FE"/>
    <w:rsid w:val="0047356E"/>
    <w:rsid w:val="0047402D"/>
    <w:rsid w:val="00475737"/>
    <w:rsid w:val="00475BC4"/>
    <w:rsid w:val="0047609C"/>
    <w:rsid w:val="00476590"/>
    <w:rsid w:val="004773DB"/>
    <w:rsid w:val="00477A2E"/>
    <w:rsid w:val="004801FA"/>
    <w:rsid w:val="004832F9"/>
    <w:rsid w:val="0048477F"/>
    <w:rsid w:val="0048492E"/>
    <w:rsid w:val="004851E0"/>
    <w:rsid w:val="0048541F"/>
    <w:rsid w:val="004905CB"/>
    <w:rsid w:val="00491E27"/>
    <w:rsid w:val="004927AF"/>
    <w:rsid w:val="0049376B"/>
    <w:rsid w:val="00493E34"/>
    <w:rsid w:val="004950AA"/>
    <w:rsid w:val="004963F6"/>
    <w:rsid w:val="00496645"/>
    <w:rsid w:val="00497272"/>
    <w:rsid w:val="004975AF"/>
    <w:rsid w:val="004A1FDB"/>
    <w:rsid w:val="004A24FC"/>
    <w:rsid w:val="004A70B4"/>
    <w:rsid w:val="004B1AAF"/>
    <w:rsid w:val="004B25B9"/>
    <w:rsid w:val="004B274F"/>
    <w:rsid w:val="004B46E2"/>
    <w:rsid w:val="004C1B5B"/>
    <w:rsid w:val="004C52B9"/>
    <w:rsid w:val="004C6DC2"/>
    <w:rsid w:val="004D3429"/>
    <w:rsid w:val="004D4625"/>
    <w:rsid w:val="004D4BDA"/>
    <w:rsid w:val="004D4D44"/>
    <w:rsid w:val="004D613D"/>
    <w:rsid w:val="004D6652"/>
    <w:rsid w:val="004D76E4"/>
    <w:rsid w:val="004E29F0"/>
    <w:rsid w:val="004E3911"/>
    <w:rsid w:val="004E3CFB"/>
    <w:rsid w:val="004E47F6"/>
    <w:rsid w:val="004E4AFE"/>
    <w:rsid w:val="004E4CE6"/>
    <w:rsid w:val="004E7F46"/>
    <w:rsid w:val="004E7FA2"/>
    <w:rsid w:val="004F0C76"/>
    <w:rsid w:val="004F15C7"/>
    <w:rsid w:val="004F1AE6"/>
    <w:rsid w:val="004F1E76"/>
    <w:rsid w:val="004F2144"/>
    <w:rsid w:val="004F3CB7"/>
    <w:rsid w:val="004F3D0B"/>
    <w:rsid w:val="004F4AC8"/>
    <w:rsid w:val="004F51E1"/>
    <w:rsid w:val="004F5749"/>
    <w:rsid w:val="004F67EE"/>
    <w:rsid w:val="004F7097"/>
    <w:rsid w:val="005071A1"/>
    <w:rsid w:val="005071B7"/>
    <w:rsid w:val="00507C7E"/>
    <w:rsid w:val="00510A78"/>
    <w:rsid w:val="0051135D"/>
    <w:rsid w:val="00512089"/>
    <w:rsid w:val="005133AC"/>
    <w:rsid w:val="00513CC4"/>
    <w:rsid w:val="005142D0"/>
    <w:rsid w:val="005149E9"/>
    <w:rsid w:val="0051541F"/>
    <w:rsid w:val="0051561D"/>
    <w:rsid w:val="005164F4"/>
    <w:rsid w:val="0051674B"/>
    <w:rsid w:val="005200D4"/>
    <w:rsid w:val="00520A33"/>
    <w:rsid w:val="00520B5E"/>
    <w:rsid w:val="00520EA9"/>
    <w:rsid w:val="00521328"/>
    <w:rsid w:val="00521EBE"/>
    <w:rsid w:val="00523141"/>
    <w:rsid w:val="005260FF"/>
    <w:rsid w:val="005304F3"/>
    <w:rsid w:val="005311CD"/>
    <w:rsid w:val="00532958"/>
    <w:rsid w:val="00534073"/>
    <w:rsid w:val="005344BC"/>
    <w:rsid w:val="00534B98"/>
    <w:rsid w:val="00535863"/>
    <w:rsid w:val="00535DB5"/>
    <w:rsid w:val="00535F2B"/>
    <w:rsid w:val="00536D57"/>
    <w:rsid w:val="00536EE3"/>
    <w:rsid w:val="005371B8"/>
    <w:rsid w:val="00537715"/>
    <w:rsid w:val="00540742"/>
    <w:rsid w:val="005413EA"/>
    <w:rsid w:val="005419E6"/>
    <w:rsid w:val="00542AA7"/>
    <w:rsid w:val="00543DA4"/>
    <w:rsid w:val="005454B0"/>
    <w:rsid w:val="00545E76"/>
    <w:rsid w:val="00545E8A"/>
    <w:rsid w:val="0054652E"/>
    <w:rsid w:val="00546A15"/>
    <w:rsid w:val="0054723B"/>
    <w:rsid w:val="00550324"/>
    <w:rsid w:val="005520F1"/>
    <w:rsid w:val="00552676"/>
    <w:rsid w:val="00554108"/>
    <w:rsid w:val="005542B5"/>
    <w:rsid w:val="0055507D"/>
    <w:rsid w:val="00555965"/>
    <w:rsid w:val="00555E94"/>
    <w:rsid w:val="00555EA8"/>
    <w:rsid w:val="00557517"/>
    <w:rsid w:val="0056111D"/>
    <w:rsid w:val="00561CB9"/>
    <w:rsid w:val="0056206F"/>
    <w:rsid w:val="00562762"/>
    <w:rsid w:val="00563C31"/>
    <w:rsid w:val="0056414F"/>
    <w:rsid w:val="00564737"/>
    <w:rsid w:val="00565ED4"/>
    <w:rsid w:val="00571780"/>
    <w:rsid w:val="00571A84"/>
    <w:rsid w:val="00572EC5"/>
    <w:rsid w:val="00572FF5"/>
    <w:rsid w:val="00573A2D"/>
    <w:rsid w:val="005772A8"/>
    <w:rsid w:val="00581331"/>
    <w:rsid w:val="005829EE"/>
    <w:rsid w:val="005835FE"/>
    <w:rsid w:val="00583770"/>
    <w:rsid w:val="005847A1"/>
    <w:rsid w:val="005856B0"/>
    <w:rsid w:val="00585B8A"/>
    <w:rsid w:val="00585E41"/>
    <w:rsid w:val="00585E63"/>
    <w:rsid w:val="00586E91"/>
    <w:rsid w:val="00587142"/>
    <w:rsid w:val="005879F8"/>
    <w:rsid w:val="00590130"/>
    <w:rsid w:val="00591276"/>
    <w:rsid w:val="00592B39"/>
    <w:rsid w:val="00592DF1"/>
    <w:rsid w:val="00593891"/>
    <w:rsid w:val="00593F6D"/>
    <w:rsid w:val="00594BDA"/>
    <w:rsid w:val="00594C08"/>
    <w:rsid w:val="00595ACE"/>
    <w:rsid w:val="005A0419"/>
    <w:rsid w:val="005A056D"/>
    <w:rsid w:val="005A1AC4"/>
    <w:rsid w:val="005A46B5"/>
    <w:rsid w:val="005A518B"/>
    <w:rsid w:val="005A5BEE"/>
    <w:rsid w:val="005A703D"/>
    <w:rsid w:val="005B1A70"/>
    <w:rsid w:val="005B1F9D"/>
    <w:rsid w:val="005B22E1"/>
    <w:rsid w:val="005B345B"/>
    <w:rsid w:val="005B41D5"/>
    <w:rsid w:val="005B4321"/>
    <w:rsid w:val="005B4881"/>
    <w:rsid w:val="005B4E85"/>
    <w:rsid w:val="005B6087"/>
    <w:rsid w:val="005B76B6"/>
    <w:rsid w:val="005C02A7"/>
    <w:rsid w:val="005C06CD"/>
    <w:rsid w:val="005C2555"/>
    <w:rsid w:val="005C2E6A"/>
    <w:rsid w:val="005C379A"/>
    <w:rsid w:val="005C7000"/>
    <w:rsid w:val="005C71A2"/>
    <w:rsid w:val="005C7557"/>
    <w:rsid w:val="005D0188"/>
    <w:rsid w:val="005D2920"/>
    <w:rsid w:val="005D29A7"/>
    <w:rsid w:val="005D3F69"/>
    <w:rsid w:val="005D42AD"/>
    <w:rsid w:val="005D69A2"/>
    <w:rsid w:val="005E0411"/>
    <w:rsid w:val="005E0986"/>
    <w:rsid w:val="005E3CCB"/>
    <w:rsid w:val="005E546E"/>
    <w:rsid w:val="005E557C"/>
    <w:rsid w:val="005E5765"/>
    <w:rsid w:val="005E6BAE"/>
    <w:rsid w:val="005F25D6"/>
    <w:rsid w:val="005F2EF7"/>
    <w:rsid w:val="005F3B2C"/>
    <w:rsid w:val="005F4A19"/>
    <w:rsid w:val="005F5C27"/>
    <w:rsid w:val="005F67F4"/>
    <w:rsid w:val="00600F20"/>
    <w:rsid w:val="0060175C"/>
    <w:rsid w:val="006018C5"/>
    <w:rsid w:val="00602859"/>
    <w:rsid w:val="00606519"/>
    <w:rsid w:val="0060673B"/>
    <w:rsid w:val="00606D7E"/>
    <w:rsid w:val="00607666"/>
    <w:rsid w:val="0060776E"/>
    <w:rsid w:val="00610A05"/>
    <w:rsid w:val="00610FBB"/>
    <w:rsid w:val="00611D5E"/>
    <w:rsid w:val="0061252C"/>
    <w:rsid w:val="006127FB"/>
    <w:rsid w:val="00614669"/>
    <w:rsid w:val="006150A2"/>
    <w:rsid w:val="00616C18"/>
    <w:rsid w:val="00621143"/>
    <w:rsid w:val="00621994"/>
    <w:rsid w:val="0062451F"/>
    <w:rsid w:val="006257E8"/>
    <w:rsid w:val="00626BFC"/>
    <w:rsid w:val="0062781A"/>
    <w:rsid w:val="006308C8"/>
    <w:rsid w:val="0063119E"/>
    <w:rsid w:val="00631D26"/>
    <w:rsid w:val="00632E10"/>
    <w:rsid w:val="00635651"/>
    <w:rsid w:val="00635F67"/>
    <w:rsid w:val="00636A33"/>
    <w:rsid w:val="00640409"/>
    <w:rsid w:val="0064144E"/>
    <w:rsid w:val="0064336E"/>
    <w:rsid w:val="00643AAF"/>
    <w:rsid w:val="00644992"/>
    <w:rsid w:val="00645719"/>
    <w:rsid w:val="00646FCD"/>
    <w:rsid w:val="0065144A"/>
    <w:rsid w:val="00651E43"/>
    <w:rsid w:val="00653D1B"/>
    <w:rsid w:val="0065685E"/>
    <w:rsid w:val="0065778A"/>
    <w:rsid w:val="00657C0C"/>
    <w:rsid w:val="00657E6F"/>
    <w:rsid w:val="0066326B"/>
    <w:rsid w:val="0066363A"/>
    <w:rsid w:val="006636E0"/>
    <w:rsid w:val="00663A02"/>
    <w:rsid w:val="00663BD8"/>
    <w:rsid w:val="0066514F"/>
    <w:rsid w:val="00665F0D"/>
    <w:rsid w:val="006665E2"/>
    <w:rsid w:val="00667684"/>
    <w:rsid w:val="0067625E"/>
    <w:rsid w:val="00680800"/>
    <w:rsid w:val="006809C8"/>
    <w:rsid w:val="00684906"/>
    <w:rsid w:val="006857D3"/>
    <w:rsid w:val="0068729E"/>
    <w:rsid w:val="006915ED"/>
    <w:rsid w:val="00691D9B"/>
    <w:rsid w:val="006934E7"/>
    <w:rsid w:val="00694665"/>
    <w:rsid w:val="00694C4E"/>
    <w:rsid w:val="00695D0C"/>
    <w:rsid w:val="00696084"/>
    <w:rsid w:val="006965CA"/>
    <w:rsid w:val="006975DB"/>
    <w:rsid w:val="006A0902"/>
    <w:rsid w:val="006A14D9"/>
    <w:rsid w:val="006A6193"/>
    <w:rsid w:val="006A7D38"/>
    <w:rsid w:val="006A7DEB"/>
    <w:rsid w:val="006B039C"/>
    <w:rsid w:val="006B0D12"/>
    <w:rsid w:val="006B25BD"/>
    <w:rsid w:val="006B2839"/>
    <w:rsid w:val="006B36BB"/>
    <w:rsid w:val="006B48B1"/>
    <w:rsid w:val="006B4959"/>
    <w:rsid w:val="006B61AF"/>
    <w:rsid w:val="006B639B"/>
    <w:rsid w:val="006B661C"/>
    <w:rsid w:val="006C0EB2"/>
    <w:rsid w:val="006C16D9"/>
    <w:rsid w:val="006C2320"/>
    <w:rsid w:val="006C3657"/>
    <w:rsid w:val="006C3D34"/>
    <w:rsid w:val="006C4A32"/>
    <w:rsid w:val="006C5091"/>
    <w:rsid w:val="006C77F2"/>
    <w:rsid w:val="006C7EDB"/>
    <w:rsid w:val="006D1C6D"/>
    <w:rsid w:val="006D1E52"/>
    <w:rsid w:val="006D2445"/>
    <w:rsid w:val="006D3625"/>
    <w:rsid w:val="006D49CE"/>
    <w:rsid w:val="006D4F86"/>
    <w:rsid w:val="006D537C"/>
    <w:rsid w:val="006D6A1E"/>
    <w:rsid w:val="006E0255"/>
    <w:rsid w:val="006E0E85"/>
    <w:rsid w:val="006E2938"/>
    <w:rsid w:val="006E4E35"/>
    <w:rsid w:val="006E5550"/>
    <w:rsid w:val="006E5F2C"/>
    <w:rsid w:val="006F01BB"/>
    <w:rsid w:val="006F03AE"/>
    <w:rsid w:val="006F074C"/>
    <w:rsid w:val="006F260F"/>
    <w:rsid w:val="006F337C"/>
    <w:rsid w:val="006F5879"/>
    <w:rsid w:val="006F6EB9"/>
    <w:rsid w:val="006F75B5"/>
    <w:rsid w:val="00701478"/>
    <w:rsid w:val="00701810"/>
    <w:rsid w:val="0070223F"/>
    <w:rsid w:val="00702DE6"/>
    <w:rsid w:val="007034A1"/>
    <w:rsid w:val="007036F4"/>
    <w:rsid w:val="00703771"/>
    <w:rsid w:val="00703D2C"/>
    <w:rsid w:val="0070449F"/>
    <w:rsid w:val="00705950"/>
    <w:rsid w:val="00706311"/>
    <w:rsid w:val="007125A9"/>
    <w:rsid w:val="00713D22"/>
    <w:rsid w:val="00715843"/>
    <w:rsid w:val="00715AA7"/>
    <w:rsid w:val="00715CA8"/>
    <w:rsid w:val="0071753E"/>
    <w:rsid w:val="0072114C"/>
    <w:rsid w:val="00721F85"/>
    <w:rsid w:val="00722389"/>
    <w:rsid w:val="0072408D"/>
    <w:rsid w:val="00725610"/>
    <w:rsid w:val="007269C2"/>
    <w:rsid w:val="00726FFC"/>
    <w:rsid w:val="00727D25"/>
    <w:rsid w:val="00730F80"/>
    <w:rsid w:val="00731D97"/>
    <w:rsid w:val="00731E23"/>
    <w:rsid w:val="00732E8B"/>
    <w:rsid w:val="00734405"/>
    <w:rsid w:val="00734B46"/>
    <w:rsid w:val="00736C4D"/>
    <w:rsid w:val="00737DA2"/>
    <w:rsid w:val="0074269D"/>
    <w:rsid w:val="00746DFD"/>
    <w:rsid w:val="00751891"/>
    <w:rsid w:val="00752B55"/>
    <w:rsid w:val="00756E8B"/>
    <w:rsid w:val="0075743E"/>
    <w:rsid w:val="007603F5"/>
    <w:rsid w:val="00760573"/>
    <w:rsid w:val="007609FD"/>
    <w:rsid w:val="00760C4E"/>
    <w:rsid w:val="00761B0D"/>
    <w:rsid w:val="00766F0F"/>
    <w:rsid w:val="00766FC0"/>
    <w:rsid w:val="007677D8"/>
    <w:rsid w:val="00770BC8"/>
    <w:rsid w:val="007718C0"/>
    <w:rsid w:val="00771E50"/>
    <w:rsid w:val="007726B4"/>
    <w:rsid w:val="0077362B"/>
    <w:rsid w:val="00776E67"/>
    <w:rsid w:val="0078191D"/>
    <w:rsid w:val="00782BA1"/>
    <w:rsid w:val="0078385A"/>
    <w:rsid w:val="007854ED"/>
    <w:rsid w:val="0078723B"/>
    <w:rsid w:val="007874E9"/>
    <w:rsid w:val="00787704"/>
    <w:rsid w:val="0079003D"/>
    <w:rsid w:val="00792C96"/>
    <w:rsid w:val="00792D40"/>
    <w:rsid w:val="007949E5"/>
    <w:rsid w:val="007958FA"/>
    <w:rsid w:val="0079612C"/>
    <w:rsid w:val="00797A05"/>
    <w:rsid w:val="007A08CA"/>
    <w:rsid w:val="007A141B"/>
    <w:rsid w:val="007A1E35"/>
    <w:rsid w:val="007A296A"/>
    <w:rsid w:val="007A3A72"/>
    <w:rsid w:val="007A5322"/>
    <w:rsid w:val="007A6D57"/>
    <w:rsid w:val="007A7540"/>
    <w:rsid w:val="007A7E30"/>
    <w:rsid w:val="007A7EBB"/>
    <w:rsid w:val="007B0CA8"/>
    <w:rsid w:val="007B0CF0"/>
    <w:rsid w:val="007B273D"/>
    <w:rsid w:val="007B354F"/>
    <w:rsid w:val="007B4BE6"/>
    <w:rsid w:val="007B4E07"/>
    <w:rsid w:val="007B500D"/>
    <w:rsid w:val="007B6502"/>
    <w:rsid w:val="007B69C5"/>
    <w:rsid w:val="007B71C4"/>
    <w:rsid w:val="007B7A4C"/>
    <w:rsid w:val="007B7D6D"/>
    <w:rsid w:val="007C0147"/>
    <w:rsid w:val="007C089A"/>
    <w:rsid w:val="007C2A7A"/>
    <w:rsid w:val="007C36DA"/>
    <w:rsid w:val="007C3EC2"/>
    <w:rsid w:val="007C47BF"/>
    <w:rsid w:val="007C49DA"/>
    <w:rsid w:val="007C6194"/>
    <w:rsid w:val="007C695D"/>
    <w:rsid w:val="007C76A6"/>
    <w:rsid w:val="007D076C"/>
    <w:rsid w:val="007D167B"/>
    <w:rsid w:val="007D28D0"/>
    <w:rsid w:val="007D3A9D"/>
    <w:rsid w:val="007D439E"/>
    <w:rsid w:val="007D4AFA"/>
    <w:rsid w:val="007D55BF"/>
    <w:rsid w:val="007E1BC8"/>
    <w:rsid w:val="007E2798"/>
    <w:rsid w:val="007E351C"/>
    <w:rsid w:val="007E44A2"/>
    <w:rsid w:val="007E5071"/>
    <w:rsid w:val="007E5253"/>
    <w:rsid w:val="007E61AA"/>
    <w:rsid w:val="007E765E"/>
    <w:rsid w:val="007F11EA"/>
    <w:rsid w:val="007F2FE0"/>
    <w:rsid w:val="007F30C9"/>
    <w:rsid w:val="007F41C4"/>
    <w:rsid w:val="007F4854"/>
    <w:rsid w:val="007F57F0"/>
    <w:rsid w:val="007F5D80"/>
    <w:rsid w:val="007F6B8C"/>
    <w:rsid w:val="007F7769"/>
    <w:rsid w:val="007F7B90"/>
    <w:rsid w:val="00800C95"/>
    <w:rsid w:val="0080131F"/>
    <w:rsid w:val="00804D5A"/>
    <w:rsid w:val="0080718E"/>
    <w:rsid w:val="00810B15"/>
    <w:rsid w:val="00811FCF"/>
    <w:rsid w:val="008137E5"/>
    <w:rsid w:val="00813FF6"/>
    <w:rsid w:val="00815576"/>
    <w:rsid w:val="00815613"/>
    <w:rsid w:val="00815924"/>
    <w:rsid w:val="00816BFA"/>
    <w:rsid w:val="00816E25"/>
    <w:rsid w:val="008203B2"/>
    <w:rsid w:val="00821298"/>
    <w:rsid w:val="008213D2"/>
    <w:rsid w:val="00821610"/>
    <w:rsid w:val="00821DCE"/>
    <w:rsid w:val="008223B7"/>
    <w:rsid w:val="0082250B"/>
    <w:rsid w:val="0082267C"/>
    <w:rsid w:val="008236E1"/>
    <w:rsid w:val="00825D7F"/>
    <w:rsid w:val="008263EA"/>
    <w:rsid w:val="00826BF4"/>
    <w:rsid w:val="0082773D"/>
    <w:rsid w:val="008309C9"/>
    <w:rsid w:val="008322DA"/>
    <w:rsid w:val="008327E2"/>
    <w:rsid w:val="008345D3"/>
    <w:rsid w:val="00835676"/>
    <w:rsid w:val="008446F6"/>
    <w:rsid w:val="00844702"/>
    <w:rsid w:val="00844BF2"/>
    <w:rsid w:val="00844CBC"/>
    <w:rsid w:val="008459A4"/>
    <w:rsid w:val="00851D14"/>
    <w:rsid w:val="00854E51"/>
    <w:rsid w:val="008568B2"/>
    <w:rsid w:val="00861DF9"/>
    <w:rsid w:val="00861E4E"/>
    <w:rsid w:val="00862552"/>
    <w:rsid w:val="00862AB8"/>
    <w:rsid w:val="00864005"/>
    <w:rsid w:val="00865E54"/>
    <w:rsid w:val="008707BA"/>
    <w:rsid w:val="00870A98"/>
    <w:rsid w:val="008729BD"/>
    <w:rsid w:val="00873C67"/>
    <w:rsid w:val="0087410A"/>
    <w:rsid w:val="0087412F"/>
    <w:rsid w:val="0087436C"/>
    <w:rsid w:val="008762E7"/>
    <w:rsid w:val="008767F0"/>
    <w:rsid w:val="00876CAB"/>
    <w:rsid w:val="008778DA"/>
    <w:rsid w:val="008832D1"/>
    <w:rsid w:val="008835E8"/>
    <w:rsid w:val="00886446"/>
    <w:rsid w:val="00887643"/>
    <w:rsid w:val="008917F3"/>
    <w:rsid w:val="008917FB"/>
    <w:rsid w:val="0089266A"/>
    <w:rsid w:val="00892EF6"/>
    <w:rsid w:val="00894FE2"/>
    <w:rsid w:val="00895D88"/>
    <w:rsid w:val="00896B0B"/>
    <w:rsid w:val="008971DF"/>
    <w:rsid w:val="0089751E"/>
    <w:rsid w:val="008977D9"/>
    <w:rsid w:val="008A0220"/>
    <w:rsid w:val="008A2346"/>
    <w:rsid w:val="008A2B64"/>
    <w:rsid w:val="008A45BE"/>
    <w:rsid w:val="008A597A"/>
    <w:rsid w:val="008A644F"/>
    <w:rsid w:val="008A7D4B"/>
    <w:rsid w:val="008B2E76"/>
    <w:rsid w:val="008B4DC3"/>
    <w:rsid w:val="008B50D1"/>
    <w:rsid w:val="008B5151"/>
    <w:rsid w:val="008B51A5"/>
    <w:rsid w:val="008B51DD"/>
    <w:rsid w:val="008B5EA9"/>
    <w:rsid w:val="008C096E"/>
    <w:rsid w:val="008C2E46"/>
    <w:rsid w:val="008C41B8"/>
    <w:rsid w:val="008C48D2"/>
    <w:rsid w:val="008C4C96"/>
    <w:rsid w:val="008C7178"/>
    <w:rsid w:val="008C799D"/>
    <w:rsid w:val="008D1455"/>
    <w:rsid w:val="008D19F1"/>
    <w:rsid w:val="008D2650"/>
    <w:rsid w:val="008D3C86"/>
    <w:rsid w:val="008D3DA7"/>
    <w:rsid w:val="008D477A"/>
    <w:rsid w:val="008D4F02"/>
    <w:rsid w:val="008D5BD4"/>
    <w:rsid w:val="008D5BFF"/>
    <w:rsid w:val="008D6335"/>
    <w:rsid w:val="008D78AF"/>
    <w:rsid w:val="008E1399"/>
    <w:rsid w:val="008E3AB9"/>
    <w:rsid w:val="008E4320"/>
    <w:rsid w:val="008E4ECC"/>
    <w:rsid w:val="008E6577"/>
    <w:rsid w:val="008E7813"/>
    <w:rsid w:val="008F0C2A"/>
    <w:rsid w:val="008F2E3C"/>
    <w:rsid w:val="008F5477"/>
    <w:rsid w:val="008F54D2"/>
    <w:rsid w:val="00900E13"/>
    <w:rsid w:val="00901493"/>
    <w:rsid w:val="009019AD"/>
    <w:rsid w:val="0090230A"/>
    <w:rsid w:val="00903F0C"/>
    <w:rsid w:val="00904BDC"/>
    <w:rsid w:val="009059B1"/>
    <w:rsid w:val="00905C9E"/>
    <w:rsid w:val="009073E4"/>
    <w:rsid w:val="00907E1F"/>
    <w:rsid w:val="00910AD6"/>
    <w:rsid w:val="00910B11"/>
    <w:rsid w:val="009138D0"/>
    <w:rsid w:val="0091429E"/>
    <w:rsid w:val="00914377"/>
    <w:rsid w:val="00914E33"/>
    <w:rsid w:val="009161A2"/>
    <w:rsid w:val="00916F8B"/>
    <w:rsid w:val="009178C9"/>
    <w:rsid w:val="00917FFA"/>
    <w:rsid w:val="009206F0"/>
    <w:rsid w:val="0092086D"/>
    <w:rsid w:val="00922C1F"/>
    <w:rsid w:val="009234E5"/>
    <w:rsid w:val="00923A55"/>
    <w:rsid w:val="00924CF8"/>
    <w:rsid w:val="00927612"/>
    <w:rsid w:val="0093007B"/>
    <w:rsid w:val="00930210"/>
    <w:rsid w:val="00930683"/>
    <w:rsid w:val="00934844"/>
    <w:rsid w:val="00934892"/>
    <w:rsid w:val="009365EB"/>
    <w:rsid w:val="0093749C"/>
    <w:rsid w:val="009379BE"/>
    <w:rsid w:val="00940372"/>
    <w:rsid w:val="0094051A"/>
    <w:rsid w:val="00940840"/>
    <w:rsid w:val="00942DE8"/>
    <w:rsid w:val="009430EA"/>
    <w:rsid w:val="00943188"/>
    <w:rsid w:val="009439BA"/>
    <w:rsid w:val="0094504A"/>
    <w:rsid w:val="00945C26"/>
    <w:rsid w:val="00946065"/>
    <w:rsid w:val="009466BE"/>
    <w:rsid w:val="00946725"/>
    <w:rsid w:val="0094748E"/>
    <w:rsid w:val="009475B7"/>
    <w:rsid w:val="00947F7A"/>
    <w:rsid w:val="009510A7"/>
    <w:rsid w:val="00953071"/>
    <w:rsid w:val="0095348D"/>
    <w:rsid w:val="00953A71"/>
    <w:rsid w:val="009549C0"/>
    <w:rsid w:val="00954FC4"/>
    <w:rsid w:val="009568C0"/>
    <w:rsid w:val="00956A8A"/>
    <w:rsid w:val="009578E1"/>
    <w:rsid w:val="00961109"/>
    <w:rsid w:val="009613A8"/>
    <w:rsid w:val="009616C5"/>
    <w:rsid w:val="009622B0"/>
    <w:rsid w:val="00962427"/>
    <w:rsid w:val="009679E0"/>
    <w:rsid w:val="009701DC"/>
    <w:rsid w:val="009710ED"/>
    <w:rsid w:val="00972244"/>
    <w:rsid w:val="00973878"/>
    <w:rsid w:val="0097504D"/>
    <w:rsid w:val="009773B7"/>
    <w:rsid w:val="00977E52"/>
    <w:rsid w:val="0098049B"/>
    <w:rsid w:val="00980D0A"/>
    <w:rsid w:val="0098173F"/>
    <w:rsid w:val="0098229B"/>
    <w:rsid w:val="00982C25"/>
    <w:rsid w:val="00983AAF"/>
    <w:rsid w:val="00983E13"/>
    <w:rsid w:val="009843F5"/>
    <w:rsid w:val="00987621"/>
    <w:rsid w:val="00992FA2"/>
    <w:rsid w:val="0099384E"/>
    <w:rsid w:val="00995AA4"/>
    <w:rsid w:val="00996007"/>
    <w:rsid w:val="00996A5B"/>
    <w:rsid w:val="00996DE8"/>
    <w:rsid w:val="009A0702"/>
    <w:rsid w:val="009A1FCF"/>
    <w:rsid w:val="009A209B"/>
    <w:rsid w:val="009A3FAA"/>
    <w:rsid w:val="009A4105"/>
    <w:rsid w:val="009A7700"/>
    <w:rsid w:val="009A7BD7"/>
    <w:rsid w:val="009B059E"/>
    <w:rsid w:val="009B1391"/>
    <w:rsid w:val="009B5E7D"/>
    <w:rsid w:val="009B62D4"/>
    <w:rsid w:val="009B67B5"/>
    <w:rsid w:val="009B69FB"/>
    <w:rsid w:val="009B73D8"/>
    <w:rsid w:val="009C003A"/>
    <w:rsid w:val="009C0CC3"/>
    <w:rsid w:val="009C250D"/>
    <w:rsid w:val="009C2F7C"/>
    <w:rsid w:val="009C3C75"/>
    <w:rsid w:val="009C62EE"/>
    <w:rsid w:val="009D0961"/>
    <w:rsid w:val="009D0AB7"/>
    <w:rsid w:val="009D2151"/>
    <w:rsid w:val="009D34DB"/>
    <w:rsid w:val="009D67D8"/>
    <w:rsid w:val="009D6B9F"/>
    <w:rsid w:val="009D7084"/>
    <w:rsid w:val="009D7BFA"/>
    <w:rsid w:val="009E1CCA"/>
    <w:rsid w:val="009E3282"/>
    <w:rsid w:val="009E41FB"/>
    <w:rsid w:val="009E429B"/>
    <w:rsid w:val="009E4BC2"/>
    <w:rsid w:val="009E58D6"/>
    <w:rsid w:val="009E62B7"/>
    <w:rsid w:val="009E7747"/>
    <w:rsid w:val="009E7954"/>
    <w:rsid w:val="009F0907"/>
    <w:rsid w:val="009F1246"/>
    <w:rsid w:val="009F3E53"/>
    <w:rsid w:val="009F42AE"/>
    <w:rsid w:val="009F4B4B"/>
    <w:rsid w:val="009F7749"/>
    <w:rsid w:val="009F7B21"/>
    <w:rsid w:val="00A001D7"/>
    <w:rsid w:val="00A01F5B"/>
    <w:rsid w:val="00A02597"/>
    <w:rsid w:val="00A033B5"/>
    <w:rsid w:val="00A03996"/>
    <w:rsid w:val="00A073A3"/>
    <w:rsid w:val="00A07545"/>
    <w:rsid w:val="00A07FB8"/>
    <w:rsid w:val="00A115EF"/>
    <w:rsid w:val="00A118A8"/>
    <w:rsid w:val="00A1207F"/>
    <w:rsid w:val="00A12F18"/>
    <w:rsid w:val="00A13CF7"/>
    <w:rsid w:val="00A15366"/>
    <w:rsid w:val="00A167D9"/>
    <w:rsid w:val="00A16ACA"/>
    <w:rsid w:val="00A17728"/>
    <w:rsid w:val="00A207EF"/>
    <w:rsid w:val="00A21ED1"/>
    <w:rsid w:val="00A223EA"/>
    <w:rsid w:val="00A2286A"/>
    <w:rsid w:val="00A23750"/>
    <w:rsid w:val="00A2376F"/>
    <w:rsid w:val="00A24178"/>
    <w:rsid w:val="00A2438C"/>
    <w:rsid w:val="00A24A18"/>
    <w:rsid w:val="00A24A8B"/>
    <w:rsid w:val="00A25636"/>
    <w:rsid w:val="00A27667"/>
    <w:rsid w:val="00A27BDB"/>
    <w:rsid w:val="00A301B9"/>
    <w:rsid w:val="00A3121D"/>
    <w:rsid w:val="00A320F5"/>
    <w:rsid w:val="00A32747"/>
    <w:rsid w:val="00A34B61"/>
    <w:rsid w:val="00A35650"/>
    <w:rsid w:val="00A3570D"/>
    <w:rsid w:val="00A35C47"/>
    <w:rsid w:val="00A37207"/>
    <w:rsid w:val="00A37EEA"/>
    <w:rsid w:val="00A426C1"/>
    <w:rsid w:val="00A45544"/>
    <w:rsid w:val="00A46583"/>
    <w:rsid w:val="00A50F00"/>
    <w:rsid w:val="00A51636"/>
    <w:rsid w:val="00A51CCA"/>
    <w:rsid w:val="00A52BED"/>
    <w:rsid w:val="00A53260"/>
    <w:rsid w:val="00A56CAE"/>
    <w:rsid w:val="00A57F67"/>
    <w:rsid w:val="00A60B28"/>
    <w:rsid w:val="00A61DF3"/>
    <w:rsid w:val="00A61FDC"/>
    <w:rsid w:val="00A62819"/>
    <w:rsid w:val="00A62DFE"/>
    <w:rsid w:val="00A63D16"/>
    <w:rsid w:val="00A6469E"/>
    <w:rsid w:val="00A6501B"/>
    <w:rsid w:val="00A6576D"/>
    <w:rsid w:val="00A66E8B"/>
    <w:rsid w:val="00A70DDB"/>
    <w:rsid w:val="00A71170"/>
    <w:rsid w:val="00A71D53"/>
    <w:rsid w:val="00A72F38"/>
    <w:rsid w:val="00A74843"/>
    <w:rsid w:val="00A74D5C"/>
    <w:rsid w:val="00A74F32"/>
    <w:rsid w:val="00A7611C"/>
    <w:rsid w:val="00A77414"/>
    <w:rsid w:val="00A7745B"/>
    <w:rsid w:val="00A77F92"/>
    <w:rsid w:val="00A80287"/>
    <w:rsid w:val="00A81A80"/>
    <w:rsid w:val="00A83852"/>
    <w:rsid w:val="00A84894"/>
    <w:rsid w:val="00A84F9A"/>
    <w:rsid w:val="00A85B20"/>
    <w:rsid w:val="00A91FC2"/>
    <w:rsid w:val="00A94FD6"/>
    <w:rsid w:val="00A9594B"/>
    <w:rsid w:val="00A96A6A"/>
    <w:rsid w:val="00AA06B1"/>
    <w:rsid w:val="00AA30DC"/>
    <w:rsid w:val="00AA5596"/>
    <w:rsid w:val="00AA5EA9"/>
    <w:rsid w:val="00AA64CF"/>
    <w:rsid w:val="00AA6687"/>
    <w:rsid w:val="00AA7020"/>
    <w:rsid w:val="00AA7409"/>
    <w:rsid w:val="00AB090A"/>
    <w:rsid w:val="00AB186F"/>
    <w:rsid w:val="00AB1F48"/>
    <w:rsid w:val="00AB24A5"/>
    <w:rsid w:val="00AB3CE2"/>
    <w:rsid w:val="00AB57F5"/>
    <w:rsid w:val="00AB632B"/>
    <w:rsid w:val="00AB6FA7"/>
    <w:rsid w:val="00AB6FC2"/>
    <w:rsid w:val="00AC021F"/>
    <w:rsid w:val="00AC0354"/>
    <w:rsid w:val="00AC1439"/>
    <w:rsid w:val="00AC158C"/>
    <w:rsid w:val="00AC2C19"/>
    <w:rsid w:val="00AC39A1"/>
    <w:rsid w:val="00AC6566"/>
    <w:rsid w:val="00AC6845"/>
    <w:rsid w:val="00AC7B22"/>
    <w:rsid w:val="00AD0E4B"/>
    <w:rsid w:val="00AD2559"/>
    <w:rsid w:val="00AD5393"/>
    <w:rsid w:val="00AD5399"/>
    <w:rsid w:val="00AD784C"/>
    <w:rsid w:val="00AD7BF9"/>
    <w:rsid w:val="00AE1856"/>
    <w:rsid w:val="00AE25F2"/>
    <w:rsid w:val="00AE2EE1"/>
    <w:rsid w:val="00AE3415"/>
    <w:rsid w:val="00AE42DC"/>
    <w:rsid w:val="00AE4EFB"/>
    <w:rsid w:val="00AE62ED"/>
    <w:rsid w:val="00AF2830"/>
    <w:rsid w:val="00AF3C59"/>
    <w:rsid w:val="00AF44C1"/>
    <w:rsid w:val="00AF6D30"/>
    <w:rsid w:val="00AF735B"/>
    <w:rsid w:val="00B0172E"/>
    <w:rsid w:val="00B01C53"/>
    <w:rsid w:val="00B03B86"/>
    <w:rsid w:val="00B04094"/>
    <w:rsid w:val="00B04214"/>
    <w:rsid w:val="00B05517"/>
    <w:rsid w:val="00B0613E"/>
    <w:rsid w:val="00B0666C"/>
    <w:rsid w:val="00B066DE"/>
    <w:rsid w:val="00B06BB9"/>
    <w:rsid w:val="00B0717E"/>
    <w:rsid w:val="00B1096A"/>
    <w:rsid w:val="00B11171"/>
    <w:rsid w:val="00B12AAD"/>
    <w:rsid w:val="00B12C7B"/>
    <w:rsid w:val="00B15B9E"/>
    <w:rsid w:val="00B15B9F"/>
    <w:rsid w:val="00B1604B"/>
    <w:rsid w:val="00B179C5"/>
    <w:rsid w:val="00B2088C"/>
    <w:rsid w:val="00B217CB"/>
    <w:rsid w:val="00B232A3"/>
    <w:rsid w:val="00B24B92"/>
    <w:rsid w:val="00B26224"/>
    <w:rsid w:val="00B30AC7"/>
    <w:rsid w:val="00B32C2B"/>
    <w:rsid w:val="00B33DF2"/>
    <w:rsid w:val="00B34F97"/>
    <w:rsid w:val="00B37538"/>
    <w:rsid w:val="00B43CAF"/>
    <w:rsid w:val="00B501D7"/>
    <w:rsid w:val="00B5041A"/>
    <w:rsid w:val="00B5057E"/>
    <w:rsid w:val="00B50E79"/>
    <w:rsid w:val="00B52C88"/>
    <w:rsid w:val="00B534D4"/>
    <w:rsid w:val="00B536FC"/>
    <w:rsid w:val="00B55781"/>
    <w:rsid w:val="00B55AC9"/>
    <w:rsid w:val="00B60290"/>
    <w:rsid w:val="00B62975"/>
    <w:rsid w:val="00B655E6"/>
    <w:rsid w:val="00B6742F"/>
    <w:rsid w:val="00B704ED"/>
    <w:rsid w:val="00B717CB"/>
    <w:rsid w:val="00B72C61"/>
    <w:rsid w:val="00B739BF"/>
    <w:rsid w:val="00B74143"/>
    <w:rsid w:val="00B7602C"/>
    <w:rsid w:val="00B76483"/>
    <w:rsid w:val="00B77C59"/>
    <w:rsid w:val="00B80F54"/>
    <w:rsid w:val="00B816C5"/>
    <w:rsid w:val="00B82993"/>
    <w:rsid w:val="00B82F6C"/>
    <w:rsid w:val="00B84459"/>
    <w:rsid w:val="00B85ABF"/>
    <w:rsid w:val="00B8662F"/>
    <w:rsid w:val="00B87230"/>
    <w:rsid w:val="00B910AD"/>
    <w:rsid w:val="00B91C04"/>
    <w:rsid w:val="00B9281B"/>
    <w:rsid w:val="00B9309B"/>
    <w:rsid w:val="00B94875"/>
    <w:rsid w:val="00B94FF4"/>
    <w:rsid w:val="00B9595F"/>
    <w:rsid w:val="00B959CD"/>
    <w:rsid w:val="00B96C4E"/>
    <w:rsid w:val="00B97AEB"/>
    <w:rsid w:val="00BA1395"/>
    <w:rsid w:val="00BA1C78"/>
    <w:rsid w:val="00BA21AF"/>
    <w:rsid w:val="00BA23ED"/>
    <w:rsid w:val="00BA25DE"/>
    <w:rsid w:val="00BA2BA5"/>
    <w:rsid w:val="00BA337D"/>
    <w:rsid w:val="00BA4049"/>
    <w:rsid w:val="00BA47CD"/>
    <w:rsid w:val="00BA52C3"/>
    <w:rsid w:val="00BA5DD4"/>
    <w:rsid w:val="00BA6172"/>
    <w:rsid w:val="00BA7B02"/>
    <w:rsid w:val="00BA7FBA"/>
    <w:rsid w:val="00BB0006"/>
    <w:rsid w:val="00BB28E4"/>
    <w:rsid w:val="00BB479A"/>
    <w:rsid w:val="00BB588A"/>
    <w:rsid w:val="00BC0F7C"/>
    <w:rsid w:val="00BC1013"/>
    <w:rsid w:val="00BC1E26"/>
    <w:rsid w:val="00BC30BA"/>
    <w:rsid w:val="00BC36D8"/>
    <w:rsid w:val="00BC3BAC"/>
    <w:rsid w:val="00BC65E5"/>
    <w:rsid w:val="00BC71D9"/>
    <w:rsid w:val="00BD0084"/>
    <w:rsid w:val="00BD3270"/>
    <w:rsid w:val="00BE086A"/>
    <w:rsid w:val="00BE17F0"/>
    <w:rsid w:val="00BE2BDD"/>
    <w:rsid w:val="00BE6209"/>
    <w:rsid w:val="00BE6449"/>
    <w:rsid w:val="00BE6539"/>
    <w:rsid w:val="00BF0314"/>
    <w:rsid w:val="00BF1A10"/>
    <w:rsid w:val="00BF273A"/>
    <w:rsid w:val="00BF3B81"/>
    <w:rsid w:val="00BF55BA"/>
    <w:rsid w:val="00BF569C"/>
    <w:rsid w:val="00BF60DC"/>
    <w:rsid w:val="00BF6C65"/>
    <w:rsid w:val="00BF7053"/>
    <w:rsid w:val="00BF7818"/>
    <w:rsid w:val="00BF79B1"/>
    <w:rsid w:val="00C00DE5"/>
    <w:rsid w:val="00C021DD"/>
    <w:rsid w:val="00C07882"/>
    <w:rsid w:val="00C115B4"/>
    <w:rsid w:val="00C11D8C"/>
    <w:rsid w:val="00C13385"/>
    <w:rsid w:val="00C13B23"/>
    <w:rsid w:val="00C1447C"/>
    <w:rsid w:val="00C1517F"/>
    <w:rsid w:val="00C1570E"/>
    <w:rsid w:val="00C15938"/>
    <w:rsid w:val="00C16CF5"/>
    <w:rsid w:val="00C17F99"/>
    <w:rsid w:val="00C20CFD"/>
    <w:rsid w:val="00C20E80"/>
    <w:rsid w:val="00C21E5C"/>
    <w:rsid w:val="00C22DEB"/>
    <w:rsid w:val="00C2396E"/>
    <w:rsid w:val="00C25E7A"/>
    <w:rsid w:val="00C262CC"/>
    <w:rsid w:val="00C263AA"/>
    <w:rsid w:val="00C26837"/>
    <w:rsid w:val="00C26C63"/>
    <w:rsid w:val="00C26FEF"/>
    <w:rsid w:val="00C306E3"/>
    <w:rsid w:val="00C30832"/>
    <w:rsid w:val="00C310B1"/>
    <w:rsid w:val="00C31A2C"/>
    <w:rsid w:val="00C31BA1"/>
    <w:rsid w:val="00C33965"/>
    <w:rsid w:val="00C345F7"/>
    <w:rsid w:val="00C349F5"/>
    <w:rsid w:val="00C35BEB"/>
    <w:rsid w:val="00C36143"/>
    <w:rsid w:val="00C365ED"/>
    <w:rsid w:val="00C376ED"/>
    <w:rsid w:val="00C37F3E"/>
    <w:rsid w:val="00C41682"/>
    <w:rsid w:val="00C41C07"/>
    <w:rsid w:val="00C42755"/>
    <w:rsid w:val="00C43553"/>
    <w:rsid w:val="00C44446"/>
    <w:rsid w:val="00C4490B"/>
    <w:rsid w:val="00C4749A"/>
    <w:rsid w:val="00C52994"/>
    <w:rsid w:val="00C52F71"/>
    <w:rsid w:val="00C53FC2"/>
    <w:rsid w:val="00C563C8"/>
    <w:rsid w:val="00C569C3"/>
    <w:rsid w:val="00C6230B"/>
    <w:rsid w:val="00C62B8E"/>
    <w:rsid w:val="00C637B1"/>
    <w:rsid w:val="00C64A3B"/>
    <w:rsid w:val="00C65FBD"/>
    <w:rsid w:val="00C70644"/>
    <w:rsid w:val="00C70994"/>
    <w:rsid w:val="00C70F08"/>
    <w:rsid w:val="00C70F8B"/>
    <w:rsid w:val="00C713DB"/>
    <w:rsid w:val="00C7157E"/>
    <w:rsid w:val="00C71646"/>
    <w:rsid w:val="00C742F7"/>
    <w:rsid w:val="00C74F98"/>
    <w:rsid w:val="00C75F07"/>
    <w:rsid w:val="00C8090E"/>
    <w:rsid w:val="00C82464"/>
    <w:rsid w:val="00C8254A"/>
    <w:rsid w:val="00C8375E"/>
    <w:rsid w:val="00C844FB"/>
    <w:rsid w:val="00C846A0"/>
    <w:rsid w:val="00C85644"/>
    <w:rsid w:val="00C85773"/>
    <w:rsid w:val="00C8645D"/>
    <w:rsid w:val="00C86A40"/>
    <w:rsid w:val="00C8737B"/>
    <w:rsid w:val="00C87495"/>
    <w:rsid w:val="00C87BB9"/>
    <w:rsid w:val="00C90C81"/>
    <w:rsid w:val="00C90DED"/>
    <w:rsid w:val="00C92261"/>
    <w:rsid w:val="00C9339C"/>
    <w:rsid w:val="00C934B6"/>
    <w:rsid w:val="00C9369B"/>
    <w:rsid w:val="00C95B05"/>
    <w:rsid w:val="00C961E3"/>
    <w:rsid w:val="00C96E44"/>
    <w:rsid w:val="00CA0090"/>
    <w:rsid w:val="00CA0F9B"/>
    <w:rsid w:val="00CA1BAC"/>
    <w:rsid w:val="00CA34C1"/>
    <w:rsid w:val="00CA6981"/>
    <w:rsid w:val="00CB18CF"/>
    <w:rsid w:val="00CB28A8"/>
    <w:rsid w:val="00CB3787"/>
    <w:rsid w:val="00CB3F0E"/>
    <w:rsid w:val="00CB56F5"/>
    <w:rsid w:val="00CB6F55"/>
    <w:rsid w:val="00CC0399"/>
    <w:rsid w:val="00CC05C3"/>
    <w:rsid w:val="00CC461C"/>
    <w:rsid w:val="00CC5803"/>
    <w:rsid w:val="00CC5D15"/>
    <w:rsid w:val="00CC6787"/>
    <w:rsid w:val="00CC6D91"/>
    <w:rsid w:val="00CC70C9"/>
    <w:rsid w:val="00CD0376"/>
    <w:rsid w:val="00CD11DA"/>
    <w:rsid w:val="00CD2788"/>
    <w:rsid w:val="00CD28D0"/>
    <w:rsid w:val="00CD3DCB"/>
    <w:rsid w:val="00CD6DF9"/>
    <w:rsid w:val="00CD6EA5"/>
    <w:rsid w:val="00CE0909"/>
    <w:rsid w:val="00CE0994"/>
    <w:rsid w:val="00CE0B67"/>
    <w:rsid w:val="00CE130A"/>
    <w:rsid w:val="00CE160B"/>
    <w:rsid w:val="00CE272A"/>
    <w:rsid w:val="00CE2B73"/>
    <w:rsid w:val="00CE41C3"/>
    <w:rsid w:val="00CE546F"/>
    <w:rsid w:val="00CE5B84"/>
    <w:rsid w:val="00CF04F7"/>
    <w:rsid w:val="00CF0B05"/>
    <w:rsid w:val="00CF3665"/>
    <w:rsid w:val="00CF4B16"/>
    <w:rsid w:val="00CF5225"/>
    <w:rsid w:val="00CF5B80"/>
    <w:rsid w:val="00CF661E"/>
    <w:rsid w:val="00D00B53"/>
    <w:rsid w:val="00D01513"/>
    <w:rsid w:val="00D02114"/>
    <w:rsid w:val="00D07043"/>
    <w:rsid w:val="00D07A45"/>
    <w:rsid w:val="00D11387"/>
    <w:rsid w:val="00D11805"/>
    <w:rsid w:val="00D12126"/>
    <w:rsid w:val="00D13108"/>
    <w:rsid w:val="00D1381A"/>
    <w:rsid w:val="00D15D1B"/>
    <w:rsid w:val="00D15F82"/>
    <w:rsid w:val="00D20BE2"/>
    <w:rsid w:val="00D20C28"/>
    <w:rsid w:val="00D21D7F"/>
    <w:rsid w:val="00D22C1F"/>
    <w:rsid w:val="00D22C63"/>
    <w:rsid w:val="00D23081"/>
    <w:rsid w:val="00D232B4"/>
    <w:rsid w:val="00D26E43"/>
    <w:rsid w:val="00D26F23"/>
    <w:rsid w:val="00D30933"/>
    <w:rsid w:val="00D315BC"/>
    <w:rsid w:val="00D316AE"/>
    <w:rsid w:val="00D31A36"/>
    <w:rsid w:val="00D32CFE"/>
    <w:rsid w:val="00D33939"/>
    <w:rsid w:val="00D33B33"/>
    <w:rsid w:val="00D35F42"/>
    <w:rsid w:val="00D3633D"/>
    <w:rsid w:val="00D36BC9"/>
    <w:rsid w:val="00D37899"/>
    <w:rsid w:val="00D379F8"/>
    <w:rsid w:val="00D40D37"/>
    <w:rsid w:val="00D411B2"/>
    <w:rsid w:val="00D42600"/>
    <w:rsid w:val="00D42B1F"/>
    <w:rsid w:val="00D4310D"/>
    <w:rsid w:val="00D43E61"/>
    <w:rsid w:val="00D4555B"/>
    <w:rsid w:val="00D45CFB"/>
    <w:rsid w:val="00D46440"/>
    <w:rsid w:val="00D47F8B"/>
    <w:rsid w:val="00D5117E"/>
    <w:rsid w:val="00D52377"/>
    <w:rsid w:val="00D5331F"/>
    <w:rsid w:val="00D540DC"/>
    <w:rsid w:val="00D55E7B"/>
    <w:rsid w:val="00D56C6F"/>
    <w:rsid w:val="00D5742D"/>
    <w:rsid w:val="00D61BE5"/>
    <w:rsid w:val="00D61E9A"/>
    <w:rsid w:val="00D63B7C"/>
    <w:rsid w:val="00D6451D"/>
    <w:rsid w:val="00D6477F"/>
    <w:rsid w:val="00D64A68"/>
    <w:rsid w:val="00D70389"/>
    <w:rsid w:val="00D7117B"/>
    <w:rsid w:val="00D71EFD"/>
    <w:rsid w:val="00D730FA"/>
    <w:rsid w:val="00D75B51"/>
    <w:rsid w:val="00D8681A"/>
    <w:rsid w:val="00D87987"/>
    <w:rsid w:val="00D905B6"/>
    <w:rsid w:val="00D9393C"/>
    <w:rsid w:val="00D961DA"/>
    <w:rsid w:val="00DA0239"/>
    <w:rsid w:val="00DA2436"/>
    <w:rsid w:val="00DA2B3E"/>
    <w:rsid w:val="00DA4C23"/>
    <w:rsid w:val="00DA56A2"/>
    <w:rsid w:val="00DA59B1"/>
    <w:rsid w:val="00DB056B"/>
    <w:rsid w:val="00DB1D90"/>
    <w:rsid w:val="00DB416D"/>
    <w:rsid w:val="00DB42B5"/>
    <w:rsid w:val="00DB4587"/>
    <w:rsid w:val="00DB47C2"/>
    <w:rsid w:val="00DB48DF"/>
    <w:rsid w:val="00DB570D"/>
    <w:rsid w:val="00DB603B"/>
    <w:rsid w:val="00DC0856"/>
    <w:rsid w:val="00DC0D57"/>
    <w:rsid w:val="00DC0FB3"/>
    <w:rsid w:val="00DC288C"/>
    <w:rsid w:val="00DC5D16"/>
    <w:rsid w:val="00DC7681"/>
    <w:rsid w:val="00DC7CFB"/>
    <w:rsid w:val="00DD0F41"/>
    <w:rsid w:val="00DD24B7"/>
    <w:rsid w:val="00DD31D3"/>
    <w:rsid w:val="00DD3CBD"/>
    <w:rsid w:val="00DD4E65"/>
    <w:rsid w:val="00DD5611"/>
    <w:rsid w:val="00DD5D1E"/>
    <w:rsid w:val="00DD6D8B"/>
    <w:rsid w:val="00DE04C9"/>
    <w:rsid w:val="00DE3B43"/>
    <w:rsid w:val="00DE4F25"/>
    <w:rsid w:val="00DE5BF0"/>
    <w:rsid w:val="00DE7597"/>
    <w:rsid w:val="00DF0362"/>
    <w:rsid w:val="00DF1309"/>
    <w:rsid w:val="00DF469A"/>
    <w:rsid w:val="00E00021"/>
    <w:rsid w:val="00E00F71"/>
    <w:rsid w:val="00E02E34"/>
    <w:rsid w:val="00E048FF"/>
    <w:rsid w:val="00E05B35"/>
    <w:rsid w:val="00E067C5"/>
    <w:rsid w:val="00E07881"/>
    <w:rsid w:val="00E07D62"/>
    <w:rsid w:val="00E11D0B"/>
    <w:rsid w:val="00E13070"/>
    <w:rsid w:val="00E13F06"/>
    <w:rsid w:val="00E1547B"/>
    <w:rsid w:val="00E15951"/>
    <w:rsid w:val="00E170C7"/>
    <w:rsid w:val="00E17DE8"/>
    <w:rsid w:val="00E20AD2"/>
    <w:rsid w:val="00E2197A"/>
    <w:rsid w:val="00E21A20"/>
    <w:rsid w:val="00E21BB1"/>
    <w:rsid w:val="00E222A1"/>
    <w:rsid w:val="00E22413"/>
    <w:rsid w:val="00E22B4D"/>
    <w:rsid w:val="00E233B4"/>
    <w:rsid w:val="00E2352C"/>
    <w:rsid w:val="00E2480B"/>
    <w:rsid w:val="00E253F8"/>
    <w:rsid w:val="00E26B9C"/>
    <w:rsid w:val="00E30177"/>
    <w:rsid w:val="00E32B03"/>
    <w:rsid w:val="00E32D45"/>
    <w:rsid w:val="00E334B9"/>
    <w:rsid w:val="00E34478"/>
    <w:rsid w:val="00E34CD9"/>
    <w:rsid w:val="00E36570"/>
    <w:rsid w:val="00E377C8"/>
    <w:rsid w:val="00E40258"/>
    <w:rsid w:val="00E4089B"/>
    <w:rsid w:val="00E41770"/>
    <w:rsid w:val="00E434FD"/>
    <w:rsid w:val="00E439CE"/>
    <w:rsid w:val="00E43AC8"/>
    <w:rsid w:val="00E4559D"/>
    <w:rsid w:val="00E458AB"/>
    <w:rsid w:val="00E46C57"/>
    <w:rsid w:val="00E51097"/>
    <w:rsid w:val="00E524E3"/>
    <w:rsid w:val="00E53125"/>
    <w:rsid w:val="00E53293"/>
    <w:rsid w:val="00E53CD9"/>
    <w:rsid w:val="00E54588"/>
    <w:rsid w:val="00E5527B"/>
    <w:rsid w:val="00E605FB"/>
    <w:rsid w:val="00E60AB2"/>
    <w:rsid w:val="00E61161"/>
    <w:rsid w:val="00E61395"/>
    <w:rsid w:val="00E62275"/>
    <w:rsid w:val="00E62573"/>
    <w:rsid w:val="00E6276C"/>
    <w:rsid w:val="00E63411"/>
    <w:rsid w:val="00E64944"/>
    <w:rsid w:val="00E65883"/>
    <w:rsid w:val="00E66411"/>
    <w:rsid w:val="00E70EEE"/>
    <w:rsid w:val="00E72330"/>
    <w:rsid w:val="00E7263C"/>
    <w:rsid w:val="00E73A3E"/>
    <w:rsid w:val="00E742B5"/>
    <w:rsid w:val="00E74F10"/>
    <w:rsid w:val="00E76663"/>
    <w:rsid w:val="00E825E9"/>
    <w:rsid w:val="00E82B68"/>
    <w:rsid w:val="00E82F7D"/>
    <w:rsid w:val="00E83678"/>
    <w:rsid w:val="00E83B91"/>
    <w:rsid w:val="00E83D44"/>
    <w:rsid w:val="00E84548"/>
    <w:rsid w:val="00E863A2"/>
    <w:rsid w:val="00E86A3D"/>
    <w:rsid w:val="00E86B7D"/>
    <w:rsid w:val="00E877A0"/>
    <w:rsid w:val="00E91753"/>
    <w:rsid w:val="00E91A71"/>
    <w:rsid w:val="00E935B5"/>
    <w:rsid w:val="00E95AB2"/>
    <w:rsid w:val="00E97247"/>
    <w:rsid w:val="00E97540"/>
    <w:rsid w:val="00E97CE0"/>
    <w:rsid w:val="00EA0133"/>
    <w:rsid w:val="00EA0A20"/>
    <w:rsid w:val="00EA1278"/>
    <w:rsid w:val="00EA1DA7"/>
    <w:rsid w:val="00EA33DD"/>
    <w:rsid w:val="00EA6C9D"/>
    <w:rsid w:val="00EA76D6"/>
    <w:rsid w:val="00EA7BEF"/>
    <w:rsid w:val="00EB5067"/>
    <w:rsid w:val="00EB50FF"/>
    <w:rsid w:val="00EB54D2"/>
    <w:rsid w:val="00EB55E2"/>
    <w:rsid w:val="00EB6CA1"/>
    <w:rsid w:val="00EC1E7D"/>
    <w:rsid w:val="00EC4C4A"/>
    <w:rsid w:val="00EC5FB4"/>
    <w:rsid w:val="00ED31B5"/>
    <w:rsid w:val="00ED57F8"/>
    <w:rsid w:val="00EE0907"/>
    <w:rsid w:val="00EE123A"/>
    <w:rsid w:val="00EE1C84"/>
    <w:rsid w:val="00EE3B09"/>
    <w:rsid w:val="00EE3D69"/>
    <w:rsid w:val="00EE42D3"/>
    <w:rsid w:val="00EE56B0"/>
    <w:rsid w:val="00EE7765"/>
    <w:rsid w:val="00EF3AB5"/>
    <w:rsid w:val="00EF53C5"/>
    <w:rsid w:val="00EF5840"/>
    <w:rsid w:val="00EF700B"/>
    <w:rsid w:val="00EF7270"/>
    <w:rsid w:val="00F02BAA"/>
    <w:rsid w:val="00F0470B"/>
    <w:rsid w:val="00F06C9C"/>
    <w:rsid w:val="00F072C6"/>
    <w:rsid w:val="00F10959"/>
    <w:rsid w:val="00F11EA6"/>
    <w:rsid w:val="00F124E5"/>
    <w:rsid w:val="00F137BD"/>
    <w:rsid w:val="00F13910"/>
    <w:rsid w:val="00F1416A"/>
    <w:rsid w:val="00F1615A"/>
    <w:rsid w:val="00F16A2F"/>
    <w:rsid w:val="00F17AC8"/>
    <w:rsid w:val="00F20ADB"/>
    <w:rsid w:val="00F20E49"/>
    <w:rsid w:val="00F22972"/>
    <w:rsid w:val="00F22E59"/>
    <w:rsid w:val="00F24BF0"/>
    <w:rsid w:val="00F25AE7"/>
    <w:rsid w:val="00F27359"/>
    <w:rsid w:val="00F301AC"/>
    <w:rsid w:val="00F30E00"/>
    <w:rsid w:val="00F31827"/>
    <w:rsid w:val="00F323BA"/>
    <w:rsid w:val="00F324AA"/>
    <w:rsid w:val="00F33C7B"/>
    <w:rsid w:val="00F33DF5"/>
    <w:rsid w:val="00F33EBA"/>
    <w:rsid w:val="00F34E0C"/>
    <w:rsid w:val="00F35087"/>
    <w:rsid w:val="00F3626A"/>
    <w:rsid w:val="00F36437"/>
    <w:rsid w:val="00F368CE"/>
    <w:rsid w:val="00F37112"/>
    <w:rsid w:val="00F40B94"/>
    <w:rsid w:val="00F43209"/>
    <w:rsid w:val="00F43522"/>
    <w:rsid w:val="00F45001"/>
    <w:rsid w:val="00F461F0"/>
    <w:rsid w:val="00F46DD6"/>
    <w:rsid w:val="00F503EA"/>
    <w:rsid w:val="00F516E2"/>
    <w:rsid w:val="00F55843"/>
    <w:rsid w:val="00F561E6"/>
    <w:rsid w:val="00F61742"/>
    <w:rsid w:val="00F63C9E"/>
    <w:rsid w:val="00F63CB1"/>
    <w:rsid w:val="00F71A00"/>
    <w:rsid w:val="00F7241E"/>
    <w:rsid w:val="00F72A60"/>
    <w:rsid w:val="00F72FE9"/>
    <w:rsid w:val="00F74F46"/>
    <w:rsid w:val="00F75190"/>
    <w:rsid w:val="00F76330"/>
    <w:rsid w:val="00F767B2"/>
    <w:rsid w:val="00F77D5D"/>
    <w:rsid w:val="00F812B1"/>
    <w:rsid w:val="00F813FC"/>
    <w:rsid w:val="00F81840"/>
    <w:rsid w:val="00F820CF"/>
    <w:rsid w:val="00F8221E"/>
    <w:rsid w:val="00F832B2"/>
    <w:rsid w:val="00F843C6"/>
    <w:rsid w:val="00F84C25"/>
    <w:rsid w:val="00F84D5B"/>
    <w:rsid w:val="00F85693"/>
    <w:rsid w:val="00F86265"/>
    <w:rsid w:val="00F86976"/>
    <w:rsid w:val="00F869FD"/>
    <w:rsid w:val="00F87FCE"/>
    <w:rsid w:val="00F936DD"/>
    <w:rsid w:val="00F95808"/>
    <w:rsid w:val="00F95BF6"/>
    <w:rsid w:val="00F962F3"/>
    <w:rsid w:val="00F96381"/>
    <w:rsid w:val="00F97242"/>
    <w:rsid w:val="00F97EA3"/>
    <w:rsid w:val="00FA08B9"/>
    <w:rsid w:val="00FA1656"/>
    <w:rsid w:val="00FA22E5"/>
    <w:rsid w:val="00FA2911"/>
    <w:rsid w:val="00FA2A79"/>
    <w:rsid w:val="00FA4FD8"/>
    <w:rsid w:val="00FB231A"/>
    <w:rsid w:val="00FB3CAE"/>
    <w:rsid w:val="00FB4599"/>
    <w:rsid w:val="00FB5460"/>
    <w:rsid w:val="00FB5A52"/>
    <w:rsid w:val="00FB5B62"/>
    <w:rsid w:val="00FB5DFB"/>
    <w:rsid w:val="00FB66D7"/>
    <w:rsid w:val="00FC0BF2"/>
    <w:rsid w:val="00FC39D4"/>
    <w:rsid w:val="00FC45DC"/>
    <w:rsid w:val="00FC64BE"/>
    <w:rsid w:val="00FC7F71"/>
    <w:rsid w:val="00FD0130"/>
    <w:rsid w:val="00FD087C"/>
    <w:rsid w:val="00FD0ABB"/>
    <w:rsid w:val="00FD11EB"/>
    <w:rsid w:val="00FD1AB1"/>
    <w:rsid w:val="00FD27E0"/>
    <w:rsid w:val="00FD3E9A"/>
    <w:rsid w:val="00FD4DD7"/>
    <w:rsid w:val="00FD5C55"/>
    <w:rsid w:val="00FD5D95"/>
    <w:rsid w:val="00FE021B"/>
    <w:rsid w:val="00FE1E71"/>
    <w:rsid w:val="00FE2008"/>
    <w:rsid w:val="00FE2A83"/>
    <w:rsid w:val="00FE4936"/>
    <w:rsid w:val="00FF098C"/>
    <w:rsid w:val="00FF123C"/>
    <w:rsid w:val="00FF14CB"/>
    <w:rsid w:val="00FF1C9C"/>
    <w:rsid w:val="00FF1EF1"/>
    <w:rsid w:val="00FF2359"/>
    <w:rsid w:val="00FF3995"/>
    <w:rsid w:val="00FF3B86"/>
    <w:rsid w:val="00FF4051"/>
    <w:rsid w:val="00FF4168"/>
    <w:rsid w:val="00FF647C"/>
    <w:rsid w:val="00FF6F6D"/>
    <w:rsid w:val="00FF7A45"/>
    <w:rsid w:val="471EE73F"/>
    <w:rsid w:val="512F14C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03BC3"/>
  <w15:chartTrackingRefBased/>
  <w15:docId w15:val="{1879F1D3-BDA8-4227-B769-C46F76EA8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02747C"/>
    <w:pPr>
      <w:keepLines/>
      <w:suppressAutoHyphens/>
      <w:autoSpaceDE w:val="0"/>
      <w:autoSpaceDN w:val="0"/>
      <w:adjustRightInd w:val="0"/>
      <w:spacing w:after="170" w:line="288" w:lineRule="auto"/>
      <w:textAlignment w:val="center"/>
    </w:pPr>
    <w:rPr>
      <w:rFonts w:ascii="Open Sans" w:hAnsi="Open Sans" w:cs="Gotham"/>
      <w:lang w:val="en-US"/>
    </w:rPr>
  </w:style>
  <w:style w:type="paragraph" w:styleId="Heading1">
    <w:name w:val="heading 1"/>
    <w:basedOn w:val="Normal"/>
    <w:next w:val="Normal"/>
    <w:link w:val="Heading1Char"/>
    <w:uiPriority w:val="9"/>
    <w:qFormat/>
    <w:rsid w:val="008835E8"/>
    <w:pPr>
      <w:numPr>
        <w:numId w:val="7"/>
      </w:numPr>
      <w:spacing w:after="360" w:line="192" w:lineRule="auto"/>
      <w:outlineLvl w:val="0"/>
    </w:pPr>
    <w:rPr>
      <w:rFonts w:ascii="Open Sans Semibold" w:eastAsiaTheme="majorEastAsia" w:hAnsi="Open Sans Semibold" w:cstheme="majorBidi"/>
      <w:b/>
      <w:color w:val="512C66" w:themeColor="accent2"/>
      <w:sz w:val="56"/>
      <w:szCs w:val="32"/>
    </w:rPr>
  </w:style>
  <w:style w:type="paragraph" w:styleId="Heading2">
    <w:name w:val="heading 2"/>
    <w:basedOn w:val="Normal"/>
    <w:next w:val="Normal"/>
    <w:link w:val="Heading2Char"/>
    <w:uiPriority w:val="9"/>
    <w:unhideWhenUsed/>
    <w:qFormat/>
    <w:rsid w:val="00F75190"/>
    <w:pPr>
      <w:spacing w:before="360" w:line="192" w:lineRule="auto"/>
      <w:outlineLvl w:val="1"/>
    </w:pPr>
    <w:rPr>
      <w:rFonts w:ascii="Open Sans Semibold" w:eastAsiaTheme="majorEastAsia" w:hAnsi="Open Sans Semibold" w:cstheme="majorBidi"/>
      <w:b/>
      <w:color w:val="512C66" w:themeColor="accent2"/>
      <w:sz w:val="36"/>
      <w:szCs w:val="28"/>
    </w:rPr>
  </w:style>
  <w:style w:type="paragraph" w:styleId="Heading3">
    <w:name w:val="heading 3"/>
    <w:basedOn w:val="Normal"/>
    <w:next w:val="Normal"/>
    <w:link w:val="Heading3Char"/>
    <w:autoRedefine/>
    <w:uiPriority w:val="9"/>
    <w:unhideWhenUsed/>
    <w:qFormat/>
    <w:rsid w:val="0099384E"/>
    <w:pPr>
      <w:numPr>
        <w:numId w:val="15"/>
      </w:numPr>
      <w:shd w:val="clear" w:color="auto" w:fill="C6EADF" w:themeFill="accent5" w:themeFillTint="66"/>
      <w:bidi/>
      <w:spacing w:before="360" w:line="240" w:lineRule="auto"/>
      <w:outlineLvl w:val="2"/>
    </w:pPr>
    <w:rPr>
      <w:rFonts w:asciiTheme="minorBidi" w:eastAsia="Open Sans" w:hAnsiTheme="minorBidi" w:cs="Times New Roman"/>
      <w:b/>
      <w:bCs/>
      <w:color w:val="202124"/>
      <w:sz w:val="24"/>
      <w:szCs w:val="24"/>
    </w:rPr>
  </w:style>
  <w:style w:type="paragraph" w:styleId="Heading4">
    <w:name w:val="heading 4"/>
    <w:basedOn w:val="Normal"/>
    <w:next w:val="Normal"/>
    <w:link w:val="Heading4Char"/>
    <w:uiPriority w:val="9"/>
    <w:unhideWhenUsed/>
    <w:qFormat/>
    <w:rsid w:val="008835E8"/>
    <w:pPr>
      <w:spacing w:before="360" w:after="240" w:line="240" w:lineRule="auto"/>
      <w:outlineLvl w:val="3"/>
    </w:pPr>
    <w:rPr>
      <w:rFonts w:eastAsia="Open Sans" w:cs="Open Sans"/>
      <w:b/>
      <w:iCs/>
      <w:szCs w:val="24"/>
      <w:lang w:eastAsia="en-AU"/>
    </w:rPr>
  </w:style>
  <w:style w:type="paragraph" w:styleId="Heading5">
    <w:name w:val="heading 5"/>
    <w:basedOn w:val="Normal"/>
    <w:next w:val="Normal"/>
    <w:link w:val="Heading5Char"/>
    <w:autoRedefine/>
    <w:uiPriority w:val="9"/>
    <w:unhideWhenUsed/>
    <w:qFormat/>
    <w:rsid w:val="00E64944"/>
    <w:pPr>
      <w:bidi/>
      <w:spacing w:before="240" w:line="240" w:lineRule="auto"/>
      <w:outlineLvl w:val="4"/>
    </w:pPr>
    <w:rPr>
      <w:rFonts w:cs="Times New Roman (Corpo CS)"/>
      <w:i/>
    </w:rPr>
  </w:style>
  <w:style w:type="paragraph" w:styleId="Heading6">
    <w:name w:val="heading 6"/>
    <w:basedOn w:val="Heading2"/>
    <w:next w:val="Normal"/>
    <w:link w:val="Heading6Char"/>
    <w:uiPriority w:val="9"/>
    <w:unhideWhenUsed/>
    <w:qFormat/>
    <w:rsid w:val="00962427"/>
    <w:pPr>
      <w:spacing w:before="0" w:line="240" w:lineRule="auto"/>
      <w:outlineLvl w:val="5"/>
    </w:pPr>
    <w:rPr>
      <w:rFonts w:ascii="Open Sans" w:hAnsi="Open Sans"/>
      <w:b w:val="0"/>
      <w:bCs/>
    </w:rPr>
  </w:style>
  <w:style w:type="paragraph" w:styleId="Heading7">
    <w:name w:val="heading 7"/>
    <w:basedOn w:val="Normal"/>
    <w:next w:val="Normal"/>
    <w:link w:val="Heading7Char"/>
    <w:uiPriority w:val="9"/>
    <w:unhideWhenUsed/>
    <w:qFormat/>
    <w:rsid w:val="009A4105"/>
    <w:pPr>
      <w:spacing w:before="40" w:after="0"/>
      <w:outlineLvl w:val="6"/>
    </w:pPr>
    <w:rPr>
      <w:rFonts w:asciiTheme="majorHAnsi" w:eastAsiaTheme="majorEastAsia" w:hAnsiTheme="majorHAnsi" w:cstheme="majorBidi"/>
      <w:i/>
      <w:iCs/>
      <w:color w:val="061C33" w:themeColor="accent1" w:themeShade="80"/>
      <w:sz w:val="21"/>
      <w:szCs w:val="21"/>
    </w:rPr>
  </w:style>
  <w:style w:type="paragraph" w:styleId="Heading8">
    <w:name w:val="heading 8"/>
    <w:basedOn w:val="Normal"/>
    <w:next w:val="Normal"/>
    <w:link w:val="Heading8Char"/>
    <w:uiPriority w:val="9"/>
    <w:semiHidden/>
    <w:unhideWhenUsed/>
    <w:qFormat/>
    <w:rsid w:val="009A4105"/>
    <w:pPr>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9A4105"/>
    <w:pPr>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5E8"/>
    <w:rPr>
      <w:rFonts w:ascii="Open Sans Semibold" w:eastAsiaTheme="majorEastAsia" w:hAnsi="Open Sans Semibold" w:cstheme="majorBidi"/>
      <w:b/>
      <w:color w:val="512C66" w:themeColor="accent2"/>
      <w:sz w:val="56"/>
      <w:szCs w:val="32"/>
      <w:lang w:val="en-US"/>
    </w:rPr>
  </w:style>
  <w:style w:type="character" w:customStyle="1" w:styleId="Heading2Char">
    <w:name w:val="Heading 2 Char"/>
    <w:basedOn w:val="DefaultParagraphFont"/>
    <w:link w:val="Heading2"/>
    <w:uiPriority w:val="9"/>
    <w:rsid w:val="00F75190"/>
    <w:rPr>
      <w:rFonts w:ascii="Open Sans Semibold" w:eastAsiaTheme="majorEastAsia" w:hAnsi="Open Sans Semibold" w:cstheme="majorBidi"/>
      <w:b/>
      <w:color w:val="512C66" w:themeColor="accent2"/>
      <w:sz w:val="36"/>
      <w:szCs w:val="28"/>
      <w:lang w:val="en-US"/>
    </w:rPr>
  </w:style>
  <w:style w:type="character" w:customStyle="1" w:styleId="Heading3Char">
    <w:name w:val="Heading 3 Char"/>
    <w:basedOn w:val="DefaultParagraphFont"/>
    <w:link w:val="Heading3"/>
    <w:uiPriority w:val="9"/>
    <w:rsid w:val="0099384E"/>
    <w:rPr>
      <w:rFonts w:asciiTheme="minorBidi" w:eastAsia="Open Sans" w:hAnsiTheme="minorBidi" w:cs="Times New Roman"/>
      <w:b/>
      <w:bCs/>
      <w:color w:val="202124"/>
      <w:sz w:val="24"/>
      <w:szCs w:val="24"/>
      <w:shd w:val="clear" w:color="auto" w:fill="C6EADF" w:themeFill="accent5" w:themeFillTint="66"/>
      <w:lang w:val="en-US"/>
    </w:rPr>
  </w:style>
  <w:style w:type="character" w:customStyle="1" w:styleId="Heading4Char">
    <w:name w:val="Heading 4 Char"/>
    <w:basedOn w:val="DefaultParagraphFont"/>
    <w:link w:val="Heading4"/>
    <w:uiPriority w:val="9"/>
    <w:rsid w:val="008835E8"/>
    <w:rPr>
      <w:rFonts w:ascii="Open Sans" w:eastAsia="Open Sans" w:hAnsi="Open Sans" w:cs="Open Sans"/>
      <w:b/>
      <w:iCs/>
      <w:szCs w:val="24"/>
      <w:lang w:val="en-US" w:eastAsia="en-AU"/>
    </w:rPr>
  </w:style>
  <w:style w:type="character" w:customStyle="1" w:styleId="Heading5Char">
    <w:name w:val="Heading 5 Char"/>
    <w:basedOn w:val="DefaultParagraphFont"/>
    <w:link w:val="Heading5"/>
    <w:uiPriority w:val="9"/>
    <w:rsid w:val="00E64944"/>
    <w:rPr>
      <w:rFonts w:ascii="Open Sans" w:hAnsi="Open Sans" w:cs="Times New Roman (Corpo CS)"/>
      <w:i/>
      <w:lang w:val="en-US"/>
    </w:rPr>
  </w:style>
  <w:style w:type="character" w:customStyle="1" w:styleId="Heading6Char">
    <w:name w:val="Heading 6 Char"/>
    <w:basedOn w:val="DefaultParagraphFont"/>
    <w:link w:val="Heading6"/>
    <w:uiPriority w:val="9"/>
    <w:rsid w:val="00962427"/>
    <w:rPr>
      <w:rFonts w:ascii="Open Sans" w:eastAsiaTheme="majorEastAsia" w:hAnsi="Open Sans" w:cstheme="majorBidi"/>
      <w:bCs/>
      <w:color w:val="512C66" w:themeColor="accent2"/>
      <w:sz w:val="36"/>
      <w:szCs w:val="28"/>
      <w:lang w:val="en-US"/>
    </w:rPr>
  </w:style>
  <w:style w:type="character" w:customStyle="1" w:styleId="Heading7Char">
    <w:name w:val="Heading 7 Char"/>
    <w:basedOn w:val="DefaultParagraphFont"/>
    <w:link w:val="Heading7"/>
    <w:uiPriority w:val="9"/>
    <w:rsid w:val="009A4105"/>
    <w:rPr>
      <w:rFonts w:asciiTheme="majorHAnsi" w:eastAsiaTheme="majorEastAsia" w:hAnsiTheme="majorHAnsi" w:cstheme="majorBidi"/>
      <w:i/>
      <w:iCs/>
      <w:color w:val="061C33" w:themeColor="accent1" w:themeShade="80"/>
      <w:sz w:val="21"/>
      <w:szCs w:val="21"/>
    </w:rPr>
  </w:style>
  <w:style w:type="character" w:customStyle="1" w:styleId="Heading8Char">
    <w:name w:val="Heading 8 Char"/>
    <w:basedOn w:val="DefaultParagraphFont"/>
    <w:link w:val="Heading8"/>
    <w:uiPriority w:val="9"/>
    <w:semiHidden/>
    <w:rsid w:val="009A4105"/>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9A4105"/>
    <w:rPr>
      <w:rFonts w:asciiTheme="majorHAnsi" w:eastAsiaTheme="majorEastAsia" w:hAnsiTheme="majorHAnsi" w:cstheme="majorBidi"/>
      <w:b/>
      <w:bCs/>
      <w:i/>
      <w:iCs/>
      <w:color w:val="44546A" w:themeColor="text2"/>
    </w:rPr>
  </w:style>
  <w:style w:type="character" w:styleId="CommentReference">
    <w:name w:val="annotation reference"/>
    <w:basedOn w:val="DefaultParagraphFont"/>
    <w:uiPriority w:val="99"/>
    <w:unhideWhenUsed/>
    <w:rsid w:val="00B94875"/>
    <w:rPr>
      <w:sz w:val="16"/>
      <w:szCs w:val="16"/>
    </w:rPr>
  </w:style>
  <w:style w:type="paragraph" w:customStyle="1" w:styleId="NormalBeforeandAfter0">
    <w:name w:val="Normal Before and After 0"/>
    <w:basedOn w:val="Normal"/>
    <w:qFormat/>
    <w:rsid w:val="00423CBE"/>
    <w:pPr>
      <w:spacing w:after="0"/>
    </w:pPr>
    <w:rPr>
      <w:rFonts w:eastAsia="Open Sans"/>
    </w:rPr>
  </w:style>
  <w:style w:type="table" w:customStyle="1" w:styleId="QuoteBox">
    <w:name w:val="Quote Box"/>
    <w:basedOn w:val="TableNormal"/>
    <w:uiPriority w:val="99"/>
    <w:rsid w:val="0087412F"/>
    <w:pPr>
      <w:spacing w:after="0" w:line="240" w:lineRule="auto"/>
    </w:pPr>
    <w:rPr>
      <w:rFonts w:ascii="Open Sans" w:hAnsi="Open Sans"/>
      <w:i/>
      <w:sz w:val="24"/>
    </w:rPr>
    <w:tblPr/>
  </w:style>
  <w:style w:type="paragraph" w:styleId="ListBullet2">
    <w:name w:val="List Bullet 2"/>
    <w:basedOn w:val="Normal"/>
    <w:uiPriority w:val="99"/>
    <w:unhideWhenUsed/>
    <w:rsid w:val="003869A2"/>
    <w:pPr>
      <w:numPr>
        <w:numId w:val="4"/>
      </w:numPr>
      <w:tabs>
        <w:tab w:val="clear" w:pos="643"/>
        <w:tab w:val="num" w:pos="710"/>
      </w:tabs>
      <w:ind w:left="710" w:hanging="284"/>
    </w:pPr>
  </w:style>
  <w:style w:type="paragraph" w:styleId="ListParagraph">
    <w:name w:val="List Paragraph"/>
    <w:basedOn w:val="Normal"/>
    <w:uiPriority w:val="34"/>
    <w:qFormat/>
    <w:rsid w:val="00B94875"/>
    <w:pPr>
      <w:ind w:left="720"/>
      <w:contextualSpacing/>
    </w:pPr>
  </w:style>
  <w:style w:type="character" w:styleId="Hyperlink">
    <w:name w:val="Hyperlink"/>
    <w:basedOn w:val="DefaultParagraphFont"/>
    <w:uiPriority w:val="99"/>
    <w:unhideWhenUsed/>
    <w:rsid w:val="00810B15"/>
    <w:rPr>
      <w:rFonts w:ascii="Open Sans" w:hAnsi="Open Sans"/>
      <w:b w:val="0"/>
      <w:i w:val="0"/>
      <w:color w:val="auto"/>
      <w:sz w:val="20"/>
      <w:u w:val="single"/>
    </w:rPr>
  </w:style>
  <w:style w:type="paragraph" w:styleId="FootnoteText">
    <w:name w:val="footnote text"/>
    <w:basedOn w:val="Normal"/>
    <w:link w:val="FootnoteTextChar"/>
    <w:uiPriority w:val="99"/>
    <w:unhideWhenUsed/>
    <w:rsid w:val="00AB6FC2"/>
    <w:pPr>
      <w:spacing w:before="60" w:after="60" w:line="240" w:lineRule="auto"/>
      <w:ind w:left="397" w:hanging="397"/>
    </w:pPr>
  </w:style>
  <w:style w:type="character" w:customStyle="1" w:styleId="FootnoteTextChar">
    <w:name w:val="Footnote Text Char"/>
    <w:basedOn w:val="DefaultParagraphFont"/>
    <w:link w:val="FootnoteText"/>
    <w:uiPriority w:val="99"/>
    <w:rsid w:val="00AB6FC2"/>
    <w:rPr>
      <w:rFonts w:ascii="Open Sans" w:hAnsi="Open Sans" w:cs="Gotham"/>
      <w:lang w:val="en-US"/>
    </w:rPr>
  </w:style>
  <w:style w:type="character" w:styleId="FootnoteReference">
    <w:name w:val="footnote reference"/>
    <w:basedOn w:val="DefaultParagraphFont"/>
    <w:uiPriority w:val="99"/>
    <w:unhideWhenUsed/>
    <w:rsid w:val="00CB6F55"/>
    <w:rPr>
      <w:rFonts w:ascii="Open Sans" w:hAnsi="Open Sans"/>
      <w:b w:val="0"/>
      <w:i w:val="0"/>
      <w:sz w:val="20"/>
      <w:vertAlign w:val="superscript"/>
    </w:rPr>
  </w:style>
  <w:style w:type="table" w:styleId="ListTable5Dark-Accent2">
    <w:name w:val="List Table 5 Dark Accent 2"/>
    <w:basedOn w:val="TableNormal"/>
    <w:uiPriority w:val="50"/>
    <w:rsid w:val="0007338C"/>
    <w:pPr>
      <w:spacing w:after="0" w:line="240" w:lineRule="auto"/>
    </w:pPr>
    <w:rPr>
      <w:color w:val="FFFFFF" w:themeColor="background1"/>
    </w:rPr>
    <w:tblPr>
      <w:tblStyleRowBandSize w:val="1"/>
      <w:tblStyleColBandSize w:val="1"/>
      <w:tblBorders>
        <w:top w:val="single" w:sz="24" w:space="0" w:color="512C66" w:themeColor="accent2"/>
        <w:left w:val="single" w:sz="24" w:space="0" w:color="512C66" w:themeColor="accent2"/>
        <w:bottom w:val="single" w:sz="24" w:space="0" w:color="512C66" w:themeColor="accent2"/>
        <w:right w:val="single" w:sz="24" w:space="0" w:color="512C66" w:themeColor="accent2"/>
      </w:tblBorders>
    </w:tblPr>
    <w:tcPr>
      <w:shd w:val="clear" w:color="auto" w:fill="512C6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UnresolvedMention">
    <w:name w:val="Unresolved Mention"/>
    <w:basedOn w:val="DefaultParagraphFont"/>
    <w:uiPriority w:val="99"/>
    <w:semiHidden/>
    <w:unhideWhenUsed/>
    <w:rsid w:val="007B71C4"/>
    <w:rPr>
      <w:color w:val="605E5C"/>
      <w:shd w:val="clear" w:color="auto" w:fill="E1DFDD"/>
    </w:rPr>
  </w:style>
  <w:style w:type="paragraph" w:styleId="CommentText">
    <w:name w:val="annotation text"/>
    <w:basedOn w:val="Normal"/>
    <w:link w:val="CommentTextChar"/>
    <w:uiPriority w:val="99"/>
    <w:unhideWhenUsed/>
    <w:rsid w:val="007B71C4"/>
    <w:pPr>
      <w:spacing w:line="240" w:lineRule="auto"/>
    </w:pPr>
  </w:style>
  <w:style w:type="character" w:customStyle="1" w:styleId="CommentTextChar">
    <w:name w:val="Comment Text Char"/>
    <w:basedOn w:val="DefaultParagraphFont"/>
    <w:link w:val="CommentText"/>
    <w:uiPriority w:val="99"/>
    <w:rsid w:val="007B71C4"/>
  </w:style>
  <w:style w:type="paragraph" w:styleId="CommentSubject">
    <w:name w:val="annotation subject"/>
    <w:basedOn w:val="CommentText"/>
    <w:next w:val="CommentText"/>
    <w:link w:val="CommentSubjectChar"/>
    <w:uiPriority w:val="99"/>
    <w:semiHidden/>
    <w:unhideWhenUsed/>
    <w:rsid w:val="007B71C4"/>
    <w:rPr>
      <w:b/>
      <w:bCs/>
    </w:rPr>
  </w:style>
  <w:style w:type="character" w:customStyle="1" w:styleId="CommentSubjectChar">
    <w:name w:val="Comment Subject Char"/>
    <w:basedOn w:val="CommentTextChar"/>
    <w:link w:val="CommentSubject"/>
    <w:uiPriority w:val="99"/>
    <w:semiHidden/>
    <w:rsid w:val="007B71C4"/>
    <w:rPr>
      <w:b/>
      <w:bCs/>
    </w:rPr>
  </w:style>
  <w:style w:type="paragraph" w:styleId="Revision">
    <w:name w:val="Revision"/>
    <w:hidden/>
    <w:uiPriority w:val="99"/>
    <w:semiHidden/>
    <w:rsid w:val="007B71C4"/>
    <w:pPr>
      <w:spacing w:after="0" w:line="240" w:lineRule="auto"/>
    </w:pPr>
  </w:style>
  <w:style w:type="character" w:styleId="FollowedHyperlink">
    <w:name w:val="FollowedHyperlink"/>
    <w:basedOn w:val="DefaultParagraphFont"/>
    <w:uiPriority w:val="99"/>
    <w:semiHidden/>
    <w:unhideWhenUsed/>
    <w:rsid w:val="00943188"/>
    <w:rPr>
      <w:color w:val="0070C0"/>
      <w:u w:val="none"/>
    </w:rPr>
  </w:style>
  <w:style w:type="paragraph" w:styleId="Header">
    <w:name w:val="header"/>
    <w:basedOn w:val="Normal"/>
    <w:link w:val="HeaderChar"/>
    <w:uiPriority w:val="99"/>
    <w:unhideWhenUsed/>
    <w:rsid w:val="004F3D0B"/>
    <w:pPr>
      <w:tabs>
        <w:tab w:val="center" w:pos="4513"/>
        <w:tab w:val="right" w:pos="9026"/>
      </w:tabs>
      <w:spacing w:after="240" w:line="240" w:lineRule="auto"/>
      <w:jc w:val="right"/>
    </w:pPr>
    <w:rPr>
      <w:sz w:val="18"/>
    </w:rPr>
  </w:style>
  <w:style w:type="character" w:customStyle="1" w:styleId="HeaderChar">
    <w:name w:val="Header Char"/>
    <w:basedOn w:val="DefaultParagraphFont"/>
    <w:link w:val="Header"/>
    <w:uiPriority w:val="99"/>
    <w:rsid w:val="004F3D0B"/>
    <w:rPr>
      <w:rFonts w:ascii="Open Sans" w:hAnsi="Open Sans" w:cs="Gotham"/>
      <w:sz w:val="18"/>
      <w:lang w:val="en-US"/>
    </w:rPr>
  </w:style>
  <w:style w:type="paragraph" w:styleId="Footer">
    <w:name w:val="footer"/>
    <w:basedOn w:val="Normal"/>
    <w:link w:val="FooterChar"/>
    <w:uiPriority w:val="99"/>
    <w:unhideWhenUsed/>
    <w:rsid w:val="00364A3F"/>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364A3F"/>
    <w:rPr>
      <w:rFonts w:ascii="Open Sans" w:hAnsi="Open Sans"/>
      <w:sz w:val="18"/>
    </w:rPr>
  </w:style>
  <w:style w:type="character" w:styleId="Mention">
    <w:name w:val="Mention"/>
    <w:basedOn w:val="DefaultParagraphFont"/>
    <w:uiPriority w:val="99"/>
    <w:unhideWhenUsed/>
    <w:rsid w:val="007B71C4"/>
    <w:rPr>
      <w:color w:val="2B579A"/>
      <w:shd w:val="clear" w:color="auto" w:fill="E6E6E6"/>
    </w:rPr>
  </w:style>
  <w:style w:type="paragraph" w:styleId="NormalWeb">
    <w:name w:val="Normal (Web)"/>
    <w:basedOn w:val="Normal"/>
    <w:uiPriority w:val="99"/>
    <w:semiHidden/>
    <w:unhideWhenUsed/>
    <w:rsid w:val="007B71C4"/>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ListTable5Dark-Accent4">
    <w:name w:val="List Table 5 Dark Accent 4"/>
    <w:basedOn w:val="TableNormal"/>
    <w:uiPriority w:val="50"/>
    <w:rsid w:val="0007338C"/>
    <w:pPr>
      <w:spacing w:after="0" w:line="240" w:lineRule="auto"/>
    </w:pPr>
    <w:rPr>
      <w:color w:val="FFFFFF" w:themeColor="background1"/>
    </w:rPr>
    <w:tblPr>
      <w:tblStyleRowBandSize w:val="1"/>
      <w:tblStyleColBandSize w:val="1"/>
      <w:tblBorders>
        <w:top w:val="single" w:sz="24" w:space="0" w:color="6F75AA" w:themeColor="accent4"/>
        <w:left w:val="single" w:sz="24" w:space="0" w:color="6F75AA" w:themeColor="accent4"/>
        <w:bottom w:val="single" w:sz="24" w:space="0" w:color="6F75AA" w:themeColor="accent4"/>
        <w:right w:val="single" w:sz="24" w:space="0" w:color="6F75AA" w:themeColor="accent4"/>
      </w:tblBorders>
    </w:tblPr>
    <w:tcPr>
      <w:shd w:val="clear" w:color="auto" w:fill="6F75A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Grid">
    <w:name w:val="Table Grid"/>
    <w:basedOn w:val="TableNormal"/>
    <w:uiPriority w:val="39"/>
    <w:rsid w:val="000943F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67" w:type="dxa"/>
        <w:left w:w="567" w:type="dxa"/>
        <w:bottom w:w="567" w:type="dxa"/>
        <w:right w:w="567" w:type="dxa"/>
      </w:tblCellMar>
    </w:tblPr>
  </w:style>
  <w:style w:type="paragraph" w:styleId="TOCHeading">
    <w:name w:val="TOC Heading"/>
    <w:basedOn w:val="Heading1"/>
    <w:next w:val="Normal"/>
    <w:uiPriority w:val="39"/>
    <w:unhideWhenUsed/>
    <w:qFormat/>
    <w:rsid w:val="005B1F9D"/>
    <w:pPr>
      <w:numPr>
        <w:numId w:val="0"/>
      </w:numPr>
      <w:outlineLvl w:val="9"/>
    </w:pPr>
  </w:style>
  <w:style w:type="paragraph" w:styleId="Caption">
    <w:name w:val="caption"/>
    <w:basedOn w:val="Normal"/>
    <w:next w:val="Normal"/>
    <w:uiPriority w:val="35"/>
    <w:semiHidden/>
    <w:unhideWhenUsed/>
    <w:qFormat/>
    <w:rsid w:val="009A410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4905CB"/>
    <w:pPr>
      <w:keepLines w:val="0"/>
      <w:spacing w:after="500" w:line="192" w:lineRule="auto"/>
      <w:jc w:val="center"/>
    </w:pPr>
    <w:rPr>
      <w:rFonts w:ascii="Open Sans Light" w:hAnsi="Open Sans Light" w:cs="Open Sans Light"/>
      <w:sz w:val="56"/>
      <w:szCs w:val="72"/>
    </w:rPr>
  </w:style>
  <w:style w:type="character" w:customStyle="1" w:styleId="TitleChar">
    <w:name w:val="Title Char"/>
    <w:basedOn w:val="DefaultParagraphFont"/>
    <w:link w:val="Title"/>
    <w:uiPriority w:val="10"/>
    <w:rsid w:val="004905CB"/>
    <w:rPr>
      <w:rFonts w:ascii="Open Sans Light" w:hAnsi="Open Sans Light" w:cs="Open Sans Light"/>
      <w:sz w:val="56"/>
      <w:szCs w:val="72"/>
      <w:lang w:val="en-US"/>
    </w:rPr>
  </w:style>
  <w:style w:type="paragraph" w:styleId="Subtitle">
    <w:name w:val="Subtitle"/>
    <w:basedOn w:val="Normal"/>
    <w:next w:val="Normal"/>
    <w:link w:val="SubtitleChar"/>
    <w:uiPriority w:val="11"/>
    <w:qFormat/>
    <w:rsid w:val="0051561D"/>
    <w:pPr>
      <w:numPr>
        <w:ilvl w:val="1"/>
      </w:numPr>
      <w:spacing w:line="240" w:lineRule="auto"/>
      <w:jc w:val="center"/>
    </w:pPr>
    <w:rPr>
      <w:rFonts w:ascii="Open Sans Light" w:eastAsiaTheme="majorEastAsia" w:hAnsi="Open Sans Light" w:cstheme="majorBidi"/>
      <w:color w:val="767171" w:themeColor="background2" w:themeShade="80"/>
      <w:sz w:val="36"/>
      <w:szCs w:val="24"/>
    </w:rPr>
  </w:style>
  <w:style w:type="character" w:customStyle="1" w:styleId="SubtitleChar">
    <w:name w:val="Subtitle Char"/>
    <w:basedOn w:val="DefaultParagraphFont"/>
    <w:link w:val="Subtitle"/>
    <w:uiPriority w:val="11"/>
    <w:rsid w:val="0051561D"/>
    <w:rPr>
      <w:rFonts w:ascii="Open Sans Light" w:eastAsiaTheme="majorEastAsia" w:hAnsi="Open Sans Light" w:cstheme="majorBidi"/>
      <w:color w:val="767171" w:themeColor="background2" w:themeShade="80"/>
      <w:sz w:val="36"/>
      <w:szCs w:val="24"/>
    </w:rPr>
  </w:style>
  <w:style w:type="character" w:styleId="Strong">
    <w:name w:val="Strong"/>
    <w:basedOn w:val="DefaultParagraphFont"/>
    <w:uiPriority w:val="99"/>
    <w:qFormat/>
    <w:rsid w:val="009A4105"/>
    <w:rPr>
      <w:b/>
      <w:bCs/>
    </w:rPr>
  </w:style>
  <w:style w:type="character" w:styleId="Emphasis">
    <w:name w:val="Emphasis"/>
    <w:basedOn w:val="DefaultParagraphFont"/>
    <w:uiPriority w:val="99"/>
    <w:qFormat/>
    <w:rsid w:val="009A4105"/>
    <w:rPr>
      <w:i/>
      <w:iCs/>
    </w:rPr>
  </w:style>
  <w:style w:type="paragraph" w:styleId="Quote">
    <w:name w:val="Quote"/>
    <w:basedOn w:val="Normal"/>
    <w:next w:val="Normal"/>
    <w:link w:val="QuoteChar"/>
    <w:uiPriority w:val="29"/>
    <w:qFormat/>
    <w:rsid w:val="003869A2"/>
    <w:pPr>
      <w:spacing w:before="160"/>
      <w:ind w:left="720" w:right="720"/>
    </w:pPr>
    <w:rPr>
      <w:iCs/>
    </w:rPr>
  </w:style>
  <w:style w:type="character" w:customStyle="1" w:styleId="QuoteChar">
    <w:name w:val="Quote Char"/>
    <w:basedOn w:val="DefaultParagraphFont"/>
    <w:link w:val="Quote"/>
    <w:uiPriority w:val="29"/>
    <w:rsid w:val="003869A2"/>
    <w:rPr>
      <w:rFonts w:ascii="Open Sans" w:hAnsi="Open Sans" w:cs="Gotham"/>
      <w:iCs/>
      <w:lang w:val="en-US"/>
    </w:rPr>
  </w:style>
  <w:style w:type="paragraph" w:styleId="IntenseQuote">
    <w:name w:val="Intense Quote"/>
    <w:basedOn w:val="Normal"/>
    <w:next w:val="NormalBeforeandAfter0"/>
    <w:link w:val="IntenseQuoteChar"/>
    <w:autoRedefine/>
    <w:uiPriority w:val="30"/>
    <w:qFormat/>
    <w:rsid w:val="00953A71"/>
    <w:pPr>
      <w:pBdr>
        <w:left w:val="single" w:sz="36" w:space="12" w:color="6F75AA" w:themeColor="accent4"/>
      </w:pBdr>
      <w:spacing w:after="0"/>
      <w:ind w:left="1134" w:right="567"/>
    </w:pPr>
    <w:rPr>
      <w:rFonts w:eastAsia="Times New Roman" w:cstheme="majorBidi"/>
      <w:szCs w:val="28"/>
      <w:shd w:val="clear" w:color="auto" w:fill="FFFFFF"/>
      <w:lang w:eastAsia="en-AU"/>
    </w:rPr>
  </w:style>
  <w:style w:type="character" w:customStyle="1" w:styleId="IntenseQuoteChar">
    <w:name w:val="Intense Quote Char"/>
    <w:basedOn w:val="DefaultParagraphFont"/>
    <w:link w:val="IntenseQuote"/>
    <w:uiPriority w:val="30"/>
    <w:rsid w:val="00953A71"/>
    <w:rPr>
      <w:rFonts w:ascii="Open Sans" w:eastAsia="Times New Roman" w:hAnsi="Open Sans" w:cstheme="majorBidi"/>
      <w:szCs w:val="28"/>
      <w:lang w:val="en-US" w:eastAsia="en-AU"/>
    </w:rPr>
  </w:style>
  <w:style w:type="character" w:styleId="SubtleEmphasis">
    <w:name w:val="Subtle Emphasis"/>
    <w:basedOn w:val="DefaultParagraphFont"/>
    <w:uiPriority w:val="19"/>
    <w:qFormat/>
    <w:rsid w:val="009A4105"/>
    <w:rPr>
      <w:i/>
      <w:iCs/>
      <w:color w:val="404040" w:themeColor="text1" w:themeTint="BF"/>
    </w:rPr>
  </w:style>
  <w:style w:type="character" w:styleId="IntenseEmphasis">
    <w:name w:val="Intense Emphasis"/>
    <w:basedOn w:val="DefaultParagraphFont"/>
    <w:uiPriority w:val="21"/>
    <w:qFormat/>
    <w:rsid w:val="009A4105"/>
    <w:rPr>
      <w:b/>
      <w:bCs/>
      <w:i/>
      <w:iCs/>
    </w:rPr>
  </w:style>
  <w:style w:type="character" w:styleId="BookTitle">
    <w:name w:val="Book Title"/>
    <w:basedOn w:val="DefaultParagraphFont"/>
    <w:uiPriority w:val="33"/>
    <w:qFormat/>
    <w:rsid w:val="009A4105"/>
    <w:rPr>
      <w:b/>
      <w:bCs/>
      <w:smallCaps/>
    </w:rPr>
  </w:style>
  <w:style w:type="paragraph" w:styleId="TOC1">
    <w:name w:val="toc 1"/>
    <w:basedOn w:val="Normal"/>
    <w:next w:val="Normal"/>
    <w:autoRedefine/>
    <w:uiPriority w:val="39"/>
    <w:unhideWhenUsed/>
    <w:rsid w:val="001D6B48"/>
    <w:pPr>
      <w:tabs>
        <w:tab w:val="left" w:pos="567"/>
        <w:tab w:val="right" w:pos="9016"/>
      </w:tabs>
      <w:spacing w:after="100"/>
    </w:pPr>
    <w:rPr>
      <w:b/>
    </w:rPr>
  </w:style>
  <w:style w:type="table" w:styleId="ListTable5Dark-Accent5">
    <w:name w:val="List Table 5 Dark Accent 5"/>
    <w:basedOn w:val="TableNormal"/>
    <w:uiPriority w:val="50"/>
    <w:rsid w:val="0007338C"/>
    <w:pPr>
      <w:spacing w:after="0" w:line="240" w:lineRule="auto"/>
    </w:pPr>
    <w:rPr>
      <w:color w:val="FFFFFF" w:themeColor="background1"/>
    </w:rPr>
    <w:tblPr>
      <w:tblStyleRowBandSize w:val="1"/>
      <w:tblStyleColBandSize w:val="1"/>
      <w:tblBorders>
        <w:top w:val="single" w:sz="24" w:space="0" w:color="73CCB0" w:themeColor="accent5"/>
        <w:left w:val="single" w:sz="24" w:space="0" w:color="73CCB0" w:themeColor="accent5"/>
        <w:bottom w:val="single" w:sz="24" w:space="0" w:color="73CCB0" w:themeColor="accent5"/>
        <w:right w:val="single" w:sz="24" w:space="0" w:color="73CCB0" w:themeColor="accent5"/>
      </w:tblBorders>
    </w:tblPr>
    <w:tcPr>
      <w:shd w:val="clear" w:color="auto" w:fill="73CCB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E765E"/>
    <w:pPr>
      <w:spacing w:after="0" w:line="240" w:lineRule="auto"/>
    </w:pPr>
    <w:rPr>
      <w:rFonts w:ascii="Open Sans" w:hAnsi="Open Sans"/>
    </w:rPr>
    <w:tblPr>
      <w:tblStyleRowBandSize w:val="1"/>
      <w:tblStyleCol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567" w:type="dxa"/>
        <w:left w:w="567" w:type="dxa"/>
        <w:bottom w:w="567" w:type="dxa"/>
        <w:right w:w="567" w:type="dxa"/>
      </w:tblCellMar>
    </w:tblPr>
    <w:tcPr>
      <w:shd w:val="clear" w:color="auto" w:fill="E2F4EF" w:themeFill="accent5" w:themeFillTint="33"/>
    </w:tcPr>
    <w:tblStylePr w:type="firstRow">
      <w:rPr>
        <w:b w:val="0"/>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ile1">
    <w:name w:val="Stile1"/>
    <w:basedOn w:val="TableNormal"/>
    <w:uiPriority w:val="99"/>
    <w:rsid w:val="0007338C"/>
    <w:pPr>
      <w:spacing w:after="0" w:line="240" w:lineRule="auto"/>
    </w:pPr>
    <w:rPr>
      <w:rFonts w:ascii="Open Sans" w:hAnsi="Open Sans" w:cs="Times New Roman (Corpo CS)"/>
    </w:rPr>
    <w:tblPr>
      <w:tblCellMar>
        <w:top w:w="454" w:type="dxa"/>
        <w:left w:w="454" w:type="dxa"/>
        <w:bottom w:w="454" w:type="dxa"/>
        <w:right w:w="454" w:type="dxa"/>
      </w:tblCellMar>
    </w:tblPr>
  </w:style>
  <w:style w:type="table" w:customStyle="1" w:styleId="Viola">
    <w:name w:val="Viola"/>
    <w:basedOn w:val="TableNormal"/>
    <w:uiPriority w:val="99"/>
    <w:rsid w:val="007A6D57"/>
    <w:pPr>
      <w:spacing w:after="0" w:line="240" w:lineRule="auto"/>
    </w:pPr>
    <w:rPr>
      <w:rFonts w:ascii="Open Sans" w:hAnsi="Open Sans"/>
    </w:rPr>
    <w:tblPr>
      <w:tblStyleRowBandSize w:val="1"/>
      <w:tblStyleColBandSize w:val="1"/>
      <w:tblCellMar>
        <w:top w:w="567" w:type="dxa"/>
        <w:left w:w="567" w:type="dxa"/>
        <w:bottom w:w="567" w:type="dxa"/>
        <w:right w:w="567" w:type="dxa"/>
      </w:tblCellMar>
    </w:tblPr>
    <w:tcPr>
      <w:shd w:val="clear" w:color="auto" w:fill="E2E3EE" w:themeFill="accent4" w:themeFillTint="33"/>
    </w:tcPr>
  </w:style>
  <w:style w:type="paragraph" w:styleId="TOC2">
    <w:name w:val="toc 2"/>
    <w:basedOn w:val="Normal"/>
    <w:next w:val="Normal"/>
    <w:autoRedefine/>
    <w:uiPriority w:val="39"/>
    <w:unhideWhenUsed/>
    <w:rsid w:val="00270178"/>
    <w:pPr>
      <w:tabs>
        <w:tab w:val="right" w:pos="9016"/>
      </w:tabs>
      <w:spacing w:before="100" w:after="100"/>
      <w:ind w:left="567"/>
      <w:contextualSpacing/>
    </w:pPr>
  </w:style>
  <w:style w:type="paragraph" w:styleId="TOC3">
    <w:name w:val="toc 3"/>
    <w:basedOn w:val="Normal"/>
    <w:next w:val="Normal"/>
    <w:autoRedefine/>
    <w:uiPriority w:val="39"/>
    <w:unhideWhenUsed/>
    <w:rsid w:val="00D315BC"/>
    <w:pPr>
      <w:tabs>
        <w:tab w:val="left" w:pos="1134"/>
        <w:tab w:val="left" w:pos="1701"/>
        <w:tab w:val="right" w:pos="9016"/>
      </w:tabs>
      <w:spacing w:before="100" w:after="100"/>
      <w:ind w:left="1134"/>
      <w:contextualSpacing/>
    </w:pPr>
  </w:style>
  <w:style w:type="paragraph" w:styleId="TOC4">
    <w:name w:val="toc 4"/>
    <w:basedOn w:val="Normal"/>
    <w:next w:val="Normal"/>
    <w:autoRedefine/>
    <w:uiPriority w:val="39"/>
    <w:unhideWhenUsed/>
    <w:rsid w:val="00386205"/>
    <w:pPr>
      <w:tabs>
        <w:tab w:val="right" w:leader="dot" w:pos="9016"/>
      </w:tabs>
      <w:spacing w:before="100" w:after="100"/>
      <w:ind w:left="1134"/>
    </w:pPr>
    <w:rPr>
      <w:i/>
    </w:rPr>
  </w:style>
  <w:style w:type="paragraph" w:styleId="ListBullet3">
    <w:name w:val="List Bullet 3"/>
    <w:basedOn w:val="Normal"/>
    <w:uiPriority w:val="99"/>
    <w:unhideWhenUsed/>
    <w:rsid w:val="004F3D0B"/>
    <w:pPr>
      <w:numPr>
        <w:numId w:val="3"/>
      </w:numPr>
      <w:tabs>
        <w:tab w:val="clear" w:pos="926"/>
        <w:tab w:val="num" w:pos="1418"/>
      </w:tabs>
      <w:ind w:left="1418" w:hanging="284"/>
      <w:contextualSpacing/>
    </w:pPr>
  </w:style>
  <w:style w:type="paragraph" w:styleId="ListBullet4">
    <w:name w:val="List Bullet 4"/>
    <w:basedOn w:val="Normal"/>
    <w:uiPriority w:val="99"/>
    <w:unhideWhenUsed/>
    <w:rsid w:val="00D26F23"/>
    <w:pPr>
      <w:numPr>
        <w:numId w:val="2"/>
      </w:numPr>
      <w:contextualSpacing/>
    </w:pPr>
  </w:style>
  <w:style w:type="paragraph" w:styleId="ListBullet5">
    <w:name w:val="List Bullet 5"/>
    <w:basedOn w:val="Normal"/>
    <w:uiPriority w:val="99"/>
    <w:unhideWhenUsed/>
    <w:rsid w:val="00943188"/>
    <w:pPr>
      <w:numPr>
        <w:numId w:val="1"/>
      </w:numPr>
      <w:contextualSpacing/>
    </w:pPr>
  </w:style>
  <w:style w:type="paragraph" w:styleId="TOC5">
    <w:name w:val="toc 5"/>
    <w:basedOn w:val="Normal"/>
    <w:next w:val="Normal"/>
    <w:autoRedefine/>
    <w:uiPriority w:val="39"/>
    <w:unhideWhenUsed/>
    <w:rsid w:val="0024022A"/>
    <w:pPr>
      <w:keepLines w:val="0"/>
      <w:spacing w:after="100" w:line="240" w:lineRule="auto"/>
      <w:ind w:left="960"/>
    </w:pPr>
    <w:rPr>
      <w:rFonts w:asciiTheme="minorHAnsi" w:hAnsiTheme="minorHAnsi"/>
      <w:sz w:val="24"/>
      <w:szCs w:val="24"/>
      <w:lang w:val="it-IT" w:eastAsia="it-IT"/>
    </w:rPr>
  </w:style>
  <w:style w:type="paragraph" w:styleId="TOC6">
    <w:name w:val="toc 6"/>
    <w:basedOn w:val="Normal"/>
    <w:next w:val="Normal"/>
    <w:autoRedefine/>
    <w:uiPriority w:val="39"/>
    <w:unhideWhenUsed/>
    <w:rsid w:val="0024022A"/>
    <w:pPr>
      <w:keepLines w:val="0"/>
      <w:spacing w:after="100" w:line="240" w:lineRule="auto"/>
      <w:ind w:left="1200"/>
    </w:pPr>
    <w:rPr>
      <w:rFonts w:asciiTheme="minorHAnsi" w:hAnsiTheme="minorHAnsi"/>
      <w:sz w:val="24"/>
      <w:szCs w:val="24"/>
      <w:lang w:val="it-IT" w:eastAsia="it-IT"/>
    </w:rPr>
  </w:style>
  <w:style w:type="paragraph" w:styleId="TOC7">
    <w:name w:val="toc 7"/>
    <w:basedOn w:val="Normal"/>
    <w:next w:val="Normal"/>
    <w:autoRedefine/>
    <w:uiPriority w:val="39"/>
    <w:unhideWhenUsed/>
    <w:rsid w:val="0024022A"/>
    <w:pPr>
      <w:keepLines w:val="0"/>
      <w:spacing w:after="100" w:line="240" w:lineRule="auto"/>
      <w:ind w:left="1440"/>
    </w:pPr>
    <w:rPr>
      <w:rFonts w:asciiTheme="minorHAnsi" w:hAnsiTheme="minorHAnsi"/>
      <w:sz w:val="24"/>
      <w:szCs w:val="24"/>
      <w:lang w:val="it-IT" w:eastAsia="it-IT"/>
    </w:rPr>
  </w:style>
  <w:style w:type="paragraph" w:styleId="TOC8">
    <w:name w:val="toc 8"/>
    <w:basedOn w:val="Normal"/>
    <w:next w:val="Normal"/>
    <w:autoRedefine/>
    <w:uiPriority w:val="39"/>
    <w:unhideWhenUsed/>
    <w:rsid w:val="0024022A"/>
    <w:pPr>
      <w:keepLines w:val="0"/>
      <w:spacing w:after="100" w:line="240" w:lineRule="auto"/>
      <w:ind w:left="1680"/>
    </w:pPr>
    <w:rPr>
      <w:rFonts w:asciiTheme="minorHAnsi" w:hAnsiTheme="minorHAnsi"/>
      <w:sz w:val="24"/>
      <w:szCs w:val="24"/>
      <w:lang w:val="it-IT" w:eastAsia="it-IT"/>
    </w:rPr>
  </w:style>
  <w:style w:type="paragraph" w:styleId="TOC9">
    <w:name w:val="toc 9"/>
    <w:basedOn w:val="Normal"/>
    <w:next w:val="Normal"/>
    <w:autoRedefine/>
    <w:uiPriority w:val="39"/>
    <w:unhideWhenUsed/>
    <w:rsid w:val="0024022A"/>
    <w:pPr>
      <w:keepLines w:val="0"/>
      <w:spacing w:after="100" w:line="240" w:lineRule="auto"/>
      <w:ind w:left="1920"/>
    </w:pPr>
    <w:rPr>
      <w:rFonts w:asciiTheme="minorHAnsi" w:hAnsiTheme="minorHAnsi"/>
      <w:sz w:val="24"/>
      <w:szCs w:val="24"/>
      <w:lang w:val="it-IT" w:eastAsia="it-IT"/>
    </w:rPr>
  </w:style>
  <w:style w:type="character" w:styleId="EndnoteReference">
    <w:name w:val="endnote reference"/>
    <w:basedOn w:val="DefaultParagraphFont"/>
    <w:uiPriority w:val="99"/>
    <w:unhideWhenUsed/>
    <w:rsid w:val="0062781A"/>
    <w:rPr>
      <w:sz w:val="20"/>
      <w:vertAlign w:val="superscript"/>
    </w:rPr>
  </w:style>
  <w:style w:type="paragraph" w:styleId="EndnoteText">
    <w:name w:val="endnote text"/>
    <w:basedOn w:val="Normal"/>
    <w:link w:val="EndnoteTextChar"/>
    <w:uiPriority w:val="99"/>
    <w:unhideWhenUsed/>
    <w:rsid w:val="0062781A"/>
    <w:pPr>
      <w:spacing w:after="0" w:line="264" w:lineRule="auto"/>
      <w:ind w:left="397" w:hanging="397"/>
    </w:pPr>
    <w:rPr>
      <w:sz w:val="18"/>
    </w:rPr>
  </w:style>
  <w:style w:type="character" w:customStyle="1" w:styleId="EndnoteTextChar">
    <w:name w:val="Endnote Text Char"/>
    <w:basedOn w:val="DefaultParagraphFont"/>
    <w:link w:val="EndnoteText"/>
    <w:uiPriority w:val="99"/>
    <w:rsid w:val="0062781A"/>
    <w:rPr>
      <w:rFonts w:ascii="Open Sans" w:hAnsi="Open Sans"/>
      <w:sz w:val="18"/>
    </w:rPr>
  </w:style>
  <w:style w:type="paragraph" w:styleId="ListNumber2">
    <w:name w:val="List Number 2"/>
    <w:basedOn w:val="Normal"/>
    <w:uiPriority w:val="99"/>
    <w:unhideWhenUsed/>
    <w:rsid w:val="00337C88"/>
    <w:pPr>
      <w:numPr>
        <w:numId w:val="5"/>
      </w:numPr>
      <w:contextualSpacing/>
    </w:pPr>
  </w:style>
  <w:style w:type="character" w:styleId="PageNumber">
    <w:name w:val="page number"/>
    <w:basedOn w:val="DefaultParagraphFont"/>
    <w:uiPriority w:val="99"/>
    <w:unhideWhenUsed/>
    <w:rsid w:val="00A53260"/>
    <w:rPr>
      <w:sz w:val="18"/>
    </w:rPr>
  </w:style>
  <w:style w:type="paragraph" w:customStyle="1" w:styleId="CopyrightText">
    <w:name w:val="Copyright Text"/>
    <w:basedOn w:val="Normal"/>
    <w:uiPriority w:val="99"/>
    <w:rsid w:val="00810B15"/>
    <w:pPr>
      <w:keepLines w:val="0"/>
      <w:tabs>
        <w:tab w:val="left" w:pos="567"/>
      </w:tabs>
      <w:spacing w:after="57"/>
    </w:pPr>
    <w:rPr>
      <w:rFonts w:eastAsia="Times New Roman" w:cs="HelveticaNeueLT Pro 57 Cn"/>
      <w:szCs w:val="16"/>
      <w:u w:color="000000"/>
      <w:lang w:eastAsia="en-AU"/>
    </w:rPr>
  </w:style>
  <w:style w:type="paragraph" w:customStyle="1" w:styleId="CopyrightTextBullets">
    <w:name w:val="Copyright Text Bullets"/>
    <w:basedOn w:val="CopyrightText"/>
    <w:uiPriority w:val="99"/>
    <w:rsid w:val="00BE6209"/>
    <w:pPr>
      <w:numPr>
        <w:numId w:val="6"/>
      </w:numPr>
      <w:spacing w:before="120" w:after="120"/>
      <w:ind w:right="1134"/>
      <w:contextualSpacing/>
    </w:pPr>
    <w:rPr>
      <w:rFonts w:eastAsiaTheme="minorHAnsi" w:cs="Open Sans"/>
      <w:lang w:eastAsia="en-US"/>
    </w:rPr>
  </w:style>
  <w:style w:type="paragraph" w:customStyle="1" w:styleId="CopyrightTextAddress">
    <w:name w:val="Copyright Text Address"/>
    <w:basedOn w:val="CopyrightText"/>
    <w:uiPriority w:val="99"/>
    <w:rsid w:val="00BE6209"/>
    <w:pPr>
      <w:spacing w:after="170"/>
      <w:ind w:left="567"/>
      <w:contextualSpacing/>
    </w:pPr>
    <w:rPr>
      <w:rFonts w:eastAsiaTheme="minorHAnsi" w:cs="Open Sans"/>
      <w:lang w:eastAsia="en-US"/>
    </w:rPr>
  </w:style>
  <w:style w:type="paragraph" w:customStyle="1" w:styleId="pf0">
    <w:name w:val="pf0"/>
    <w:basedOn w:val="Normal"/>
    <w:rsid w:val="001511EF"/>
    <w:pPr>
      <w:keepLines w:val="0"/>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sz w:val="24"/>
      <w:szCs w:val="24"/>
      <w:lang w:val="en-AU" w:eastAsia="en-AU"/>
    </w:rPr>
  </w:style>
  <w:style w:type="character" w:customStyle="1" w:styleId="cf01">
    <w:name w:val="cf01"/>
    <w:basedOn w:val="DefaultParagraphFont"/>
    <w:rsid w:val="001511EF"/>
    <w:rPr>
      <w:rFonts w:ascii="Segoe UI" w:hAnsi="Segoe UI" w:cs="Segoe UI" w:hint="default"/>
      <w:sz w:val="18"/>
      <w:szCs w:val="18"/>
    </w:rPr>
  </w:style>
  <w:style w:type="paragraph" w:styleId="NormalIndent">
    <w:name w:val="Normal Indent"/>
    <w:basedOn w:val="Normal"/>
    <w:uiPriority w:val="99"/>
    <w:unhideWhenUsed/>
    <w:rsid w:val="00953A71"/>
    <w:pPr>
      <w:ind w:left="851"/>
    </w:pPr>
  </w:style>
  <w:style w:type="numbering" w:customStyle="1" w:styleId="Elencocorrente1">
    <w:name w:val="Elenco corrente1"/>
    <w:uiPriority w:val="99"/>
    <w:rsid w:val="005B1F9D"/>
    <w:pPr>
      <w:numPr>
        <w:numId w:val="8"/>
      </w:numPr>
    </w:pPr>
  </w:style>
  <w:style w:type="paragraph" w:styleId="ListBullet">
    <w:name w:val="List Bullet"/>
    <w:basedOn w:val="Normal"/>
    <w:uiPriority w:val="99"/>
    <w:unhideWhenUsed/>
    <w:rsid w:val="003869A2"/>
    <w:pPr>
      <w:numPr>
        <w:numId w:val="9"/>
      </w:numPr>
      <w:tabs>
        <w:tab w:val="clear" w:pos="360"/>
        <w:tab w:val="num" w:pos="851"/>
      </w:tabs>
      <w:ind w:left="851" w:hanging="284"/>
      <w:contextualSpacing/>
    </w:pPr>
  </w:style>
  <w:style w:type="paragraph" w:styleId="ListNumber3">
    <w:name w:val="List Number 3"/>
    <w:basedOn w:val="Normal"/>
    <w:uiPriority w:val="99"/>
    <w:unhideWhenUsed/>
    <w:rsid w:val="004F3D0B"/>
    <w:pPr>
      <w:numPr>
        <w:numId w:val="10"/>
      </w:numPr>
      <w:contextualSpacing/>
    </w:pPr>
  </w:style>
  <w:style w:type="paragraph" w:styleId="BodyTextIndent">
    <w:name w:val="Body Text Indent"/>
    <w:basedOn w:val="Normal"/>
    <w:link w:val="BodyTextIndentChar"/>
    <w:uiPriority w:val="99"/>
    <w:unhideWhenUsed/>
    <w:rsid w:val="00792C96"/>
    <w:pPr>
      <w:ind w:left="284"/>
    </w:pPr>
  </w:style>
  <w:style w:type="character" w:customStyle="1" w:styleId="BodyTextIndentChar">
    <w:name w:val="Body Text Indent Char"/>
    <w:basedOn w:val="DefaultParagraphFont"/>
    <w:link w:val="BodyTextIndent"/>
    <w:uiPriority w:val="99"/>
    <w:rsid w:val="00792C96"/>
    <w:rPr>
      <w:rFonts w:ascii="Open Sans" w:hAnsi="Open Sans" w:cs="Gotham"/>
      <w:lang w:val="en-US"/>
    </w:rPr>
  </w:style>
  <w:style w:type="numbering" w:customStyle="1" w:styleId="Elencocorrente2">
    <w:name w:val="Elenco corrente2"/>
    <w:uiPriority w:val="99"/>
    <w:rsid w:val="00792C96"/>
    <w:pPr>
      <w:numPr>
        <w:numId w:val="11"/>
      </w:numPr>
    </w:pPr>
  </w:style>
  <w:style w:type="numbering" w:customStyle="1" w:styleId="Elencocorrente3">
    <w:name w:val="Elenco corrente3"/>
    <w:uiPriority w:val="99"/>
    <w:rsid w:val="0011374D"/>
    <w:pPr>
      <w:numPr>
        <w:numId w:val="12"/>
      </w:numPr>
    </w:pPr>
  </w:style>
  <w:style w:type="numbering" w:customStyle="1" w:styleId="Elencocorrente4">
    <w:name w:val="Elenco corrente4"/>
    <w:uiPriority w:val="99"/>
    <w:rsid w:val="00F75190"/>
    <w:pPr>
      <w:numPr>
        <w:numId w:val="13"/>
      </w:numPr>
    </w:pPr>
  </w:style>
  <w:style w:type="numbering" w:customStyle="1" w:styleId="Elencocorrente6">
    <w:name w:val="Elenco corrente6"/>
    <w:uiPriority w:val="99"/>
    <w:rsid w:val="00F75190"/>
    <w:pPr>
      <w:numPr>
        <w:numId w:val="16"/>
      </w:numPr>
    </w:pPr>
  </w:style>
  <w:style w:type="numbering" w:customStyle="1" w:styleId="Elencocorrente5">
    <w:name w:val="Elenco corrente5"/>
    <w:uiPriority w:val="99"/>
    <w:rsid w:val="00F75190"/>
    <w:pPr>
      <w:numPr>
        <w:numId w:val="14"/>
      </w:numPr>
    </w:pPr>
  </w:style>
  <w:style w:type="numbering" w:customStyle="1" w:styleId="Elencocorrente8">
    <w:name w:val="Elenco corrente8"/>
    <w:uiPriority w:val="99"/>
    <w:rsid w:val="000A6C36"/>
    <w:pPr>
      <w:numPr>
        <w:numId w:val="18"/>
      </w:numPr>
    </w:pPr>
  </w:style>
  <w:style w:type="numbering" w:customStyle="1" w:styleId="Elencocorrente7">
    <w:name w:val="Elenco corrente7"/>
    <w:uiPriority w:val="99"/>
    <w:rsid w:val="008835E8"/>
    <w:pPr>
      <w:numPr>
        <w:numId w:val="17"/>
      </w:numPr>
    </w:pPr>
  </w:style>
  <w:style w:type="paragraph" w:styleId="HTMLPreformatted">
    <w:name w:val="HTML Preformatted"/>
    <w:basedOn w:val="Normal"/>
    <w:link w:val="HTMLPreformattedChar"/>
    <w:uiPriority w:val="99"/>
    <w:unhideWhenUsed/>
    <w:rsid w:val="00E07D62"/>
    <w:pPr>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autoSpaceDN/>
      <w:adjustRightInd/>
      <w:spacing w:after="0" w:line="240" w:lineRule="auto"/>
      <w:textAlignment w:val="auto"/>
    </w:pPr>
    <w:rPr>
      <w:rFonts w:ascii="Courier New" w:eastAsia="Times New Roman" w:hAnsi="Courier New" w:cs="Courier New"/>
      <w:lang w:val="en-AU" w:eastAsia="en-AU"/>
    </w:rPr>
  </w:style>
  <w:style w:type="character" w:customStyle="1" w:styleId="HTMLPreformattedChar">
    <w:name w:val="HTML Preformatted Char"/>
    <w:basedOn w:val="DefaultParagraphFont"/>
    <w:link w:val="HTMLPreformatted"/>
    <w:uiPriority w:val="99"/>
    <w:rsid w:val="00E07D62"/>
    <w:rPr>
      <w:rFonts w:ascii="Courier New" w:eastAsia="Times New Roman" w:hAnsi="Courier New" w:cs="Courier New"/>
      <w:lang w:eastAsia="en-AU"/>
    </w:rPr>
  </w:style>
  <w:style w:type="character" w:customStyle="1" w:styleId="y2iqfc">
    <w:name w:val="y2iqfc"/>
    <w:basedOn w:val="DefaultParagraphFont"/>
    <w:rsid w:val="00E07D62"/>
  </w:style>
  <w:style w:type="table" w:styleId="TableGridLight">
    <w:name w:val="Grid Table Light"/>
    <w:basedOn w:val="TableNormal"/>
    <w:uiPriority w:val="40"/>
    <w:rsid w:val="00C53FC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10441">
      <w:bodyDiv w:val="1"/>
      <w:marLeft w:val="0"/>
      <w:marRight w:val="0"/>
      <w:marTop w:val="0"/>
      <w:marBottom w:val="0"/>
      <w:divBdr>
        <w:top w:val="none" w:sz="0" w:space="0" w:color="auto"/>
        <w:left w:val="none" w:sz="0" w:space="0" w:color="auto"/>
        <w:bottom w:val="none" w:sz="0" w:space="0" w:color="auto"/>
        <w:right w:val="none" w:sz="0" w:space="0" w:color="auto"/>
      </w:divBdr>
    </w:div>
    <w:div w:id="128716684">
      <w:bodyDiv w:val="1"/>
      <w:marLeft w:val="0"/>
      <w:marRight w:val="0"/>
      <w:marTop w:val="0"/>
      <w:marBottom w:val="0"/>
      <w:divBdr>
        <w:top w:val="none" w:sz="0" w:space="0" w:color="auto"/>
        <w:left w:val="none" w:sz="0" w:space="0" w:color="auto"/>
        <w:bottom w:val="none" w:sz="0" w:space="0" w:color="auto"/>
        <w:right w:val="none" w:sz="0" w:space="0" w:color="auto"/>
      </w:divBdr>
    </w:div>
    <w:div w:id="177820139">
      <w:bodyDiv w:val="1"/>
      <w:marLeft w:val="0"/>
      <w:marRight w:val="0"/>
      <w:marTop w:val="0"/>
      <w:marBottom w:val="0"/>
      <w:divBdr>
        <w:top w:val="none" w:sz="0" w:space="0" w:color="auto"/>
        <w:left w:val="none" w:sz="0" w:space="0" w:color="auto"/>
        <w:bottom w:val="none" w:sz="0" w:space="0" w:color="auto"/>
        <w:right w:val="none" w:sz="0" w:space="0" w:color="auto"/>
      </w:divBdr>
    </w:div>
    <w:div w:id="339355645">
      <w:bodyDiv w:val="1"/>
      <w:marLeft w:val="0"/>
      <w:marRight w:val="0"/>
      <w:marTop w:val="0"/>
      <w:marBottom w:val="0"/>
      <w:divBdr>
        <w:top w:val="none" w:sz="0" w:space="0" w:color="auto"/>
        <w:left w:val="none" w:sz="0" w:space="0" w:color="auto"/>
        <w:bottom w:val="none" w:sz="0" w:space="0" w:color="auto"/>
        <w:right w:val="none" w:sz="0" w:space="0" w:color="auto"/>
      </w:divBdr>
    </w:div>
    <w:div w:id="356082949">
      <w:bodyDiv w:val="1"/>
      <w:marLeft w:val="0"/>
      <w:marRight w:val="0"/>
      <w:marTop w:val="0"/>
      <w:marBottom w:val="0"/>
      <w:divBdr>
        <w:top w:val="none" w:sz="0" w:space="0" w:color="auto"/>
        <w:left w:val="none" w:sz="0" w:space="0" w:color="auto"/>
        <w:bottom w:val="none" w:sz="0" w:space="0" w:color="auto"/>
        <w:right w:val="none" w:sz="0" w:space="0" w:color="auto"/>
      </w:divBdr>
    </w:div>
    <w:div w:id="437288931">
      <w:bodyDiv w:val="1"/>
      <w:marLeft w:val="0"/>
      <w:marRight w:val="0"/>
      <w:marTop w:val="0"/>
      <w:marBottom w:val="0"/>
      <w:divBdr>
        <w:top w:val="none" w:sz="0" w:space="0" w:color="auto"/>
        <w:left w:val="none" w:sz="0" w:space="0" w:color="auto"/>
        <w:bottom w:val="none" w:sz="0" w:space="0" w:color="auto"/>
        <w:right w:val="none" w:sz="0" w:space="0" w:color="auto"/>
      </w:divBdr>
    </w:div>
    <w:div w:id="443548351">
      <w:bodyDiv w:val="1"/>
      <w:marLeft w:val="0"/>
      <w:marRight w:val="0"/>
      <w:marTop w:val="0"/>
      <w:marBottom w:val="0"/>
      <w:divBdr>
        <w:top w:val="none" w:sz="0" w:space="0" w:color="auto"/>
        <w:left w:val="none" w:sz="0" w:space="0" w:color="auto"/>
        <w:bottom w:val="none" w:sz="0" w:space="0" w:color="auto"/>
        <w:right w:val="none" w:sz="0" w:space="0" w:color="auto"/>
      </w:divBdr>
    </w:div>
    <w:div w:id="496921156">
      <w:bodyDiv w:val="1"/>
      <w:marLeft w:val="0"/>
      <w:marRight w:val="0"/>
      <w:marTop w:val="0"/>
      <w:marBottom w:val="0"/>
      <w:divBdr>
        <w:top w:val="none" w:sz="0" w:space="0" w:color="auto"/>
        <w:left w:val="none" w:sz="0" w:space="0" w:color="auto"/>
        <w:bottom w:val="none" w:sz="0" w:space="0" w:color="auto"/>
        <w:right w:val="none" w:sz="0" w:space="0" w:color="auto"/>
      </w:divBdr>
    </w:div>
    <w:div w:id="520778606">
      <w:bodyDiv w:val="1"/>
      <w:marLeft w:val="0"/>
      <w:marRight w:val="0"/>
      <w:marTop w:val="0"/>
      <w:marBottom w:val="0"/>
      <w:divBdr>
        <w:top w:val="none" w:sz="0" w:space="0" w:color="auto"/>
        <w:left w:val="none" w:sz="0" w:space="0" w:color="auto"/>
        <w:bottom w:val="none" w:sz="0" w:space="0" w:color="auto"/>
        <w:right w:val="none" w:sz="0" w:space="0" w:color="auto"/>
      </w:divBdr>
    </w:div>
    <w:div w:id="523711629">
      <w:bodyDiv w:val="1"/>
      <w:marLeft w:val="0"/>
      <w:marRight w:val="0"/>
      <w:marTop w:val="0"/>
      <w:marBottom w:val="0"/>
      <w:divBdr>
        <w:top w:val="none" w:sz="0" w:space="0" w:color="auto"/>
        <w:left w:val="none" w:sz="0" w:space="0" w:color="auto"/>
        <w:bottom w:val="none" w:sz="0" w:space="0" w:color="auto"/>
        <w:right w:val="none" w:sz="0" w:space="0" w:color="auto"/>
      </w:divBdr>
    </w:div>
    <w:div w:id="775759387">
      <w:bodyDiv w:val="1"/>
      <w:marLeft w:val="0"/>
      <w:marRight w:val="0"/>
      <w:marTop w:val="0"/>
      <w:marBottom w:val="0"/>
      <w:divBdr>
        <w:top w:val="none" w:sz="0" w:space="0" w:color="auto"/>
        <w:left w:val="none" w:sz="0" w:space="0" w:color="auto"/>
        <w:bottom w:val="none" w:sz="0" w:space="0" w:color="auto"/>
        <w:right w:val="none" w:sz="0" w:space="0" w:color="auto"/>
      </w:divBdr>
    </w:div>
    <w:div w:id="946892230">
      <w:bodyDiv w:val="1"/>
      <w:marLeft w:val="0"/>
      <w:marRight w:val="0"/>
      <w:marTop w:val="0"/>
      <w:marBottom w:val="0"/>
      <w:divBdr>
        <w:top w:val="none" w:sz="0" w:space="0" w:color="auto"/>
        <w:left w:val="none" w:sz="0" w:space="0" w:color="auto"/>
        <w:bottom w:val="none" w:sz="0" w:space="0" w:color="auto"/>
        <w:right w:val="none" w:sz="0" w:space="0" w:color="auto"/>
      </w:divBdr>
    </w:div>
    <w:div w:id="1020814776">
      <w:bodyDiv w:val="1"/>
      <w:marLeft w:val="0"/>
      <w:marRight w:val="0"/>
      <w:marTop w:val="0"/>
      <w:marBottom w:val="0"/>
      <w:divBdr>
        <w:top w:val="none" w:sz="0" w:space="0" w:color="auto"/>
        <w:left w:val="none" w:sz="0" w:space="0" w:color="auto"/>
        <w:bottom w:val="none" w:sz="0" w:space="0" w:color="auto"/>
        <w:right w:val="none" w:sz="0" w:space="0" w:color="auto"/>
      </w:divBdr>
    </w:div>
    <w:div w:id="1203978875">
      <w:bodyDiv w:val="1"/>
      <w:marLeft w:val="0"/>
      <w:marRight w:val="0"/>
      <w:marTop w:val="0"/>
      <w:marBottom w:val="0"/>
      <w:divBdr>
        <w:top w:val="none" w:sz="0" w:space="0" w:color="auto"/>
        <w:left w:val="none" w:sz="0" w:space="0" w:color="auto"/>
        <w:bottom w:val="none" w:sz="0" w:space="0" w:color="auto"/>
        <w:right w:val="none" w:sz="0" w:space="0" w:color="auto"/>
      </w:divBdr>
    </w:div>
    <w:div w:id="1211577820">
      <w:bodyDiv w:val="1"/>
      <w:marLeft w:val="0"/>
      <w:marRight w:val="0"/>
      <w:marTop w:val="0"/>
      <w:marBottom w:val="0"/>
      <w:divBdr>
        <w:top w:val="none" w:sz="0" w:space="0" w:color="auto"/>
        <w:left w:val="none" w:sz="0" w:space="0" w:color="auto"/>
        <w:bottom w:val="none" w:sz="0" w:space="0" w:color="auto"/>
        <w:right w:val="none" w:sz="0" w:space="0" w:color="auto"/>
      </w:divBdr>
    </w:div>
    <w:div w:id="1241596342">
      <w:bodyDiv w:val="1"/>
      <w:marLeft w:val="0"/>
      <w:marRight w:val="0"/>
      <w:marTop w:val="0"/>
      <w:marBottom w:val="0"/>
      <w:divBdr>
        <w:top w:val="none" w:sz="0" w:space="0" w:color="auto"/>
        <w:left w:val="none" w:sz="0" w:space="0" w:color="auto"/>
        <w:bottom w:val="none" w:sz="0" w:space="0" w:color="auto"/>
        <w:right w:val="none" w:sz="0" w:space="0" w:color="auto"/>
      </w:divBdr>
    </w:div>
    <w:div w:id="1254976794">
      <w:bodyDiv w:val="1"/>
      <w:marLeft w:val="0"/>
      <w:marRight w:val="0"/>
      <w:marTop w:val="0"/>
      <w:marBottom w:val="0"/>
      <w:divBdr>
        <w:top w:val="none" w:sz="0" w:space="0" w:color="auto"/>
        <w:left w:val="none" w:sz="0" w:space="0" w:color="auto"/>
        <w:bottom w:val="none" w:sz="0" w:space="0" w:color="auto"/>
        <w:right w:val="none" w:sz="0" w:space="0" w:color="auto"/>
      </w:divBdr>
    </w:div>
    <w:div w:id="1305354860">
      <w:bodyDiv w:val="1"/>
      <w:marLeft w:val="0"/>
      <w:marRight w:val="0"/>
      <w:marTop w:val="0"/>
      <w:marBottom w:val="0"/>
      <w:divBdr>
        <w:top w:val="none" w:sz="0" w:space="0" w:color="auto"/>
        <w:left w:val="none" w:sz="0" w:space="0" w:color="auto"/>
        <w:bottom w:val="none" w:sz="0" w:space="0" w:color="auto"/>
        <w:right w:val="none" w:sz="0" w:space="0" w:color="auto"/>
      </w:divBdr>
    </w:div>
    <w:div w:id="1351953071">
      <w:bodyDiv w:val="1"/>
      <w:marLeft w:val="0"/>
      <w:marRight w:val="0"/>
      <w:marTop w:val="0"/>
      <w:marBottom w:val="0"/>
      <w:divBdr>
        <w:top w:val="none" w:sz="0" w:space="0" w:color="auto"/>
        <w:left w:val="none" w:sz="0" w:space="0" w:color="auto"/>
        <w:bottom w:val="none" w:sz="0" w:space="0" w:color="auto"/>
        <w:right w:val="none" w:sz="0" w:space="0" w:color="auto"/>
      </w:divBdr>
    </w:div>
    <w:div w:id="1376467663">
      <w:bodyDiv w:val="1"/>
      <w:marLeft w:val="0"/>
      <w:marRight w:val="0"/>
      <w:marTop w:val="0"/>
      <w:marBottom w:val="0"/>
      <w:divBdr>
        <w:top w:val="none" w:sz="0" w:space="0" w:color="auto"/>
        <w:left w:val="none" w:sz="0" w:space="0" w:color="auto"/>
        <w:bottom w:val="none" w:sz="0" w:space="0" w:color="auto"/>
        <w:right w:val="none" w:sz="0" w:space="0" w:color="auto"/>
      </w:divBdr>
    </w:div>
    <w:div w:id="1465847818">
      <w:bodyDiv w:val="1"/>
      <w:marLeft w:val="0"/>
      <w:marRight w:val="0"/>
      <w:marTop w:val="0"/>
      <w:marBottom w:val="0"/>
      <w:divBdr>
        <w:top w:val="none" w:sz="0" w:space="0" w:color="auto"/>
        <w:left w:val="none" w:sz="0" w:space="0" w:color="auto"/>
        <w:bottom w:val="none" w:sz="0" w:space="0" w:color="auto"/>
        <w:right w:val="none" w:sz="0" w:space="0" w:color="auto"/>
      </w:divBdr>
    </w:div>
    <w:div w:id="1567296918">
      <w:bodyDiv w:val="1"/>
      <w:marLeft w:val="0"/>
      <w:marRight w:val="0"/>
      <w:marTop w:val="0"/>
      <w:marBottom w:val="0"/>
      <w:divBdr>
        <w:top w:val="none" w:sz="0" w:space="0" w:color="auto"/>
        <w:left w:val="none" w:sz="0" w:space="0" w:color="auto"/>
        <w:bottom w:val="none" w:sz="0" w:space="0" w:color="auto"/>
        <w:right w:val="none" w:sz="0" w:space="0" w:color="auto"/>
      </w:divBdr>
    </w:div>
    <w:div w:id="1614097770">
      <w:bodyDiv w:val="1"/>
      <w:marLeft w:val="0"/>
      <w:marRight w:val="0"/>
      <w:marTop w:val="0"/>
      <w:marBottom w:val="0"/>
      <w:divBdr>
        <w:top w:val="none" w:sz="0" w:space="0" w:color="auto"/>
        <w:left w:val="none" w:sz="0" w:space="0" w:color="auto"/>
        <w:bottom w:val="none" w:sz="0" w:space="0" w:color="auto"/>
        <w:right w:val="none" w:sz="0" w:space="0" w:color="auto"/>
      </w:divBdr>
    </w:div>
    <w:div w:id="1690109008">
      <w:bodyDiv w:val="1"/>
      <w:marLeft w:val="0"/>
      <w:marRight w:val="0"/>
      <w:marTop w:val="0"/>
      <w:marBottom w:val="0"/>
      <w:divBdr>
        <w:top w:val="none" w:sz="0" w:space="0" w:color="auto"/>
        <w:left w:val="none" w:sz="0" w:space="0" w:color="auto"/>
        <w:bottom w:val="none" w:sz="0" w:space="0" w:color="auto"/>
        <w:right w:val="none" w:sz="0" w:space="0" w:color="auto"/>
      </w:divBdr>
    </w:div>
    <w:div w:id="1751778905">
      <w:bodyDiv w:val="1"/>
      <w:marLeft w:val="0"/>
      <w:marRight w:val="0"/>
      <w:marTop w:val="0"/>
      <w:marBottom w:val="0"/>
      <w:divBdr>
        <w:top w:val="none" w:sz="0" w:space="0" w:color="auto"/>
        <w:left w:val="none" w:sz="0" w:space="0" w:color="auto"/>
        <w:bottom w:val="none" w:sz="0" w:space="0" w:color="auto"/>
        <w:right w:val="none" w:sz="0" w:space="0" w:color="auto"/>
      </w:divBdr>
    </w:div>
    <w:div w:id="1794204705">
      <w:bodyDiv w:val="1"/>
      <w:marLeft w:val="0"/>
      <w:marRight w:val="0"/>
      <w:marTop w:val="0"/>
      <w:marBottom w:val="0"/>
      <w:divBdr>
        <w:top w:val="none" w:sz="0" w:space="0" w:color="auto"/>
        <w:left w:val="none" w:sz="0" w:space="0" w:color="auto"/>
        <w:bottom w:val="none" w:sz="0" w:space="0" w:color="auto"/>
        <w:right w:val="none" w:sz="0" w:space="0" w:color="auto"/>
      </w:divBdr>
    </w:div>
    <w:div w:id="191800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reconciliation.org.au/wp-content/uploads/2021/02/Australian_Reconciliation_Barometer_-2020_Summary-Report_web_spread.pdf" TargetMode="External"/><Relationship Id="rId26" Type="http://schemas.openxmlformats.org/officeDocument/2006/relationships/image" Target="media/image9.png"/><Relationship Id="rId39" Type="http://schemas.openxmlformats.org/officeDocument/2006/relationships/footer" Target="footer3.xml"/><Relationship Id="rId21" Type="http://schemas.openxmlformats.org/officeDocument/2006/relationships/image" Target="media/image5.png"/><Relationship Id="rId34" Type="http://schemas.openxmlformats.org/officeDocument/2006/relationships/header" Target="header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mailto:Communications@humanrights.gov.au" TargetMode="External"/><Relationship Id="rId20" Type="http://schemas.openxmlformats.org/officeDocument/2006/relationships/hyperlink" Target="https://humanrights.gov.au/sites/default/files/document/publication/ahrc_cp_national_anti-racism_framework_2021_.pdf" TargetMode="External"/><Relationship Id="rId29" Type="http://schemas.openxmlformats.org/officeDocument/2006/relationships/hyperlink" Target="https://www.supremecourt.wa.gov.au/_files/Speeches_Indigenous_Incarceration_Rates.pdf?%22%2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mailto:antiracismsecretariat@humanrights.gov.au" TargetMode="External"/><Relationship Id="rId28" Type="http://schemas.openxmlformats.org/officeDocument/2006/relationships/image" Target="media/image10.png"/><Relationship Id="rId36"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hyperlink" Target="https://www.cmy.net.au/wp-content/uploads/2019/11/Dont-Drag-Me-Into-This-Research-Report-Oct-2018-FINAL.pdf" TargetMode="External"/><Relationship Id="rId30" Type="http://schemas.openxmlformats.org/officeDocument/2006/relationships/hyperlink" Target="https://onlinelibrary.wiley.com/doi/epdf/10.1111/1753-6405.12892" TargetMode="External"/><Relationship Id="rId35" Type="http://schemas.openxmlformats.org/officeDocument/2006/relationships/header" Target="header2.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NARF 2022">
      <a:dk1>
        <a:srgbClr val="000000"/>
      </a:dk1>
      <a:lt1>
        <a:srgbClr val="FFFFFF"/>
      </a:lt1>
      <a:dk2>
        <a:srgbClr val="44546A"/>
      </a:dk2>
      <a:lt2>
        <a:srgbClr val="E7E6E6"/>
      </a:lt2>
      <a:accent1>
        <a:srgbClr val="0D3866"/>
      </a:accent1>
      <a:accent2>
        <a:srgbClr val="512C66"/>
      </a:accent2>
      <a:accent3>
        <a:srgbClr val="34A06E"/>
      </a:accent3>
      <a:accent4>
        <a:srgbClr val="6F75AA"/>
      </a:accent4>
      <a:accent5>
        <a:srgbClr val="73CCB0"/>
      </a:accent5>
      <a:accent6>
        <a:srgbClr val="FCD88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00fe01-343b-4fb9-a1b0-68ac19d62e01" xsi:nil="true"/>
    <Divider xmlns="6500fe01-343b-4fb9-a1b0-68ac19d62e01" xsi:nil="true"/>
    <TaxKeywordTaxHTField xmlns="6500fe01-343b-4fb9-a1b0-68ac19d62e01">
      <Terms xmlns="http://schemas.microsoft.com/office/infopath/2007/PartnerControls"/>
    </TaxKeywordTaxHTField>
    <_dlc_DocId xmlns="6500fe01-343b-4fb9-a1b0-68ac19d62e01">PD4UZXZ4W7CP-201259201-370</_dlc_DocId>
    <_dlc_DocIdUrl xmlns="6500fe01-343b-4fb9-a1b0-68ac19d62e01">
      <Url>https://australianhrc.sharepoint.com/sites/RaceDiscriminationTeam/_layouts/15/DocIdRedir.aspx?ID=PD4UZXZ4W7CP-201259201-370</Url>
      <Description>PD4UZXZ4W7CP-201259201-370</Description>
    </_dlc_DocIdUrl>
    <lcf76f155ced4ddcb4097134ff3c332f xmlns="fea31ef0-1eab-4b78-9ffa-3294ab7bcba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975c5ac6-a0cc-43ed-b850-4a2ae59237b6" ContentTypeId="0x0101" PreviousValue="false" LastSyncTimeStamp="2019-01-22T02:06:15.047Z"/>
</file>

<file path=customXml/item5.xml><?xml version="1.0" encoding="utf-8"?>
<ct:contentTypeSchema xmlns:ct="http://schemas.microsoft.com/office/2006/metadata/contentType" xmlns:ma="http://schemas.microsoft.com/office/2006/metadata/properties/metaAttributes" ct:_="" ma:_="" ma:contentTypeName="Document" ma:contentTypeID="0x010100741376E4C8649D408D1CF948EC9037D5" ma:contentTypeVersion="20" ma:contentTypeDescription="Create a new document." ma:contentTypeScope="" ma:versionID="42d5946a82bda1e3269fa187f2dba3c6">
  <xsd:schema xmlns:xsd="http://www.w3.org/2001/XMLSchema" xmlns:xs="http://www.w3.org/2001/XMLSchema" xmlns:p="http://schemas.microsoft.com/office/2006/metadata/properties" xmlns:ns2="6500fe01-343b-4fb9-a1b0-68ac19d62e01" xmlns:ns3="fea31ef0-1eab-4b78-9ffa-3294ab7bcbaa" xmlns:ns4="39d46e2e-af2c-4283-b2c0-dbe09d693c60" targetNamespace="http://schemas.microsoft.com/office/2006/metadata/properties" ma:root="true" ma:fieldsID="59684efcced14b54e8cec0778177b772" ns2:_="" ns3:_="" ns4:_="">
    <xsd:import namespace="6500fe01-343b-4fb9-a1b0-68ac19d62e01"/>
    <xsd:import namespace="fea31ef0-1eab-4b78-9ffa-3294ab7bcbaa"/>
    <xsd:import namespace="39d46e2e-af2c-4283-b2c0-dbe09d693c60"/>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lcf76f155ced4ddcb4097134ff3c332f" minOccurs="0"/>
                <xsd:element ref="ns3:MediaServiceObjectDetectorVersion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5dc573db-f316-481f-bf6d-476bdd2e5ae6}" ma:internalName="TaxCatchAll" ma:showField="CatchAllData"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dc573db-f316-481f-bf6d-476bdd2e5ae6}" ma:internalName="TaxCatchAllLabel" ma:readOnly="true" ma:showField="CatchAllDataLabel"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ternalName="Divider">
      <xsd:simpleType>
        <xsd:restriction base="dms:Text">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ea31ef0-1eab-4b78-9ffa-3294ab7bcbaa"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d46e2e-af2c-4283-b2c0-dbe09d693c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customXsn xmlns="http://schemas.microsoft.com/office/2006/metadata/customXsn">
  <xsnLocation/>
  <cached>True</cached>
  <openByDefault>True</openByDefault>
  <xsnScope/>
</customXsn>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5815F0-CB56-4402-A744-4AAA7DE6954B}">
  <ds:schemaRefs>
    <ds:schemaRef ds:uri="http://schemas.microsoft.com/office/2006/metadata/properties"/>
    <ds:schemaRef ds:uri="http://schemas.microsoft.com/office/infopath/2007/PartnerControls"/>
    <ds:schemaRef ds:uri="6500fe01-343b-4fb9-a1b0-68ac19d62e01"/>
  </ds:schemaRefs>
</ds:datastoreItem>
</file>

<file path=customXml/itemProps2.xml><?xml version="1.0" encoding="utf-8"?>
<ds:datastoreItem xmlns:ds="http://schemas.openxmlformats.org/officeDocument/2006/customXml" ds:itemID="{438D2573-D9AF-4175-A341-BD0F3E85AFCA}">
  <ds:schemaRefs>
    <ds:schemaRef ds:uri="http://schemas.openxmlformats.org/officeDocument/2006/bibliography"/>
  </ds:schemaRefs>
</ds:datastoreItem>
</file>

<file path=customXml/itemProps3.xml><?xml version="1.0" encoding="utf-8"?>
<ds:datastoreItem xmlns:ds="http://schemas.openxmlformats.org/officeDocument/2006/customXml" ds:itemID="{D5104ED7-72AF-4CB9-8617-6E66A3D9FD60}">
  <ds:schemaRefs>
    <ds:schemaRef ds:uri="http://schemas.microsoft.com/sharepoint/events"/>
  </ds:schemaRefs>
</ds:datastoreItem>
</file>

<file path=customXml/itemProps4.xml><?xml version="1.0" encoding="utf-8"?>
<ds:datastoreItem xmlns:ds="http://schemas.openxmlformats.org/officeDocument/2006/customXml" ds:itemID="{F5DDF2EE-EE81-4FCA-AF14-8EBE4B7AD138}">
  <ds:schemaRefs>
    <ds:schemaRef ds:uri="Microsoft.SharePoint.Taxonomy.ContentTypeSync"/>
  </ds:schemaRefs>
</ds:datastoreItem>
</file>

<file path=customXml/itemProps5.xml><?xml version="1.0" encoding="utf-8"?>
<ds:datastoreItem xmlns:ds="http://schemas.openxmlformats.org/officeDocument/2006/customXml" ds:itemID="{5E03DD92-D91D-46B3-95BD-63D19CC9B9E5}"/>
</file>

<file path=customXml/itemProps6.xml><?xml version="1.0" encoding="utf-8"?>
<ds:datastoreItem xmlns:ds="http://schemas.openxmlformats.org/officeDocument/2006/customXml" ds:itemID="{20061215-D38E-4CA3-A2BC-9B3E2AEC9048}">
  <ds:schemaRefs>
    <ds:schemaRef ds:uri="http://schemas.microsoft.com/office/2006/metadata/customXsn"/>
  </ds:schemaRefs>
</ds:datastoreItem>
</file>

<file path=customXml/itemProps7.xml><?xml version="1.0" encoding="utf-8"?>
<ds:datastoreItem xmlns:ds="http://schemas.openxmlformats.org/officeDocument/2006/customXml" ds:itemID="{342BE689-6A4D-4BBA-9AC9-92AFA278C8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29</Pages>
  <Words>3652</Words>
  <Characters>20817</Characters>
  <Application>Microsoft Office Word</Application>
  <DocSecurity>0</DocSecurity>
  <Lines>173</Lines>
  <Paragraphs>48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24421</CharactersWithSpaces>
  <SharedDoc>false</SharedDoc>
  <HLinks>
    <vt:vector size="1806" baseType="variant">
      <vt:variant>
        <vt:i4>5242929</vt:i4>
      </vt:variant>
      <vt:variant>
        <vt:i4>126</vt:i4>
      </vt:variant>
      <vt:variant>
        <vt:i4>0</vt:i4>
      </vt:variant>
      <vt:variant>
        <vt:i4>5</vt:i4>
      </vt:variant>
      <vt:variant>
        <vt:lpwstr>mailto:publications@humanrights.gov.au</vt:lpwstr>
      </vt:variant>
      <vt:variant>
        <vt:lpwstr/>
      </vt:variant>
      <vt:variant>
        <vt:i4>2555945</vt:i4>
      </vt:variant>
      <vt:variant>
        <vt:i4>123</vt:i4>
      </vt:variant>
      <vt:variant>
        <vt:i4>0</vt:i4>
      </vt:variant>
      <vt:variant>
        <vt:i4>5</vt:i4>
      </vt:variant>
      <vt:variant>
        <vt:lpwstr>https://www.humanrights.gov.au/</vt:lpwstr>
      </vt:variant>
      <vt:variant>
        <vt:lpwstr/>
      </vt:variant>
      <vt:variant>
        <vt:i4>5898260</vt:i4>
      </vt:variant>
      <vt:variant>
        <vt:i4>120</vt:i4>
      </vt:variant>
      <vt:variant>
        <vt:i4>0</vt:i4>
      </vt:variant>
      <vt:variant>
        <vt:i4>5</vt:i4>
      </vt:variant>
      <vt:variant>
        <vt:lpwstr>https://humanrights.gov.au/sites/default/files/document/publication/ahrc_cp_national_anti-racism_framework_2021_.pdf</vt:lpwstr>
      </vt:variant>
      <vt:variant>
        <vt:lpwstr/>
      </vt:variant>
      <vt:variant>
        <vt:i4>852041</vt:i4>
      </vt:variant>
      <vt:variant>
        <vt:i4>117</vt:i4>
      </vt:variant>
      <vt:variant>
        <vt:i4>0</vt:i4>
      </vt:variant>
      <vt:variant>
        <vt:i4>5</vt:i4>
      </vt:variant>
      <vt:variant>
        <vt:lpwstr>https://humanrights.gov.au/sites/default/files/2021-11/ahrc_narf_submission_guide_oct2021v2.pdf</vt:lpwstr>
      </vt:variant>
      <vt:variant>
        <vt:lpwstr/>
      </vt:variant>
      <vt:variant>
        <vt:i4>1048576</vt:i4>
      </vt:variant>
      <vt:variant>
        <vt:i4>114</vt:i4>
      </vt:variant>
      <vt:variant>
        <vt:i4>0</vt:i4>
      </vt:variant>
      <vt:variant>
        <vt:i4>5</vt:i4>
      </vt:variant>
      <vt:variant>
        <vt:lpwstr>https://humanrights.gov.au/get-involved/have-your-say</vt:lpwstr>
      </vt:variant>
      <vt:variant>
        <vt:lpwstr/>
      </vt:variant>
      <vt:variant>
        <vt:i4>3670121</vt:i4>
      </vt:variant>
      <vt:variant>
        <vt:i4>111</vt:i4>
      </vt:variant>
      <vt:variant>
        <vt:i4>0</vt:i4>
      </vt:variant>
      <vt:variant>
        <vt:i4>5</vt:i4>
      </vt:variant>
      <vt:variant>
        <vt:lpwstr>https://humanrights.gov.au/sites/default/files/2021-12/ahrc_national_anti-racism_framework_conversation_and_consultation_guide_2021.docx</vt:lpwstr>
      </vt:variant>
      <vt:variant>
        <vt:lpwstr/>
      </vt:variant>
      <vt:variant>
        <vt:i4>5898260</vt:i4>
      </vt:variant>
      <vt:variant>
        <vt:i4>108</vt:i4>
      </vt:variant>
      <vt:variant>
        <vt:i4>0</vt:i4>
      </vt:variant>
      <vt:variant>
        <vt:i4>5</vt:i4>
      </vt:variant>
      <vt:variant>
        <vt:lpwstr>https://humanrights.gov.au/sites/default/files/document/publication/ahrc_cp_national_anti-racism_framework_2021_.pdf</vt:lpwstr>
      </vt:variant>
      <vt:variant>
        <vt:lpwstr/>
      </vt:variant>
      <vt:variant>
        <vt:i4>1441844</vt:i4>
      </vt:variant>
      <vt:variant>
        <vt:i4>101</vt:i4>
      </vt:variant>
      <vt:variant>
        <vt:i4>0</vt:i4>
      </vt:variant>
      <vt:variant>
        <vt:i4>5</vt:i4>
      </vt:variant>
      <vt:variant>
        <vt:lpwstr/>
      </vt:variant>
      <vt:variant>
        <vt:lpwstr>_Toc121144064</vt:lpwstr>
      </vt:variant>
      <vt:variant>
        <vt:i4>1441844</vt:i4>
      </vt:variant>
      <vt:variant>
        <vt:i4>95</vt:i4>
      </vt:variant>
      <vt:variant>
        <vt:i4>0</vt:i4>
      </vt:variant>
      <vt:variant>
        <vt:i4>5</vt:i4>
      </vt:variant>
      <vt:variant>
        <vt:lpwstr/>
      </vt:variant>
      <vt:variant>
        <vt:lpwstr>_Toc121144063</vt:lpwstr>
      </vt:variant>
      <vt:variant>
        <vt:i4>1441844</vt:i4>
      </vt:variant>
      <vt:variant>
        <vt:i4>89</vt:i4>
      </vt:variant>
      <vt:variant>
        <vt:i4>0</vt:i4>
      </vt:variant>
      <vt:variant>
        <vt:i4>5</vt:i4>
      </vt:variant>
      <vt:variant>
        <vt:lpwstr/>
      </vt:variant>
      <vt:variant>
        <vt:lpwstr>_Toc121144062</vt:lpwstr>
      </vt:variant>
      <vt:variant>
        <vt:i4>1441844</vt:i4>
      </vt:variant>
      <vt:variant>
        <vt:i4>83</vt:i4>
      </vt:variant>
      <vt:variant>
        <vt:i4>0</vt:i4>
      </vt:variant>
      <vt:variant>
        <vt:i4>5</vt:i4>
      </vt:variant>
      <vt:variant>
        <vt:lpwstr/>
      </vt:variant>
      <vt:variant>
        <vt:lpwstr>_Toc121144061</vt:lpwstr>
      </vt:variant>
      <vt:variant>
        <vt:i4>1441844</vt:i4>
      </vt:variant>
      <vt:variant>
        <vt:i4>77</vt:i4>
      </vt:variant>
      <vt:variant>
        <vt:i4>0</vt:i4>
      </vt:variant>
      <vt:variant>
        <vt:i4>5</vt:i4>
      </vt:variant>
      <vt:variant>
        <vt:lpwstr/>
      </vt:variant>
      <vt:variant>
        <vt:lpwstr>_Toc121144060</vt:lpwstr>
      </vt:variant>
      <vt:variant>
        <vt:i4>1376308</vt:i4>
      </vt:variant>
      <vt:variant>
        <vt:i4>71</vt:i4>
      </vt:variant>
      <vt:variant>
        <vt:i4>0</vt:i4>
      </vt:variant>
      <vt:variant>
        <vt:i4>5</vt:i4>
      </vt:variant>
      <vt:variant>
        <vt:lpwstr/>
      </vt:variant>
      <vt:variant>
        <vt:lpwstr>_Toc121144059</vt:lpwstr>
      </vt:variant>
      <vt:variant>
        <vt:i4>1376308</vt:i4>
      </vt:variant>
      <vt:variant>
        <vt:i4>65</vt:i4>
      </vt:variant>
      <vt:variant>
        <vt:i4>0</vt:i4>
      </vt:variant>
      <vt:variant>
        <vt:i4>5</vt:i4>
      </vt:variant>
      <vt:variant>
        <vt:lpwstr/>
      </vt:variant>
      <vt:variant>
        <vt:lpwstr>_Toc121144058</vt:lpwstr>
      </vt:variant>
      <vt:variant>
        <vt:i4>1376308</vt:i4>
      </vt:variant>
      <vt:variant>
        <vt:i4>59</vt:i4>
      </vt:variant>
      <vt:variant>
        <vt:i4>0</vt:i4>
      </vt:variant>
      <vt:variant>
        <vt:i4>5</vt:i4>
      </vt:variant>
      <vt:variant>
        <vt:lpwstr/>
      </vt:variant>
      <vt:variant>
        <vt:lpwstr>_Toc121144057</vt:lpwstr>
      </vt:variant>
      <vt:variant>
        <vt:i4>1376308</vt:i4>
      </vt:variant>
      <vt:variant>
        <vt:i4>53</vt:i4>
      </vt:variant>
      <vt:variant>
        <vt:i4>0</vt:i4>
      </vt:variant>
      <vt:variant>
        <vt:i4>5</vt:i4>
      </vt:variant>
      <vt:variant>
        <vt:lpwstr/>
      </vt:variant>
      <vt:variant>
        <vt:lpwstr>_Toc121144056</vt:lpwstr>
      </vt:variant>
      <vt:variant>
        <vt:i4>1376308</vt:i4>
      </vt:variant>
      <vt:variant>
        <vt:i4>47</vt:i4>
      </vt:variant>
      <vt:variant>
        <vt:i4>0</vt:i4>
      </vt:variant>
      <vt:variant>
        <vt:i4>5</vt:i4>
      </vt:variant>
      <vt:variant>
        <vt:lpwstr/>
      </vt:variant>
      <vt:variant>
        <vt:lpwstr>_Toc121144055</vt:lpwstr>
      </vt:variant>
      <vt:variant>
        <vt:i4>1376308</vt:i4>
      </vt:variant>
      <vt:variant>
        <vt:i4>41</vt:i4>
      </vt:variant>
      <vt:variant>
        <vt:i4>0</vt:i4>
      </vt:variant>
      <vt:variant>
        <vt:i4>5</vt:i4>
      </vt:variant>
      <vt:variant>
        <vt:lpwstr/>
      </vt:variant>
      <vt:variant>
        <vt:lpwstr>_Toc121144054</vt:lpwstr>
      </vt:variant>
      <vt:variant>
        <vt:i4>1376308</vt:i4>
      </vt:variant>
      <vt:variant>
        <vt:i4>35</vt:i4>
      </vt:variant>
      <vt:variant>
        <vt:i4>0</vt:i4>
      </vt:variant>
      <vt:variant>
        <vt:i4>5</vt:i4>
      </vt:variant>
      <vt:variant>
        <vt:lpwstr/>
      </vt:variant>
      <vt:variant>
        <vt:lpwstr>_Toc121144053</vt:lpwstr>
      </vt:variant>
      <vt:variant>
        <vt:i4>1376308</vt:i4>
      </vt:variant>
      <vt:variant>
        <vt:i4>29</vt:i4>
      </vt:variant>
      <vt:variant>
        <vt:i4>0</vt:i4>
      </vt:variant>
      <vt:variant>
        <vt:i4>5</vt:i4>
      </vt:variant>
      <vt:variant>
        <vt:lpwstr/>
      </vt:variant>
      <vt:variant>
        <vt:lpwstr>_Toc121144052</vt:lpwstr>
      </vt:variant>
      <vt:variant>
        <vt:i4>1376308</vt:i4>
      </vt:variant>
      <vt:variant>
        <vt:i4>23</vt:i4>
      </vt:variant>
      <vt:variant>
        <vt:i4>0</vt:i4>
      </vt:variant>
      <vt:variant>
        <vt:i4>5</vt:i4>
      </vt:variant>
      <vt:variant>
        <vt:lpwstr/>
      </vt:variant>
      <vt:variant>
        <vt:lpwstr>_Toc121144051</vt:lpwstr>
      </vt:variant>
      <vt:variant>
        <vt:i4>1376308</vt:i4>
      </vt:variant>
      <vt:variant>
        <vt:i4>17</vt:i4>
      </vt:variant>
      <vt:variant>
        <vt:i4>0</vt:i4>
      </vt:variant>
      <vt:variant>
        <vt:i4>5</vt:i4>
      </vt:variant>
      <vt:variant>
        <vt:lpwstr/>
      </vt:variant>
      <vt:variant>
        <vt:lpwstr>_Toc121144050</vt:lpwstr>
      </vt:variant>
      <vt:variant>
        <vt:i4>3735620</vt:i4>
      </vt:variant>
      <vt:variant>
        <vt:i4>12</vt:i4>
      </vt:variant>
      <vt:variant>
        <vt:i4>0</vt:i4>
      </vt:variant>
      <vt:variant>
        <vt:i4>5</vt:i4>
      </vt:variant>
      <vt:variant>
        <vt:lpwstr>mailto:communications@humanrights.gov.au</vt:lpwstr>
      </vt:variant>
      <vt:variant>
        <vt:lpwstr/>
      </vt:variant>
      <vt:variant>
        <vt:i4>6619243</vt:i4>
      </vt:variant>
      <vt:variant>
        <vt:i4>6</vt:i4>
      </vt:variant>
      <vt:variant>
        <vt:i4>0</vt:i4>
      </vt:variant>
      <vt:variant>
        <vt:i4>5</vt:i4>
      </vt:variant>
      <vt:variant>
        <vt:lpwstr>https://humanrights.gov.au/our-work/race-discrimination/publications/national-anti-racism-framework-scoping-report</vt:lpwstr>
      </vt:variant>
      <vt:variant>
        <vt:lpwstr/>
      </vt:variant>
      <vt:variant>
        <vt:i4>917578</vt:i4>
      </vt:variant>
      <vt:variant>
        <vt:i4>3</vt:i4>
      </vt:variant>
      <vt:variant>
        <vt:i4>0</vt:i4>
      </vt:variant>
      <vt:variant>
        <vt:i4>5</vt:i4>
      </vt:variant>
      <vt:variant>
        <vt:lpwstr>http://creativecommons.org/licenses/by/4.0/legalcode</vt:lpwstr>
      </vt:variant>
      <vt:variant>
        <vt:lpwstr/>
      </vt:variant>
      <vt:variant>
        <vt:i4>917578</vt:i4>
      </vt:variant>
      <vt:variant>
        <vt:i4>0</vt:i4>
      </vt:variant>
      <vt:variant>
        <vt:i4>0</vt:i4>
      </vt:variant>
      <vt:variant>
        <vt:i4>5</vt:i4>
      </vt:variant>
      <vt:variant>
        <vt:lpwstr>http://creativecommons.org/licenses/by/4.0/legalcode</vt:lpwstr>
      </vt:variant>
      <vt:variant>
        <vt:lpwstr/>
      </vt:variant>
      <vt:variant>
        <vt:i4>2097273</vt:i4>
      </vt:variant>
      <vt:variant>
        <vt:i4>822</vt:i4>
      </vt:variant>
      <vt:variant>
        <vt:i4>0</vt:i4>
      </vt:variant>
      <vt:variant>
        <vt:i4>5</vt:i4>
      </vt:variant>
      <vt:variant>
        <vt:lpwstr>https://www.youtube.com/watch?v=iy8ZkBVHZVI</vt:lpwstr>
      </vt:variant>
      <vt:variant>
        <vt:lpwstr/>
      </vt:variant>
      <vt:variant>
        <vt:i4>3997738</vt:i4>
      </vt:variant>
      <vt:variant>
        <vt:i4>819</vt:i4>
      </vt:variant>
      <vt:variant>
        <vt:i4>0</vt:i4>
      </vt:variant>
      <vt:variant>
        <vt:i4>5</vt:i4>
      </vt:variant>
      <vt:variant>
        <vt:lpwstr>https://static1.squarespace.com/static/5d48cb4d61091100011eded9/t/60f655dd3ca5073dfd636d88/1626756586620/COVID+racism+report+190721.pdf</vt:lpwstr>
      </vt:variant>
      <vt:variant>
        <vt:lpwstr/>
      </vt:variant>
      <vt:variant>
        <vt:i4>3997738</vt:i4>
      </vt:variant>
      <vt:variant>
        <vt:i4>816</vt:i4>
      </vt:variant>
      <vt:variant>
        <vt:i4>0</vt:i4>
      </vt:variant>
      <vt:variant>
        <vt:i4>5</vt:i4>
      </vt:variant>
      <vt:variant>
        <vt:lpwstr>https://static1.squarespace.com/static/5d48cb4d61091100011eded9/t/60f655dd3ca5073dfd636d88/1626756586620/COVID+racism+report+190721.pdf</vt:lpwstr>
      </vt:variant>
      <vt:variant>
        <vt:lpwstr/>
      </vt:variant>
      <vt:variant>
        <vt:i4>5963779</vt:i4>
      </vt:variant>
      <vt:variant>
        <vt:i4>813</vt:i4>
      </vt:variant>
      <vt:variant>
        <vt:i4>0</vt:i4>
      </vt:variant>
      <vt:variant>
        <vt:i4>5</vt:i4>
      </vt:variant>
      <vt:variant>
        <vt:lpwstr>https://incite-national.org/community-accountability/</vt:lpwstr>
      </vt:variant>
      <vt:variant>
        <vt:lpwstr/>
      </vt:variant>
      <vt:variant>
        <vt:i4>6225986</vt:i4>
      </vt:variant>
      <vt:variant>
        <vt:i4>810</vt:i4>
      </vt:variant>
      <vt:variant>
        <vt:i4>0</vt:i4>
      </vt:variant>
      <vt:variant>
        <vt:i4>5</vt:i4>
      </vt:variant>
      <vt:variant>
        <vt:lpwstr>https://transformharm.org/category/community-accountability/</vt:lpwstr>
      </vt:variant>
      <vt:variant>
        <vt:lpwstr/>
      </vt:variant>
      <vt:variant>
        <vt:i4>7340064</vt:i4>
      </vt:variant>
      <vt:variant>
        <vt:i4>807</vt:i4>
      </vt:variant>
      <vt:variant>
        <vt:i4>0</vt:i4>
      </vt:variant>
      <vt:variant>
        <vt:i4>5</vt:i4>
      </vt:variant>
      <vt:variant>
        <vt:lpwstr>https://transformharm.org/</vt:lpwstr>
      </vt:variant>
      <vt:variant>
        <vt:lpwstr/>
      </vt:variant>
      <vt:variant>
        <vt:i4>3670130</vt:i4>
      </vt:variant>
      <vt:variant>
        <vt:i4>804</vt:i4>
      </vt:variant>
      <vt:variant>
        <vt:i4>0</vt:i4>
      </vt:variant>
      <vt:variant>
        <vt:i4>5</vt:i4>
      </vt:variant>
      <vt:variant>
        <vt:lpwstr>https://documents.parliament.qld.gov.au/committees/LASC/2021/VilificationandHateCrimes/submissions/052.pdf</vt:lpwstr>
      </vt:variant>
      <vt:variant>
        <vt:lpwstr/>
      </vt:variant>
      <vt:variant>
        <vt:i4>6946864</vt:i4>
      </vt:variant>
      <vt:variant>
        <vt:i4>801</vt:i4>
      </vt:variant>
      <vt:variant>
        <vt:i4>0</vt:i4>
      </vt:variant>
      <vt:variant>
        <vt:i4>5</vt:i4>
      </vt:variant>
      <vt:variant>
        <vt:lpwstr>https://humanrights.gov.au/about/news/media-releases/stop-mass-incarceration-prevent-deaths-custody</vt:lpwstr>
      </vt:variant>
      <vt:variant>
        <vt:lpwstr/>
      </vt:variant>
      <vt:variant>
        <vt:i4>5308481</vt:i4>
      </vt:variant>
      <vt:variant>
        <vt:i4>798</vt:i4>
      </vt:variant>
      <vt:variant>
        <vt:i4>0</vt:i4>
      </vt:variant>
      <vt:variant>
        <vt:i4>5</vt:i4>
      </vt:variant>
      <vt:variant>
        <vt:lpwstr>https://www.abc.net.au/religion/removing-religion-from-terrorism-definition-mohamad-abdalla-and/14050702</vt:lpwstr>
      </vt:variant>
      <vt:variant>
        <vt:lpwstr/>
      </vt:variant>
      <vt:variant>
        <vt:i4>1048619</vt:i4>
      </vt:variant>
      <vt:variant>
        <vt:i4>795</vt:i4>
      </vt:variant>
      <vt:variant>
        <vt:i4>0</vt:i4>
      </vt:variant>
      <vt:variant>
        <vt:i4>5</vt:i4>
      </vt:variant>
      <vt:variant>
        <vt:lpwstr>https://www.pmc.gov.au/sites/default/files/publications/INSLM_Annual_Report_20121220.pdf</vt:lpwstr>
      </vt:variant>
      <vt:variant>
        <vt:lpwstr/>
      </vt:variant>
      <vt:variant>
        <vt:i4>3670130</vt:i4>
      </vt:variant>
      <vt:variant>
        <vt:i4>792</vt:i4>
      </vt:variant>
      <vt:variant>
        <vt:i4>0</vt:i4>
      </vt:variant>
      <vt:variant>
        <vt:i4>5</vt:i4>
      </vt:variant>
      <vt:variant>
        <vt:lpwstr>https://documents.parliament.qld.gov.au/committees/LASC/2021/VilificationandHateCrimes/submissions/052.pdf</vt:lpwstr>
      </vt:variant>
      <vt:variant>
        <vt:lpwstr/>
      </vt:variant>
      <vt:variant>
        <vt:i4>3670130</vt:i4>
      </vt:variant>
      <vt:variant>
        <vt:i4>789</vt:i4>
      </vt:variant>
      <vt:variant>
        <vt:i4>0</vt:i4>
      </vt:variant>
      <vt:variant>
        <vt:i4>5</vt:i4>
      </vt:variant>
      <vt:variant>
        <vt:lpwstr>https://documents.parliament.qld.gov.au/committees/LASC/2021/VilificationandHateCrimes/submissions/052.pdf</vt:lpwstr>
      </vt:variant>
      <vt:variant>
        <vt:lpwstr/>
      </vt:variant>
      <vt:variant>
        <vt:i4>5373963</vt:i4>
      </vt:variant>
      <vt:variant>
        <vt:i4>786</vt:i4>
      </vt:variant>
      <vt:variant>
        <vt:i4>0</vt:i4>
      </vt:variant>
      <vt:variant>
        <vt:i4>5</vt:i4>
      </vt:variant>
      <vt:variant>
        <vt:lpwstr>https://www.esafety.gov.au/sites/default/files/2021-09/eSafety Industry Codes Position Paper.pdf</vt:lpwstr>
      </vt:variant>
      <vt:variant>
        <vt:lpwstr/>
      </vt:variant>
      <vt:variant>
        <vt:i4>5701713</vt:i4>
      </vt:variant>
      <vt:variant>
        <vt:i4>783</vt:i4>
      </vt:variant>
      <vt:variant>
        <vt:i4>0</vt:i4>
      </vt:variant>
      <vt:variant>
        <vt:i4>5</vt:i4>
      </vt:variant>
      <vt:variant>
        <vt:lpwstr>https://www.esafety.gov.au/sites/default/files/2021-12/eSafety-Online-Content-Scheme.pdf</vt:lpwstr>
      </vt:variant>
      <vt:variant>
        <vt:lpwstr/>
      </vt:variant>
      <vt:variant>
        <vt:i4>4194388</vt:i4>
      </vt:variant>
      <vt:variant>
        <vt:i4>780</vt:i4>
      </vt:variant>
      <vt:variant>
        <vt:i4>0</vt:i4>
      </vt:variant>
      <vt:variant>
        <vt:i4>5</vt:i4>
      </vt:variant>
      <vt:variant>
        <vt:lpwstr>https://www.esafety.gov.au/industry/safety-by-design</vt:lpwstr>
      </vt:variant>
      <vt:variant>
        <vt:lpwstr/>
      </vt:variant>
      <vt:variant>
        <vt:i4>4718678</vt:i4>
      </vt:variant>
      <vt:variant>
        <vt:i4>777</vt:i4>
      </vt:variant>
      <vt:variant>
        <vt:i4>0</vt:i4>
      </vt:variant>
      <vt:variant>
        <vt:i4>5</vt:i4>
      </vt:variant>
      <vt:variant>
        <vt:lpwstr>https://theconversation.com/a-better-way-to-regulate-online-hate-speech-require-social-media-companies-to-bear-a-duty-of-care-to-users-163808</vt:lpwstr>
      </vt:variant>
      <vt:variant>
        <vt:lpwstr/>
      </vt:variant>
      <vt:variant>
        <vt:i4>3670130</vt:i4>
      </vt:variant>
      <vt:variant>
        <vt:i4>774</vt:i4>
      </vt:variant>
      <vt:variant>
        <vt:i4>0</vt:i4>
      </vt:variant>
      <vt:variant>
        <vt:i4>5</vt:i4>
      </vt:variant>
      <vt:variant>
        <vt:lpwstr>https://documents.parliament.qld.gov.au/committees/LASC/2021/VilificationandHateCrimes/submissions/052.pdf</vt:lpwstr>
      </vt:variant>
      <vt:variant>
        <vt:lpwstr/>
      </vt:variant>
      <vt:variant>
        <vt:i4>3539041</vt:i4>
      </vt:variant>
      <vt:variant>
        <vt:i4>771</vt:i4>
      </vt:variant>
      <vt:variant>
        <vt:i4>0</vt:i4>
      </vt:variant>
      <vt:variant>
        <vt:i4>5</vt:i4>
      </vt:variant>
      <vt:variant>
        <vt:lpwstr>https://www.aph.gov.au/Parliamentary_Business/Hansard/Hansard_Display?bid=committees/commrep/25358/&amp;sid=0003</vt:lpwstr>
      </vt:variant>
      <vt:variant>
        <vt:lpwstr/>
      </vt:variant>
      <vt:variant>
        <vt:i4>3670130</vt:i4>
      </vt:variant>
      <vt:variant>
        <vt:i4>768</vt:i4>
      </vt:variant>
      <vt:variant>
        <vt:i4>0</vt:i4>
      </vt:variant>
      <vt:variant>
        <vt:i4>5</vt:i4>
      </vt:variant>
      <vt:variant>
        <vt:lpwstr>https://documents.parliament.qld.gov.au/committees/LASC/2021/VilificationandHateCrimes/submissions/052.pdf</vt:lpwstr>
      </vt:variant>
      <vt:variant>
        <vt:lpwstr/>
      </vt:variant>
      <vt:variant>
        <vt:i4>3670130</vt:i4>
      </vt:variant>
      <vt:variant>
        <vt:i4>765</vt:i4>
      </vt:variant>
      <vt:variant>
        <vt:i4>0</vt:i4>
      </vt:variant>
      <vt:variant>
        <vt:i4>5</vt:i4>
      </vt:variant>
      <vt:variant>
        <vt:lpwstr>https://documents.parliament.qld.gov.au/committees/LASC/2021/VilificationandHateCrimes/submissions/052.pdf</vt:lpwstr>
      </vt:variant>
      <vt:variant>
        <vt:lpwstr/>
      </vt:variant>
      <vt:variant>
        <vt:i4>1572934</vt:i4>
      </vt:variant>
      <vt:variant>
        <vt:i4>762</vt:i4>
      </vt:variant>
      <vt:variant>
        <vt:i4>0</vt:i4>
      </vt:variant>
      <vt:variant>
        <vt:i4>5</vt:i4>
      </vt:variant>
      <vt:variant>
        <vt:lpwstr>https://www.parliament.vic.gov.au/images/stories/committees/lsic-LA/Inquiry_into_Anti-Vilification_Protections_/Report/Inquiry_into_Anti-vilification_Protections_002.pdf</vt:lpwstr>
      </vt:variant>
      <vt:variant>
        <vt:lpwstr/>
      </vt:variant>
      <vt:variant>
        <vt:i4>3670130</vt:i4>
      </vt:variant>
      <vt:variant>
        <vt:i4>759</vt:i4>
      </vt:variant>
      <vt:variant>
        <vt:i4>0</vt:i4>
      </vt:variant>
      <vt:variant>
        <vt:i4>5</vt:i4>
      </vt:variant>
      <vt:variant>
        <vt:lpwstr>https://documents.parliament.qld.gov.au/committees/LASC/2021/VilificationandHateCrimes/submissions/052.pdf</vt:lpwstr>
      </vt:variant>
      <vt:variant>
        <vt:lpwstr/>
      </vt:variant>
      <vt:variant>
        <vt:i4>3670130</vt:i4>
      </vt:variant>
      <vt:variant>
        <vt:i4>756</vt:i4>
      </vt:variant>
      <vt:variant>
        <vt:i4>0</vt:i4>
      </vt:variant>
      <vt:variant>
        <vt:i4>5</vt:i4>
      </vt:variant>
      <vt:variant>
        <vt:lpwstr>https://documents.parliament.qld.gov.au/committees/LASC/2021/VilificationandHateCrimes/submissions/052.pdf</vt:lpwstr>
      </vt:variant>
      <vt:variant>
        <vt:lpwstr/>
      </vt:variant>
      <vt:variant>
        <vt:i4>1441875</vt:i4>
      </vt:variant>
      <vt:variant>
        <vt:i4>753</vt:i4>
      </vt:variant>
      <vt:variant>
        <vt:i4>0</vt:i4>
      </vt:variant>
      <vt:variant>
        <vt:i4>5</vt:i4>
      </vt:variant>
      <vt:variant>
        <vt:lpwstr>https://www.smh.com.au/politics/federal/call-to-scrap-free-speech-legal-defence-20190903-p52ng9.html</vt:lpwstr>
      </vt:variant>
      <vt:variant>
        <vt:lpwstr/>
      </vt:variant>
      <vt:variant>
        <vt:i4>3276832</vt:i4>
      </vt:variant>
      <vt:variant>
        <vt:i4>750</vt:i4>
      </vt:variant>
      <vt:variant>
        <vt:i4>0</vt:i4>
      </vt:variant>
      <vt:variant>
        <vt:i4>5</vt:i4>
      </vt:variant>
      <vt:variant>
        <vt:lpwstr>https://researchoutput.csu.edu.au/ws/portalfiles/portal/208330970/Islamophobia_Report_3_2022_LR_Spreads_RA.pdf</vt:lpwstr>
      </vt:variant>
      <vt:variant>
        <vt:lpwstr/>
      </vt:variant>
      <vt:variant>
        <vt:i4>4980753</vt:i4>
      </vt:variant>
      <vt:variant>
        <vt:i4>747</vt:i4>
      </vt:variant>
      <vt:variant>
        <vt:i4>0</vt:i4>
      </vt:variant>
      <vt:variant>
        <vt:i4>5</vt:i4>
      </vt:variant>
      <vt:variant>
        <vt:lpwstr>https://www.aph.gov.au/Parliamentary_Business/Bills_LEGislation/Bills_Search_Results/Result?bId=r6680</vt:lpwstr>
      </vt:variant>
      <vt:variant>
        <vt:lpwstr/>
      </vt:variant>
      <vt:variant>
        <vt:i4>393237</vt:i4>
      </vt:variant>
      <vt:variant>
        <vt:i4>744</vt:i4>
      </vt:variant>
      <vt:variant>
        <vt:i4>0</vt:i4>
      </vt:variant>
      <vt:variant>
        <vt:i4>5</vt:i4>
      </vt:variant>
      <vt:variant>
        <vt:lpwstr>https://www.abc.net.au/news/2022-10-02/sydney-united-fans-nazi-salutes-welcome-to-country-booed/101494818</vt:lpwstr>
      </vt:variant>
      <vt:variant>
        <vt:lpwstr/>
      </vt:variant>
      <vt:variant>
        <vt:i4>6881388</vt:i4>
      </vt:variant>
      <vt:variant>
        <vt:i4>741</vt:i4>
      </vt:variant>
      <vt:variant>
        <vt:i4>0</vt:i4>
      </vt:variant>
      <vt:variant>
        <vt:i4>5</vt:i4>
      </vt:variant>
      <vt:variant>
        <vt:lpwstr>https://ohpi.org.au/campaign-on-racism-against-indigenous-australians/</vt:lpwstr>
      </vt:variant>
      <vt:variant>
        <vt:lpwstr/>
      </vt:variant>
      <vt:variant>
        <vt:i4>1441795</vt:i4>
      </vt:variant>
      <vt:variant>
        <vt:i4>738</vt:i4>
      </vt:variant>
      <vt:variant>
        <vt:i4>0</vt:i4>
      </vt:variant>
      <vt:variant>
        <vt:i4>5</vt:i4>
      </vt:variant>
      <vt:variant>
        <vt:lpwstr>https://ulurustatement.org/the-statement/</vt:lpwstr>
      </vt:variant>
      <vt:variant>
        <vt:lpwstr/>
      </vt:variant>
      <vt:variant>
        <vt:i4>4128893</vt:i4>
      </vt:variant>
      <vt:variant>
        <vt:i4>735</vt:i4>
      </vt:variant>
      <vt:variant>
        <vt:i4>0</vt:i4>
      </vt:variant>
      <vt:variant>
        <vt:i4>5</vt:i4>
      </vt:variant>
      <vt:variant>
        <vt:lpwstr>https://lop.parl.ca/staticfiles/PublicWebsite/Home/ResearchPublications/BackgroundPapers/PDF/2019-17-e.pdf</vt:lpwstr>
      </vt:variant>
      <vt:variant>
        <vt:lpwstr/>
      </vt:variant>
      <vt:variant>
        <vt:i4>5898341</vt:i4>
      </vt:variant>
      <vt:variant>
        <vt:i4>732</vt:i4>
      </vt:variant>
      <vt:variant>
        <vt:i4>0</vt:i4>
      </vt:variant>
      <vt:variant>
        <vt:i4>5</vt:i4>
      </vt:variant>
      <vt:variant>
        <vt:lpwstr>https://www.courtexcellence.com/__data/assets/pdf_file/0015/53124/The-International-Framework-3E-2020-V2.pdf</vt:lpwstr>
      </vt:variant>
      <vt:variant>
        <vt:lpwstr/>
      </vt:variant>
      <vt:variant>
        <vt:i4>2818160</vt:i4>
      </vt:variant>
      <vt:variant>
        <vt:i4>729</vt:i4>
      </vt:variant>
      <vt:variant>
        <vt:i4>0</vt:i4>
      </vt:variant>
      <vt:variant>
        <vt:i4>5</vt:i4>
      </vt:variant>
      <vt:variant>
        <vt:lpwstr>https://www.alrc.gov.au/wp-content/uploads/2022/08/ALRC-Judicial-Impartiality-138-Final-Report.pdf</vt:lpwstr>
      </vt:variant>
      <vt:variant>
        <vt:lpwstr/>
      </vt:variant>
      <vt:variant>
        <vt:i4>983149</vt:i4>
      </vt:variant>
      <vt:variant>
        <vt:i4>726</vt:i4>
      </vt:variant>
      <vt:variant>
        <vt:i4>0</vt:i4>
      </vt:variant>
      <vt:variant>
        <vt:i4>5</vt:i4>
      </vt:variant>
      <vt:variant>
        <vt:lpwstr>https://www.monash.edu/__data/assets/pdf_file/0011/2175959/Youre-going-to-be-in-the-system-forever-June.pdf</vt:lpwstr>
      </vt:variant>
      <vt:variant>
        <vt:lpwstr/>
      </vt:variant>
      <vt:variant>
        <vt:i4>983149</vt:i4>
      </vt:variant>
      <vt:variant>
        <vt:i4>723</vt:i4>
      </vt:variant>
      <vt:variant>
        <vt:i4>0</vt:i4>
      </vt:variant>
      <vt:variant>
        <vt:i4>5</vt:i4>
      </vt:variant>
      <vt:variant>
        <vt:lpwstr>https://www.monash.edu/__data/assets/pdf_file/0011/2175959/Youre-going-to-be-in-the-system-forever-June.pdf</vt:lpwstr>
      </vt:variant>
      <vt:variant>
        <vt:lpwstr/>
      </vt:variant>
      <vt:variant>
        <vt:i4>1835029</vt:i4>
      </vt:variant>
      <vt:variant>
        <vt:i4>720</vt:i4>
      </vt:variant>
      <vt:variant>
        <vt:i4>0</vt:i4>
      </vt:variant>
      <vt:variant>
        <vt:i4>5</vt:i4>
      </vt:variant>
      <vt:variant>
        <vt:lpwstr>https://www.premier.tas.gov.au/site_resources_2015/additional_releases/raising_the_minimum_age_of_detention</vt:lpwstr>
      </vt:variant>
      <vt:variant>
        <vt:lpwstr>:~:text=The%20Tasmanian%20Liberal%20Government%20will,in%20conflict%20with%20the%20law</vt:lpwstr>
      </vt:variant>
      <vt:variant>
        <vt:i4>1835029</vt:i4>
      </vt:variant>
      <vt:variant>
        <vt:i4>717</vt:i4>
      </vt:variant>
      <vt:variant>
        <vt:i4>0</vt:i4>
      </vt:variant>
      <vt:variant>
        <vt:i4>5</vt:i4>
      </vt:variant>
      <vt:variant>
        <vt:lpwstr>https://www.premier.tas.gov.au/site_resources_2015/additional_releases/raising_the_minimum_age_of_detention</vt:lpwstr>
      </vt:variant>
      <vt:variant>
        <vt:lpwstr>:~:text=The%20Tasmanian%20Liberal%20Government%20will,in%20conflict%20with%20the%20law</vt:lpwstr>
      </vt:variant>
      <vt:variant>
        <vt:i4>1704004</vt:i4>
      </vt:variant>
      <vt:variant>
        <vt:i4>714</vt:i4>
      </vt:variant>
      <vt:variant>
        <vt:i4>0</vt:i4>
      </vt:variant>
      <vt:variant>
        <vt:i4>5</vt:i4>
      </vt:variant>
      <vt:variant>
        <vt:lpwstr>https://www.parliament.nsw.gov.au/researchpapers/Documents/Age of criminal responsibility - Final.pdf</vt:lpwstr>
      </vt:variant>
      <vt:variant>
        <vt:lpwstr/>
      </vt:variant>
      <vt:variant>
        <vt:i4>5242881</vt:i4>
      </vt:variant>
      <vt:variant>
        <vt:i4>711</vt:i4>
      </vt:variant>
      <vt:variant>
        <vt:i4>0</vt:i4>
      </vt:variant>
      <vt:variant>
        <vt:i4>5</vt:i4>
      </vt:variant>
      <vt:variant>
        <vt:lpwstr>https://humanrights.gov.au/about/news/media-releases/government-action-needed-protect-children-detention</vt:lpwstr>
      </vt:variant>
      <vt:variant>
        <vt:lpwstr/>
      </vt:variant>
      <vt:variant>
        <vt:i4>4522077</vt:i4>
      </vt:variant>
      <vt:variant>
        <vt:i4>708</vt:i4>
      </vt:variant>
      <vt:variant>
        <vt:i4>0</vt:i4>
      </vt:variant>
      <vt:variant>
        <vt:i4>5</vt:i4>
      </vt:variant>
      <vt:variant>
        <vt:lpwstr>https://humanrights.gov.au/sites/default/files/document/publication/ahrc_wiyi_yani_u_thangani_report_2020.pdf</vt:lpwstr>
      </vt:variant>
      <vt:variant>
        <vt:lpwstr/>
      </vt:variant>
      <vt:variant>
        <vt:i4>589841</vt:i4>
      </vt:variant>
      <vt:variant>
        <vt:i4>705</vt:i4>
      </vt:variant>
      <vt:variant>
        <vt:i4>0</vt:i4>
      </vt:variant>
      <vt:variant>
        <vt:i4>5</vt:i4>
      </vt:variant>
      <vt:variant>
        <vt:lpwstr>http://earlytraumagrief.anu.edu.au/files/Trauma and juvenile justice in Australia.pdf</vt:lpwstr>
      </vt:variant>
      <vt:variant>
        <vt:lpwstr/>
      </vt:variant>
      <vt:variant>
        <vt:i4>1835029</vt:i4>
      </vt:variant>
      <vt:variant>
        <vt:i4>702</vt:i4>
      </vt:variant>
      <vt:variant>
        <vt:i4>0</vt:i4>
      </vt:variant>
      <vt:variant>
        <vt:i4>5</vt:i4>
      </vt:variant>
      <vt:variant>
        <vt:lpwstr>https://www.premier.tas.gov.au/site_resources_2015/additional_releases/raising_the_minimum_age_of_detention</vt:lpwstr>
      </vt:variant>
      <vt:variant>
        <vt:lpwstr>:~:text=The%20Tasmanian%20Liberal%20Government%20will,in%20conflict%20with%20the%20law</vt:lpwstr>
      </vt:variant>
      <vt:variant>
        <vt:i4>4063347</vt:i4>
      </vt:variant>
      <vt:variant>
        <vt:i4>699</vt:i4>
      </vt:variant>
      <vt:variant>
        <vt:i4>0</vt:i4>
      </vt:variant>
      <vt:variant>
        <vt:i4>5</vt:i4>
      </vt:variant>
      <vt:variant>
        <vt:lpwstr>https://www.familymatters.org.au/wp-content/uploads/2021/12/FamilyMattersReport2021.pdf</vt:lpwstr>
      </vt:variant>
      <vt:variant>
        <vt:lpwstr/>
      </vt:variant>
      <vt:variant>
        <vt:i4>3407930</vt:i4>
      </vt:variant>
      <vt:variant>
        <vt:i4>696</vt:i4>
      </vt:variant>
      <vt:variant>
        <vt:i4>0</vt:i4>
      </vt:variant>
      <vt:variant>
        <vt:i4>5</vt:i4>
      </vt:variant>
      <vt:variant>
        <vt:lpwstr>https://www.pc.gov.au/closing-the-gap-data/dashboard/socioeconomic/outcome-area12/out-of-home-care</vt:lpwstr>
      </vt:variant>
      <vt:variant>
        <vt:lpwstr/>
      </vt:variant>
      <vt:variant>
        <vt:i4>4784145</vt:i4>
      </vt:variant>
      <vt:variant>
        <vt:i4>693</vt:i4>
      </vt:variant>
      <vt:variant>
        <vt:i4>0</vt:i4>
      </vt:variant>
      <vt:variant>
        <vt:i4>5</vt:i4>
      </vt:variant>
      <vt:variant>
        <vt:lpwstr>https://www.aihw.gov.au/getmedia/a64278fd-712d-4c20-9f03-cf5b30cf7a09/Child-protection-Australia-2020-21.pdf.aspx?inline=true</vt:lpwstr>
      </vt:variant>
      <vt:variant>
        <vt:lpwstr/>
      </vt:variant>
      <vt:variant>
        <vt:i4>7667747</vt:i4>
      </vt:variant>
      <vt:variant>
        <vt:i4>690</vt:i4>
      </vt:variant>
      <vt:variant>
        <vt:i4>0</vt:i4>
      </vt:variant>
      <vt:variant>
        <vt:i4>5</vt:i4>
      </vt:variant>
      <vt:variant>
        <vt:lpwstr>https://humanrights.gov.au/sites/default/files/content/pdf/social_justice/bringing_them_home_report.pdf</vt:lpwstr>
      </vt:variant>
      <vt:variant>
        <vt:lpwstr/>
      </vt:variant>
      <vt:variant>
        <vt:i4>1638410</vt:i4>
      </vt:variant>
      <vt:variant>
        <vt:i4>687</vt:i4>
      </vt:variant>
      <vt:variant>
        <vt:i4>0</vt:i4>
      </vt:variant>
      <vt:variant>
        <vt:i4>5</vt:i4>
      </vt:variant>
      <vt:variant>
        <vt:lpwstr>https://www.parliament.vic.gov.au/images/stories/committees/SCLSI/Inquiry_into_Victorias_Justice_System_/Report/LCLSIC_59-10_Vic_criminal_justice_system.pdf</vt:lpwstr>
      </vt:variant>
      <vt:variant>
        <vt:lpwstr/>
      </vt:variant>
      <vt:variant>
        <vt:i4>1638410</vt:i4>
      </vt:variant>
      <vt:variant>
        <vt:i4>684</vt:i4>
      </vt:variant>
      <vt:variant>
        <vt:i4>0</vt:i4>
      </vt:variant>
      <vt:variant>
        <vt:i4>5</vt:i4>
      </vt:variant>
      <vt:variant>
        <vt:lpwstr>https://www.parliament.vic.gov.au/images/stories/committees/SCLSI/Inquiry_into_Victorias_Justice_System_/Report/LCLSIC_59-10_Vic_criminal_justice_system.pdf</vt:lpwstr>
      </vt:variant>
      <vt:variant>
        <vt:lpwstr/>
      </vt:variant>
      <vt:variant>
        <vt:i4>4522077</vt:i4>
      </vt:variant>
      <vt:variant>
        <vt:i4>681</vt:i4>
      </vt:variant>
      <vt:variant>
        <vt:i4>0</vt:i4>
      </vt:variant>
      <vt:variant>
        <vt:i4>5</vt:i4>
      </vt:variant>
      <vt:variant>
        <vt:lpwstr>https://humanrights.gov.au/sites/default/files/document/publication/ahrc_wiyi_yani_u_thangani_report_2020.pdf</vt:lpwstr>
      </vt:variant>
      <vt:variant>
        <vt:lpwstr/>
      </vt:variant>
      <vt:variant>
        <vt:i4>1638410</vt:i4>
      </vt:variant>
      <vt:variant>
        <vt:i4>678</vt:i4>
      </vt:variant>
      <vt:variant>
        <vt:i4>0</vt:i4>
      </vt:variant>
      <vt:variant>
        <vt:i4>5</vt:i4>
      </vt:variant>
      <vt:variant>
        <vt:lpwstr>https://www.parliament.vic.gov.au/images/stories/committees/SCLSI/Inquiry_into_Victorias_Justice_System_/Report/LCLSIC_59-10_Vic_criminal_justice_system.pdf</vt:lpwstr>
      </vt:variant>
      <vt:variant>
        <vt:lpwstr/>
      </vt:variant>
      <vt:variant>
        <vt:i4>2490487</vt:i4>
      </vt:variant>
      <vt:variant>
        <vt:i4>675</vt:i4>
      </vt:variant>
      <vt:variant>
        <vt:i4>0</vt:i4>
      </vt:variant>
      <vt:variant>
        <vt:i4>5</vt:i4>
      </vt:variant>
      <vt:variant>
        <vt:lpwstr>https://apo.org.au/sites/default/files/resource-files/2017-10/apo-nid116176.pdf</vt:lpwstr>
      </vt:variant>
      <vt:variant>
        <vt:lpwstr/>
      </vt:variant>
      <vt:variant>
        <vt:i4>7209063</vt:i4>
      </vt:variant>
      <vt:variant>
        <vt:i4>672</vt:i4>
      </vt:variant>
      <vt:variant>
        <vt:i4>0</vt:i4>
      </vt:variant>
      <vt:variant>
        <vt:i4>5</vt:i4>
      </vt:variant>
      <vt:variant>
        <vt:lpwstr>https://iaha.com.au/workforce-support/training-and-development/cultural-responsiveness-in-action-training/</vt:lpwstr>
      </vt:variant>
      <vt:variant>
        <vt:lpwstr/>
      </vt:variant>
      <vt:variant>
        <vt:i4>7209063</vt:i4>
      </vt:variant>
      <vt:variant>
        <vt:i4>669</vt:i4>
      </vt:variant>
      <vt:variant>
        <vt:i4>0</vt:i4>
      </vt:variant>
      <vt:variant>
        <vt:i4>5</vt:i4>
      </vt:variant>
      <vt:variant>
        <vt:lpwstr>https://iaha.com.au/workforce-support/training-and-development/cultural-responsiveness-in-action-training/</vt:lpwstr>
      </vt:variant>
      <vt:variant>
        <vt:lpwstr/>
      </vt:variant>
      <vt:variant>
        <vt:i4>4522077</vt:i4>
      </vt:variant>
      <vt:variant>
        <vt:i4>666</vt:i4>
      </vt:variant>
      <vt:variant>
        <vt:i4>0</vt:i4>
      </vt:variant>
      <vt:variant>
        <vt:i4>5</vt:i4>
      </vt:variant>
      <vt:variant>
        <vt:lpwstr>https://humanrights.gov.au/sites/default/files/document/publication/ahrc_wiyi_yani_u_thangani_report_2020.pdf</vt:lpwstr>
      </vt:variant>
      <vt:variant>
        <vt:lpwstr/>
      </vt:variant>
      <vt:variant>
        <vt:i4>7274512</vt:i4>
      </vt:variant>
      <vt:variant>
        <vt:i4>663</vt:i4>
      </vt:variant>
      <vt:variant>
        <vt:i4>0</vt:i4>
      </vt:variant>
      <vt:variant>
        <vt:i4>5</vt:i4>
      </vt:variant>
      <vt:variant>
        <vt:lpwstr>https://jccd.org.au/wp-content/uploads/2021/06/JCCD_Consultation_Report_-_Migrant_and_Refugee_Women.pdf</vt:lpwstr>
      </vt:variant>
      <vt:variant>
        <vt:lpwstr/>
      </vt:variant>
      <vt:variant>
        <vt:i4>2293805</vt:i4>
      </vt:variant>
      <vt:variant>
        <vt:i4>660</vt:i4>
      </vt:variant>
      <vt:variant>
        <vt:i4>0</vt:i4>
      </vt:variant>
      <vt:variant>
        <vt:i4>5</vt:i4>
      </vt:variant>
      <vt:variant>
        <vt:lpwstr>https://www.pc.gov.au/research/ongoing/overcoming-indigenous-disadvantage/2016/report-documents/oid-2016-overcoming-indigenous-disadvantage-key-indicators-2016-report.pdf</vt:lpwstr>
      </vt:variant>
      <vt:variant>
        <vt:lpwstr/>
      </vt:variant>
      <vt:variant>
        <vt:i4>4063235</vt:i4>
      </vt:variant>
      <vt:variant>
        <vt:i4>657</vt:i4>
      </vt:variant>
      <vt:variant>
        <vt:i4>0</vt:i4>
      </vt:variant>
      <vt:variant>
        <vt:i4>5</vt:i4>
      </vt:variant>
      <vt:variant>
        <vt:lpwstr>https://www.monash.edu/__data/assets/pdf_file/0005/2118605/Police-are-good-for-some-people-Report-27.02.2020.pdf</vt:lpwstr>
      </vt:variant>
      <vt:variant>
        <vt:lpwstr/>
      </vt:variant>
      <vt:variant>
        <vt:i4>1310736</vt:i4>
      </vt:variant>
      <vt:variant>
        <vt:i4>654</vt:i4>
      </vt:variant>
      <vt:variant>
        <vt:i4>0</vt:i4>
      </vt:variant>
      <vt:variant>
        <vt:i4>5</vt:i4>
      </vt:variant>
      <vt:variant>
        <vt:lpwstr>https://www.theguardian.com/australia-news/2020/jun/10/nsw-police-pursue-80-of-indigenous-people-caught-with-cannabis-through-courts</vt:lpwstr>
      </vt:variant>
      <vt:variant>
        <vt:lpwstr/>
      </vt:variant>
      <vt:variant>
        <vt:i4>7536689</vt:i4>
      </vt:variant>
      <vt:variant>
        <vt:i4>651</vt:i4>
      </vt:variant>
      <vt:variant>
        <vt:i4>0</vt:i4>
      </vt:variant>
      <vt:variant>
        <vt:i4>5</vt:i4>
      </vt:variant>
      <vt:variant>
        <vt:lpwstr>https://www.hrlc.org.au/human-rights-case-summaries/2020/9/8/tanya-day-inquest-summary-of-findings</vt:lpwstr>
      </vt:variant>
      <vt:variant>
        <vt:lpwstr/>
      </vt:variant>
      <vt:variant>
        <vt:i4>6094926</vt:i4>
      </vt:variant>
      <vt:variant>
        <vt:i4>648</vt:i4>
      </vt:variant>
      <vt:variant>
        <vt:i4>0</vt:i4>
      </vt:variant>
      <vt:variant>
        <vt:i4>5</vt:i4>
      </vt:variant>
      <vt:variant>
        <vt:lpwstr>http://www.austlii.edu.au/au/journals/CICrimJust/2002/14.pdf</vt:lpwstr>
      </vt:variant>
      <vt:variant>
        <vt:lpwstr/>
      </vt:variant>
      <vt:variant>
        <vt:i4>6225999</vt:i4>
      </vt:variant>
      <vt:variant>
        <vt:i4>645</vt:i4>
      </vt:variant>
      <vt:variant>
        <vt:i4>0</vt:i4>
      </vt:variant>
      <vt:variant>
        <vt:i4>5</vt:i4>
      </vt:variant>
      <vt:variant>
        <vt:lpwstr>https://www.aic.gov.au/sites/default/files/2020-05/crm068.pdf</vt:lpwstr>
      </vt:variant>
      <vt:variant>
        <vt:lpwstr/>
      </vt:variant>
      <vt:variant>
        <vt:i4>2359395</vt:i4>
      </vt:variant>
      <vt:variant>
        <vt:i4>642</vt:i4>
      </vt:variant>
      <vt:variant>
        <vt:i4>0</vt:i4>
      </vt:variant>
      <vt:variant>
        <vt:i4>5</vt:i4>
      </vt:variant>
      <vt:variant>
        <vt:lpwstr>https://www.policeaccountability.org.au/wp-content/uploads/2015/07/More-Things-Change_report_softcopy.pdf</vt:lpwstr>
      </vt:variant>
      <vt:variant>
        <vt:lpwstr/>
      </vt:variant>
      <vt:variant>
        <vt:i4>4063235</vt:i4>
      </vt:variant>
      <vt:variant>
        <vt:i4>639</vt:i4>
      </vt:variant>
      <vt:variant>
        <vt:i4>0</vt:i4>
      </vt:variant>
      <vt:variant>
        <vt:i4>5</vt:i4>
      </vt:variant>
      <vt:variant>
        <vt:lpwstr>https://www.monash.edu/__data/assets/pdf_file/0005/2118605/Police-are-good-for-some-people-Report-27.02.2020.pdf</vt:lpwstr>
      </vt:variant>
      <vt:variant>
        <vt:lpwstr/>
      </vt:variant>
      <vt:variant>
        <vt:i4>1310798</vt:i4>
      </vt:variant>
      <vt:variant>
        <vt:i4>636</vt:i4>
      </vt:variant>
      <vt:variant>
        <vt:i4>0</vt:i4>
      </vt:variant>
      <vt:variant>
        <vt:i4>5</vt:i4>
      </vt:variant>
      <vt:variant>
        <vt:lpwstr>https://journals.sagepub.com/doi/pdf/10.1177/1362480619843296</vt:lpwstr>
      </vt:variant>
      <vt:variant>
        <vt:lpwstr/>
      </vt:variant>
      <vt:variant>
        <vt:i4>5832765</vt:i4>
      </vt:variant>
      <vt:variant>
        <vt:i4>633</vt:i4>
      </vt:variant>
      <vt:variant>
        <vt:i4>0</vt:i4>
      </vt:variant>
      <vt:variant>
        <vt:i4>5</vt:i4>
      </vt:variant>
      <vt:variant>
        <vt:lpwstr>https://www.parliament.vic.gov.au/images/stories/committees/lsic-LA/Inquiry_into_Anti-Vilification_Protections_/Submissions/038_2020.01.17_-_Online_Hate_Prevention_Institute_Redacted.pdf</vt:lpwstr>
      </vt:variant>
      <vt:variant>
        <vt:lpwstr/>
      </vt:variant>
      <vt:variant>
        <vt:i4>5701713</vt:i4>
      </vt:variant>
      <vt:variant>
        <vt:i4>630</vt:i4>
      </vt:variant>
      <vt:variant>
        <vt:i4>0</vt:i4>
      </vt:variant>
      <vt:variant>
        <vt:i4>5</vt:i4>
      </vt:variant>
      <vt:variant>
        <vt:lpwstr>https://www.esafety.gov.au/sites/default/files/2021-12/eSafety-Online-Content-Scheme.pdf</vt:lpwstr>
      </vt:variant>
      <vt:variant>
        <vt:lpwstr/>
      </vt:variant>
      <vt:variant>
        <vt:i4>3670130</vt:i4>
      </vt:variant>
      <vt:variant>
        <vt:i4>627</vt:i4>
      </vt:variant>
      <vt:variant>
        <vt:i4>0</vt:i4>
      </vt:variant>
      <vt:variant>
        <vt:i4>5</vt:i4>
      </vt:variant>
      <vt:variant>
        <vt:lpwstr>https://documents.parliament.qld.gov.au/committees/LASC/2021/VilificationandHateCrimes/submissions/052.pdf</vt:lpwstr>
      </vt:variant>
      <vt:variant>
        <vt:lpwstr/>
      </vt:variant>
      <vt:variant>
        <vt:i4>3801195</vt:i4>
      </vt:variant>
      <vt:variant>
        <vt:i4>624</vt:i4>
      </vt:variant>
      <vt:variant>
        <vt:i4>0</vt:i4>
      </vt:variant>
      <vt:variant>
        <vt:i4>5</vt:i4>
      </vt:variant>
      <vt:variant>
        <vt:lpwstr>https://about.abc.net.au/wp-content/uploads/2019/11/ABC-Diversity-Inclusion-Plan-201922.pdf</vt:lpwstr>
      </vt:variant>
      <vt:variant>
        <vt:lpwstr/>
      </vt:variant>
      <vt:variant>
        <vt:i4>7733344</vt:i4>
      </vt:variant>
      <vt:variant>
        <vt:i4>621</vt:i4>
      </vt:variant>
      <vt:variant>
        <vt:i4>0</vt:i4>
      </vt:variant>
      <vt:variant>
        <vt:i4>5</vt:i4>
      </vt:variant>
      <vt:variant>
        <vt:lpwstr>https://theeveryoneproject.org/film-and-tv-industry</vt:lpwstr>
      </vt:variant>
      <vt:variant>
        <vt:lpwstr/>
      </vt:variant>
      <vt:variant>
        <vt:i4>4653158</vt:i4>
      </vt:variant>
      <vt:variant>
        <vt:i4>618</vt:i4>
      </vt:variant>
      <vt:variant>
        <vt:i4>0</vt:i4>
      </vt:variant>
      <vt:variant>
        <vt:i4>5</vt:i4>
      </vt:variant>
      <vt:variant>
        <vt:lpwstr>https://www.mediadiversityaustralia.org/wp-content/uploads/2020/08/Who-Gets-To-Tell-Australian-Stories_LAUNCH-VERSION.pdf</vt:lpwstr>
      </vt:variant>
      <vt:variant>
        <vt:lpwstr/>
      </vt:variant>
      <vt:variant>
        <vt:i4>2228348</vt:i4>
      </vt:variant>
      <vt:variant>
        <vt:i4>615</vt:i4>
      </vt:variant>
      <vt:variant>
        <vt:i4>0</vt:i4>
      </vt:variant>
      <vt:variant>
        <vt:i4>5</vt:i4>
      </vt:variant>
      <vt:variant>
        <vt:lpwstr>https://www.cbaa.org.au/broadcasters/get-data-national-listener-survey-station-census/national-listener-survey-fact-sheets</vt:lpwstr>
      </vt:variant>
      <vt:variant>
        <vt:lpwstr/>
      </vt:variant>
      <vt:variant>
        <vt:i4>5177431</vt:i4>
      </vt:variant>
      <vt:variant>
        <vt:i4>612</vt:i4>
      </vt:variant>
      <vt:variant>
        <vt:i4>0</vt:i4>
      </vt:variant>
      <vt:variant>
        <vt:i4>5</vt:i4>
      </vt:variant>
      <vt:variant>
        <vt:lpwstr>https://coalitionofpeaks.org.au/wp-content/uploads/2021/04/Item-06-Attachment-A-Joint-Communications-Strategy.pdf</vt:lpwstr>
      </vt:variant>
      <vt:variant>
        <vt:lpwstr/>
      </vt:variant>
      <vt:variant>
        <vt:i4>5570570</vt:i4>
      </vt:variant>
      <vt:variant>
        <vt:i4>609</vt:i4>
      </vt:variant>
      <vt:variant>
        <vt:i4>0</vt:i4>
      </vt:variant>
      <vt:variant>
        <vt:i4>5</vt:i4>
      </vt:variant>
      <vt:variant>
        <vt:lpwstr>https://www.closingthegap.gov.au/sites/default/files/files/priority-reform-2.pdf</vt:lpwstr>
      </vt:variant>
      <vt:variant>
        <vt:lpwstr/>
      </vt:variant>
      <vt:variant>
        <vt:i4>2752631</vt:i4>
      </vt:variant>
      <vt:variant>
        <vt:i4>606</vt:i4>
      </vt:variant>
      <vt:variant>
        <vt:i4>0</vt:i4>
      </vt:variant>
      <vt:variant>
        <vt:i4>5</vt:i4>
      </vt:variant>
      <vt:variant>
        <vt:lpwstr>https://apo.org.au/sites/default/files/resource-files/2022-08/apo-nid318935.pdf</vt:lpwstr>
      </vt:variant>
      <vt:variant>
        <vt:lpwstr/>
      </vt:variant>
      <vt:variant>
        <vt:i4>2752631</vt:i4>
      </vt:variant>
      <vt:variant>
        <vt:i4>603</vt:i4>
      </vt:variant>
      <vt:variant>
        <vt:i4>0</vt:i4>
      </vt:variant>
      <vt:variant>
        <vt:i4>5</vt:i4>
      </vt:variant>
      <vt:variant>
        <vt:lpwstr>https://apo.org.au/sites/default/files/resource-files/2022-08/apo-nid318935.pdf</vt:lpwstr>
      </vt:variant>
      <vt:variant>
        <vt:lpwstr/>
      </vt:variant>
      <vt:variant>
        <vt:i4>3276832</vt:i4>
      </vt:variant>
      <vt:variant>
        <vt:i4>600</vt:i4>
      </vt:variant>
      <vt:variant>
        <vt:i4>0</vt:i4>
      </vt:variant>
      <vt:variant>
        <vt:i4>5</vt:i4>
      </vt:variant>
      <vt:variant>
        <vt:lpwstr>https://researchoutput.csu.edu.au/ws/portalfiles/portal/208330970/Islamophobia_Report_3_2022_LR_Spreads_RA.pdf</vt:lpwstr>
      </vt:variant>
      <vt:variant>
        <vt:lpwstr/>
      </vt:variant>
      <vt:variant>
        <vt:i4>4128889</vt:i4>
      </vt:variant>
      <vt:variant>
        <vt:i4>597</vt:i4>
      </vt:variant>
      <vt:variant>
        <vt:i4>0</vt:i4>
      </vt:variant>
      <vt:variant>
        <vt:i4>5</vt:i4>
      </vt:variant>
      <vt:variant>
        <vt:lpwstr>http://ohpi.org.au/anti-muslim-hate-interim-report/%3e.</vt:lpwstr>
      </vt:variant>
      <vt:variant>
        <vt:lpwstr/>
      </vt:variant>
      <vt:variant>
        <vt:i4>8257571</vt:i4>
      </vt:variant>
      <vt:variant>
        <vt:i4>594</vt:i4>
      </vt:variant>
      <vt:variant>
        <vt:i4>0</vt:i4>
      </vt:variant>
      <vt:variant>
        <vt:i4>5</vt:i4>
      </vt:variant>
      <vt:variant>
        <vt:lpwstr>https://ohpi.org.au/measuring-antisemitism/</vt:lpwstr>
      </vt:variant>
      <vt:variant>
        <vt:lpwstr/>
      </vt:variant>
      <vt:variant>
        <vt:i4>2752631</vt:i4>
      </vt:variant>
      <vt:variant>
        <vt:i4>591</vt:i4>
      </vt:variant>
      <vt:variant>
        <vt:i4>0</vt:i4>
      </vt:variant>
      <vt:variant>
        <vt:i4>5</vt:i4>
      </vt:variant>
      <vt:variant>
        <vt:lpwstr>https://apo.org.au/sites/default/files/resource-files/2022-08/apo-nid318935.pdf</vt:lpwstr>
      </vt:variant>
      <vt:variant>
        <vt:lpwstr/>
      </vt:variant>
      <vt:variant>
        <vt:i4>3276832</vt:i4>
      </vt:variant>
      <vt:variant>
        <vt:i4>588</vt:i4>
      </vt:variant>
      <vt:variant>
        <vt:i4>0</vt:i4>
      </vt:variant>
      <vt:variant>
        <vt:i4>5</vt:i4>
      </vt:variant>
      <vt:variant>
        <vt:lpwstr>https://researchoutput.csu.edu.au/ws/portalfiles/portal/208330970/Islamophobia_Report_3_2022_LR_Spreads_RA.pdf</vt:lpwstr>
      </vt:variant>
      <vt:variant>
        <vt:lpwstr/>
      </vt:variant>
      <vt:variant>
        <vt:i4>3276832</vt:i4>
      </vt:variant>
      <vt:variant>
        <vt:i4>585</vt:i4>
      </vt:variant>
      <vt:variant>
        <vt:i4>0</vt:i4>
      </vt:variant>
      <vt:variant>
        <vt:i4>5</vt:i4>
      </vt:variant>
      <vt:variant>
        <vt:lpwstr>https://researchoutput.csu.edu.au/ws/portalfiles/portal/208330970/Islamophobia_Report_3_2022_LR_Spreads_RA.pdf</vt:lpwstr>
      </vt:variant>
      <vt:variant>
        <vt:lpwstr/>
      </vt:variant>
      <vt:variant>
        <vt:i4>1835069</vt:i4>
      </vt:variant>
      <vt:variant>
        <vt:i4>582</vt:i4>
      </vt:variant>
      <vt:variant>
        <vt:i4>0</vt:i4>
      </vt:variant>
      <vt:variant>
        <vt:i4>5</vt:i4>
      </vt:variant>
      <vt:variant>
        <vt:lpwstr>https://researchmgt.monash.edu/ws/portalfiles/portal/253671904/Don_t_Drag_Me_Into_This_Research_Report_Oct_2018.pdf</vt:lpwstr>
      </vt:variant>
      <vt:variant>
        <vt:lpwstr/>
      </vt:variant>
      <vt:variant>
        <vt:i4>7667761</vt:i4>
      </vt:variant>
      <vt:variant>
        <vt:i4>579</vt:i4>
      </vt:variant>
      <vt:variant>
        <vt:i4>0</vt:i4>
      </vt:variant>
      <vt:variant>
        <vt:i4>5</vt:i4>
      </vt:variant>
      <vt:variant>
        <vt:lpwstr>https://alltogethernow.org.au/social-commentary-racism-and-covid-19-a-2020-report/</vt:lpwstr>
      </vt:variant>
      <vt:variant>
        <vt:lpwstr/>
      </vt:variant>
      <vt:variant>
        <vt:i4>3670096</vt:i4>
      </vt:variant>
      <vt:variant>
        <vt:i4>576</vt:i4>
      </vt:variant>
      <vt:variant>
        <vt:i4>0</vt:i4>
      </vt:variant>
      <vt:variant>
        <vt:i4>5</vt:i4>
      </vt:variant>
      <vt:variant>
        <vt:lpwstr>https://www.reconciliation.org.au/wp-content/uploads/2021/02/Australian_Reconciliation_Barometer_2020_-Full-Report_web.pdf</vt:lpwstr>
      </vt:variant>
      <vt:variant>
        <vt:lpwstr/>
      </vt:variant>
      <vt:variant>
        <vt:i4>8192091</vt:i4>
      </vt:variant>
      <vt:variant>
        <vt:i4>573</vt:i4>
      </vt:variant>
      <vt:variant>
        <vt:i4>0</vt:i4>
      </vt:variant>
      <vt:variant>
        <vt:i4>5</vt:i4>
      </vt:variant>
      <vt:variant>
        <vt:lpwstr>https://www.qhrc.qld.gov.au/__data/assets/word_doc/0017/16550/Health-Equity-Report-2017.docx</vt:lpwstr>
      </vt:variant>
      <vt:variant>
        <vt:lpwstr/>
      </vt:variant>
      <vt:variant>
        <vt:i4>3735596</vt:i4>
      </vt:variant>
      <vt:variant>
        <vt:i4>570</vt:i4>
      </vt:variant>
      <vt:variant>
        <vt:i4>0</vt:i4>
      </vt:variant>
      <vt:variant>
        <vt:i4>5</vt:i4>
      </vt:variant>
      <vt:variant>
        <vt:lpwstr>https://humanrights.gov.au/our-work/race-discrimination/projects/sharing-stories-australian-muslims</vt:lpwstr>
      </vt:variant>
      <vt:variant>
        <vt:lpwstr/>
      </vt:variant>
      <vt:variant>
        <vt:i4>852048</vt:i4>
      </vt:variant>
      <vt:variant>
        <vt:i4>567</vt:i4>
      </vt:variant>
      <vt:variant>
        <vt:i4>0</vt:i4>
      </vt:variant>
      <vt:variant>
        <vt:i4>5</vt:i4>
      </vt:variant>
      <vt:variant>
        <vt:lpwstr>https://www.abc.net.au/radionational/programs/healthreport/story-4:-birthing-on-country/13298946</vt:lpwstr>
      </vt:variant>
      <vt:variant>
        <vt:lpwstr/>
      </vt:variant>
      <vt:variant>
        <vt:i4>786434</vt:i4>
      </vt:variant>
      <vt:variant>
        <vt:i4>564</vt:i4>
      </vt:variant>
      <vt:variant>
        <vt:i4>0</vt:i4>
      </vt:variant>
      <vt:variant>
        <vt:i4>5</vt:i4>
      </vt:variant>
      <vt:variant>
        <vt:lpwstr>https://www.bhi.nsw.gov.au/__data/assets/pdf_file/0012/666399/BHI_Insights_Aboriginal_PE_2021_REPORT.pdf</vt:lpwstr>
      </vt:variant>
      <vt:variant>
        <vt:lpwstr/>
      </vt:variant>
      <vt:variant>
        <vt:i4>8192036</vt:i4>
      </vt:variant>
      <vt:variant>
        <vt:i4>561</vt:i4>
      </vt:variant>
      <vt:variant>
        <vt:i4>0</vt:i4>
      </vt:variant>
      <vt:variant>
        <vt:i4>5</vt:i4>
      </vt:variant>
      <vt:variant>
        <vt:lpwstr>https://humanrights.gov.au/about/news/media-releases/calls-community-support-during-melbourne-lockdowns</vt:lpwstr>
      </vt:variant>
      <vt:variant>
        <vt:lpwstr/>
      </vt:variant>
      <vt:variant>
        <vt:i4>4915228</vt:i4>
      </vt:variant>
      <vt:variant>
        <vt:i4>558</vt:i4>
      </vt:variant>
      <vt:variant>
        <vt:i4>0</vt:i4>
      </vt:variant>
      <vt:variant>
        <vt:i4>5</vt:i4>
      </vt:variant>
      <vt:variant>
        <vt:lpwstr>https://disability.royalcommission.gov.au/system/files/2022-03/Overview of responses to the Culturally and linguistically diverse people with disability Issues paper.pdf</vt:lpwstr>
      </vt:variant>
      <vt:variant>
        <vt:lpwstr/>
      </vt:variant>
      <vt:variant>
        <vt:i4>3735596</vt:i4>
      </vt:variant>
      <vt:variant>
        <vt:i4>555</vt:i4>
      </vt:variant>
      <vt:variant>
        <vt:i4>0</vt:i4>
      </vt:variant>
      <vt:variant>
        <vt:i4>5</vt:i4>
      </vt:variant>
      <vt:variant>
        <vt:lpwstr>https://humanrights.gov.au/our-work/race-discrimination/projects/sharing-stories-australian-muslims</vt:lpwstr>
      </vt:variant>
      <vt:variant>
        <vt:lpwstr/>
      </vt:variant>
      <vt:variant>
        <vt:i4>4522077</vt:i4>
      </vt:variant>
      <vt:variant>
        <vt:i4>552</vt:i4>
      </vt:variant>
      <vt:variant>
        <vt:i4>0</vt:i4>
      </vt:variant>
      <vt:variant>
        <vt:i4>5</vt:i4>
      </vt:variant>
      <vt:variant>
        <vt:lpwstr>https://humanrights.gov.au/sites/default/files/document/publication/ahrc_wiyi_yani_u_thangani_report_2020.pdf</vt:lpwstr>
      </vt:variant>
      <vt:variant>
        <vt:lpwstr/>
      </vt:variant>
      <vt:variant>
        <vt:i4>3735596</vt:i4>
      </vt:variant>
      <vt:variant>
        <vt:i4>549</vt:i4>
      </vt:variant>
      <vt:variant>
        <vt:i4>0</vt:i4>
      </vt:variant>
      <vt:variant>
        <vt:i4>5</vt:i4>
      </vt:variant>
      <vt:variant>
        <vt:lpwstr>https://humanrights.gov.au/our-work/race-discrimination/projects/sharing-stories-australian-muslims</vt:lpwstr>
      </vt:variant>
      <vt:variant>
        <vt:lpwstr/>
      </vt:variant>
      <vt:variant>
        <vt:i4>3735596</vt:i4>
      </vt:variant>
      <vt:variant>
        <vt:i4>546</vt:i4>
      </vt:variant>
      <vt:variant>
        <vt:i4>0</vt:i4>
      </vt:variant>
      <vt:variant>
        <vt:i4>5</vt:i4>
      </vt:variant>
      <vt:variant>
        <vt:lpwstr>https://humanrights.gov.au/our-work/race-discrimination/projects/sharing-stories-australian-muslims</vt:lpwstr>
      </vt:variant>
      <vt:variant>
        <vt:lpwstr/>
      </vt:variant>
      <vt:variant>
        <vt:i4>4456513</vt:i4>
      </vt:variant>
      <vt:variant>
        <vt:i4>543</vt:i4>
      </vt:variant>
      <vt:variant>
        <vt:i4>0</vt:i4>
      </vt:variant>
      <vt:variant>
        <vt:i4>5</vt:i4>
      </vt:variant>
      <vt:variant>
        <vt:lpwstr>https://www.dca.org.au/sites/default/files/synopsis_2021-22_inclusionwork.pdf</vt:lpwstr>
      </vt:variant>
      <vt:variant>
        <vt:lpwstr/>
      </vt:variant>
      <vt:variant>
        <vt:i4>4522077</vt:i4>
      </vt:variant>
      <vt:variant>
        <vt:i4>540</vt:i4>
      </vt:variant>
      <vt:variant>
        <vt:i4>0</vt:i4>
      </vt:variant>
      <vt:variant>
        <vt:i4>5</vt:i4>
      </vt:variant>
      <vt:variant>
        <vt:lpwstr>https://humanrights.gov.au/sites/default/files/document/publication/ahrc_wiyi_yani_u_thangani_report_2020.pdf</vt:lpwstr>
      </vt:variant>
      <vt:variant>
        <vt:lpwstr/>
      </vt:variant>
      <vt:variant>
        <vt:i4>3735599</vt:i4>
      </vt:variant>
      <vt:variant>
        <vt:i4>537</vt:i4>
      </vt:variant>
      <vt:variant>
        <vt:i4>0</vt:i4>
      </vt:variant>
      <vt:variant>
        <vt:i4>5</vt:i4>
      </vt:variant>
      <vt:variant>
        <vt:lpwstr>https://womenofcolour.org.au/wp-content/uploads/2022/02/WOMEN-OF-COLOUR-AUSTRALIA-WORKPLACE-SURVEY-REPORT-2020-2021.pdf</vt:lpwstr>
      </vt:variant>
      <vt:variant>
        <vt:lpwstr/>
      </vt:variant>
      <vt:variant>
        <vt:i4>3735596</vt:i4>
      </vt:variant>
      <vt:variant>
        <vt:i4>534</vt:i4>
      </vt:variant>
      <vt:variant>
        <vt:i4>0</vt:i4>
      </vt:variant>
      <vt:variant>
        <vt:i4>5</vt:i4>
      </vt:variant>
      <vt:variant>
        <vt:lpwstr>https://humanrights.gov.au/our-work/race-discrimination/projects/sharing-stories-australian-muslims</vt:lpwstr>
      </vt:variant>
      <vt:variant>
        <vt:lpwstr/>
      </vt:variant>
      <vt:variant>
        <vt:i4>4456517</vt:i4>
      </vt:variant>
      <vt:variant>
        <vt:i4>531</vt:i4>
      </vt:variant>
      <vt:variant>
        <vt:i4>0</vt:i4>
      </vt:variant>
      <vt:variant>
        <vt:i4>5</vt:i4>
      </vt:variant>
      <vt:variant>
        <vt:lpwstr>https://www.dca.org.au/research/project/counting-culture</vt:lpwstr>
      </vt:variant>
      <vt:variant>
        <vt:lpwstr/>
      </vt:variant>
      <vt:variant>
        <vt:i4>327686</vt:i4>
      </vt:variant>
      <vt:variant>
        <vt:i4>528</vt:i4>
      </vt:variant>
      <vt:variant>
        <vt:i4>0</vt:i4>
      </vt:variant>
      <vt:variant>
        <vt:i4>5</vt:i4>
      </vt:variant>
      <vt:variant>
        <vt:lpwstr>http://econ-wpseries.com/2017/201715.pdf</vt:lpwstr>
      </vt:variant>
      <vt:variant>
        <vt:lpwstr/>
      </vt:variant>
      <vt:variant>
        <vt:i4>6553715</vt:i4>
      </vt:variant>
      <vt:variant>
        <vt:i4>525</vt:i4>
      </vt:variant>
      <vt:variant>
        <vt:i4>0</vt:i4>
      </vt:variant>
      <vt:variant>
        <vt:i4>5</vt:i4>
      </vt:variant>
      <vt:variant>
        <vt:lpwstr>https://www.youtube.com/watch?v=NPIqzN32rFw</vt:lpwstr>
      </vt:variant>
      <vt:variant>
        <vt:lpwstr/>
      </vt:variant>
      <vt:variant>
        <vt:i4>4194321</vt:i4>
      </vt:variant>
      <vt:variant>
        <vt:i4>522</vt:i4>
      </vt:variant>
      <vt:variant>
        <vt:i4>0</vt:i4>
      </vt:variant>
      <vt:variant>
        <vt:i4>5</vt:i4>
      </vt:variant>
      <vt:variant>
        <vt:lpwstr>https://www.lowitja.org.au/content/Document/Lowitja-Publishing/deficit-discourse-strengths-based.pdf</vt:lpwstr>
      </vt:variant>
      <vt:variant>
        <vt:lpwstr/>
      </vt:variant>
      <vt:variant>
        <vt:i4>1572873</vt:i4>
      </vt:variant>
      <vt:variant>
        <vt:i4>519</vt:i4>
      </vt:variant>
      <vt:variant>
        <vt:i4>0</vt:i4>
      </vt:variant>
      <vt:variant>
        <vt:i4>5</vt:i4>
      </vt:variant>
      <vt:variant>
        <vt:lpwstr>https://iaha.com.au/wp-content/uploads/2020/08/IAHA_Cultural-Responsiveness_2019_FINAL_V5.pdf</vt:lpwstr>
      </vt:variant>
      <vt:variant>
        <vt:lpwstr/>
      </vt:variant>
      <vt:variant>
        <vt:i4>5439590</vt:i4>
      </vt:variant>
      <vt:variant>
        <vt:i4>516</vt:i4>
      </vt:variant>
      <vt:variant>
        <vt:i4>0</vt:i4>
      </vt:variant>
      <vt:variant>
        <vt:i4>5</vt:i4>
      </vt:variant>
      <vt:variant>
        <vt:lpwstr>https://www.lowitja.org.au/content/Image/Lowitja_PJH_170521_D10.pdf</vt:lpwstr>
      </vt:variant>
      <vt:variant>
        <vt:lpwstr/>
      </vt:variant>
      <vt:variant>
        <vt:i4>5439590</vt:i4>
      </vt:variant>
      <vt:variant>
        <vt:i4>513</vt:i4>
      </vt:variant>
      <vt:variant>
        <vt:i4>0</vt:i4>
      </vt:variant>
      <vt:variant>
        <vt:i4>5</vt:i4>
      </vt:variant>
      <vt:variant>
        <vt:lpwstr>https://www.lowitja.org.au/content/Image/Lowitja_PJH_170521_D10.pdf</vt:lpwstr>
      </vt:variant>
      <vt:variant>
        <vt:lpwstr/>
      </vt:variant>
      <vt:variant>
        <vt:i4>1572873</vt:i4>
      </vt:variant>
      <vt:variant>
        <vt:i4>510</vt:i4>
      </vt:variant>
      <vt:variant>
        <vt:i4>0</vt:i4>
      </vt:variant>
      <vt:variant>
        <vt:i4>5</vt:i4>
      </vt:variant>
      <vt:variant>
        <vt:lpwstr>https://iaha.com.au/wp-content/uploads/2020/08/IAHA_Cultural-Responsiveness_2019_FINAL_V5.pdf</vt:lpwstr>
      </vt:variant>
      <vt:variant>
        <vt:lpwstr/>
      </vt:variant>
      <vt:variant>
        <vt:i4>6357045</vt:i4>
      </vt:variant>
      <vt:variant>
        <vt:i4>507</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504</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501</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498</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495</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492</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489</vt:i4>
      </vt:variant>
      <vt:variant>
        <vt:i4>0</vt:i4>
      </vt:variant>
      <vt:variant>
        <vt:i4>5</vt:i4>
      </vt:variant>
      <vt:variant>
        <vt:lpwstr>https://humanrights.gov.au/our-work/aboriginal-and-torres-strait-islander-social-justice/publications/wiyi-yani-u-thangani</vt:lpwstr>
      </vt:variant>
      <vt:variant>
        <vt:lpwstr/>
      </vt:variant>
      <vt:variant>
        <vt:i4>3997818</vt:i4>
      </vt:variant>
      <vt:variant>
        <vt:i4>486</vt:i4>
      </vt:variant>
      <vt:variant>
        <vt:i4>0</vt:i4>
      </vt:variant>
      <vt:variant>
        <vt:i4>5</vt:i4>
      </vt:variant>
      <vt:variant>
        <vt:lpwstr>https://theconversation.com/indigenous-students-skipping-school-to-avoid-bullying-and-racism-25433</vt:lpwstr>
      </vt:variant>
      <vt:variant>
        <vt:lpwstr/>
      </vt:variant>
      <vt:variant>
        <vt:i4>3211308</vt:i4>
      </vt:variant>
      <vt:variant>
        <vt:i4>483</vt:i4>
      </vt:variant>
      <vt:variant>
        <vt:i4>0</vt:i4>
      </vt:variant>
      <vt:variant>
        <vt:i4>5</vt:i4>
      </vt:variant>
      <vt:variant>
        <vt:lpwstr>https://itstopswithme.humanrights.gov.au/about-the-campaign/question-and-context/how-old-was-i-when-i-became-aware-my-race</vt:lpwstr>
      </vt:variant>
      <vt:variant>
        <vt:lpwstr/>
      </vt:variant>
      <vt:variant>
        <vt:i4>524380</vt:i4>
      </vt:variant>
      <vt:variant>
        <vt:i4>480</vt:i4>
      </vt:variant>
      <vt:variant>
        <vt:i4>0</vt:i4>
      </vt:variant>
      <vt:variant>
        <vt:i4>5</vt:i4>
      </vt:variant>
      <vt:variant>
        <vt:lpwstr>https://theconversation.com/most-white-parents-dont-talk-about-racism-with-their-kids-140894</vt:lpwstr>
      </vt:variant>
      <vt:variant>
        <vt:lpwstr/>
      </vt:variant>
      <vt:variant>
        <vt:i4>5374047</vt:i4>
      </vt:variant>
      <vt:variant>
        <vt:i4>477</vt:i4>
      </vt:variant>
      <vt:variant>
        <vt:i4>0</vt:i4>
      </vt:variant>
      <vt:variant>
        <vt:i4>5</vt:i4>
      </vt:variant>
      <vt:variant>
        <vt:lpwstr>https://www.westernsydney.edu.au/__data/assets/pdf_file/0004/1566688/CSRM-WP-SOAR_PUBLISH.PDF</vt:lpwstr>
      </vt:variant>
      <vt:variant>
        <vt:lpwstr/>
      </vt:variant>
      <vt:variant>
        <vt:i4>1376267</vt:i4>
      </vt:variant>
      <vt:variant>
        <vt:i4>474</vt:i4>
      </vt:variant>
      <vt:variant>
        <vt:i4>0</vt:i4>
      </vt:variant>
      <vt:variant>
        <vt:i4>5</vt:i4>
      </vt:variant>
      <vt:variant>
        <vt:lpwstr>https://www.reconciliation.org.au/wp-content/uploads/2021/02/Reconciliation-News-May-2019.pdf</vt:lpwstr>
      </vt:variant>
      <vt:variant>
        <vt:lpwstr/>
      </vt:variant>
      <vt:variant>
        <vt:i4>6488167</vt:i4>
      </vt:variant>
      <vt:variant>
        <vt:i4>471</vt:i4>
      </vt:variant>
      <vt:variant>
        <vt:i4>0</vt:i4>
      </vt:variant>
      <vt:variant>
        <vt:i4>5</vt:i4>
      </vt:variant>
      <vt:variant>
        <vt:lpwstr>https://www.yjc.org.au/report.html</vt:lpwstr>
      </vt:variant>
      <vt:variant>
        <vt:lpwstr/>
      </vt:variant>
      <vt:variant>
        <vt:i4>7143532</vt:i4>
      </vt:variant>
      <vt:variant>
        <vt:i4>468</vt:i4>
      </vt:variant>
      <vt:variant>
        <vt:i4>0</vt:i4>
      </vt:variant>
      <vt:variant>
        <vt:i4>5</vt:i4>
      </vt:variant>
      <vt:variant>
        <vt:lpwstr>https://www.lecc.nsw.gov.au/news-and-publications/publications/operation-tepito-interim-report-january-2020.pdf</vt:lpwstr>
      </vt:variant>
      <vt:variant>
        <vt:lpwstr/>
      </vt:variant>
      <vt:variant>
        <vt:i4>5898283</vt:i4>
      </vt:variant>
      <vt:variant>
        <vt:i4>465</vt:i4>
      </vt:variant>
      <vt:variant>
        <vt:i4>0</vt:i4>
      </vt:variant>
      <vt:variant>
        <vt:i4>5</vt:i4>
      </vt:variant>
      <vt:variant>
        <vt:lpwstr>https://aifs.gov.au/sites/default/files/fm91g_0.pdf</vt:lpwstr>
      </vt:variant>
      <vt:variant>
        <vt:lpwstr/>
      </vt:variant>
      <vt:variant>
        <vt:i4>7340093</vt:i4>
      </vt:variant>
      <vt:variant>
        <vt:i4>462</vt:i4>
      </vt:variant>
      <vt:variant>
        <vt:i4>0</vt:i4>
      </vt:variant>
      <vt:variant>
        <vt:i4>5</vt:i4>
      </vt:variant>
      <vt:variant>
        <vt:lpwstr>https://mkstudy.com.au/</vt:lpwstr>
      </vt:variant>
      <vt:variant>
        <vt:lpwstr/>
      </vt:variant>
      <vt:variant>
        <vt:i4>393273</vt:i4>
      </vt:variant>
      <vt:variant>
        <vt:i4>459</vt:i4>
      </vt:variant>
      <vt:variant>
        <vt:i4>0</vt:i4>
      </vt:variant>
      <vt:variant>
        <vt:i4>5</vt:i4>
      </vt:variant>
      <vt:variant>
        <vt:lpwstr>https://www.abs.gov.au/ausstats/abs@.nsf/7d12b0f6763c78caca257061001cc588/fdc623f5124d260aca25732c0018e514!OpenDocument</vt:lpwstr>
      </vt:variant>
      <vt:variant>
        <vt:lpwstr/>
      </vt:variant>
      <vt:variant>
        <vt:i4>786525</vt:i4>
      </vt:variant>
      <vt:variant>
        <vt:i4>456</vt:i4>
      </vt:variant>
      <vt:variant>
        <vt:i4>0</vt:i4>
      </vt:variant>
      <vt:variant>
        <vt:i4>5</vt:i4>
      </vt:variant>
      <vt:variant>
        <vt:lpwstr>https://www.dss.gov.au/about-the-department/longitudinal-studies/living-in-australia-hilda-household-income-and-labour-dynamics-in-australia-overview</vt:lpwstr>
      </vt:variant>
      <vt:variant>
        <vt:lpwstr/>
      </vt:variant>
      <vt:variant>
        <vt:i4>2490487</vt:i4>
      </vt:variant>
      <vt:variant>
        <vt:i4>453</vt:i4>
      </vt:variant>
      <vt:variant>
        <vt:i4>0</vt:i4>
      </vt:variant>
      <vt:variant>
        <vt:i4>5</vt:i4>
      </vt:variant>
      <vt:variant>
        <vt:lpwstr>https://melbourneinstitute.unimelb.edu.au/hilda</vt:lpwstr>
      </vt:variant>
      <vt:variant>
        <vt:lpwstr/>
      </vt:variant>
      <vt:variant>
        <vt:i4>5505099</vt:i4>
      </vt:variant>
      <vt:variant>
        <vt:i4>450</vt:i4>
      </vt:variant>
      <vt:variant>
        <vt:i4>0</vt:i4>
      </vt:variant>
      <vt:variant>
        <vt:i4>5</vt:i4>
      </vt:variant>
      <vt:variant>
        <vt:lpwstr>https://growingupinaustralia.gov.au/</vt:lpwstr>
      </vt:variant>
      <vt:variant>
        <vt:lpwstr/>
      </vt:variant>
      <vt:variant>
        <vt:i4>7471228</vt:i4>
      </vt:variant>
      <vt:variant>
        <vt:i4>447</vt:i4>
      </vt:variant>
      <vt:variant>
        <vt:i4>0</vt:i4>
      </vt:variant>
      <vt:variant>
        <vt:i4>5</vt:i4>
      </vt:variant>
      <vt:variant>
        <vt:lpwstr>https://www.dss.gov.au/about-the-department/longitudinal-studies/building-a-new-life-in-australia-bnla-longitudinal-study-of-humanitarian-migrants-overview</vt:lpwstr>
      </vt:variant>
      <vt:variant>
        <vt:lpwstr/>
      </vt:variant>
      <vt:variant>
        <vt:i4>4259953</vt:i4>
      </vt:variant>
      <vt:variant>
        <vt:i4>444</vt:i4>
      </vt:variant>
      <vt:variant>
        <vt:i4>0</vt:i4>
      </vt:variant>
      <vt:variant>
        <vt:i4>5</vt:i4>
      </vt:variant>
      <vt:variant>
        <vt:lpwstr>https://www.mja.com.au/journal/2011/194/10/racism-determinant-social-and-emotional-wellbeing-aboriginal-australian-youth</vt:lpwstr>
      </vt:variant>
      <vt:variant>
        <vt:lpwstr>0_i1096947</vt:lpwstr>
      </vt:variant>
      <vt:variant>
        <vt:i4>6291511</vt:i4>
      </vt:variant>
      <vt:variant>
        <vt:i4>441</vt:i4>
      </vt:variant>
      <vt:variant>
        <vt:i4>0</vt:i4>
      </vt:variant>
      <vt:variant>
        <vt:i4>5</vt:i4>
      </vt:variant>
      <vt:variant>
        <vt:lpwstr>https://static1.squarespace.com/static/5d48cb4d61091100011eded9/t/62b14a146c39cf263f66c4d6/1655786012856/Identifying+and+filling+racism+data+gaps+in+Victoria+A+stocktake+review+final.pdf</vt:lpwstr>
      </vt:variant>
      <vt:variant>
        <vt:lpwstr/>
      </vt:variant>
      <vt:variant>
        <vt:i4>7143424</vt:i4>
      </vt:variant>
      <vt:variant>
        <vt:i4>438</vt:i4>
      </vt:variant>
      <vt:variant>
        <vt:i4>0</vt:i4>
      </vt:variant>
      <vt:variant>
        <vt:i4>5</vt:i4>
      </vt:variant>
      <vt:variant>
        <vt:lpwstr>https://www.dss.gov.au/sites/default/files/documents/01_2017/ncld_longitudinal_data_fact_sheet_final_12_january_2017.pdf</vt:lpwstr>
      </vt:variant>
      <vt:variant>
        <vt:lpwstr/>
      </vt:variant>
      <vt:variant>
        <vt:i4>7143424</vt:i4>
      </vt:variant>
      <vt:variant>
        <vt:i4>435</vt:i4>
      </vt:variant>
      <vt:variant>
        <vt:i4>0</vt:i4>
      </vt:variant>
      <vt:variant>
        <vt:i4>5</vt:i4>
      </vt:variant>
      <vt:variant>
        <vt:lpwstr>https://www.dss.gov.au/sites/default/files/documents/01_2017/ncld_longitudinal_data_fact_sheet_final_12_january_2017.pdf</vt:lpwstr>
      </vt:variant>
      <vt:variant>
        <vt:lpwstr/>
      </vt:variant>
      <vt:variant>
        <vt:i4>3997821</vt:i4>
      </vt:variant>
      <vt:variant>
        <vt:i4>432</vt:i4>
      </vt:variant>
      <vt:variant>
        <vt:i4>0</vt:i4>
      </vt:variant>
      <vt:variant>
        <vt:i4>5</vt:i4>
      </vt:variant>
      <vt:variant>
        <vt:lpwstr>https://www.lowitja.org.au/page/services/tools/indigenous-data-sovereignty-readiness-assessment-and-evaluation-toolkit</vt:lpwstr>
      </vt:variant>
      <vt:variant>
        <vt:lpwstr/>
      </vt:variant>
      <vt:variant>
        <vt:i4>3932201</vt:i4>
      </vt:variant>
      <vt:variant>
        <vt:i4>429</vt:i4>
      </vt:variant>
      <vt:variant>
        <vt:i4>0</vt:i4>
      </vt:variant>
      <vt:variant>
        <vt:i4>5</vt:i4>
      </vt:variant>
      <vt:variant>
        <vt:lpwstr>https://www.lowitja.org.au/icms_docs/328550_data-governance-and-sovereignty.pdf</vt:lpwstr>
      </vt:variant>
      <vt:variant>
        <vt:lpwstr/>
      </vt:variant>
      <vt:variant>
        <vt:i4>1769558</vt:i4>
      </vt:variant>
      <vt:variant>
        <vt:i4>426</vt:i4>
      </vt:variant>
      <vt:variant>
        <vt:i4>0</vt:i4>
      </vt:variant>
      <vt:variant>
        <vt:i4>5</vt:i4>
      </vt:variant>
      <vt:variant>
        <vt:lpwstr>https://www.maiamnayriwingara.org/key-principles</vt:lpwstr>
      </vt:variant>
      <vt:variant>
        <vt:lpwstr/>
      </vt:variant>
      <vt:variant>
        <vt:i4>6094901</vt:i4>
      </vt:variant>
      <vt:variant>
        <vt:i4>423</vt:i4>
      </vt:variant>
      <vt:variant>
        <vt:i4>0</vt:i4>
      </vt:variant>
      <vt:variant>
        <vt:i4>5</vt:i4>
      </vt:variant>
      <vt:variant>
        <vt:lpwstr>https://aiatsis.gov.au/sites/default/files/2020-10/aiatsis-guide-applying-code-ethics_0.pdf</vt:lpwstr>
      </vt:variant>
      <vt:variant>
        <vt:lpwstr/>
      </vt:variant>
      <vt:variant>
        <vt:i4>917524</vt:i4>
      </vt:variant>
      <vt:variant>
        <vt:i4>420</vt:i4>
      </vt:variant>
      <vt:variant>
        <vt:i4>0</vt:i4>
      </vt:variant>
      <vt:variant>
        <vt:i4>5</vt:i4>
      </vt:variant>
      <vt:variant>
        <vt:lpwstr>https://yoorrookjusticecommission.org.au/wp-content/uploads/2022/04/041922_Yoorrook_DataSovereigntyGuidance.pdf</vt:lpwstr>
      </vt:variant>
      <vt:variant>
        <vt:lpwstr/>
      </vt:variant>
      <vt:variant>
        <vt:i4>917524</vt:i4>
      </vt:variant>
      <vt:variant>
        <vt:i4>417</vt:i4>
      </vt:variant>
      <vt:variant>
        <vt:i4>0</vt:i4>
      </vt:variant>
      <vt:variant>
        <vt:i4>5</vt:i4>
      </vt:variant>
      <vt:variant>
        <vt:lpwstr>https://yoorrookjusticecommission.org.au/wp-content/uploads/2022/04/041922_Yoorrook_DataSovereigntyGuidance.pdf</vt:lpwstr>
      </vt:variant>
      <vt:variant>
        <vt:lpwstr/>
      </vt:variant>
      <vt:variant>
        <vt:i4>3997821</vt:i4>
      </vt:variant>
      <vt:variant>
        <vt:i4>414</vt:i4>
      </vt:variant>
      <vt:variant>
        <vt:i4>0</vt:i4>
      </vt:variant>
      <vt:variant>
        <vt:i4>5</vt:i4>
      </vt:variant>
      <vt:variant>
        <vt:lpwstr>https://www.lowitja.org.au/page/services/tools/indigenous-data-sovereignty-readiness-assessment-and-evaluation-toolkit</vt:lpwstr>
      </vt:variant>
      <vt:variant>
        <vt:lpwstr/>
      </vt:variant>
      <vt:variant>
        <vt:i4>6094901</vt:i4>
      </vt:variant>
      <vt:variant>
        <vt:i4>411</vt:i4>
      </vt:variant>
      <vt:variant>
        <vt:i4>0</vt:i4>
      </vt:variant>
      <vt:variant>
        <vt:i4>5</vt:i4>
      </vt:variant>
      <vt:variant>
        <vt:lpwstr>https://aiatsis.gov.au/sites/default/files/2020-10/aiatsis-guide-applying-code-ethics_0.pdf</vt:lpwstr>
      </vt:variant>
      <vt:variant>
        <vt:lpwstr/>
      </vt:variant>
      <vt:variant>
        <vt:i4>4915209</vt:i4>
      </vt:variant>
      <vt:variant>
        <vt:i4>408</vt:i4>
      </vt:variant>
      <vt:variant>
        <vt:i4>0</vt:i4>
      </vt:variant>
      <vt:variant>
        <vt:i4>5</vt:i4>
      </vt:variant>
      <vt:variant>
        <vt:lpwstr>https://fecca.org.au/wp-content/uploads/2020/10/CALD-DATA-ISSUES-PAPER-FINAL2.pdf</vt:lpwstr>
      </vt:variant>
      <vt:variant>
        <vt:lpwstr/>
      </vt:variant>
      <vt:variant>
        <vt:i4>4915209</vt:i4>
      </vt:variant>
      <vt:variant>
        <vt:i4>405</vt:i4>
      </vt:variant>
      <vt:variant>
        <vt:i4>0</vt:i4>
      </vt:variant>
      <vt:variant>
        <vt:i4>5</vt:i4>
      </vt:variant>
      <vt:variant>
        <vt:lpwstr>https://fecca.org.au/wp-content/uploads/2020/10/CALD-DATA-ISSUES-PAPER-FINAL2.pdf</vt:lpwstr>
      </vt:variant>
      <vt:variant>
        <vt:lpwstr/>
      </vt:variant>
      <vt:variant>
        <vt:i4>6291511</vt:i4>
      </vt:variant>
      <vt:variant>
        <vt:i4>402</vt:i4>
      </vt:variant>
      <vt:variant>
        <vt:i4>0</vt:i4>
      </vt:variant>
      <vt:variant>
        <vt:i4>5</vt:i4>
      </vt:variant>
      <vt:variant>
        <vt:lpwstr>https://static1.squarespace.com/static/5d48cb4d61091100011eded9/t/62b14a146c39cf263f66c4d6/1655786012856/Identifying+and+filling+racism+data+gaps+in+Victoria+A+stocktake+review+final.pdf</vt:lpwstr>
      </vt:variant>
      <vt:variant>
        <vt:lpwstr/>
      </vt:variant>
      <vt:variant>
        <vt:i4>7536683</vt:i4>
      </vt:variant>
      <vt:variant>
        <vt:i4>399</vt:i4>
      </vt:variant>
      <vt:variant>
        <vt:i4>0</vt:i4>
      </vt:variant>
      <vt:variant>
        <vt:i4>5</vt:i4>
      </vt:variant>
      <vt:variant>
        <vt:lpwstr>https://www.ethnicity-facts-figures.service.gov.uk/</vt:lpwstr>
      </vt:variant>
      <vt:variant>
        <vt:lpwstr/>
      </vt:variant>
      <vt:variant>
        <vt:i4>4915209</vt:i4>
      </vt:variant>
      <vt:variant>
        <vt:i4>396</vt:i4>
      </vt:variant>
      <vt:variant>
        <vt:i4>0</vt:i4>
      </vt:variant>
      <vt:variant>
        <vt:i4>5</vt:i4>
      </vt:variant>
      <vt:variant>
        <vt:lpwstr>https://fecca.org.au/wp-content/uploads/2020/10/CALD-DATA-ISSUES-PAPER-FINAL2.pdf</vt:lpwstr>
      </vt:variant>
      <vt:variant>
        <vt:lpwstr/>
      </vt:variant>
      <vt:variant>
        <vt:i4>852048</vt:i4>
      </vt:variant>
      <vt:variant>
        <vt:i4>393</vt:i4>
      </vt:variant>
      <vt:variant>
        <vt:i4>0</vt:i4>
      </vt:variant>
      <vt:variant>
        <vt:i4>5</vt:i4>
      </vt:variant>
      <vt:variant>
        <vt:lpwstr>https://rest.neptune-prod.its.unimelb.edu.au/server/api/core/bitstreams/3accc47e-da77-56c7-8ff2-dd213cd81f3f/content</vt:lpwstr>
      </vt:variant>
      <vt:variant>
        <vt:lpwstr/>
      </vt:variant>
      <vt:variant>
        <vt:i4>4784151</vt:i4>
      </vt:variant>
      <vt:variant>
        <vt:i4>390</vt:i4>
      </vt:variant>
      <vt:variant>
        <vt:i4>0</vt:i4>
      </vt:variant>
      <vt:variant>
        <vt:i4>5</vt:i4>
      </vt:variant>
      <vt:variant>
        <vt:lpwstr>https://www.policeaccountability.org.au/wp-content/uploads/2017/08/monitoringRP_report_softcopy_FINAL_22082017.pdf</vt:lpwstr>
      </vt:variant>
      <vt:variant>
        <vt:lpwstr/>
      </vt:variant>
      <vt:variant>
        <vt:i4>655446</vt:i4>
      </vt:variant>
      <vt:variant>
        <vt:i4>387</vt:i4>
      </vt:variant>
      <vt:variant>
        <vt:i4>0</vt:i4>
      </vt:variant>
      <vt:variant>
        <vt:i4>5</vt:i4>
      </vt:variant>
      <vt:variant>
        <vt:lpwstr>https://www.jcu.edu.au/__data/assets/pdf_file/0011/119999/jcu_144196.pdf</vt:lpwstr>
      </vt:variant>
      <vt:variant>
        <vt:lpwstr/>
      </vt:variant>
      <vt:variant>
        <vt:i4>4718686</vt:i4>
      </vt:variant>
      <vt:variant>
        <vt:i4>384</vt:i4>
      </vt:variant>
      <vt:variant>
        <vt:i4>0</vt:i4>
      </vt:variant>
      <vt:variant>
        <vt:i4>5</vt:i4>
      </vt:variant>
      <vt:variant>
        <vt:lpwstr>https://federation.gov.au/sites/default/files/about/agreements/iga-on-data-sharing-signed.pdf</vt:lpwstr>
      </vt:variant>
      <vt:variant>
        <vt:lpwstr/>
      </vt:variant>
      <vt:variant>
        <vt:i4>6291511</vt:i4>
      </vt:variant>
      <vt:variant>
        <vt:i4>381</vt:i4>
      </vt:variant>
      <vt:variant>
        <vt:i4>0</vt:i4>
      </vt:variant>
      <vt:variant>
        <vt:i4>5</vt:i4>
      </vt:variant>
      <vt:variant>
        <vt:lpwstr>https://static1.squarespace.com/static/5d48cb4d61091100011eded9/t/62b14a146c39cf263f66c4d6/1655786012856/Identifying+and+filling+racism+data+gaps+in+Victoria+A+stocktake+review+final.pdf</vt:lpwstr>
      </vt:variant>
      <vt:variant>
        <vt:lpwstr/>
      </vt:variant>
      <vt:variant>
        <vt:i4>5242893</vt:i4>
      </vt:variant>
      <vt:variant>
        <vt:i4>378</vt:i4>
      </vt:variant>
      <vt:variant>
        <vt:i4>0</vt:i4>
      </vt:variant>
      <vt:variant>
        <vt:i4>5</vt:i4>
      </vt:variant>
      <vt:variant>
        <vt:lpwstr>https://www.stats.govt.nz/integrated-data/integrated-data-infrastructure/</vt:lpwstr>
      </vt:variant>
      <vt:variant>
        <vt:lpwstr/>
      </vt:variant>
      <vt:variant>
        <vt:i4>524377</vt:i4>
      </vt:variant>
      <vt:variant>
        <vt:i4>375</vt:i4>
      </vt:variant>
      <vt:variant>
        <vt:i4>0</vt:i4>
      </vt:variant>
      <vt:variant>
        <vt:i4>5</vt:i4>
      </vt:variant>
      <vt:variant>
        <vt:lpwstr>https://www.canada.ca/content/dam/pch/documents/campaigns/anti-racism-engagement/ARS-Report-EN-2019-2022.pdf</vt:lpwstr>
      </vt:variant>
      <vt:variant>
        <vt:lpwstr/>
      </vt:variant>
      <vt:variant>
        <vt:i4>7143526</vt:i4>
      </vt:variant>
      <vt:variant>
        <vt:i4>372</vt:i4>
      </vt:variant>
      <vt:variant>
        <vt:i4>0</vt:i4>
      </vt:variant>
      <vt:variant>
        <vt:i4>5</vt:i4>
      </vt:variant>
      <vt:variant>
        <vt:lpwstr>https://www.abc.net.au/news/2021-02-11/caste-system-of-india-and-south-asia-in-australia-dalit-rights/13135622</vt:lpwstr>
      </vt:variant>
      <vt:variant>
        <vt:lpwstr/>
      </vt:variant>
      <vt:variant>
        <vt:i4>1704008</vt:i4>
      </vt:variant>
      <vt:variant>
        <vt:i4>369</vt:i4>
      </vt:variant>
      <vt:variant>
        <vt:i4>0</vt:i4>
      </vt:variant>
      <vt:variant>
        <vt:i4>5</vt:i4>
      </vt:variant>
      <vt:variant>
        <vt:lpwstr>https://www.sbs.com.au/news/article/who-are-indias-dalits-and-why-are-they-particularly-vulnerable-to-gendered-sexual-violence/a983nn5uf</vt:lpwstr>
      </vt:variant>
      <vt:variant>
        <vt:lpwstr/>
      </vt:variant>
      <vt:variant>
        <vt:i4>5898317</vt:i4>
      </vt:variant>
      <vt:variant>
        <vt:i4>366</vt:i4>
      </vt:variant>
      <vt:variant>
        <vt:i4>0</vt:i4>
      </vt:variant>
      <vt:variant>
        <vt:i4>5</vt:i4>
      </vt:variant>
      <vt:variant>
        <vt:lpwstr>https://www.tandfonline.com/doi/pdf/10.1080/15564886.2022.2069897?casa_token=rbT_OPVnrToAAAAA:CwtTRWY4X4l2bKu-ZixBxGwHYdKs4xcsMVw5EYNwxUohlKKORJ3Rscc98e237TkxHWLg2Ru7WaVkkg</vt:lpwstr>
      </vt:variant>
      <vt:variant>
        <vt:lpwstr/>
      </vt:variant>
      <vt:variant>
        <vt:i4>4063353</vt:i4>
      </vt:variant>
      <vt:variant>
        <vt:i4>363</vt:i4>
      </vt:variant>
      <vt:variant>
        <vt:i4>0</vt:i4>
      </vt:variant>
      <vt:variant>
        <vt:i4>5</vt:i4>
      </vt:variant>
      <vt:variant>
        <vt:lpwstr>https://www.sbs.com.au/news/article/australians-subject-to-caste-discrimination-migrants-say/sdlevsaa5</vt:lpwstr>
      </vt:variant>
      <vt:variant>
        <vt:lpwstr/>
      </vt:variant>
      <vt:variant>
        <vt:i4>4063353</vt:i4>
      </vt:variant>
      <vt:variant>
        <vt:i4>360</vt:i4>
      </vt:variant>
      <vt:variant>
        <vt:i4>0</vt:i4>
      </vt:variant>
      <vt:variant>
        <vt:i4>5</vt:i4>
      </vt:variant>
      <vt:variant>
        <vt:lpwstr>https://www.sbs.com.au/news/article/australians-subject-to-caste-discrimination-migrants-say/sdlevsaa5</vt:lpwstr>
      </vt:variant>
      <vt:variant>
        <vt:lpwstr/>
      </vt:variant>
      <vt:variant>
        <vt:i4>7143526</vt:i4>
      </vt:variant>
      <vt:variant>
        <vt:i4>357</vt:i4>
      </vt:variant>
      <vt:variant>
        <vt:i4>0</vt:i4>
      </vt:variant>
      <vt:variant>
        <vt:i4>5</vt:i4>
      </vt:variant>
      <vt:variant>
        <vt:lpwstr>https://www.abc.net.au/news/2021-02-11/caste-system-of-india-and-south-asia-in-australia-dalit-rights/13135622</vt:lpwstr>
      </vt:variant>
      <vt:variant>
        <vt:lpwstr/>
      </vt:variant>
      <vt:variant>
        <vt:i4>458864</vt:i4>
      </vt:variant>
      <vt:variant>
        <vt:i4>354</vt:i4>
      </vt:variant>
      <vt:variant>
        <vt:i4>0</vt:i4>
      </vt:variant>
      <vt:variant>
        <vt:i4>5</vt:i4>
      </vt:variant>
      <vt:variant>
        <vt:lpwstr>https://idsn.org/wp-content/uploads/user_folder/pdf/New_files/EU/EU_Study_Caste_Discrimination_merged_April2010.pdf</vt:lpwstr>
      </vt:variant>
      <vt:variant>
        <vt:lpwstr/>
      </vt:variant>
      <vt:variant>
        <vt:i4>1048640</vt:i4>
      </vt:variant>
      <vt:variant>
        <vt:i4>351</vt:i4>
      </vt:variant>
      <vt:variant>
        <vt:i4>0</vt:i4>
      </vt:variant>
      <vt:variant>
        <vt:i4>5</vt:i4>
      </vt:variant>
      <vt:variant>
        <vt:lpwstr>https://www.abc.net.au/radionational/programs/earshot/australia/13085900</vt:lpwstr>
      </vt:variant>
      <vt:variant>
        <vt:lpwstr/>
      </vt:variant>
      <vt:variant>
        <vt:i4>2883703</vt:i4>
      </vt:variant>
      <vt:variant>
        <vt:i4>348</vt:i4>
      </vt:variant>
      <vt:variant>
        <vt:i4>0</vt:i4>
      </vt:variant>
      <vt:variant>
        <vt:i4>5</vt:i4>
      </vt:variant>
      <vt:variant>
        <vt:lpwstr>https://humanrights.gov.au/sites/default/files/ahrc_submission_to_pjchr_on_religious_discrimination_bill_0.pdf</vt:lpwstr>
      </vt:variant>
      <vt:variant>
        <vt:lpwstr/>
      </vt:variant>
      <vt:variant>
        <vt:i4>2424934</vt:i4>
      </vt:variant>
      <vt:variant>
        <vt:i4>345</vt:i4>
      </vt:variant>
      <vt:variant>
        <vt:i4>0</vt:i4>
      </vt:variant>
      <vt:variant>
        <vt:i4>5</vt:i4>
      </vt:variant>
      <vt:variant>
        <vt:lpwstr>https://humanrights.gov.au/our-work/legal/submission/religious-freedom-review-2018</vt:lpwstr>
      </vt:variant>
      <vt:variant>
        <vt:lpwstr/>
      </vt:variant>
      <vt:variant>
        <vt:i4>7274550</vt:i4>
      </vt:variant>
      <vt:variant>
        <vt:i4>342</vt:i4>
      </vt:variant>
      <vt:variant>
        <vt:i4>0</vt:i4>
      </vt:variant>
      <vt:variant>
        <vt:i4>5</vt:i4>
      </vt:variant>
      <vt:variant>
        <vt:lpwstr>https://www.ag.gov.au/sites/default/files/2020-03/religious-freedom-review-expert-panel-report-2018.pdf</vt:lpwstr>
      </vt:variant>
      <vt:variant>
        <vt:lpwstr/>
      </vt:variant>
      <vt:variant>
        <vt:i4>2490461</vt:i4>
      </vt:variant>
      <vt:variant>
        <vt:i4>339</vt:i4>
      </vt:variant>
      <vt:variant>
        <vt:i4>0</vt:i4>
      </vt:variant>
      <vt:variant>
        <vt:i4>5</vt:i4>
      </vt:variant>
      <vt:variant>
        <vt:lpwstr>https://humanrights.gov.au/sites/default/files/content/africanaus/review/in_our_own_words.pdf</vt:lpwstr>
      </vt:variant>
      <vt:variant>
        <vt:lpwstr/>
      </vt:variant>
      <vt:variant>
        <vt:i4>2490461</vt:i4>
      </vt:variant>
      <vt:variant>
        <vt:i4>336</vt:i4>
      </vt:variant>
      <vt:variant>
        <vt:i4>0</vt:i4>
      </vt:variant>
      <vt:variant>
        <vt:i4>5</vt:i4>
      </vt:variant>
      <vt:variant>
        <vt:lpwstr>https://humanrights.gov.au/sites/default/files/content/africanaus/review/in_our_own_words.pdf</vt:lpwstr>
      </vt:variant>
      <vt:variant>
        <vt:lpwstr/>
      </vt:variant>
      <vt:variant>
        <vt:i4>2490461</vt:i4>
      </vt:variant>
      <vt:variant>
        <vt:i4>333</vt:i4>
      </vt:variant>
      <vt:variant>
        <vt:i4>0</vt:i4>
      </vt:variant>
      <vt:variant>
        <vt:i4>5</vt:i4>
      </vt:variant>
      <vt:variant>
        <vt:lpwstr>https://humanrights.gov.au/sites/default/files/content/africanaus/review/in_our_own_words.pdf</vt:lpwstr>
      </vt:variant>
      <vt:variant>
        <vt:lpwstr/>
      </vt:variant>
      <vt:variant>
        <vt:i4>2490461</vt:i4>
      </vt:variant>
      <vt:variant>
        <vt:i4>330</vt:i4>
      </vt:variant>
      <vt:variant>
        <vt:i4>0</vt:i4>
      </vt:variant>
      <vt:variant>
        <vt:i4>5</vt:i4>
      </vt:variant>
      <vt:variant>
        <vt:lpwstr>https://humanrights.gov.au/sites/default/files/content/africanaus/review/in_our_own_words.pdf</vt:lpwstr>
      </vt:variant>
      <vt:variant>
        <vt:lpwstr/>
      </vt:variant>
      <vt:variant>
        <vt:i4>2490461</vt:i4>
      </vt:variant>
      <vt:variant>
        <vt:i4>327</vt:i4>
      </vt:variant>
      <vt:variant>
        <vt:i4>0</vt:i4>
      </vt:variant>
      <vt:variant>
        <vt:i4>5</vt:i4>
      </vt:variant>
      <vt:variant>
        <vt:lpwstr>https://humanrights.gov.au/sites/default/files/content/africanaus/review/in_our_own_words.pdf</vt:lpwstr>
      </vt:variant>
      <vt:variant>
        <vt:lpwstr/>
      </vt:variant>
      <vt:variant>
        <vt:i4>7274593</vt:i4>
      </vt:variant>
      <vt:variant>
        <vt:i4>324</vt:i4>
      </vt:variant>
      <vt:variant>
        <vt:i4>0</vt:i4>
      </vt:variant>
      <vt:variant>
        <vt:i4>5</vt:i4>
      </vt:variant>
      <vt:variant>
        <vt:lpwstr>http://fecca.org.au/wp-content/uploads/2015/11/FECCA2020Vision.pdf</vt:lpwstr>
      </vt:variant>
      <vt:variant>
        <vt:lpwstr/>
      </vt:variant>
      <vt:variant>
        <vt:i4>7274593</vt:i4>
      </vt:variant>
      <vt:variant>
        <vt:i4>321</vt:i4>
      </vt:variant>
      <vt:variant>
        <vt:i4>0</vt:i4>
      </vt:variant>
      <vt:variant>
        <vt:i4>5</vt:i4>
      </vt:variant>
      <vt:variant>
        <vt:lpwstr>http://fecca.org.au/wp-content/uploads/2015/11/FECCA2020Vision.pdf</vt:lpwstr>
      </vt:variant>
      <vt:variant>
        <vt:lpwstr/>
      </vt:variant>
      <vt:variant>
        <vt:i4>2883609</vt:i4>
      </vt:variant>
      <vt:variant>
        <vt:i4>318</vt:i4>
      </vt:variant>
      <vt:variant>
        <vt:i4>0</vt:i4>
      </vt:variant>
      <vt:variant>
        <vt:i4>5</vt:i4>
      </vt:variant>
      <vt:variant>
        <vt:lpwstr>https://www.esafety.gov.au/sites/default/files/2020-08/Protecting voices at risk online_0.pdf</vt:lpwstr>
      </vt:variant>
      <vt:variant>
        <vt:lpwstr/>
      </vt:variant>
      <vt:variant>
        <vt:i4>262163</vt:i4>
      </vt:variant>
      <vt:variant>
        <vt:i4>315</vt:i4>
      </vt:variant>
      <vt:variant>
        <vt:i4>0</vt:i4>
      </vt:variant>
      <vt:variant>
        <vt:i4>5</vt:i4>
      </vt:variant>
      <vt:variant>
        <vt:lpwstr>https://www.vichealth.vic.gov.au/-/media/ProgramsandProjects/Publications/Attachments/Building-on-our-strengths---full-report-v2.pdf?la=en&amp;hash=26A61987C308D2D27F97FD227FC74F48879AA914</vt:lpwstr>
      </vt:variant>
      <vt:variant>
        <vt:lpwstr/>
      </vt:variant>
      <vt:variant>
        <vt:i4>3276915</vt:i4>
      </vt:variant>
      <vt:variant>
        <vt:i4>312</vt:i4>
      </vt:variant>
      <vt:variant>
        <vt:i4>0</vt:i4>
      </vt:variant>
      <vt:variant>
        <vt:i4>5</vt:i4>
      </vt:variant>
      <vt:variant>
        <vt:lpwstr>https://www.dca.org.au/sites/default/files/synopsis_-_cracking_the_glass-cultural_ceiling_available_to_public.pdf</vt:lpwstr>
      </vt:variant>
      <vt:variant>
        <vt:lpwstr/>
      </vt:variant>
      <vt:variant>
        <vt:i4>3735599</vt:i4>
      </vt:variant>
      <vt:variant>
        <vt:i4>309</vt:i4>
      </vt:variant>
      <vt:variant>
        <vt:i4>0</vt:i4>
      </vt:variant>
      <vt:variant>
        <vt:i4>5</vt:i4>
      </vt:variant>
      <vt:variant>
        <vt:lpwstr>https://womenofcolour.org.au/wp-content/uploads/2022/02/WOMEN-OF-COLOUR-AUSTRALIA-WORKPLACE-SURVEY-REPORT-2020-2021.pdf</vt:lpwstr>
      </vt:variant>
      <vt:variant>
        <vt:lpwstr/>
      </vt:variant>
      <vt:variant>
        <vt:i4>3735599</vt:i4>
      </vt:variant>
      <vt:variant>
        <vt:i4>306</vt:i4>
      </vt:variant>
      <vt:variant>
        <vt:i4>0</vt:i4>
      </vt:variant>
      <vt:variant>
        <vt:i4>5</vt:i4>
      </vt:variant>
      <vt:variant>
        <vt:lpwstr>https://womenofcolour.org.au/wp-content/uploads/2022/02/WOMEN-OF-COLOUR-AUSTRALIA-WORKPLACE-SURVEY-REPORT-2020-2021.pdf</vt:lpwstr>
      </vt:variant>
      <vt:variant>
        <vt:lpwstr/>
      </vt:variant>
      <vt:variant>
        <vt:i4>2883633</vt:i4>
      </vt:variant>
      <vt:variant>
        <vt:i4>303</vt:i4>
      </vt:variant>
      <vt:variant>
        <vt:i4>0</vt:i4>
      </vt:variant>
      <vt:variant>
        <vt:i4>5</vt:i4>
      </vt:variant>
      <vt:variant>
        <vt:lpwstr>https://www.wgea.gov.au/sites/default/files/documents/Gari_Yala_genderedinsights2021.pdf</vt:lpwstr>
      </vt:variant>
      <vt:variant>
        <vt:lpwstr/>
      </vt:variant>
      <vt:variant>
        <vt:i4>3735599</vt:i4>
      </vt:variant>
      <vt:variant>
        <vt:i4>300</vt:i4>
      </vt:variant>
      <vt:variant>
        <vt:i4>0</vt:i4>
      </vt:variant>
      <vt:variant>
        <vt:i4>5</vt:i4>
      </vt:variant>
      <vt:variant>
        <vt:lpwstr>https://womenofcolour.org.au/wp-content/uploads/2022/02/WOMEN-OF-COLOUR-AUSTRALIA-WORKPLACE-SURVEY-REPORT-2020-2021.pdf</vt:lpwstr>
      </vt:variant>
      <vt:variant>
        <vt:lpwstr/>
      </vt:variant>
      <vt:variant>
        <vt:i4>3735599</vt:i4>
      </vt:variant>
      <vt:variant>
        <vt:i4>297</vt:i4>
      </vt:variant>
      <vt:variant>
        <vt:i4>0</vt:i4>
      </vt:variant>
      <vt:variant>
        <vt:i4>5</vt:i4>
      </vt:variant>
      <vt:variant>
        <vt:lpwstr>https://womenofcolour.org.au/wp-content/uploads/2022/02/WOMEN-OF-COLOUR-AUSTRALIA-WORKPLACE-SURVEY-REPORT-2020-2021.pdf</vt:lpwstr>
      </vt:variant>
      <vt:variant>
        <vt:lpwstr/>
      </vt:variant>
      <vt:variant>
        <vt:i4>6094869</vt:i4>
      </vt:variant>
      <vt:variant>
        <vt:i4>294</vt:i4>
      </vt:variant>
      <vt:variant>
        <vt:i4>0</vt:i4>
      </vt:variant>
      <vt:variant>
        <vt:i4>5</vt:i4>
      </vt:variant>
      <vt:variant>
        <vt:lpwstr>https://harmonyalliance.org.au/wp-content/uploads/2021/02/HA-Membership-Forum-Report.pdf</vt:lpwstr>
      </vt:variant>
      <vt:variant>
        <vt:lpwstr/>
      </vt:variant>
      <vt:variant>
        <vt:i4>2097272</vt:i4>
      </vt:variant>
      <vt:variant>
        <vt:i4>291</vt:i4>
      </vt:variant>
      <vt:variant>
        <vt:i4>0</vt:i4>
      </vt:variant>
      <vt:variant>
        <vt:i4>5</vt:i4>
      </vt:variant>
      <vt:variant>
        <vt:lpwstr>https://apo.org.au/sites/default/files/resource-files/2020-07/apo-nid307449.pdf</vt:lpwstr>
      </vt:variant>
      <vt:variant>
        <vt:lpwstr/>
      </vt:variant>
      <vt:variant>
        <vt:i4>3604531</vt:i4>
      </vt:variant>
      <vt:variant>
        <vt:i4>288</vt:i4>
      </vt:variant>
      <vt:variant>
        <vt:i4>0</vt:i4>
      </vt:variant>
      <vt:variant>
        <vt:i4>5</vt:i4>
      </vt:variant>
      <vt:variant>
        <vt:lpwstr>https://intouch.org.au/wp-content/uploads/2020/09/inTouch-issues-paper_The-impact-of-the-COVID-19-pandemic-on-inTouch-and-its-clients_September-2020.pdf</vt:lpwstr>
      </vt:variant>
      <vt:variant>
        <vt:lpwstr/>
      </vt:variant>
      <vt:variant>
        <vt:i4>6094869</vt:i4>
      </vt:variant>
      <vt:variant>
        <vt:i4>285</vt:i4>
      </vt:variant>
      <vt:variant>
        <vt:i4>0</vt:i4>
      </vt:variant>
      <vt:variant>
        <vt:i4>5</vt:i4>
      </vt:variant>
      <vt:variant>
        <vt:lpwstr>https://harmonyalliance.org.au/wp-content/uploads/2021/02/HA-Membership-Forum-Report.pdf</vt:lpwstr>
      </vt:variant>
      <vt:variant>
        <vt:lpwstr/>
      </vt:variant>
      <vt:variant>
        <vt:i4>1835078</vt:i4>
      </vt:variant>
      <vt:variant>
        <vt:i4>282</vt:i4>
      </vt:variant>
      <vt:variant>
        <vt:i4>0</vt:i4>
      </vt:variant>
      <vt:variant>
        <vt:i4>5</vt:i4>
      </vt:variant>
      <vt:variant>
        <vt:lpwstr>https://www.genderequalitycommission.vic.gov.au/sites/default/files/2021-04/CGEPS Workplace-Gender-Audit-Guide v2.0 FINAL.pdf</vt:lpwstr>
      </vt:variant>
      <vt:variant>
        <vt:lpwstr/>
      </vt:variant>
      <vt:variant>
        <vt:i4>3145746</vt:i4>
      </vt:variant>
      <vt:variant>
        <vt:i4>279</vt:i4>
      </vt:variant>
      <vt:variant>
        <vt:i4>0</vt:i4>
      </vt:variant>
      <vt:variant>
        <vt:i4>5</vt:i4>
      </vt:variant>
      <vt:variant>
        <vt:lpwstr>https://www.parliament.vic.gov.au/images/stories/committees/lsic-LA/Inquiry_into_support_for_older_Victorians_from_migrant_and_refugee_backgrounds/LALSIC_59-04_Support_for_older_Victorians_migrant_and_refugee_backgrounds.pdf</vt:lpwstr>
      </vt:variant>
      <vt:variant>
        <vt:lpwstr/>
      </vt:variant>
      <vt:variant>
        <vt:i4>5636205</vt:i4>
      </vt:variant>
      <vt:variant>
        <vt:i4>276</vt:i4>
      </vt:variant>
      <vt:variant>
        <vt:i4>0</vt:i4>
      </vt:variant>
      <vt:variant>
        <vt:i4>5</vt:i4>
      </vt:variant>
      <vt:variant>
        <vt:lpwstr>https://fecca.org.au/wp-content/uploads/2016/02/AgedCareReport_FECCA.pdf</vt:lpwstr>
      </vt:variant>
      <vt:variant>
        <vt:lpwstr/>
      </vt:variant>
      <vt:variant>
        <vt:i4>4325399</vt:i4>
      </vt:variant>
      <vt:variant>
        <vt:i4>273</vt:i4>
      </vt:variant>
      <vt:variant>
        <vt:i4>0</vt:i4>
      </vt:variant>
      <vt:variant>
        <vt:i4>5</vt:i4>
      </vt:variant>
      <vt:variant>
        <vt:lpwstr>https://disability.royalcommission.gov.au/system/files/2022-04/Issues paper - The impact of and responses to the Omicron wave of the COVID-19 pandemic for people with disability.pdf</vt:lpwstr>
      </vt:variant>
      <vt:variant>
        <vt:lpwstr/>
      </vt:variant>
      <vt:variant>
        <vt:i4>4915228</vt:i4>
      </vt:variant>
      <vt:variant>
        <vt:i4>270</vt:i4>
      </vt:variant>
      <vt:variant>
        <vt:i4>0</vt:i4>
      </vt:variant>
      <vt:variant>
        <vt:i4>5</vt:i4>
      </vt:variant>
      <vt:variant>
        <vt:lpwstr>https://disability.royalcommission.gov.au/system/files/2022-03/Overview of responses to the Culturally and linguistically diverse people with disability Issues paper.pdf</vt:lpwstr>
      </vt:variant>
      <vt:variant>
        <vt:lpwstr/>
      </vt:variant>
      <vt:variant>
        <vt:i4>4915228</vt:i4>
      </vt:variant>
      <vt:variant>
        <vt:i4>267</vt:i4>
      </vt:variant>
      <vt:variant>
        <vt:i4>0</vt:i4>
      </vt:variant>
      <vt:variant>
        <vt:i4>5</vt:i4>
      </vt:variant>
      <vt:variant>
        <vt:lpwstr>https://disability.royalcommission.gov.au/system/files/2022-03/Overview of responses to the Culturally and linguistically diverse people with disability Issues paper.pdf</vt:lpwstr>
      </vt:variant>
      <vt:variant>
        <vt:lpwstr/>
      </vt:variant>
      <vt:variant>
        <vt:i4>4915228</vt:i4>
      </vt:variant>
      <vt:variant>
        <vt:i4>264</vt:i4>
      </vt:variant>
      <vt:variant>
        <vt:i4>0</vt:i4>
      </vt:variant>
      <vt:variant>
        <vt:i4>5</vt:i4>
      </vt:variant>
      <vt:variant>
        <vt:lpwstr>https://disability.royalcommission.gov.au/system/files/2022-03/Overview of responses to the Culturally and linguistically diverse people with disability Issues paper.pdf</vt:lpwstr>
      </vt:variant>
      <vt:variant>
        <vt:lpwstr/>
      </vt:variant>
      <vt:variant>
        <vt:i4>5242969</vt:i4>
      </vt:variant>
      <vt:variant>
        <vt:i4>261</vt:i4>
      </vt:variant>
      <vt:variant>
        <vt:i4>0</vt:i4>
      </vt:variant>
      <vt:variant>
        <vt:i4>5</vt:i4>
      </vt:variant>
      <vt:variant>
        <vt:lpwstr>https://internationaleducation.gov.au/International-network/Australia/InternationalStrategy/EGIProjects/Documents/ORYGEN - International Student Mental Health and Physical Safety June 2020.pdf</vt:lpwstr>
      </vt:variant>
      <vt:variant>
        <vt:lpwstr/>
      </vt:variant>
      <vt:variant>
        <vt:i4>5242969</vt:i4>
      </vt:variant>
      <vt:variant>
        <vt:i4>258</vt:i4>
      </vt:variant>
      <vt:variant>
        <vt:i4>0</vt:i4>
      </vt:variant>
      <vt:variant>
        <vt:i4>5</vt:i4>
      </vt:variant>
      <vt:variant>
        <vt:lpwstr>https://internationaleducation.gov.au/International-network/Australia/InternationalStrategy/EGIProjects/Documents/ORYGEN - International Student Mental Health and Physical Safety June 2020.pdf</vt:lpwstr>
      </vt:variant>
      <vt:variant>
        <vt:lpwstr/>
      </vt:variant>
      <vt:variant>
        <vt:i4>5242969</vt:i4>
      </vt:variant>
      <vt:variant>
        <vt:i4>255</vt:i4>
      </vt:variant>
      <vt:variant>
        <vt:i4>0</vt:i4>
      </vt:variant>
      <vt:variant>
        <vt:i4>5</vt:i4>
      </vt:variant>
      <vt:variant>
        <vt:lpwstr>https://internationaleducation.gov.au/International-network/Australia/InternationalStrategy/EGIProjects/Documents/ORYGEN - International Student Mental Health and Physical Safety June 2020.pdf</vt:lpwstr>
      </vt:variant>
      <vt:variant>
        <vt:lpwstr/>
      </vt:variant>
      <vt:variant>
        <vt:i4>7077995</vt:i4>
      </vt:variant>
      <vt:variant>
        <vt:i4>252</vt:i4>
      </vt:variant>
      <vt:variant>
        <vt:i4>0</vt:i4>
      </vt:variant>
      <vt:variant>
        <vt:i4>5</vt:i4>
      </vt:variant>
      <vt:variant>
        <vt:lpwstr>https://vuir.vu.edu.au/15491/1/The_Community_Safety_of_International_Students_in_Melb_A_Scoping_Study.pdf</vt:lpwstr>
      </vt:variant>
      <vt:variant>
        <vt:lpwstr/>
      </vt:variant>
      <vt:variant>
        <vt:i4>2883644</vt:i4>
      </vt:variant>
      <vt:variant>
        <vt:i4>249</vt:i4>
      </vt:variant>
      <vt:variant>
        <vt:i4>0</vt:i4>
      </vt:variant>
      <vt:variant>
        <vt:i4>5</vt:i4>
      </vt:variant>
      <vt:variant>
        <vt:lpwstr>https://www.englishaustralia.com.au/documents/item/782</vt:lpwstr>
      </vt:variant>
      <vt:variant>
        <vt:lpwstr/>
      </vt:variant>
      <vt:variant>
        <vt:i4>6946859</vt:i4>
      </vt:variant>
      <vt:variant>
        <vt:i4>246</vt:i4>
      </vt:variant>
      <vt:variant>
        <vt:i4>0</vt:i4>
      </vt:variant>
      <vt:variant>
        <vt:i4>5</vt:i4>
      </vt:variant>
      <vt:variant>
        <vt:lpwstr>https://unihub.uwa.edu.au/students/news/detail/127</vt:lpwstr>
      </vt:variant>
      <vt:variant>
        <vt:lpwstr/>
      </vt:variant>
      <vt:variant>
        <vt:i4>3276810</vt:i4>
      </vt:variant>
      <vt:variant>
        <vt:i4>243</vt:i4>
      </vt:variant>
      <vt:variant>
        <vt:i4>0</vt:i4>
      </vt:variant>
      <vt:variant>
        <vt:i4>5</vt:i4>
      </vt:variant>
      <vt:variant>
        <vt:lpwstr>https://jobwatch.org.au/wp-content/uploads/2022_CashinHandEmploymentFactSheet.pdf</vt:lpwstr>
      </vt:variant>
      <vt:variant>
        <vt:lpwstr/>
      </vt:variant>
      <vt:variant>
        <vt:i4>6946859</vt:i4>
      </vt:variant>
      <vt:variant>
        <vt:i4>240</vt:i4>
      </vt:variant>
      <vt:variant>
        <vt:i4>0</vt:i4>
      </vt:variant>
      <vt:variant>
        <vt:i4>5</vt:i4>
      </vt:variant>
      <vt:variant>
        <vt:lpwstr>https://unihub.uwa.edu.au/students/news/detail/127</vt:lpwstr>
      </vt:variant>
      <vt:variant>
        <vt:lpwstr/>
      </vt:variant>
      <vt:variant>
        <vt:i4>3276810</vt:i4>
      </vt:variant>
      <vt:variant>
        <vt:i4>237</vt:i4>
      </vt:variant>
      <vt:variant>
        <vt:i4>0</vt:i4>
      </vt:variant>
      <vt:variant>
        <vt:i4>5</vt:i4>
      </vt:variant>
      <vt:variant>
        <vt:lpwstr>https://jobwatch.org.au/wp-content/uploads/2022_CashinHandEmploymentFactSheet.pdf</vt:lpwstr>
      </vt:variant>
      <vt:variant>
        <vt:lpwstr/>
      </vt:variant>
      <vt:variant>
        <vt:i4>917518</vt:i4>
      </vt:variant>
      <vt:variant>
        <vt:i4>234</vt:i4>
      </vt:variant>
      <vt:variant>
        <vt:i4>0</vt:i4>
      </vt:variant>
      <vt:variant>
        <vt:i4>5</vt:i4>
      </vt:variant>
      <vt:variant>
        <vt:lpwstr>https://www.fairwork.gov.au/tools-and-resources/fact-sheets/rights-and-obligations/international-students</vt:lpwstr>
      </vt:variant>
      <vt:variant>
        <vt:lpwstr/>
      </vt:variant>
      <vt:variant>
        <vt:i4>4915277</vt:i4>
      </vt:variant>
      <vt:variant>
        <vt:i4>231</vt:i4>
      </vt:variant>
      <vt:variant>
        <vt:i4>0</vt:i4>
      </vt:variant>
      <vt:variant>
        <vt:i4>5</vt:i4>
      </vt:variant>
      <vt:variant>
        <vt:lpwstr>https://www.aic.gov.au/sites/default/files/2020-05/rr002.pdf</vt:lpwstr>
      </vt:variant>
      <vt:variant>
        <vt:lpwstr/>
      </vt:variant>
      <vt:variant>
        <vt:i4>2293884</vt:i4>
      </vt:variant>
      <vt:variant>
        <vt:i4>228</vt:i4>
      </vt:variant>
      <vt:variant>
        <vt:i4>0</vt:i4>
      </vt:variant>
      <vt:variant>
        <vt:i4>5</vt:i4>
      </vt:variant>
      <vt:variant>
        <vt:lpwstr>https://apo.org.au/sites/default/files/resource-files/2021-08/apo-nid313720.pdf</vt:lpwstr>
      </vt:variant>
      <vt:variant>
        <vt:lpwstr/>
      </vt:variant>
      <vt:variant>
        <vt:i4>5111912</vt:i4>
      </vt:variant>
      <vt:variant>
        <vt:i4>225</vt:i4>
      </vt:variant>
      <vt:variant>
        <vt:i4>0</vt:i4>
      </vt:variant>
      <vt:variant>
        <vt:i4>5</vt:i4>
      </vt:variant>
      <vt:variant>
        <vt:lpwstr>https://www.monash.edu/__data/assets/pdf_file/0004/2489233/Migration-and-COVID-19-final-report.pdf</vt:lpwstr>
      </vt:variant>
      <vt:variant>
        <vt:lpwstr/>
      </vt:variant>
      <vt:variant>
        <vt:i4>5111912</vt:i4>
      </vt:variant>
      <vt:variant>
        <vt:i4>222</vt:i4>
      </vt:variant>
      <vt:variant>
        <vt:i4>0</vt:i4>
      </vt:variant>
      <vt:variant>
        <vt:i4>5</vt:i4>
      </vt:variant>
      <vt:variant>
        <vt:lpwstr>https://www.monash.edu/__data/assets/pdf_file/0004/2489233/Migration-and-COVID-19-final-report.pdf</vt:lpwstr>
      </vt:variant>
      <vt:variant>
        <vt:lpwstr/>
      </vt:variant>
      <vt:variant>
        <vt:i4>1179669</vt:i4>
      </vt:variant>
      <vt:variant>
        <vt:i4>219</vt:i4>
      </vt:variant>
      <vt:variant>
        <vt:i4>0</vt:i4>
      </vt:variant>
      <vt:variant>
        <vt:i4>5</vt:i4>
      </vt:variant>
      <vt:variant>
        <vt:lpwstr>https://www.genvic.org.au/wp-content/uploads/2021/10/LeftBehindWOMHEnReport61021FINAL.pdf</vt:lpwstr>
      </vt:variant>
      <vt:variant>
        <vt:lpwstr/>
      </vt:variant>
      <vt:variant>
        <vt:i4>8126579</vt:i4>
      </vt:variant>
      <vt:variant>
        <vt:i4>216</vt:i4>
      </vt:variant>
      <vt:variant>
        <vt:i4>0</vt:i4>
      </vt:variant>
      <vt:variant>
        <vt:i4>5</vt:i4>
      </vt:variant>
      <vt:variant>
        <vt:lpwstr>https://opus.lib.uts.edu.au/bitstream/10453/142965/2/As if we weren%E2%80%99t humans Report.pdf</vt:lpwstr>
      </vt:variant>
      <vt:variant>
        <vt:lpwstr/>
      </vt:variant>
      <vt:variant>
        <vt:i4>2293884</vt:i4>
      </vt:variant>
      <vt:variant>
        <vt:i4>213</vt:i4>
      </vt:variant>
      <vt:variant>
        <vt:i4>0</vt:i4>
      </vt:variant>
      <vt:variant>
        <vt:i4>5</vt:i4>
      </vt:variant>
      <vt:variant>
        <vt:lpwstr>https://apo.org.au/sites/default/files/resource-files/2021-08/apo-nid313720.pdf</vt:lpwstr>
      </vt:variant>
      <vt:variant>
        <vt:lpwstr/>
      </vt:variant>
      <vt:variant>
        <vt:i4>2228250</vt:i4>
      </vt:variant>
      <vt:variant>
        <vt:i4>210</vt:i4>
      </vt:variant>
      <vt:variant>
        <vt:i4>0</vt:i4>
      </vt:variant>
      <vt:variant>
        <vt:i4>5</vt:i4>
      </vt:variant>
      <vt:variant>
        <vt:lpwstr>https://arts.unimelb.edu.au/__data/assets/pdf_file/0020/4071170/Report_CALD_COVID.pdf</vt:lpwstr>
      </vt:variant>
      <vt:variant>
        <vt:lpwstr/>
      </vt:variant>
      <vt:variant>
        <vt:i4>1179669</vt:i4>
      </vt:variant>
      <vt:variant>
        <vt:i4>207</vt:i4>
      </vt:variant>
      <vt:variant>
        <vt:i4>0</vt:i4>
      </vt:variant>
      <vt:variant>
        <vt:i4>5</vt:i4>
      </vt:variant>
      <vt:variant>
        <vt:lpwstr>https://www.genvic.org.au/wp-content/uploads/2021/10/LeftBehindWOMHEnReport61021FINAL.pdf</vt:lpwstr>
      </vt:variant>
      <vt:variant>
        <vt:lpwstr/>
      </vt:variant>
      <vt:variant>
        <vt:i4>1179669</vt:i4>
      </vt:variant>
      <vt:variant>
        <vt:i4>204</vt:i4>
      </vt:variant>
      <vt:variant>
        <vt:i4>0</vt:i4>
      </vt:variant>
      <vt:variant>
        <vt:i4>5</vt:i4>
      </vt:variant>
      <vt:variant>
        <vt:lpwstr>https://www.genvic.org.au/wp-content/uploads/2021/10/LeftBehindWOMHEnReport61021FINAL.pdf</vt:lpwstr>
      </vt:variant>
      <vt:variant>
        <vt:lpwstr/>
      </vt:variant>
      <vt:variant>
        <vt:i4>2293884</vt:i4>
      </vt:variant>
      <vt:variant>
        <vt:i4>201</vt:i4>
      </vt:variant>
      <vt:variant>
        <vt:i4>0</vt:i4>
      </vt:variant>
      <vt:variant>
        <vt:i4>5</vt:i4>
      </vt:variant>
      <vt:variant>
        <vt:lpwstr>https://apo.org.au/sites/default/files/resource-files/2021-08/apo-nid313720.pdf</vt:lpwstr>
      </vt:variant>
      <vt:variant>
        <vt:lpwstr/>
      </vt:variant>
      <vt:variant>
        <vt:i4>7143536</vt:i4>
      </vt:variant>
      <vt:variant>
        <vt:i4>198</vt:i4>
      </vt:variant>
      <vt:variant>
        <vt:i4>0</vt:i4>
      </vt:variant>
      <vt:variant>
        <vt:i4>5</vt:i4>
      </vt:variant>
      <vt:variant>
        <vt:lpwstr>https://www.aph.gov.au/About_Parliament/Parliamentary_Departments/Parliamentary_Library/Publications_Archive/archive/settlement</vt:lpwstr>
      </vt:variant>
      <vt:variant>
        <vt:lpwstr/>
      </vt:variant>
      <vt:variant>
        <vt:i4>2293884</vt:i4>
      </vt:variant>
      <vt:variant>
        <vt:i4>195</vt:i4>
      </vt:variant>
      <vt:variant>
        <vt:i4>0</vt:i4>
      </vt:variant>
      <vt:variant>
        <vt:i4>5</vt:i4>
      </vt:variant>
      <vt:variant>
        <vt:lpwstr>https://apo.org.au/sites/default/files/resource-files/2021-08/apo-nid313720.pdf</vt:lpwstr>
      </vt:variant>
      <vt:variant>
        <vt:lpwstr/>
      </vt:variant>
      <vt:variant>
        <vt:i4>1179669</vt:i4>
      </vt:variant>
      <vt:variant>
        <vt:i4>192</vt:i4>
      </vt:variant>
      <vt:variant>
        <vt:i4>0</vt:i4>
      </vt:variant>
      <vt:variant>
        <vt:i4>5</vt:i4>
      </vt:variant>
      <vt:variant>
        <vt:lpwstr>https://www.genvic.org.au/wp-content/uploads/2021/10/LeftBehindWOMHEnReport61021FINAL.pdf</vt:lpwstr>
      </vt:variant>
      <vt:variant>
        <vt:lpwstr/>
      </vt:variant>
      <vt:variant>
        <vt:i4>4915295</vt:i4>
      </vt:variant>
      <vt:variant>
        <vt:i4>189</vt:i4>
      </vt:variant>
      <vt:variant>
        <vt:i4>0</vt:i4>
      </vt:variant>
      <vt:variant>
        <vt:i4>5</vt:i4>
      </vt:variant>
      <vt:variant>
        <vt:lpwstr>https://guides.dss.gov.au/social-security-guide/3/1/2/40</vt:lpwstr>
      </vt:variant>
      <vt:variant>
        <vt:lpwstr/>
      </vt:variant>
      <vt:variant>
        <vt:i4>2293884</vt:i4>
      </vt:variant>
      <vt:variant>
        <vt:i4>186</vt:i4>
      </vt:variant>
      <vt:variant>
        <vt:i4>0</vt:i4>
      </vt:variant>
      <vt:variant>
        <vt:i4>5</vt:i4>
      </vt:variant>
      <vt:variant>
        <vt:lpwstr>https://apo.org.au/sites/default/files/resource-files/2021-08/apo-nid313720.pdf</vt:lpwstr>
      </vt:variant>
      <vt:variant>
        <vt:lpwstr/>
      </vt:variant>
      <vt:variant>
        <vt:i4>6094869</vt:i4>
      </vt:variant>
      <vt:variant>
        <vt:i4>183</vt:i4>
      </vt:variant>
      <vt:variant>
        <vt:i4>0</vt:i4>
      </vt:variant>
      <vt:variant>
        <vt:i4>5</vt:i4>
      </vt:variant>
      <vt:variant>
        <vt:lpwstr>https://harmonyalliance.org.au/wp-content/uploads/2021/02/HA-Membership-Forum-Report.pdf</vt:lpwstr>
      </vt:variant>
      <vt:variant>
        <vt:lpwstr/>
      </vt:variant>
      <vt:variant>
        <vt:i4>1179669</vt:i4>
      </vt:variant>
      <vt:variant>
        <vt:i4>180</vt:i4>
      </vt:variant>
      <vt:variant>
        <vt:i4>0</vt:i4>
      </vt:variant>
      <vt:variant>
        <vt:i4>5</vt:i4>
      </vt:variant>
      <vt:variant>
        <vt:lpwstr>https://www.genvic.org.au/wp-content/uploads/2021/10/LeftBehindWOMHEnReport61021FINAL.pdf</vt:lpwstr>
      </vt:variant>
      <vt:variant>
        <vt:lpwstr/>
      </vt:variant>
      <vt:variant>
        <vt:i4>1179669</vt:i4>
      </vt:variant>
      <vt:variant>
        <vt:i4>177</vt:i4>
      </vt:variant>
      <vt:variant>
        <vt:i4>0</vt:i4>
      </vt:variant>
      <vt:variant>
        <vt:i4>5</vt:i4>
      </vt:variant>
      <vt:variant>
        <vt:lpwstr>https://www.genvic.org.au/wp-content/uploads/2021/10/LeftBehindWOMHEnReport61021FINAL.pdf</vt:lpwstr>
      </vt:variant>
      <vt:variant>
        <vt:lpwstr/>
      </vt:variant>
      <vt:variant>
        <vt:i4>2490461</vt:i4>
      </vt:variant>
      <vt:variant>
        <vt:i4>174</vt:i4>
      </vt:variant>
      <vt:variant>
        <vt:i4>0</vt:i4>
      </vt:variant>
      <vt:variant>
        <vt:i4>5</vt:i4>
      </vt:variant>
      <vt:variant>
        <vt:lpwstr>https://humanrights.gov.au/sites/default/files/content/africanaus/review/in_our_own_words.pdf</vt:lpwstr>
      </vt:variant>
      <vt:variant>
        <vt:lpwstr/>
      </vt:variant>
      <vt:variant>
        <vt:i4>1179669</vt:i4>
      </vt:variant>
      <vt:variant>
        <vt:i4>171</vt:i4>
      </vt:variant>
      <vt:variant>
        <vt:i4>0</vt:i4>
      </vt:variant>
      <vt:variant>
        <vt:i4>5</vt:i4>
      </vt:variant>
      <vt:variant>
        <vt:lpwstr>https://www.genvic.org.au/wp-content/uploads/2021/10/LeftBehindWOMHEnReport61021FINAL.pdf</vt:lpwstr>
      </vt:variant>
      <vt:variant>
        <vt:lpwstr/>
      </vt:variant>
      <vt:variant>
        <vt:i4>8257651</vt:i4>
      </vt:variant>
      <vt:variant>
        <vt:i4>168</vt:i4>
      </vt:variant>
      <vt:variant>
        <vt:i4>0</vt:i4>
      </vt:variant>
      <vt:variant>
        <vt:i4>5</vt:i4>
      </vt:variant>
      <vt:variant>
        <vt:lpwstr>https://theconversation.com/trauma-racism-and-unrealistic-expectations-mean-african-refugees-are-less-likely-to-get-into-australian-unis-121885</vt:lpwstr>
      </vt:variant>
      <vt:variant>
        <vt:lpwstr/>
      </vt:variant>
      <vt:variant>
        <vt:i4>2490461</vt:i4>
      </vt:variant>
      <vt:variant>
        <vt:i4>165</vt:i4>
      </vt:variant>
      <vt:variant>
        <vt:i4>0</vt:i4>
      </vt:variant>
      <vt:variant>
        <vt:i4>5</vt:i4>
      </vt:variant>
      <vt:variant>
        <vt:lpwstr>https://humanrights.gov.au/sites/default/files/content/africanaus/review/in_our_own_words.pdf</vt:lpwstr>
      </vt:variant>
      <vt:variant>
        <vt:lpwstr/>
      </vt:variant>
      <vt:variant>
        <vt:i4>2424916</vt:i4>
      </vt:variant>
      <vt:variant>
        <vt:i4>162</vt:i4>
      </vt:variant>
      <vt:variant>
        <vt:i4>0</vt:i4>
      </vt:variant>
      <vt:variant>
        <vt:i4>5</vt:i4>
      </vt:variant>
      <vt:variant>
        <vt:lpwstr>https://www.refugeecouncil.org.au/wp-content/uploads/2018/12/Strengthening_multiculturalism.pdf</vt:lpwstr>
      </vt:variant>
      <vt:variant>
        <vt:lpwstr/>
      </vt:variant>
      <vt:variant>
        <vt:i4>5373980</vt:i4>
      </vt:variant>
      <vt:variant>
        <vt:i4>159</vt:i4>
      </vt:variant>
      <vt:variant>
        <vt:i4>0</vt:i4>
      </vt:variant>
      <vt:variant>
        <vt:i4>5</vt:i4>
      </vt:variant>
      <vt:variant>
        <vt:lpwstr>https://core.ac.uk/download/pdf/41528351.pdf</vt:lpwstr>
      </vt:variant>
      <vt:variant>
        <vt:lpwstr/>
      </vt:variant>
      <vt:variant>
        <vt:i4>524313</vt:i4>
      </vt:variant>
      <vt:variant>
        <vt:i4>156</vt:i4>
      </vt:variant>
      <vt:variant>
        <vt:i4>0</vt:i4>
      </vt:variant>
      <vt:variant>
        <vt:i4>5</vt:i4>
      </vt:variant>
      <vt:variant>
        <vt:lpwstr>https://www.lowyinstitute.org/publications/comparative-international-approaches-establishing-identity-undocumented-asylum-seekers</vt:lpwstr>
      </vt:variant>
      <vt:variant>
        <vt:lpwstr/>
      </vt:variant>
      <vt:variant>
        <vt:i4>1703944</vt:i4>
      </vt:variant>
      <vt:variant>
        <vt:i4>153</vt:i4>
      </vt:variant>
      <vt:variant>
        <vt:i4>0</vt:i4>
      </vt:variant>
      <vt:variant>
        <vt:i4>5</vt:i4>
      </vt:variant>
      <vt:variant>
        <vt:lpwstr>https://www.refugeecouncil.org.au/identity-documentation/</vt:lpwstr>
      </vt:variant>
      <vt:variant>
        <vt:lpwstr/>
      </vt:variant>
      <vt:variant>
        <vt:i4>2097273</vt:i4>
      </vt:variant>
      <vt:variant>
        <vt:i4>150</vt:i4>
      </vt:variant>
      <vt:variant>
        <vt:i4>0</vt:i4>
      </vt:variant>
      <vt:variant>
        <vt:i4>5</vt:i4>
      </vt:variant>
      <vt:variant>
        <vt:lpwstr>https://www.refugeecouncil.org.au/denying-refugees-citizenship/</vt:lpwstr>
      </vt:variant>
      <vt:variant>
        <vt:lpwstr/>
      </vt:variant>
      <vt:variant>
        <vt:i4>1638492</vt:i4>
      </vt:variant>
      <vt:variant>
        <vt:i4>147</vt:i4>
      </vt:variant>
      <vt:variant>
        <vt:i4>0</vt:i4>
      </vt:variant>
      <vt:variant>
        <vt:i4>5</vt:i4>
      </vt:variant>
      <vt:variant>
        <vt:lpwstr>https://bmcpublichealth.biomedcentral.com/track/pdf/10.1186/s12889-019-8068-3.pdf</vt:lpwstr>
      </vt:variant>
      <vt:variant>
        <vt:lpwstr/>
      </vt:variant>
      <vt:variant>
        <vt:i4>393231</vt:i4>
      </vt:variant>
      <vt:variant>
        <vt:i4>144</vt:i4>
      </vt:variant>
      <vt:variant>
        <vt:i4>0</vt:i4>
      </vt:variant>
      <vt:variant>
        <vt:i4>5</vt:i4>
      </vt:variant>
      <vt:variant>
        <vt:lpwstr>https://support.occupationalenglishtest.org/s/article/How-much-does-OET-cost</vt:lpwstr>
      </vt:variant>
      <vt:variant>
        <vt:lpwstr/>
      </vt:variant>
      <vt:variant>
        <vt:i4>1704026</vt:i4>
      </vt:variant>
      <vt:variant>
        <vt:i4>141</vt:i4>
      </vt:variant>
      <vt:variant>
        <vt:i4>0</vt:i4>
      </vt:variant>
      <vt:variant>
        <vt:i4>5</vt:i4>
      </vt:variant>
      <vt:variant>
        <vt:lpwstr>https://www.pearsonpte.com/test-centers-and-fees</vt:lpwstr>
      </vt:variant>
      <vt:variant>
        <vt:lpwstr/>
      </vt:variant>
      <vt:variant>
        <vt:i4>3342453</vt:i4>
      </vt:variant>
      <vt:variant>
        <vt:i4>138</vt:i4>
      </vt:variant>
      <vt:variant>
        <vt:i4>0</vt:i4>
      </vt:variant>
      <vt:variant>
        <vt:i4>5</vt:i4>
      </vt:variant>
      <vt:variant>
        <vt:lpwstr>https://ielts.com.au/australia/prepare/article-how-much-does-ielts-cost</vt:lpwstr>
      </vt:variant>
      <vt:variant>
        <vt:lpwstr/>
      </vt:variant>
      <vt:variant>
        <vt:i4>2293884</vt:i4>
      </vt:variant>
      <vt:variant>
        <vt:i4>135</vt:i4>
      </vt:variant>
      <vt:variant>
        <vt:i4>0</vt:i4>
      </vt:variant>
      <vt:variant>
        <vt:i4>5</vt:i4>
      </vt:variant>
      <vt:variant>
        <vt:lpwstr>https://apo.org.au/sites/default/files/resource-files/2021-08/apo-nid313720.pdf</vt:lpwstr>
      </vt:variant>
      <vt:variant>
        <vt:lpwstr/>
      </vt:variant>
      <vt:variant>
        <vt:i4>524358</vt:i4>
      </vt:variant>
      <vt:variant>
        <vt:i4>132</vt:i4>
      </vt:variant>
      <vt:variant>
        <vt:i4>0</vt:i4>
      </vt:variant>
      <vt:variant>
        <vt:i4>5</vt:i4>
      </vt:variant>
      <vt:variant>
        <vt:lpwstr>https://www.kaldorcentre.unsw.edu.au/sites/kaldorcentre.unsw.edu.au/files/Policy_Brief_13_Temporary_Protection_Visas_Australia_Reform_Proposal.pdf</vt:lpwstr>
      </vt:variant>
      <vt:variant>
        <vt:lpwstr/>
      </vt:variant>
      <vt:variant>
        <vt:i4>4653160</vt:i4>
      </vt:variant>
      <vt:variant>
        <vt:i4>129</vt:i4>
      </vt:variant>
      <vt:variant>
        <vt:i4>0</vt:i4>
      </vt:variant>
      <vt:variant>
        <vt:i4>5</vt:i4>
      </vt:variant>
      <vt:variant>
        <vt:lpwstr>https://www.latrobe.edu.au/__data/assets/pdf_file/0010/1198945/Writing-Themselves-In-4-National-report.pdf</vt:lpwstr>
      </vt:variant>
      <vt:variant>
        <vt:lpwstr/>
      </vt:variant>
      <vt:variant>
        <vt:i4>3932223</vt:i4>
      </vt:variant>
      <vt:variant>
        <vt:i4>126</vt:i4>
      </vt:variant>
      <vt:variant>
        <vt:i4>0</vt:i4>
      </vt:variant>
      <vt:variant>
        <vt:i4>5</vt:i4>
      </vt:variant>
      <vt:variant>
        <vt:lpwstr>https://fdpn964079271.files.wordpress.com/2021/07/lgbtiq-refugees-report-v2-mob.pdf</vt:lpwstr>
      </vt:variant>
      <vt:variant>
        <vt:lpwstr/>
      </vt:variant>
      <vt:variant>
        <vt:i4>2097199</vt:i4>
      </vt:variant>
      <vt:variant>
        <vt:i4>123</vt:i4>
      </vt:variant>
      <vt:variant>
        <vt:i4>0</vt:i4>
      </vt:variant>
      <vt:variant>
        <vt:i4>5</vt:i4>
      </vt:variant>
      <vt:variant>
        <vt:lpwstr>https://www.rainbowhealthvic.org.au/media/pages/research-resources/a-guide-to-sensitive-care-for-lesbian-gay-and-bisexual-people-attending-general-practice/464311362-1605661768/a-guide-to-sensitive-care-for-lesbian-gay-and-bisexual-people-attending-general-practice.pdf</vt:lpwstr>
      </vt:variant>
      <vt:variant>
        <vt:lpwstr/>
      </vt:variant>
      <vt:variant>
        <vt:i4>6160385</vt:i4>
      </vt:variant>
      <vt:variant>
        <vt:i4>120</vt:i4>
      </vt:variant>
      <vt:variant>
        <vt:i4>0</vt:i4>
      </vt:variant>
      <vt:variant>
        <vt:i4>5</vt:i4>
      </vt:variant>
      <vt:variant>
        <vt:lpwstr>http://www.lgbtiqintersect.org.au/wp-content/uploads/2018/11/somethingforthem.pdf</vt:lpwstr>
      </vt:variant>
      <vt:variant>
        <vt:lpwstr/>
      </vt:variant>
      <vt:variant>
        <vt:i4>6160385</vt:i4>
      </vt:variant>
      <vt:variant>
        <vt:i4>117</vt:i4>
      </vt:variant>
      <vt:variant>
        <vt:i4>0</vt:i4>
      </vt:variant>
      <vt:variant>
        <vt:i4>5</vt:i4>
      </vt:variant>
      <vt:variant>
        <vt:lpwstr>http://www.lgbtiqintersect.org.au/wp-content/uploads/2018/11/somethingforthem.pdf</vt:lpwstr>
      </vt:variant>
      <vt:variant>
        <vt:lpwstr/>
      </vt:variant>
      <vt:variant>
        <vt:i4>4849760</vt:i4>
      </vt:variant>
      <vt:variant>
        <vt:i4>114</vt:i4>
      </vt:variant>
      <vt:variant>
        <vt:i4>0</vt:i4>
      </vt:variant>
      <vt:variant>
        <vt:i4>5</vt:i4>
      </vt:variant>
      <vt:variant>
        <vt:lpwstr>https://www.agmc.org.au/wp-content/uploads/AGMC_ReportA4P_NIR_Web18may2021.pdf</vt:lpwstr>
      </vt:variant>
      <vt:variant>
        <vt:lpwstr/>
      </vt:variant>
      <vt:variant>
        <vt:i4>4259854</vt:i4>
      </vt:variant>
      <vt:variant>
        <vt:i4>111</vt:i4>
      </vt:variant>
      <vt:variant>
        <vt:i4>0</vt:i4>
      </vt:variant>
      <vt:variant>
        <vt:i4>5</vt:i4>
      </vt:variant>
      <vt:variant>
        <vt:lpwstr>https://www.homeaffairs.gov.au/about-us/our-portfolios/social-cohesion/about-social-cohesion</vt:lpwstr>
      </vt:variant>
      <vt:variant>
        <vt:lpwstr/>
      </vt:variant>
      <vt:variant>
        <vt:i4>1769483</vt:i4>
      </vt:variant>
      <vt:variant>
        <vt:i4>108</vt:i4>
      </vt:variant>
      <vt:variant>
        <vt:i4>0</vt:i4>
      </vt:variant>
      <vt:variant>
        <vt:i4>5</vt:i4>
      </vt:variant>
      <vt:variant>
        <vt:lpwstr>https://scanloninstitute.org.au/what-social-cohesion</vt:lpwstr>
      </vt:variant>
      <vt:variant>
        <vt:lpwstr/>
      </vt:variant>
      <vt:variant>
        <vt:i4>4915295</vt:i4>
      </vt:variant>
      <vt:variant>
        <vt:i4>105</vt:i4>
      </vt:variant>
      <vt:variant>
        <vt:i4>0</vt:i4>
      </vt:variant>
      <vt:variant>
        <vt:i4>5</vt:i4>
      </vt:variant>
      <vt:variant>
        <vt:lpwstr>https://static1.squarespace.com/static/593f6d9fe4fcb5c458624206/t/5a11ff31ec212df525ad231d/1511128887089/Wage+theft+in+Australia+Report_final_web.pdf</vt:lpwstr>
      </vt:variant>
      <vt:variant>
        <vt:lpwstr/>
      </vt:variant>
      <vt:variant>
        <vt:i4>2490461</vt:i4>
      </vt:variant>
      <vt:variant>
        <vt:i4>102</vt:i4>
      </vt:variant>
      <vt:variant>
        <vt:i4>0</vt:i4>
      </vt:variant>
      <vt:variant>
        <vt:i4>5</vt:i4>
      </vt:variant>
      <vt:variant>
        <vt:lpwstr>https://humanrights.gov.au/sites/default/files/content/africanaus/review/in_our_own_words.pdf</vt:lpwstr>
      </vt:variant>
      <vt:variant>
        <vt:lpwstr/>
      </vt:variant>
      <vt:variant>
        <vt:i4>2490461</vt:i4>
      </vt:variant>
      <vt:variant>
        <vt:i4>99</vt:i4>
      </vt:variant>
      <vt:variant>
        <vt:i4>0</vt:i4>
      </vt:variant>
      <vt:variant>
        <vt:i4>5</vt:i4>
      </vt:variant>
      <vt:variant>
        <vt:lpwstr>https://humanrights.gov.au/sites/default/files/content/africanaus/review/in_our_own_words.pdf</vt:lpwstr>
      </vt:variant>
      <vt:variant>
        <vt:lpwstr/>
      </vt:variant>
      <vt:variant>
        <vt:i4>2490461</vt:i4>
      </vt:variant>
      <vt:variant>
        <vt:i4>96</vt:i4>
      </vt:variant>
      <vt:variant>
        <vt:i4>0</vt:i4>
      </vt:variant>
      <vt:variant>
        <vt:i4>5</vt:i4>
      </vt:variant>
      <vt:variant>
        <vt:lpwstr>https://humanrights.gov.au/sites/default/files/content/africanaus/review/in_our_own_words.pdf</vt:lpwstr>
      </vt:variant>
      <vt:variant>
        <vt:lpwstr/>
      </vt:variant>
      <vt:variant>
        <vt:i4>6357045</vt:i4>
      </vt:variant>
      <vt:variant>
        <vt:i4>93</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90</vt:i4>
      </vt:variant>
      <vt:variant>
        <vt:i4>0</vt:i4>
      </vt:variant>
      <vt:variant>
        <vt:i4>5</vt:i4>
      </vt:variant>
      <vt:variant>
        <vt:lpwstr>https://humanrights.gov.au/our-work/aboriginal-and-torres-strait-islander-social-justice/publications/wiyi-yani-u-thangani</vt:lpwstr>
      </vt:variant>
      <vt:variant>
        <vt:lpwstr/>
      </vt:variant>
      <vt:variant>
        <vt:i4>2490468</vt:i4>
      </vt:variant>
      <vt:variant>
        <vt:i4>87</vt:i4>
      </vt:variant>
      <vt:variant>
        <vt:i4>0</vt:i4>
      </vt:variant>
      <vt:variant>
        <vt:i4>5</vt:i4>
      </vt:variant>
      <vt:variant>
        <vt:lpwstr>https://theconversation.com/chelsea-bond-the-new-closing-the-gap-is-about-buzzwords-not-genuine-change-for-indigenous-australia-143681</vt:lpwstr>
      </vt:variant>
      <vt:variant>
        <vt:lpwstr/>
      </vt:variant>
      <vt:variant>
        <vt:i4>5242967</vt:i4>
      </vt:variant>
      <vt:variant>
        <vt:i4>84</vt:i4>
      </vt:variant>
      <vt:variant>
        <vt:i4>0</vt:i4>
      </vt:variant>
      <vt:variant>
        <vt:i4>5</vt:i4>
      </vt:variant>
      <vt:variant>
        <vt:lpwstr>https://www.lowitja.org.au/page/services/resources/Cultural-and-social-determinants/racism/deficit-discourse-strengths-based</vt:lpwstr>
      </vt:variant>
      <vt:variant>
        <vt:lpwstr/>
      </vt:variant>
      <vt:variant>
        <vt:i4>4522077</vt:i4>
      </vt:variant>
      <vt:variant>
        <vt:i4>81</vt:i4>
      </vt:variant>
      <vt:variant>
        <vt:i4>0</vt:i4>
      </vt:variant>
      <vt:variant>
        <vt:i4>5</vt:i4>
      </vt:variant>
      <vt:variant>
        <vt:lpwstr>https://humanrights.gov.au/sites/default/files/document/publication/ahrc_wiyi_yani_u_thangani_report_2020.pdf</vt:lpwstr>
      </vt:variant>
      <vt:variant>
        <vt:lpwstr/>
      </vt:variant>
      <vt:variant>
        <vt:i4>7667747</vt:i4>
      </vt:variant>
      <vt:variant>
        <vt:i4>78</vt:i4>
      </vt:variant>
      <vt:variant>
        <vt:i4>0</vt:i4>
      </vt:variant>
      <vt:variant>
        <vt:i4>5</vt:i4>
      </vt:variant>
      <vt:variant>
        <vt:lpwstr>https://humanrights.gov.au/sites/default/files/content/pdf/social_justice/bringing_them_home_report.pdf</vt:lpwstr>
      </vt:variant>
      <vt:variant>
        <vt:lpwstr/>
      </vt:variant>
      <vt:variant>
        <vt:i4>8061041</vt:i4>
      </vt:variant>
      <vt:variant>
        <vt:i4>75</vt:i4>
      </vt:variant>
      <vt:variant>
        <vt:i4>0</vt:i4>
      </vt:variant>
      <vt:variant>
        <vt:i4>5</vt:i4>
      </vt:variant>
      <vt:variant>
        <vt:lpwstr>https://www.publish.csiro.au/py/PY18139</vt:lpwstr>
      </vt:variant>
      <vt:variant>
        <vt:lpwstr/>
      </vt:variant>
      <vt:variant>
        <vt:i4>65563</vt:i4>
      </vt:variant>
      <vt:variant>
        <vt:i4>72</vt:i4>
      </vt:variant>
      <vt:variant>
        <vt:i4>0</vt:i4>
      </vt:variant>
      <vt:variant>
        <vt:i4>5</vt:i4>
      </vt:variant>
      <vt:variant>
        <vt:lpwstr>https://humanrights.gov.au/our-work/rights-and-freedoms/human-rights-based-approaches</vt:lpwstr>
      </vt:variant>
      <vt:variant>
        <vt:lpwstr>:~:text=A%20human%20rights%20based%20approach,barriers%20to%20realising%20their%20rights</vt:lpwstr>
      </vt:variant>
      <vt:variant>
        <vt:i4>65563</vt:i4>
      </vt:variant>
      <vt:variant>
        <vt:i4>69</vt:i4>
      </vt:variant>
      <vt:variant>
        <vt:i4>0</vt:i4>
      </vt:variant>
      <vt:variant>
        <vt:i4>5</vt:i4>
      </vt:variant>
      <vt:variant>
        <vt:lpwstr>https://humanrights.gov.au/our-work/rights-and-freedoms/human-rights-based-approaches</vt:lpwstr>
      </vt:variant>
      <vt:variant>
        <vt:lpwstr>:~:text=A%20human%20rights%20based%20approach,barriers%20to%20realising%20their%20rights</vt:lpwstr>
      </vt:variant>
      <vt:variant>
        <vt:i4>6553698</vt:i4>
      </vt:variant>
      <vt:variant>
        <vt:i4>66</vt:i4>
      </vt:variant>
      <vt:variant>
        <vt:i4>0</vt:i4>
      </vt:variant>
      <vt:variant>
        <vt:i4>5</vt:i4>
      </vt:variant>
      <vt:variant>
        <vt:lpwstr>https://www.youtube.com/watch?v=cHoFpymGBKM%3E.</vt:lpwstr>
      </vt:variant>
      <vt:variant>
        <vt:lpwstr/>
      </vt:variant>
      <vt:variant>
        <vt:i4>1048692</vt:i4>
      </vt:variant>
      <vt:variant>
        <vt:i4>63</vt:i4>
      </vt:variant>
      <vt:variant>
        <vt:i4>0</vt:i4>
      </vt:variant>
      <vt:variant>
        <vt:i4>5</vt:i4>
      </vt:variant>
      <vt:variant>
        <vt:lpwstr>https://humanrights.gov.au/sites/default/files/content/podcasts/essentials_sorry20071211.mp3</vt:lpwstr>
      </vt:variant>
      <vt:variant>
        <vt:lpwstr/>
      </vt:variant>
      <vt:variant>
        <vt:i4>7012457</vt:i4>
      </vt:variant>
      <vt:variant>
        <vt:i4>60</vt:i4>
      </vt:variant>
      <vt:variant>
        <vt:i4>0</vt:i4>
      </vt:variant>
      <vt:variant>
        <vt:i4>5</vt:i4>
      </vt:variant>
      <vt:variant>
        <vt:lpwstr>https://humanrights.gov.au/about/news/speeches/essentials-social-justice-sorry</vt:lpwstr>
      </vt:variant>
      <vt:variant>
        <vt:lpwstr/>
      </vt:variant>
      <vt:variant>
        <vt:i4>851986</vt:i4>
      </vt:variant>
      <vt:variant>
        <vt:i4>57</vt:i4>
      </vt:variant>
      <vt:variant>
        <vt:i4>0</vt:i4>
      </vt:variant>
      <vt:variant>
        <vt:i4>5</vt:i4>
      </vt:variant>
      <vt:variant>
        <vt:lpwstr>https://www.canada.ca/en/canadian-heritage/campaigns/anti-racism-engagement/anti-racism-strategy.html</vt:lpwstr>
      </vt:variant>
      <vt:variant>
        <vt:lpwstr/>
      </vt:variant>
      <vt:variant>
        <vt:i4>4128869</vt:i4>
      </vt:variant>
      <vt:variant>
        <vt:i4>54</vt:i4>
      </vt:variant>
      <vt:variant>
        <vt:i4>0</vt:i4>
      </vt:variant>
      <vt:variant>
        <vt:i4>5</vt:i4>
      </vt:variant>
      <vt:variant>
        <vt:lpwstr>https://humanrights.gov.au/sites/default/files/2020-10/implementing_undrip_-_australias_third_upr_2021.pdf</vt:lpwstr>
      </vt:variant>
      <vt:variant>
        <vt:lpwstr/>
      </vt:variant>
      <vt:variant>
        <vt:i4>4128869</vt:i4>
      </vt:variant>
      <vt:variant>
        <vt:i4>51</vt:i4>
      </vt:variant>
      <vt:variant>
        <vt:i4>0</vt:i4>
      </vt:variant>
      <vt:variant>
        <vt:i4>5</vt:i4>
      </vt:variant>
      <vt:variant>
        <vt:lpwstr>https://humanrights.gov.au/sites/default/files/2020-10/implementing_undrip_-_australias_third_upr_2021.pdf</vt:lpwstr>
      </vt:variant>
      <vt:variant>
        <vt:lpwstr/>
      </vt:variant>
      <vt:variant>
        <vt:i4>2687080</vt:i4>
      </vt:variant>
      <vt:variant>
        <vt:i4>48</vt:i4>
      </vt:variant>
      <vt:variant>
        <vt:i4>0</vt:i4>
      </vt:variant>
      <vt:variant>
        <vt:i4>5</vt:i4>
      </vt:variant>
      <vt:variant>
        <vt:lpwstr>https://www.ecaj.org.au/wordpress/wp-content/uploads/ECAJ-Antisemitism-Report-2021.pdf</vt:lpwstr>
      </vt:variant>
      <vt:variant>
        <vt:lpwstr/>
      </vt:variant>
      <vt:variant>
        <vt:i4>3276832</vt:i4>
      </vt:variant>
      <vt:variant>
        <vt:i4>45</vt:i4>
      </vt:variant>
      <vt:variant>
        <vt:i4>0</vt:i4>
      </vt:variant>
      <vt:variant>
        <vt:i4>5</vt:i4>
      </vt:variant>
      <vt:variant>
        <vt:lpwstr>https://researchoutput.csu.edu.au/ws/portalfiles/portal/208330970/Islamophobia_Report_3_2022_LR_Spreads_RA.pdf</vt:lpwstr>
      </vt:variant>
      <vt:variant>
        <vt:lpwstr/>
      </vt:variant>
      <vt:variant>
        <vt:i4>983052</vt:i4>
      </vt:variant>
      <vt:variant>
        <vt:i4>42</vt:i4>
      </vt:variant>
      <vt:variant>
        <vt:i4>0</vt:i4>
      </vt:variant>
      <vt:variant>
        <vt:i4>5</vt:i4>
      </vt:variant>
      <vt:variant>
        <vt:lpwstr>https://csrm.cass.anu.edu.au/sites/default/files/docs/2019/9/Asian-Australian_experiences_of_and_attitudes_towards_discrimination_-_Research_Note_10092019.pdf</vt:lpwstr>
      </vt:variant>
      <vt:variant>
        <vt:lpwstr/>
      </vt:variant>
      <vt:variant>
        <vt:i4>6553661</vt:i4>
      </vt:variant>
      <vt:variant>
        <vt:i4>39</vt:i4>
      </vt:variant>
      <vt:variant>
        <vt:i4>0</vt:i4>
      </vt:variant>
      <vt:variant>
        <vt:i4>5</vt:i4>
      </vt:variant>
      <vt:variant>
        <vt:lpwstr>https://www.reconciliation.org.au/wp-content/uploads/2021/02/Australian_Reconciliation_Barometer_-2020_Summary-Report_web_spread.pdf</vt:lpwstr>
      </vt:variant>
      <vt:variant>
        <vt:lpwstr/>
      </vt:variant>
      <vt:variant>
        <vt:i4>5111827</vt:i4>
      </vt:variant>
      <vt:variant>
        <vt:i4>36</vt:i4>
      </vt:variant>
      <vt:variant>
        <vt:i4>0</vt:i4>
      </vt:variant>
      <vt:variant>
        <vt:i4>5</vt:i4>
      </vt:variant>
      <vt:variant>
        <vt:lpwstr>https://humanrights.gov.au/sites/default/files/ahrc_sr_2021_8_trauma-informed_approach_a4_r2_0.pdf</vt:lpwstr>
      </vt:variant>
      <vt:variant>
        <vt:lpwstr/>
      </vt:variant>
      <vt:variant>
        <vt:i4>5242967</vt:i4>
      </vt:variant>
      <vt:variant>
        <vt:i4>33</vt:i4>
      </vt:variant>
      <vt:variant>
        <vt:i4>0</vt:i4>
      </vt:variant>
      <vt:variant>
        <vt:i4>5</vt:i4>
      </vt:variant>
      <vt:variant>
        <vt:lpwstr>https://www.lowitja.org.au/page/services/resources/Cultural-and-social-determinants/racism/deficit-discourse-strengths-based</vt:lpwstr>
      </vt:variant>
      <vt:variant>
        <vt:lpwstr/>
      </vt:variant>
      <vt:variant>
        <vt:i4>5242967</vt:i4>
      </vt:variant>
      <vt:variant>
        <vt:i4>30</vt:i4>
      </vt:variant>
      <vt:variant>
        <vt:i4>0</vt:i4>
      </vt:variant>
      <vt:variant>
        <vt:i4>5</vt:i4>
      </vt:variant>
      <vt:variant>
        <vt:lpwstr>https://www.lowitja.org.au/page/services/resources/Cultural-and-social-determinants/racism/deficit-discourse-strengths-based</vt:lpwstr>
      </vt:variant>
      <vt:variant>
        <vt:lpwstr/>
      </vt:variant>
      <vt:variant>
        <vt:i4>6094859</vt:i4>
      </vt:variant>
      <vt:variant>
        <vt:i4>27</vt:i4>
      </vt:variant>
      <vt:variant>
        <vt:i4>0</vt:i4>
      </vt:variant>
      <vt:variant>
        <vt:i4>5</vt:i4>
      </vt:variant>
      <vt:variant>
        <vt:lpwstr>https://www.lowitja.org.au/content/Document/Lowitja-Publishing/deficit-discourse.pdf</vt:lpwstr>
      </vt:variant>
      <vt:variant>
        <vt:lpwstr/>
      </vt:variant>
      <vt:variant>
        <vt:i4>589894</vt:i4>
      </vt:variant>
      <vt:variant>
        <vt:i4>24</vt:i4>
      </vt:variant>
      <vt:variant>
        <vt:i4>0</vt:i4>
      </vt:variant>
      <vt:variant>
        <vt:i4>5</vt:i4>
      </vt:variant>
      <vt:variant>
        <vt:lpwstr>https://itstopswithme.humanrights.gov.au/commit-to-learning/key-terms</vt:lpwstr>
      </vt:variant>
      <vt:variant>
        <vt:lpwstr/>
      </vt:variant>
      <vt:variant>
        <vt:i4>589894</vt:i4>
      </vt:variant>
      <vt:variant>
        <vt:i4>21</vt:i4>
      </vt:variant>
      <vt:variant>
        <vt:i4>0</vt:i4>
      </vt:variant>
      <vt:variant>
        <vt:i4>5</vt:i4>
      </vt:variant>
      <vt:variant>
        <vt:lpwstr>https://itstopswithme.humanrights.gov.au/commit-to-learning/key-terms</vt:lpwstr>
      </vt:variant>
      <vt:variant>
        <vt:lpwstr/>
      </vt:variant>
      <vt:variant>
        <vt:i4>4587534</vt:i4>
      </vt:variant>
      <vt:variant>
        <vt:i4>18</vt:i4>
      </vt:variant>
      <vt:variant>
        <vt:i4>0</vt:i4>
      </vt:variant>
      <vt:variant>
        <vt:i4>5</vt:i4>
      </vt:variant>
      <vt:variant>
        <vt:lpwstr>https://www.vic.gov.au/victorian-family-violence-data-collection-framework/data-collection-standards-culturally-and</vt:lpwstr>
      </vt:variant>
      <vt:variant>
        <vt:lpwstr>terminology-and-definitions</vt:lpwstr>
      </vt:variant>
      <vt:variant>
        <vt:i4>1703951</vt:i4>
      </vt:variant>
      <vt:variant>
        <vt:i4>15</vt:i4>
      </vt:variant>
      <vt:variant>
        <vt:i4>0</vt:i4>
      </vt:variant>
      <vt:variant>
        <vt:i4>5</vt:i4>
      </vt:variant>
      <vt:variant>
        <vt:lpwstr>https://itstopswithme.humanrights.gov.au/about-the-campaign/question-and-context</vt:lpwstr>
      </vt:variant>
      <vt:variant>
        <vt:lpwstr/>
      </vt:variant>
      <vt:variant>
        <vt:i4>589894</vt:i4>
      </vt:variant>
      <vt:variant>
        <vt:i4>12</vt:i4>
      </vt:variant>
      <vt:variant>
        <vt:i4>0</vt:i4>
      </vt:variant>
      <vt:variant>
        <vt:i4>5</vt:i4>
      </vt:variant>
      <vt:variant>
        <vt:lpwstr>https://itstopswithme.humanrights.gov.au/commit-to-learning/key-terms</vt:lpwstr>
      </vt:variant>
      <vt:variant>
        <vt:lpwstr/>
      </vt:variant>
      <vt:variant>
        <vt:i4>5439590</vt:i4>
      </vt:variant>
      <vt:variant>
        <vt:i4>9</vt:i4>
      </vt:variant>
      <vt:variant>
        <vt:i4>0</vt:i4>
      </vt:variant>
      <vt:variant>
        <vt:i4>5</vt:i4>
      </vt:variant>
      <vt:variant>
        <vt:lpwstr>https://www.lowitja.org.au/content/Image/Lowitja_PJH_170521_D10.pdf</vt:lpwstr>
      </vt:variant>
      <vt:variant>
        <vt:lpwstr/>
      </vt:variant>
      <vt:variant>
        <vt:i4>6357045</vt:i4>
      </vt:variant>
      <vt:variant>
        <vt:i4>6</vt:i4>
      </vt:variant>
      <vt:variant>
        <vt:i4>0</vt:i4>
      </vt:variant>
      <vt:variant>
        <vt:i4>5</vt:i4>
      </vt:variant>
      <vt:variant>
        <vt:lpwstr>https://humanrights.gov.au/our-work/aboriginal-and-torres-strait-islander-social-justice/publications/wiyi-yani-u-thangani</vt:lpwstr>
      </vt:variant>
      <vt:variant>
        <vt:lpwstr/>
      </vt:variant>
      <vt:variant>
        <vt:i4>7995499</vt:i4>
      </vt:variant>
      <vt:variant>
        <vt:i4>3</vt:i4>
      </vt:variant>
      <vt:variant>
        <vt:i4>0</vt:i4>
      </vt:variant>
      <vt:variant>
        <vt:i4>5</vt:i4>
      </vt:variant>
      <vt:variant>
        <vt:lpwstr>https://aiatsis.gov.au/explore/indigenous-australians-aboriginal-and-torres-strait-islander-people</vt:lpwstr>
      </vt:variant>
      <vt:variant>
        <vt:lpwstr/>
      </vt:variant>
      <vt:variant>
        <vt:i4>1703951</vt:i4>
      </vt:variant>
      <vt:variant>
        <vt:i4>0</vt:i4>
      </vt:variant>
      <vt:variant>
        <vt:i4>0</vt:i4>
      </vt:variant>
      <vt:variant>
        <vt:i4>5</vt:i4>
      </vt:variant>
      <vt:variant>
        <vt:lpwstr>https://itstopswithme.humanrights.gov.au/about-the-campaign/question-and-context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Maia Ihemeje</cp:lastModifiedBy>
  <cp:revision>7</cp:revision>
  <cp:lastPrinted>2022-12-06T17:50:00Z</cp:lastPrinted>
  <dcterms:created xsi:type="dcterms:W3CDTF">2023-06-14T03:44:00Z</dcterms:created>
  <dcterms:modified xsi:type="dcterms:W3CDTF">2023-06-19T01:20:00Z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0x010100741376E4C8649D408D1CF948EC9037D5</vt:lpwstr>
  </property>
  <property fmtid="{D5CDD505-2E9C-101B-9397-08002B2CF9AE}" pid="3" name="TaxKeyword">
    <vt:lpwstr/>
  </property>
  <property fmtid="{D5CDD505-2E9C-101B-9397-08002B2CF9AE}" pid="4" name="MediaServiceImageTags">
    <vt:lpwstr/>
  </property>
  <property fmtid="{D5CDD505-2E9C-101B-9397-08002B2CF9AE}" pid="5" name="Document Type">
    <vt:lpwstr/>
  </property>
  <property fmtid="{D5CDD505-2E9C-101B-9397-08002B2CF9AE}" pid="6" name="_dlc_DocIdItemGuid">
    <vt:lpwstr>20eecdff-872c-4840-af31-12d2903a0a7a</vt:lpwstr>
  </property>
</Properties>
</file>