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EE" w:rsidRDefault="006D39EE" w:rsidP="006D39EE">
      <w:pPr>
        <w:pStyle w:val="FirstPagePanelFrame"/>
        <w:framePr w:wrap="notBeside"/>
      </w:pPr>
    </w:p>
    <w:p w:rsidR="0047015C" w:rsidRPr="00514109" w:rsidRDefault="006D39EE" w:rsidP="006D39EE">
      <w:pPr>
        <w:pStyle w:val="CoverOutcomeHeadline"/>
        <w:ind w:right="84"/>
      </w:pPr>
      <w:r>
        <w:t>Access and inclusion </w:t>
      </w:r>
      <w:r w:rsidRPr="006D39EE">
        <w:t>plan</w:t>
      </w:r>
    </w:p>
    <w:p w:rsidR="00CD17C4" w:rsidRDefault="006D39EE" w:rsidP="009E5218">
      <w:pPr>
        <w:pStyle w:val="CoverOutcomeSubtitle"/>
      </w:pPr>
      <w:r>
        <w:t>2016-2018</w:t>
      </w:r>
    </w:p>
    <w:p w:rsidR="0023488D" w:rsidRDefault="006D39EE" w:rsidP="0023488D">
      <w:pPr>
        <w:pStyle w:val="Minorheading"/>
      </w:pPr>
      <w:r>
        <w:t>December 2015</w:t>
      </w:r>
    </w:p>
    <w:p w:rsidR="0023488D" w:rsidRPr="00514109" w:rsidRDefault="0023488D" w:rsidP="0023488D">
      <w:pPr>
        <w:pStyle w:val="PwCNormal"/>
        <w:numPr>
          <w:ilvl w:val="0"/>
          <w:numId w:val="0"/>
        </w:numPr>
        <w:spacing w:before="8400"/>
      </w:pPr>
      <w:r>
        <w:rPr>
          <w:noProof/>
          <w:snapToGrid/>
          <w:lang w:eastAsia="en-AU"/>
        </w:rPr>
        <w:drawing>
          <wp:inline distT="0" distB="0" distL="0" distR="0">
            <wp:extent cx="1250191" cy="941695"/>
            <wp:effectExtent l="0" t="0" r="7620" b="0"/>
            <wp:docPr id="3" name="PwCLogoFL" descr="Z:\PwC new Visual Identity\Logos\Fixed\Print\EPS\PwC_fl_4cp A.jpg" title="P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wC new Visual Identity\Logos\Fixed\Print\EPS\PwC_fl_4cp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191" cy="941695"/>
                    </a:xfrm>
                    <a:prstGeom prst="rect">
                      <a:avLst/>
                    </a:prstGeom>
                    <a:noFill/>
                    <a:ln w="9525">
                      <a:noFill/>
                      <a:miter lim="800000"/>
                      <a:headEnd/>
                      <a:tailEnd/>
                    </a:ln>
                  </pic:spPr>
                </pic:pic>
              </a:graphicData>
            </a:graphic>
          </wp:inline>
        </w:drawing>
      </w:r>
    </w:p>
    <w:p w:rsidR="00695B02" w:rsidRPr="00514109" w:rsidRDefault="00695B02" w:rsidP="00695B02">
      <w:pPr>
        <w:pStyle w:val="PwCNormal"/>
        <w:numPr>
          <w:ilvl w:val="0"/>
          <w:numId w:val="0"/>
        </w:numPr>
        <w:sectPr w:rsidR="00695B02" w:rsidRPr="00514109" w:rsidSect="006D39EE">
          <w:headerReference w:type="even" r:id="rId10"/>
          <w:headerReference w:type="first" r:id="rId11"/>
          <w:pgSz w:w="11907" w:h="16840" w:code="9"/>
          <w:pgMar w:top="1588" w:right="1021" w:bottom="1418" w:left="1021" w:header="397" w:footer="567" w:gutter="0"/>
          <w:pgNumType w:start="1"/>
          <w:cols w:space="708"/>
          <w:titlePg/>
          <w:docGrid w:linePitch="360"/>
        </w:sectPr>
      </w:pPr>
    </w:p>
    <w:p w:rsidR="006D39EE" w:rsidRDefault="006D39EE" w:rsidP="006D39EE">
      <w:pPr>
        <w:pStyle w:val="PrefaceTitle"/>
      </w:pPr>
      <w:r>
        <w:lastRenderedPageBreak/>
        <w:t>Introduction</w:t>
      </w:r>
    </w:p>
    <w:p w:rsidR="006D39EE" w:rsidRPr="006D39EE" w:rsidRDefault="006D39EE" w:rsidP="006D39EE">
      <w:pPr>
        <w:pStyle w:val="KeySentence"/>
        <w:spacing w:line="240" w:lineRule="auto"/>
        <w:rPr>
          <w:sz w:val="32"/>
          <w:szCs w:val="32"/>
        </w:rPr>
      </w:pPr>
      <w:r w:rsidRPr="006D39EE">
        <w:rPr>
          <w:sz w:val="32"/>
          <w:szCs w:val="32"/>
        </w:rPr>
        <w:t>The biggest challenge for Australia is to provide an environment for change which allows for a cultural shift across all parts of our society. Active participation of those with a disability in society generally can only occur with a change in attitude.</w:t>
      </w:r>
    </w:p>
    <w:p w:rsidR="005236F7" w:rsidRPr="006D39EE" w:rsidRDefault="006D39EE" w:rsidP="006D39EE">
      <w:pPr>
        <w:pStyle w:val="KeySentence"/>
        <w:rPr>
          <w:sz w:val="24"/>
          <w:szCs w:val="24"/>
        </w:rPr>
      </w:pPr>
      <w:r w:rsidRPr="006D39EE">
        <w:rPr>
          <w:sz w:val="24"/>
          <w:szCs w:val="24"/>
        </w:rPr>
        <w:t>Disability expectations: Investing in a better life, a stronger Australia, PwC, 2011</w:t>
      </w:r>
    </w:p>
    <w:p w:rsidR="006D39EE" w:rsidRDefault="006D39EE" w:rsidP="006D39EE">
      <w:pPr>
        <w:pStyle w:val="PwCNormal"/>
      </w:pPr>
      <w:r>
        <w:t>Workforce participation of Australians with disability is currently 54 per cent, compared to 84 per cent of people without disability. Just under half (45 per cent) of all people with disability are living near or below the poverty line (ABS, 2009).</w:t>
      </w:r>
    </w:p>
    <w:p w:rsidR="006D39EE" w:rsidRDefault="006D39EE" w:rsidP="006D39EE">
      <w:pPr>
        <w:pStyle w:val="PwCNormal"/>
      </w:pPr>
      <w:r>
        <w:t>Not only will improved employment levels of people with disability bring about positive change for individuals, our research shows that almost $50 billion in GDP could be added to Australia’s economy in 2050 if Australia moved into the top eight OECD countries in employment of people with disability. Australia currently ranks 21st out of 29 countries.</w:t>
      </w:r>
    </w:p>
    <w:p w:rsidR="006D39EE" w:rsidRDefault="006D39EE" w:rsidP="006D39EE">
      <w:pPr>
        <w:pStyle w:val="PwCNormal"/>
      </w:pPr>
      <w:r>
        <w:t>This is why, at PwC, we are committed to creating an environment and culture that enables our people with disability and those who care for someone with disability to succeed within PwC. We recognise the role we can play in shifting attitudes and creating equal employment opportunities for people with disability.</w:t>
      </w:r>
    </w:p>
    <w:p w:rsidR="006D39EE" w:rsidRDefault="006D39EE" w:rsidP="006D39EE">
      <w:pPr>
        <w:pStyle w:val="PwCNormal"/>
        <w:numPr>
          <w:ilvl w:val="0"/>
          <w:numId w:val="0"/>
        </w:numPr>
      </w:pPr>
    </w:p>
    <w:p w:rsidR="006D39EE" w:rsidRDefault="006D39EE" w:rsidP="006D39EE">
      <w:pPr>
        <w:pStyle w:val="PwCNormal"/>
        <w:numPr>
          <w:ilvl w:val="0"/>
          <w:numId w:val="0"/>
        </w:numPr>
        <w:sectPr w:rsidR="006D39EE" w:rsidSect="006D39EE">
          <w:headerReference w:type="even" r:id="rId12"/>
          <w:headerReference w:type="default" r:id="rId13"/>
          <w:footerReference w:type="even" r:id="rId14"/>
          <w:footerReference w:type="default" r:id="rId15"/>
          <w:headerReference w:type="first" r:id="rId16"/>
          <w:footerReference w:type="first" r:id="rId17"/>
          <w:pgSz w:w="11907" w:h="16840" w:code="9"/>
          <w:pgMar w:top="1588" w:right="1020" w:bottom="1418" w:left="1020" w:header="567" w:footer="567" w:gutter="0"/>
          <w:pgNumType w:start="1"/>
          <w:cols w:space="227"/>
          <w:titlePg/>
          <w:docGrid w:linePitch="360"/>
        </w:sectPr>
      </w:pPr>
    </w:p>
    <w:p w:rsidR="006D39EE" w:rsidRPr="006D39EE" w:rsidRDefault="006D39EE" w:rsidP="006D39EE">
      <w:pPr>
        <w:pStyle w:val="PrefaceTitle"/>
        <w:rPr>
          <w:b w:val="0"/>
          <w:i w:val="0"/>
        </w:rPr>
      </w:pPr>
      <w:r>
        <w:lastRenderedPageBreak/>
        <w:t>PwC: Creating value through diversity</w:t>
      </w:r>
      <w:r>
        <w:br/>
      </w:r>
      <w:r w:rsidRPr="006D39EE">
        <w:rPr>
          <w:b w:val="0"/>
          <w:i w:val="0"/>
        </w:rPr>
        <w:t>A message from the CEO</w:t>
      </w:r>
    </w:p>
    <w:p w:rsidR="006D39EE" w:rsidRDefault="006D39EE" w:rsidP="006D39EE">
      <w:pPr>
        <w:pStyle w:val="PwCNormal"/>
      </w:pPr>
      <w:r>
        <w:t xml:space="preserve">I’m completely – and boldly – confident of one fact about PwC: to solve important problems we need diverse talent. </w:t>
      </w:r>
    </w:p>
    <w:p w:rsidR="006D39EE" w:rsidRDefault="006D39EE" w:rsidP="006D39EE">
      <w:pPr>
        <w:pStyle w:val="PwCNormal"/>
      </w:pPr>
      <w:r>
        <w:t>Embracing diversity and inclusion is the right thing to do. It also makes good business sense. Diverse talent think differently from one another, and apply varying approaches to problem solving. Diverse talent also help to internationalise our firm at this crucial time for our business and the country.</w:t>
      </w:r>
    </w:p>
    <w:p w:rsidR="006D39EE" w:rsidRDefault="006D39EE" w:rsidP="006D39EE">
      <w:pPr>
        <w:pStyle w:val="PwCNormal"/>
      </w:pPr>
      <w:r>
        <w:t xml:space="preserve">That’s why at PwC we have put diversity and inclusion at the centre of our strategy. </w:t>
      </w:r>
    </w:p>
    <w:p w:rsidR="006D39EE" w:rsidRDefault="006D39EE" w:rsidP="006D39EE">
      <w:pPr>
        <w:pStyle w:val="PwCNormal"/>
      </w:pPr>
      <w:r>
        <w:t xml:space="preserve">We start from the simple premise that talent is not limited by gender, age, race, nationality, disability or sexual orientation. Our strategy is about encouraging open minds and creating an inclusive culture where people of all walks of life can build a rewarding career and achieve their full potential. </w:t>
      </w:r>
    </w:p>
    <w:p w:rsidR="006D39EE" w:rsidRDefault="006D39EE" w:rsidP="006D39EE">
      <w:pPr>
        <w:pStyle w:val="PwCNormal"/>
      </w:pPr>
      <w:r>
        <w:t>Over recent years, we have implemented a range of policies and programs that have laid the foundations for an inclusive workplace. I am extremely proud of the progress we have made at PwC. However, there is more we want to do. That’s why we continue to work towards making PwC an even more inclusive workplace.</w:t>
      </w:r>
    </w:p>
    <w:p w:rsidR="006D39EE" w:rsidRDefault="006D39EE" w:rsidP="006D39EE">
      <w:pPr>
        <w:pStyle w:val="PwCNormal"/>
      </w:pPr>
      <w:r>
        <w:t>I am delighted to present our Access and Inclusion plan which outlines achievements so far and our commitment positive and sustainable change for the employment and retention of people with disability – not just for the better of our business, but for the better of our nation.</w:t>
      </w:r>
    </w:p>
    <w:p w:rsidR="006D39EE" w:rsidRDefault="006D39EE" w:rsidP="006D39EE">
      <w:pPr>
        <w:pStyle w:val="PwCNormal"/>
        <w:spacing w:after="0"/>
      </w:pPr>
      <w:r>
        <w:t>Luke Sayers</w:t>
      </w:r>
    </w:p>
    <w:p w:rsidR="006D39EE" w:rsidRDefault="006D39EE" w:rsidP="006D39EE">
      <w:pPr>
        <w:pStyle w:val="PwCNormal"/>
        <w:numPr>
          <w:ilvl w:val="0"/>
          <w:numId w:val="0"/>
        </w:numPr>
      </w:pPr>
      <w:r>
        <w:t>CEO, PwC Australia and Vice Chairman, PwC Asia</w:t>
      </w:r>
    </w:p>
    <w:p w:rsidR="006D39EE" w:rsidRDefault="006D39EE" w:rsidP="006D39EE">
      <w:pPr>
        <w:pStyle w:val="PwCNormal"/>
        <w:numPr>
          <w:ilvl w:val="0"/>
          <w:numId w:val="0"/>
        </w:numPr>
        <w:sectPr w:rsidR="006D39EE" w:rsidSect="0023488D">
          <w:pgSz w:w="11907" w:h="16840" w:code="9"/>
          <w:pgMar w:top="1588" w:right="1020" w:bottom="1418" w:left="1020" w:header="567" w:footer="567" w:gutter="0"/>
          <w:cols w:space="227"/>
          <w:titlePg/>
          <w:docGrid w:linePitch="360"/>
        </w:sectPr>
      </w:pPr>
    </w:p>
    <w:p w:rsidR="006D39EE" w:rsidRDefault="006D39EE" w:rsidP="006D39EE">
      <w:pPr>
        <w:pStyle w:val="PrefaceTitle"/>
      </w:pPr>
      <w:r>
        <w:lastRenderedPageBreak/>
        <w:t>Achievements to date</w:t>
      </w:r>
    </w:p>
    <w:p w:rsidR="006D39EE" w:rsidRDefault="006D39EE" w:rsidP="006D39EE">
      <w:pPr>
        <w:pStyle w:val="PwCNormal"/>
      </w:pPr>
      <w:r>
        <w:t>Our Access and Inclusion Plan challenges us to further consider accessibility and inclusion in everything we do.</w:t>
      </w:r>
    </w:p>
    <w:p w:rsidR="006D39EE" w:rsidRDefault="006D39EE" w:rsidP="006D39EE">
      <w:pPr>
        <w:pStyle w:val="PwCNormal"/>
      </w:pPr>
      <w:r>
        <w:t>Although this is our first Access and Inclusion Plan, it is not the first step we have taken towards inclusion for people with disability within PwC. Progress we have made against our strategic goals to date include:</w:t>
      </w:r>
      <w:bookmarkStart w:id="1" w:name="_GoBack"/>
      <w:bookmarkEnd w:id="1"/>
    </w:p>
    <w:p w:rsidR="006D39EE" w:rsidRDefault="006D39EE" w:rsidP="006D39EE">
      <w:pPr>
        <w:pStyle w:val="ListBullet"/>
      </w:pPr>
      <w:r>
        <w:t>Development and Implementation of a Workplace Adjustment Policy and a centralised process for workplace adjustment requests during recruitment and employment.</w:t>
      </w:r>
    </w:p>
    <w:p w:rsidR="006D39EE" w:rsidRDefault="006D39EE" w:rsidP="006D39EE">
      <w:pPr>
        <w:pStyle w:val="ListBullet"/>
      </w:pPr>
      <w:r>
        <w:t>Disability Awareness training provided to key staff groups including recruiters, client service staff, and our HR community.</w:t>
      </w:r>
    </w:p>
    <w:p w:rsidR="006D39EE" w:rsidRDefault="006D39EE" w:rsidP="006D39EE">
      <w:pPr>
        <w:pStyle w:val="ListBullet"/>
      </w:pPr>
      <w:r>
        <w:t>Partnership with the National Disability Recruitment Coordinator involving a comprehensive recruitment system accessibility review and links with Disability Employment Services.</w:t>
      </w:r>
    </w:p>
    <w:p w:rsidR="006D39EE" w:rsidRDefault="006D39EE" w:rsidP="006D39EE">
      <w:pPr>
        <w:pStyle w:val="ListBullet"/>
      </w:pPr>
      <w:r>
        <w:t>Employment of Vacationers through the Australian Network on Disability’s Stepping In To program.</w:t>
      </w:r>
    </w:p>
    <w:p w:rsidR="006D39EE" w:rsidRDefault="006D39EE" w:rsidP="006D39EE">
      <w:pPr>
        <w:pStyle w:val="ListBullet"/>
      </w:pPr>
      <w:r>
        <w:t>Establishment of our national employee led Ability Network to support people with disability, those who care for someone with disability and drive positive cultural change.</w:t>
      </w:r>
    </w:p>
    <w:p w:rsidR="006D39EE" w:rsidRDefault="006D39EE" w:rsidP="006D39EE">
      <w:pPr>
        <w:pStyle w:val="ListBullet"/>
      </w:pPr>
      <w:r>
        <w:t>Occupational Therapy assessment and case management services through our internal Health and Wellness Team.</w:t>
      </w:r>
    </w:p>
    <w:p w:rsidR="006D39EE" w:rsidRDefault="006D39EE" w:rsidP="006D39EE">
      <w:pPr>
        <w:pStyle w:val="ListBullet"/>
      </w:pPr>
      <w:r>
        <w:t>Mental Health support through our CARE (Coaching, Advice, Resilience and Empowerment) program available to all staff and their immediate families.</w:t>
      </w:r>
    </w:p>
    <w:p w:rsidR="006D39EE" w:rsidRDefault="006D39EE" w:rsidP="006D39EE">
      <w:pPr>
        <w:pStyle w:val="ListBullet"/>
      </w:pPr>
      <w:r>
        <w:t>Proactive mental health strategy including workshops, workplace support and a network o</w:t>
      </w:r>
      <w:r w:rsidR="002D03E2">
        <w:t>f</w:t>
      </w:r>
      <w:r>
        <w:t xml:space="preserve"> mental health first aid officers.</w:t>
      </w:r>
    </w:p>
    <w:p w:rsidR="006D39EE" w:rsidRDefault="006D39EE" w:rsidP="006D39EE">
      <w:pPr>
        <w:pStyle w:val="PwCNormal"/>
        <w:numPr>
          <w:ilvl w:val="0"/>
          <w:numId w:val="0"/>
        </w:numPr>
      </w:pPr>
    </w:p>
    <w:p w:rsidR="006D39EE" w:rsidRDefault="006D39EE" w:rsidP="006D39EE">
      <w:pPr>
        <w:pStyle w:val="PwCNormal"/>
        <w:numPr>
          <w:ilvl w:val="0"/>
          <w:numId w:val="0"/>
        </w:numPr>
        <w:sectPr w:rsidR="006D39EE" w:rsidSect="0023488D">
          <w:pgSz w:w="11907" w:h="16840" w:code="9"/>
          <w:pgMar w:top="1588" w:right="1020" w:bottom="1418" w:left="1020" w:header="567" w:footer="567" w:gutter="0"/>
          <w:cols w:space="227"/>
          <w:titlePg/>
          <w:docGrid w:linePitch="360"/>
        </w:sectPr>
      </w:pPr>
    </w:p>
    <w:p w:rsidR="006D39EE" w:rsidRDefault="006D39EE" w:rsidP="006D39EE">
      <w:pPr>
        <w:pStyle w:val="PrefaceTitle"/>
      </w:pPr>
      <w:r>
        <w:lastRenderedPageBreak/>
        <w:t xml:space="preserve">Ability network </w:t>
      </w:r>
    </w:p>
    <w:p w:rsidR="006D39EE" w:rsidRDefault="006D39EE" w:rsidP="006D39EE">
      <w:pPr>
        <w:pStyle w:val="PwCNormal"/>
        <w:numPr>
          <w:ilvl w:val="0"/>
          <w:numId w:val="0"/>
        </w:numPr>
      </w:pPr>
      <w:r>
        <w:t>In 2014 we launched PwC’s first disability network, Ability, with the aim of advising and supporting cultural change, finding solutions to practical workplace issues, promoting networking and communication, and enhancing the careers of people with disability. The network is a place for people in the firm with a disability, together with people interested in building a more inclusive workplace, to go for advice, information and support.</w:t>
      </w:r>
    </w:p>
    <w:p w:rsidR="0023488D" w:rsidRDefault="0023488D" w:rsidP="006D39EE">
      <w:pPr>
        <w:pStyle w:val="PwCNormal"/>
        <w:numPr>
          <w:ilvl w:val="0"/>
          <w:numId w:val="0"/>
        </w:numPr>
      </w:pPr>
    </w:p>
    <w:p w:rsidR="006D39EE" w:rsidRDefault="006D39EE" w:rsidP="006D39EE">
      <w:pPr>
        <w:pStyle w:val="PwCNormal"/>
        <w:sectPr w:rsidR="006D39EE" w:rsidSect="0023488D">
          <w:pgSz w:w="11907" w:h="16840" w:code="9"/>
          <w:pgMar w:top="1588" w:right="1020" w:bottom="1418" w:left="1020" w:header="567" w:footer="567" w:gutter="0"/>
          <w:cols w:space="227"/>
          <w:titlePg/>
          <w:docGrid w:linePitch="360"/>
        </w:sectPr>
      </w:pPr>
    </w:p>
    <w:p w:rsidR="006D39EE" w:rsidRDefault="006D39EE" w:rsidP="006D39EE">
      <w:pPr>
        <w:pStyle w:val="PrefaceTitle"/>
      </w:pPr>
      <w:r>
        <w:lastRenderedPageBreak/>
        <w:t>A Message from the Ability Network Lead, Peter Quigley, Director, Risk Assurance</w:t>
      </w:r>
    </w:p>
    <w:p w:rsidR="006D39EE" w:rsidRDefault="006D39EE" w:rsidP="006D39EE">
      <w:pPr>
        <w:pStyle w:val="PwCNormal"/>
      </w:pPr>
      <w:r>
        <w:t>I have had a ‘covert stammer’ all of my adult life. Covert means that I have learned to avoid words or sounds which I know I will stammer on, instead replacing them with others. This technique has essentially allowed me to manage my disability within professional services.</w:t>
      </w:r>
    </w:p>
    <w:p w:rsidR="006D39EE" w:rsidRDefault="006D39EE" w:rsidP="006D39EE">
      <w:pPr>
        <w:pStyle w:val="PwCNormal"/>
      </w:pPr>
      <w:r>
        <w:t xml:space="preserve">I have been with the firm for 11 years, five in the UK and six in Australia. During this time I have never sought to hide my disability but I also never went out of my way to disclose unless I felt I absolutely had to. It was only when I was admitted to the Leadership Talent Pool and heard from, and believed, the firm’s commitment to create a truly inclusive environment – a commitment that is being driven from the top – that I put my hand up to help. </w:t>
      </w:r>
    </w:p>
    <w:p w:rsidR="006D39EE" w:rsidRDefault="006D39EE" w:rsidP="006D39EE">
      <w:pPr>
        <w:pStyle w:val="PwCNormal"/>
      </w:pPr>
      <w:r>
        <w:t xml:space="preserve">Following that experience, I asked Human Capital for some stats around the number of people working with disability within the firm and quickly realised that there was very little known or measured in this space. Whilst I have been fortunate to have supportive managers for many years, my fear is for those who do not. Not because those partners or managers don’t care, but rather they have had nowhere to turn to for help and support. </w:t>
      </w:r>
    </w:p>
    <w:p w:rsidR="006D39EE" w:rsidRDefault="006D39EE" w:rsidP="006D39EE">
      <w:pPr>
        <w:pStyle w:val="PwCNormal"/>
        <w:numPr>
          <w:ilvl w:val="0"/>
          <w:numId w:val="0"/>
        </w:numPr>
      </w:pPr>
      <w:r>
        <w:t>This then lead to the creation of the Ability Network. A grass roots employee network designed to raise awareness that there are many successful people working within the firm who either have a disability or disabilities, or care for someone who does. Our goal is to change the culture of the firm from within by showcasing and supporting people’s ability, not their disability.</w:t>
      </w:r>
    </w:p>
    <w:p w:rsidR="0023488D" w:rsidRDefault="0023488D" w:rsidP="006D39EE">
      <w:pPr>
        <w:pStyle w:val="PwCNormal"/>
        <w:numPr>
          <w:ilvl w:val="0"/>
          <w:numId w:val="0"/>
        </w:numPr>
      </w:pPr>
    </w:p>
    <w:p w:rsidR="006D39EE" w:rsidRDefault="006D39EE" w:rsidP="006D39EE">
      <w:pPr>
        <w:pStyle w:val="PwCNormal"/>
        <w:numPr>
          <w:ilvl w:val="0"/>
          <w:numId w:val="0"/>
        </w:numPr>
        <w:sectPr w:rsidR="006D39EE" w:rsidSect="0023488D">
          <w:pgSz w:w="11907" w:h="16840" w:code="9"/>
          <w:pgMar w:top="1588" w:right="1020" w:bottom="1418" w:left="1020" w:header="567" w:footer="567" w:gutter="0"/>
          <w:cols w:space="227"/>
          <w:titlePg/>
          <w:docGrid w:linePitch="360"/>
        </w:sectPr>
      </w:pPr>
    </w:p>
    <w:p w:rsidR="006D39EE" w:rsidRDefault="006D39EE" w:rsidP="006D39EE">
      <w:pPr>
        <w:pStyle w:val="PrefaceTitle"/>
      </w:pPr>
      <w:r>
        <w:lastRenderedPageBreak/>
        <w:t>Access and inclusion plan 2016-2018</w:t>
      </w:r>
    </w:p>
    <w:p w:rsidR="006D39EE" w:rsidRDefault="006D39EE" w:rsidP="006D39EE">
      <w:pPr>
        <w:pStyle w:val="Majorheading"/>
      </w:pPr>
      <w:r>
        <w:t xml:space="preserve">Inspiring leadership </w:t>
      </w:r>
    </w:p>
    <w:p w:rsidR="006D39EE" w:rsidRDefault="006D39EE" w:rsidP="006D39EE">
      <w:pPr>
        <w:pStyle w:val="Minorheading"/>
      </w:pPr>
      <w:r>
        <w:t>Aspiration:</w:t>
      </w:r>
    </w:p>
    <w:p w:rsidR="006D39EE" w:rsidRDefault="006D39EE" w:rsidP="006D39EE">
      <w:pPr>
        <w:pStyle w:val="PwCNormal"/>
      </w:pPr>
      <w:r>
        <w:t xml:space="preserve">Our people are empowered to step up as leaders and to be accountable. </w:t>
      </w:r>
    </w:p>
    <w:p w:rsidR="006D39EE" w:rsidRDefault="006D39EE" w:rsidP="006D39EE">
      <w:pPr>
        <w:pStyle w:val="Minorheading"/>
      </w:pPr>
      <w:r>
        <w:t>Action:</w:t>
      </w:r>
    </w:p>
    <w:p w:rsidR="006D39EE" w:rsidRDefault="006D39EE" w:rsidP="006D39EE">
      <w:pPr>
        <w:pStyle w:val="ListBullet"/>
      </w:pPr>
      <w:r>
        <w:t xml:space="preserve">Develop leaders through training as access and inclusion champions to promote awareness and role-model inclusive behaviour. </w:t>
      </w:r>
    </w:p>
    <w:p w:rsidR="006D39EE" w:rsidRDefault="006D39EE" w:rsidP="006D39EE">
      <w:pPr>
        <w:pStyle w:val="ListBullet"/>
      </w:pPr>
      <w:r>
        <w:t xml:space="preserve">Create a safe environment for passionate partners and staff to raise awareness through sharing of personal stories. </w:t>
      </w:r>
    </w:p>
    <w:p w:rsidR="006D39EE" w:rsidRDefault="006D39EE" w:rsidP="006D39EE">
      <w:pPr>
        <w:pStyle w:val="ListBullet"/>
      </w:pPr>
      <w:r>
        <w:t>Develop a mental health support structure.</w:t>
      </w:r>
    </w:p>
    <w:p w:rsidR="006D39EE" w:rsidRDefault="006D39EE" w:rsidP="006D39EE">
      <w:pPr>
        <w:pStyle w:val="ListBullet"/>
      </w:pPr>
      <w:r>
        <w:t>Acknowledge partner and staff contribution to our disability strategy and disability network initiatives and goals as part of the performance review process.</w:t>
      </w:r>
    </w:p>
    <w:p w:rsidR="006D39EE" w:rsidRDefault="006D39EE" w:rsidP="006D39EE">
      <w:pPr>
        <w:pStyle w:val="PwCNormal"/>
      </w:pPr>
    </w:p>
    <w:p w:rsidR="006D39EE" w:rsidRDefault="006D39EE" w:rsidP="006D39EE">
      <w:pPr>
        <w:pStyle w:val="Majorheading"/>
      </w:pPr>
      <w:r>
        <w:t>Employment and culture</w:t>
      </w:r>
    </w:p>
    <w:p w:rsidR="006D39EE" w:rsidRDefault="006D39EE" w:rsidP="006D39EE">
      <w:pPr>
        <w:pStyle w:val="Minorheading"/>
      </w:pPr>
      <w:r>
        <w:t xml:space="preserve">Aspiration: </w:t>
      </w:r>
    </w:p>
    <w:p w:rsidR="006D39EE" w:rsidRDefault="006D39EE" w:rsidP="006D39EE">
      <w:pPr>
        <w:pStyle w:val="PwCNormal"/>
      </w:pPr>
      <w:r>
        <w:t>To disrupt the status quo and facilitate movement towards a safe and inclusive culture.</w:t>
      </w:r>
    </w:p>
    <w:p w:rsidR="006D39EE" w:rsidRDefault="006D39EE" w:rsidP="006D39EE">
      <w:pPr>
        <w:pStyle w:val="Minorheading"/>
      </w:pPr>
      <w:r>
        <w:t>Action:</w:t>
      </w:r>
    </w:p>
    <w:p w:rsidR="006D39EE" w:rsidRDefault="006D39EE" w:rsidP="006D39EE">
      <w:pPr>
        <w:pStyle w:val="ListBullet"/>
      </w:pPr>
      <w:r>
        <w:t>Implement the RecruitAbility Program, tailored to PwC.</w:t>
      </w:r>
    </w:p>
    <w:p w:rsidR="006D39EE" w:rsidRDefault="006D39EE" w:rsidP="006D39EE">
      <w:pPr>
        <w:pStyle w:val="ListBullet"/>
      </w:pPr>
      <w:r>
        <w:t>Grow internship and graduate opportunities at PwC for students with disability.</w:t>
      </w:r>
    </w:p>
    <w:p w:rsidR="006D39EE" w:rsidRDefault="006D39EE" w:rsidP="006D39EE">
      <w:pPr>
        <w:pStyle w:val="ListBullet"/>
      </w:pPr>
      <w:r>
        <w:t>Further develop relationships with specialist recruiters to increase our employment of people with disability.</w:t>
      </w:r>
    </w:p>
    <w:p w:rsidR="006D39EE" w:rsidRDefault="006D39EE" w:rsidP="006D39EE">
      <w:pPr>
        <w:pStyle w:val="ListBullet"/>
      </w:pPr>
      <w:r>
        <w:t>Grow the current Ability Network with representation across all sites nationally to create awareness and agitate for cultural change.</w:t>
      </w:r>
    </w:p>
    <w:p w:rsidR="006D39EE" w:rsidRDefault="006D39EE" w:rsidP="006D39EE">
      <w:pPr>
        <w:pStyle w:val="ListBullet"/>
      </w:pPr>
      <w:r>
        <w:t>Promote PwC’s all roles flex policy and flexible work practices to care for the needs of employees with disabilities and carers. At PwC we are open to discussing and implementing a flexible approach to all roles across the firm.</w:t>
      </w:r>
    </w:p>
    <w:p w:rsidR="006D39EE" w:rsidRDefault="006D39EE" w:rsidP="006D39EE">
      <w:pPr>
        <w:pStyle w:val="ListBullet"/>
      </w:pPr>
      <w:r>
        <w:t>Feature people with disability consistently in internal and external firm communications.</w:t>
      </w:r>
    </w:p>
    <w:p w:rsidR="006D39EE" w:rsidRDefault="006D39EE" w:rsidP="006D39EE">
      <w:pPr>
        <w:pStyle w:val="ListBullet"/>
      </w:pPr>
      <w:r>
        <w:t>Embed disability awareness and confidence education into learning and development programs.</w:t>
      </w:r>
    </w:p>
    <w:p w:rsidR="006D39EE" w:rsidRDefault="006D39EE" w:rsidP="006D39EE">
      <w:pPr>
        <w:pStyle w:val="ListBullet"/>
      </w:pPr>
      <w:r>
        <w:lastRenderedPageBreak/>
        <w:t>Increase participation in preventative wellness initiatives to support the physical and mental health of our people.</w:t>
      </w:r>
    </w:p>
    <w:p w:rsidR="006D39EE" w:rsidRDefault="006D39EE" w:rsidP="006D39EE">
      <w:pPr>
        <w:pStyle w:val="Majorheading"/>
      </w:pPr>
      <w:r>
        <w:t>Accessible and inclusive workplace</w:t>
      </w:r>
    </w:p>
    <w:p w:rsidR="006D39EE" w:rsidRDefault="006D39EE" w:rsidP="006D39EE">
      <w:pPr>
        <w:pStyle w:val="Minorheading"/>
      </w:pPr>
      <w:r>
        <w:t>Aspiration:</w:t>
      </w:r>
    </w:p>
    <w:p w:rsidR="006D39EE" w:rsidRDefault="006D39EE" w:rsidP="006D39EE">
      <w:pPr>
        <w:pStyle w:val="PwCNormal"/>
      </w:pPr>
      <w:r>
        <w:t>To dismantle the environmental barriers to successful careers.</w:t>
      </w:r>
    </w:p>
    <w:p w:rsidR="006D39EE" w:rsidRDefault="006D39EE" w:rsidP="006D39EE">
      <w:pPr>
        <w:pStyle w:val="Minorheading"/>
      </w:pPr>
      <w:r>
        <w:t>Action:</w:t>
      </w:r>
    </w:p>
    <w:p w:rsidR="006D39EE" w:rsidRDefault="006D39EE" w:rsidP="006D39EE">
      <w:pPr>
        <w:pStyle w:val="ListBullet"/>
      </w:pPr>
      <w:r>
        <w:t>Create premises that are inclusive and provide a dignified user experience for partners, employees, clients, and visitors with disability.</w:t>
      </w:r>
    </w:p>
    <w:p w:rsidR="006D39EE" w:rsidRDefault="006D39EE" w:rsidP="006D39EE">
      <w:pPr>
        <w:pStyle w:val="ListBullet"/>
      </w:pPr>
      <w:r>
        <w:t>Ensure all events are inclusive and accessible (internal and external).</w:t>
      </w:r>
    </w:p>
    <w:p w:rsidR="006D39EE" w:rsidRDefault="006D39EE" w:rsidP="006D39EE">
      <w:pPr>
        <w:pStyle w:val="ListBullet"/>
      </w:pPr>
      <w:r>
        <w:t>Incorporate accessibility and inclusion as considerations in procurement practices.</w:t>
      </w:r>
    </w:p>
    <w:p w:rsidR="006D39EE" w:rsidRDefault="006D39EE" w:rsidP="006D39EE">
      <w:pPr>
        <w:pStyle w:val="ListBullet"/>
      </w:pPr>
      <w:r>
        <w:t>Raise awareness of PwC’s Workplace Adjustments policy and process to provide a more flexible and individualised approach to workplace accessibility.</w:t>
      </w:r>
    </w:p>
    <w:p w:rsidR="006D39EE" w:rsidRDefault="006D39EE" w:rsidP="006D39EE">
      <w:pPr>
        <w:pStyle w:val="ListBullet"/>
      </w:pPr>
      <w:r>
        <w:t>Centralise the budget for Workplace Adjustments.</w:t>
      </w:r>
    </w:p>
    <w:p w:rsidR="006D39EE" w:rsidRDefault="006D39EE" w:rsidP="006D39EE">
      <w:pPr>
        <w:pStyle w:val="ListBullet"/>
      </w:pPr>
      <w:r>
        <w:t>Develop ‘disability confident’ partners and managers who are aware of how to effectively manage workplace adjustments and support someone with disability.</w:t>
      </w:r>
    </w:p>
    <w:p w:rsidR="006D39EE" w:rsidRDefault="006D39EE" w:rsidP="006D39EE">
      <w:pPr>
        <w:pStyle w:val="Majorheading"/>
      </w:pPr>
      <w:r>
        <w:t>Accessible technology and information</w:t>
      </w:r>
    </w:p>
    <w:p w:rsidR="006D39EE" w:rsidRDefault="006D39EE" w:rsidP="006D39EE">
      <w:pPr>
        <w:pStyle w:val="Minorheading"/>
      </w:pPr>
      <w:r>
        <w:t>Aspiration:</w:t>
      </w:r>
    </w:p>
    <w:p w:rsidR="006D39EE" w:rsidRDefault="006D39EE" w:rsidP="006D39EE">
      <w:pPr>
        <w:pStyle w:val="PwCNormal"/>
      </w:pPr>
      <w:r>
        <w:t>To dismantle the technological barriers to successful careers.</w:t>
      </w:r>
    </w:p>
    <w:p w:rsidR="006D39EE" w:rsidRDefault="006D39EE" w:rsidP="006D39EE">
      <w:pPr>
        <w:pStyle w:val="Minorheading"/>
      </w:pPr>
      <w:r>
        <w:t>Action:</w:t>
      </w:r>
    </w:p>
    <w:p w:rsidR="006D39EE" w:rsidRDefault="006D39EE" w:rsidP="006D39EE">
      <w:pPr>
        <w:pStyle w:val="ListBullet"/>
      </w:pPr>
      <w:r>
        <w:t>Remove barriers in the mainstream recruitment processes.</w:t>
      </w:r>
    </w:p>
    <w:p w:rsidR="006D39EE" w:rsidRDefault="006D39EE" w:rsidP="006D39EE">
      <w:pPr>
        <w:pStyle w:val="ListBullet"/>
      </w:pPr>
      <w:r>
        <w:t>Increase accessibility of both internal and external websites.</w:t>
      </w:r>
    </w:p>
    <w:p w:rsidR="006D39EE" w:rsidRDefault="006D39EE" w:rsidP="006D39EE">
      <w:pPr>
        <w:pStyle w:val="ListBullet"/>
      </w:pPr>
      <w:r>
        <w:t>Streamline procedures for employees to request an IT adjustment.</w:t>
      </w:r>
    </w:p>
    <w:p w:rsidR="006D39EE" w:rsidRDefault="006D39EE" w:rsidP="006D39EE">
      <w:pPr>
        <w:pStyle w:val="ListBullet"/>
      </w:pPr>
      <w:r>
        <w:t>Improve accessibility to technology systems.</w:t>
      </w:r>
    </w:p>
    <w:p w:rsidR="006D39EE" w:rsidRDefault="006D39EE" w:rsidP="006D39EE">
      <w:pPr>
        <w:pStyle w:val="ListBullet"/>
      </w:pPr>
      <w:r>
        <w:t>Ensure all events have accessible technology where applicable.</w:t>
      </w:r>
    </w:p>
    <w:p w:rsidR="006D39EE" w:rsidRDefault="006D39EE" w:rsidP="006D39EE">
      <w:pPr>
        <w:pStyle w:val="ListBullet"/>
      </w:pPr>
      <w:r>
        <w:t>Develop all future e-learn modules to be accessible.</w:t>
      </w:r>
    </w:p>
    <w:p w:rsidR="006D39EE" w:rsidRDefault="006D39EE" w:rsidP="006D39EE">
      <w:pPr>
        <w:pStyle w:val="ListBullet"/>
      </w:pPr>
      <w:r>
        <w:t>Create accessible visual and audio materials through captioning, visual and audio descriptions.</w:t>
      </w:r>
    </w:p>
    <w:p w:rsidR="006D39EE" w:rsidRDefault="006D39EE" w:rsidP="006D39EE">
      <w:pPr>
        <w:pStyle w:val="ListBullet"/>
      </w:pPr>
      <w:r>
        <w:t>Ensure all information, publications and media can be provided in alternate accessible formats.</w:t>
      </w:r>
    </w:p>
    <w:p w:rsidR="006D39EE" w:rsidRDefault="006D39EE" w:rsidP="006D39EE">
      <w:pPr>
        <w:pStyle w:val="PwCNormal"/>
        <w:numPr>
          <w:ilvl w:val="0"/>
          <w:numId w:val="0"/>
        </w:numPr>
      </w:pPr>
    </w:p>
    <w:p w:rsidR="006D39EE" w:rsidRDefault="006D39EE" w:rsidP="006D39EE">
      <w:pPr>
        <w:pStyle w:val="PwCNormal"/>
        <w:numPr>
          <w:ilvl w:val="0"/>
          <w:numId w:val="0"/>
        </w:numPr>
        <w:sectPr w:rsidR="006D39EE" w:rsidSect="0023488D">
          <w:pgSz w:w="11907" w:h="16840" w:code="9"/>
          <w:pgMar w:top="1588" w:right="1020" w:bottom="1418" w:left="1020" w:header="567" w:footer="567" w:gutter="0"/>
          <w:cols w:space="227"/>
          <w:titlePg/>
          <w:docGrid w:linePitch="360"/>
        </w:sectPr>
      </w:pPr>
    </w:p>
    <w:p w:rsidR="006D39EE" w:rsidRDefault="006D39EE" w:rsidP="006D39EE">
      <w:pPr>
        <w:pStyle w:val="PrefaceTitle"/>
        <w:rPr>
          <w:b w:val="0"/>
          <w:bCs w:val="0"/>
          <w:i w:val="0"/>
          <w:iCs w:val="0"/>
        </w:rPr>
      </w:pPr>
      <w:r>
        <w:lastRenderedPageBreak/>
        <w:t>Personal stories</w:t>
      </w:r>
      <w:r>
        <w:br/>
      </w:r>
      <w:r w:rsidRPr="006D39EE">
        <w:rPr>
          <w:b w:val="0"/>
          <w:bCs w:val="0"/>
          <w:i w:val="0"/>
          <w:iCs w:val="0"/>
        </w:rPr>
        <w:t>Success at PwC</w:t>
      </w:r>
    </w:p>
    <w:p w:rsidR="006D39EE" w:rsidRDefault="006D39EE" w:rsidP="006D39EE">
      <w:pPr>
        <w:pStyle w:val="Majorheading"/>
      </w:pPr>
      <w:r>
        <w:t>Rachael McMaster</w:t>
      </w:r>
    </w:p>
    <w:p w:rsidR="006D39EE" w:rsidRDefault="006D39EE" w:rsidP="006D39EE">
      <w:pPr>
        <w:pStyle w:val="Minorheading"/>
      </w:pPr>
      <w:r>
        <w:t xml:space="preserve">Senior Accountant, Risk Assurance, </w:t>
      </w:r>
      <w:r w:rsidRPr="006D39EE">
        <w:t>Canberra</w:t>
      </w:r>
      <w:r>
        <w:t xml:space="preserve"> </w:t>
      </w:r>
    </w:p>
    <w:p w:rsidR="006D39EE" w:rsidRDefault="006D39EE" w:rsidP="006D39EE">
      <w:pPr>
        <w:pStyle w:val="PwCNormal"/>
      </w:pPr>
      <w:r>
        <w:t xml:space="preserve">I commenced working as a graduate accountant within the Financial Assurance division at PwC Sydney. I am a T4 paraplegic and require a manual wheelchair for mobility. Working full time in a client facing role as a person with a physical disability is not without its challenges – travelling to client sites involves planning around the access of the client site, ensuring parking, accessible bathrooms and appropriate elevator access. PwC and my colleagues have always been supportive and flexible with these requirements, and always supported my accessibility requirements 100%, including adjusting doorways, desks and providing financial support for carers to travel with me when flying to other capital cities. </w:t>
      </w:r>
    </w:p>
    <w:p w:rsidR="006D39EE" w:rsidRDefault="006D39EE" w:rsidP="006D39EE">
      <w:pPr>
        <w:pStyle w:val="PwCNormal"/>
      </w:pPr>
      <w:r>
        <w:t>I have been fortunate enough to have the opportunity to move offices from Sydney to Canberra, PwC have given me the confidence in my ability and knowing I have the support of the firm enables me to perform to my full potential.</w:t>
      </w:r>
    </w:p>
    <w:p w:rsidR="006D39EE" w:rsidRDefault="006D39EE" w:rsidP="006D39EE">
      <w:pPr>
        <w:pStyle w:val="PwCNormal"/>
      </w:pPr>
      <w:r>
        <w:t>I have never let my disability define my career, although I do believe it is important to understand my limitations. My colleagues are all very supportive and the flexibility in my job allows me to attend specialist doctors’ appointments without any negative implications at work. I have only been able to manage the pressures of full time employment through the flexibility and support of the firm and my colleagues. The ability to contribute to the community and being financially self-sufficient is highly rewarding.</w:t>
      </w:r>
    </w:p>
    <w:p w:rsidR="006D39EE" w:rsidRDefault="006D39EE" w:rsidP="006D39EE">
      <w:pPr>
        <w:pStyle w:val="Majorheading"/>
      </w:pPr>
      <w:r>
        <w:t>Nic Girard</w:t>
      </w:r>
    </w:p>
    <w:p w:rsidR="006D39EE" w:rsidRDefault="006D39EE" w:rsidP="006D39EE">
      <w:pPr>
        <w:pStyle w:val="Minorheading"/>
      </w:pPr>
      <w:r>
        <w:t>Senior Manager, Human Capital Development, Sydney</w:t>
      </w:r>
    </w:p>
    <w:p w:rsidR="006D39EE" w:rsidRDefault="006D39EE" w:rsidP="006D39EE">
      <w:pPr>
        <w:pStyle w:val="PwCNormal"/>
      </w:pPr>
      <w:r>
        <w:t xml:space="preserve">My partner in life, Glenn, is a dad, business owner, and a supportive and loving partner. Glenn also has bipolar 2, generalised anxiety disorder and a couple of other labels. What it means for our family is that most of the time we have a loving, fun, hardworking and involved partner and dad and sometimes that changes. We continue to learn as a family when things for us are beyond “normal”. The loving, fun, hardworking and involved partner becomes at best detached and frustrated and at worst vacant, empty, devoid of any feeling or emotion and in bed for days at a time. </w:t>
      </w:r>
    </w:p>
    <w:p w:rsidR="006D39EE" w:rsidRDefault="006D39EE" w:rsidP="006D39EE">
      <w:pPr>
        <w:pStyle w:val="PwCNormal"/>
      </w:pPr>
      <w:r>
        <w:t xml:space="preserve">I have learnt that I am best for my partner and my family (and me!) if I remain a caring partner as opposed to a carer. We have good professional help to do the caring (doctor, psychologist and psychiatrist). We have learnt as a family to carry on doing the things we have planned, including the fun stuff. We know Glenn will come back to us at some point. I have learnt to always have a back-up plan. I have learnt to be prepared to go to events solo and be happy with that. I have learnt that being open about our situation with friends, family and work makes life a whole lot easier. </w:t>
      </w:r>
    </w:p>
    <w:p w:rsidR="006D39EE" w:rsidRDefault="006D39EE" w:rsidP="006D39EE">
      <w:pPr>
        <w:pStyle w:val="PwCNormal"/>
      </w:pPr>
      <w:r>
        <w:lastRenderedPageBreak/>
        <w:t>The opportunity to work flexibility (including a nine day fortnight, working from home, adjusting hours when needed) means that when things go beyond ‘normal’ I can take care of my family and take care of work. Being open about our situation and treating it as part of our “normal” has meant that I have had the privilege of being able to have conversations with others about their own stories, triumphs and struggles dealing with mental health issues at work and at home. Mental Health continues to carry some stigma and as individuals we can make a difference by sharing our stories of how life, work and mental illness can all work together and be ‘normal’.</w:t>
      </w:r>
    </w:p>
    <w:p w:rsidR="006D39EE" w:rsidRDefault="006D39EE" w:rsidP="006D39EE">
      <w:pPr>
        <w:pStyle w:val="Majorheading"/>
      </w:pPr>
      <w:r>
        <w:t>Will Turner</w:t>
      </w:r>
    </w:p>
    <w:p w:rsidR="006D39EE" w:rsidRDefault="006D39EE" w:rsidP="006D39EE">
      <w:pPr>
        <w:pStyle w:val="Minorheading"/>
      </w:pPr>
      <w:r>
        <w:t xml:space="preserve">Communications Specialist, IT, Sydney </w:t>
      </w:r>
    </w:p>
    <w:p w:rsidR="006D39EE" w:rsidRDefault="006D39EE" w:rsidP="006D39EE">
      <w:pPr>
        <w:pStyle w:val="PwCNormal"/>
      </w:pPr>
      <w:r>
        <w:t xml:space="preserve">When I started at PwC I decided not to disclose that I have bipolar disorder. Like many people with a disability or caring responsibility, I sit on the ‘borderline of disclosure’. It didn’t take me long, however, to feel comfortable sharing my condition with others. I think this says a lot for the culture of the firm and the direction it is heading. </w:t>
      </w:r>
    </w:p>
    <w:p w:rsidR="006D39EE" w:rsidRDefault="006D39EE" w:rsidP="006D39EE">
      <w:pPr>
        <w:pStyle w:val="PwCNormal"/>
      </w:pPr>
      <w:r>
        <w:t>I’m passionate about accessibility and inclusion because I have experienced firsthand the difference it can make in people’s lives in contexts outside of the corporate environment, and want to see these same benefits realised within PwC.</w:t>
      </w:r>
    </w:p>
    <w:p w:rsidR="006D39EE" w:rsidRDefault="006D39EE" w:rsidP="006D39EE">
      <w:pPr>
        <w:pStyle w:val="PwCNormal"/>
      </w:pPr>
      <w:r>
        <w:t>We are aware that there is plenty of work to do, but I am confident that initiatives such as our fledgling (dis)Ability network are only the beginning of something that will be a legacy for generations to come. A sign of our success will be when those who were once on the borderline of disclosure don’t even give it a second thought because of their confidence in being understood.</w:t>
      </w:r>
    </w:p>
    <w:p w:rsidR="006D39EE" w:rsidRDefault="006D39EE" w:rsidP="006D39EE">
      <w:pPr>
        <w:pStyle w:val="Majorheading"/>
      </w:pPr>
      <w:r>
        <w:t>Hayley Bellamy</w:t>
      </w:r>
    </w:p>
    <w:p w:rsidR="006D39EE" w:rsidRDefault="006D39EE" w:rsidP="006D39EE">
      <w:pPr>
        <w:pStyle w:val="Minorheading"/>
      </w:pPr>
      <w:r>
        <w:t>Consultant, Corporate Affairs, Sydney</w:t>
      </w:r>
    </w:p>
    <w:p w:rsidR="006D39EE" w:rsidRDefault="006D39EE" w:rsidP="006D39EE">
      <w:pPr>
        <w:pStyle w:val="PwCNormal"/>
      </w:pPr>
      <w:r>
        <w:t>My involvement at PwC has been such a satisfying and rewarding experience. Thanks to PwC CEO Luke Sayers seeing my potential to be an asset to the firm, I have excelled in so many ways. I have been employed at PwC since early 2013 starting with the PwC Online Team. From there I moved to the Corporate Affairs Team where I have remained ever since.</w:t>
      </w:r>
    </w:p>
    <w:p w:rsidR="006D39EE" w:rsidRDefault="006D39EE" w:rsidP="006D39EE">
      <w:pPr>
        <w:pStyle w:val="PwCNormal"/>
      </w:pPr>
      <w:r>
        <w:t>This opportunity saw many new doors open for me to new and exciting prospects allowing me financial independence and to build a professional profile in an extremely positive environment. My two Undergraduate Degrees in Psychology and Design really paid off giving me the skills to enhance my position within the team.</w:t>
      </w:r>
    </w:p>
    <w:p w:rsidR="006D39EE" w:rsidRDefault="006D39EE" w:rsidP="006D39EE">
      <w:pPr>
        <w:pStyle w:val="PwCNormal"/>
      </w:pPr>
      <w:r>
        <w:t xml:space="preserve">My future dreams depend on my ability to keep challenging my skills, embrace new opportunities and continue to grow professionally in a stimulating business environment. My ambitions are always to enjoy my lifestyle and work environment, remain financially independent, purchase my own unit and travel to the USA. </w:t>
      </w:r>
    </w:p>
    <w:p w:rsidR="006D39EE" w:rsidRDefault="006D39EE" w:rsidP="006D39EE">
      <w:pPr>
        <w:pStyle w:val="PwCNormal"/>
      </w:pPr>
      <w:r>
        <w:t xml:space="preserve">Being physically limited and wheelchair bound has produced certain obstacles in my day to day life. However, PwC has been able to look past these restraints to envision my potential </w:t>
      </w:r>
      <w:r>
        <w:lastRenderedPageBreak/>
        <w:t>while supporting these limitations in my workplace environment, allowing me to be an active employee. I will be forever grateful.</w:t>
      </w:r>
    </w:p>
    <w:p w:rsidR="006D39EE" w:rsidRDefault="006D39EE" w:rsidP="006D39EE">
      <w:pPr>
        <w:pStyle w:val="PwCNormal"/>
        <w:numPr>
          <w:ilvl w:val="0"/>
          <w:numId w:val="0"/>
        </w:numPr>
        <w:sectPr w:rsidR="006D39EE" w:rsidSect="0023488D">
          <w:pgSz w:w="11907" w:h="16840" w:code="9"/>
          <w:pgMar w:top="1588" w:right="1020" w:bottom="1418" w:left="1020" w:header="567" w:footer="567" w:gutter="0"/>
          <w:cols w:space="227"/>
          <w:titlePg/>
          <w:docGrid w:linePitch="360"/>
        </w:sectPr>
      </w:pPr>
    </w:p>
    <w:p w:rsidR="006D39EE" w:rsidRDefault="006D39EE" w:rsidP="006D39EE">
      <w:pPr>
        <w:pStyle w:val="PrefaceTitle"/>
      </w:pPr>
      <w:r w:rsidRPr="006D39EE">
        <w:lastRenderedPageBreak/>
        <w:t>www.pwc.com.au</w:t>
      </w:r>
    </w:p>
    <w:p w:rsidR="006D39EE" w:rsidRDefault="006D39EE" w:rsidP="006D39EE">
      <w:pPr>
        <w:pStyle w:val="PwCNormal"/>
      </w:pPr>
      <w:r>
        <w:t xml:space="preserve">© 2015 PricewaterhouseCoopers. All rights reserved. PwC refers to the Australian member firm, and may sometimes refer to the PwC network. Each member firm is a separate legal entity. Please see www.pwc.com/structure for further details. </w:t>
      </w:r>
    </w:p>
    <w:p w:rsidR="006D39EE" w:rsidRPr="006D39EE" w:rsidRDefault="006D39EE" w:rsidP="006D39EE">
      <w:pPr>
        <w:pStyle w:val="PwCNormal"/>
      </w:pPr>
      <w:r>
        <w:t>Liability limited by a scheme approved under Professional Standards Legislation.</w:t>
      </w:r>
    </w:p>
    <w:sectPr w:rsidR="006D39EE" w:rsidRPr="006D39EE" w:rsidSect="0023488D">
      <w:headerReference w:type="even" r:id="rId18"/>
      <w:headerReference w:type="default" r:id="rId19"/>
      <w:footerReference w:type="even" r:id="rId20"/>
      <w:footerReference w:type="default" r:id="rId21"/>
      <w:headerReference w:type="first" r:id="rId22"/>
      <w:footerReference w:type="first" r:id="rId23"/>
      <w:pgSz w:w="11907" w:h="16840" w:code="9"/>
      <w:pgMar w:top="1588" w:right="1021" w:bottom="1418" w:left="1021" w:header="567" w:footer="567"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EE" w:rsidRDefault="006D39EE" w:rsidP="004343B3">
      <w:pPr>
        <w:pStyle w:val="Separator"/>
      </w:pPr>
      <w:r>
        <w:separator/>
      </w:r>
    </w:p>
    <w:p w:rsidR="006D39EE" w:rsidRDefault="006D39EE"/>
  </w:endnote>
  <w:endnote w:type="continuationSeparator" w:id="0">
    <w:p w:rsidR="006D39EE" w:rsidRDefault="006D39EE" w:rsidP="004343B3">
      <w:pPr>
        <w:pStyle w:val="Separator"/>
      </w:pPr>
      <w:r>
        <w:continuationSeparator/>
      </w:r>
    </w:p>
    <w:p w:rsidR="006D39EE" w:rsidRDefault="006D39EE"/>
  </w:endnote>
  <w:endnote w:type="continuationNotice" w:id="1">
    <w:p w:rsidR="006D39EE" w:rsidRDefault="006D39EE" w:rsidP="004343B3">
      <w:pPr>
        <w:pStyle w:val="Separator"/>
      </w:pPr>
    </w:p>
    <w:p w:rsidR="006D39EE" w:rsidRDefault="006D3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arterITCBol">
    <w:panose1 w:val="02040803040400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Default="005A2BB5" w:rsidP="006D39EE">
    <w:pPr>
      <w:pStyle w:val="Footer-Even"/>
    </w:pPr>
    <w:r>
      <w:fldChar w:fldCharType="begin"/>
    </w:r>
    <w:r>
      <w:instrText xml:space="preserve"> STYLERE</w:instrText>
    </w:r>
    <w:r>
      <w:instrText xml:space="preserve">F "Cover Title" </w:instrText>
    </w:r>
    <w:r>
      <w:fldChar w:fldCharType="separate"/>
    </w:r>
    <w:r w:rsidR="006D39EE">
      <w:rPr>
        <w:noProof/>
      </w:rPr>
      <w:t>Access and inclusion plan</w:t>
    </w:r>
    <w:r>
      <w:rPr>
        <w:noProof/>
      </w:rPr>
      <w:fldChar w:fldCharType="end"/>
    </w:r>
  </w:p>
  <w:p w:rsidR="006D39EE" w:rsidRPr="002628D1" w:rsidRDefault="006D39EE" w:rsidP="006D39EE">
    <w:pPr>
      <w:pStyle w:val="Footer-Even"/>
    </w:pPr>
    <w:r>
      <w:t>PwC</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8C6722" w:rsidRDefault="006D39EE" w:rsidP="0023488D">
    <w:pPr>
      <w:pStyle w:val="Footer"/>
    </w:pPr>
    <w:r w:rsidRPr="008C6722">
      <w:t>PwC</w:t>
    </w:r>
    <w:r w:rsidR="0023488D">
      <w:t xml:space="preserve"> – Access and inclusion plan 2016-2018</w:t>
    </w:r>
    <w:r>
      <w:ptab w:relativeTo="margin" w:alignment="right" w:leader="none"/>
    </w:r>
    <w:r>
      <w:fldChar w:fldCharType="begin"/>
    </w:r>
    <w:r>
      <w:instrText xml:space="preserve"> PAGE  \* MERGEFORMAT </w:instrText>
    </w:r>
    <w:r>
      <w:fldChar w:fldCharType="separate"/>
    </w:r>
    <w:r w:rsidR="002D03E2">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6D39EE" w:rsidRDefault="006D39EE" w:rsidP="006D39EE">
    <w:pPr>
      <w:pStyle w:val="Footer"/>
      <w:rPr>
        <w:sz w:val="18"/>
      </w:rPr>
    </w:pPr>
    <w:r>
      <w:rPr>
        <w:sz w:val="18"/>
      </w:rPr>
      <w:t xml:space="preserve">PwC - </w:t>
    </w:r>
    <w:r w:rsidRPr="006D39EE">
      <w:rPr>
        <w:sz w:val="18"/>
      </w:rPr>
      <w:t>Access and inclusion plan</w:t>
    </w:r>
    <w:r>
      <w:rPr>
        <w:sz w:val="18"/>
      </w:rPr>
      <w:t xml:space="preserve"> </w:t>
    </w:r>
    <w:r w:rsidRPr="006D39EE">
      <w:rPr>
        <w:sz w:val="18"/>
      </w:rPr>
      <w:t>2016-2018</w:t>
    </w:r>
    <w:r>
      <w:rPr>
        <w:sz w:val="18"/>
      </w:rPr>
      <w:tab/>
    </w:r>
    <w:r w:rsidRPr="006D39EE">
      <w:rPr>
        <w:sz w:val="18"/>
      </w:rPr>
      <w:fldChar w:fldCharType="begin"/>
    </w:r>
    <w:r w:rsidRPr="006D39EE">
      <w:rPr>
        <w:sz w:val="18"/>
      </w:rPr>
      <w:instrText xml:space="preserve"> PAGE   \* MERGEFORMAT </w:instrText>
    </w:r>
    <w:r w:rsidRPr="006D39EE">
      <w:rPr>
        <w:sz w:val="18"/>
      </w:rPr>
      <w:fldChar w:fldCharType="separate"/>
    </w:r>
    <w:r w:rsidR="005A2BB5">
      <w:rPr>
        <w:noProof/>
        <w:sz w:val="18"/>
      </w:rPr>
      <w:t>3</w:t>
    </w:r>
    <w:r w:rsidRPr="006D39EE">
      <w:rPr>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Default="006D39EE" w:rsidP="006D39EE">
    <w:pPr>
      <w:pStyle w:val="URL"/>
    </w:pPr>
    <w:r>
      <w:t>www.pwc.com.au</w:t>
    </w:r>
  </w:p>
  <w:p w:rsidR="006D39EE" w:rsidRPr="002628D1" w:rsidRDefault="006D39EE" w:rsidP="006D39EE">
    <w:pPr>
      <w:pStyle w:val="Copyright"/>
      <w:framePr w:wrap="around"/>
    </w:pPr>
    <w:r>
      <w:t>© 2015 PricewaterhouseCoopers. All rights reserved.</w:t>
    </w:r>
    <w:r>
      <w:br/>
      <w:t>PwC refers to the Australian member firm, and may sometimes refer to the PwC network.</w:t>
    </w:r>
    <w:r>
      <w:br/>
      <w:t>Each member firm is a separate legal entity. Please see www.pwc.com/structure for further details.</w:t>
    </w:r>
    <w:r>
      <w:br/>
    </w:r>
    <w:r>
      <w:br/>
      <w:t>Liability limited by a scheme approved under Professional Standards Legislation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6D39EE" w:rsidRDefault="006D39EE" w:rsidP="006D39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Default="006D39EE" w:rsidP="006D39EE">
    <w:pPr>
      <w:pStyle w:val="URL"/>
    </w:pPr>
    <w:r>
      <w:t>www.pwc.com.au</w:t>
    </w:r>
  </w:p>
  <w:p w:rsidR="006D39EE" w:rsidRPr="006D39EE" w:rsidRDefault="006D39EE" w:rsidP="006D39EE">
    <w:pPr>
      <w:pStyle w:val="Copyright"/>
      <w:framePr w:wrap="around"/>
    </w:pPr>
    <w:r>
      <w:t>© 2015 PricewaterhouseCoopers. All rights reserved.</w:t>
    </w:r>
    <w:r>
      <w:br/>
      <w:t>PwC refers to the Australian member firm, and may sometimes refer to the PwC network.</w:t>
    </w:r>
    <w:r>
      <w:br/>
      <w:t>Each member firm is a separate legal entity. Please see www.pwc.com/structure for further details.</w:t>
    </w:r>
    <w:r>
      <w:br/>
    </w:r>
    <w:r>
      <w:br/>
      <w:t>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EE" w:rsidRDefault="006D39EE" w:rsidP="004343B3">
      <w:pPr>
        <w:pStyle w:val="Separator"/>
      </w:pPr>
      <w:r>
        <w:separator/>
      </w:r>
    </w:p>
    <w:p w:rsidR="006D39EE" w:rsidRDefault="006D39EE"/>
  </w:footnote>
  <w:footnote w:type="continuationSeparator" w:id="0">
    <w:p w:rsidR="006D39EE" w:rsidRDefault="006D39EE" w:rsidP="004343B3">
      <w:pPr>
        <w:pStyle w:val="Separator"/>
      </w:pPr>
      <w:r>
        <w:continuationSeparator/>
      </w:r>
    </w:p>
    <w:p w:rsidR="006D39EE" w:rsidRDefault="006D39EE"/>
  </w:footnote>
  <w:footnote w:type="continuationNotice" w:id="1">
    <w:p w:rsidR="006D39EE" w:rsidRPr="00F20B7D" w:rsidRDefault="006D39EE" w:rsidP="00F20B7D">
      <w:pPr>
        <w:pStyle w:val="Footer"/>
        <w:rPr>
          <w:sz w:val="2"/>
          <w:szCs w:val="2"/>
        </w:rPr>
      </w:pPr>
    </w:p>
    <w:p w:rsidR="006D39EE" w:rsidRDefault="006D39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1" w:rsidRPr="008F0566" w:rsidRDefault="00805111" w:rsidP="008F0566">
    <w:pPr>
      <w:pStyle w:val="Header"/>
    </w:pPr>
    <w:r>
      <w:rPr>
        <w:noProof/>
        <w:snapToGrid/>
        <w:lang w:eastAsia="en-AU"/>
      </w:rPr>
      <mc:AlternateContent>
        <mc:Choice Requires="wpg">
          <w:drawing>
            <wp:anchor distT="0" distB="0" distL="114300" distR="114300" simplePos="0" relativeHeight="252109824" behindDoc="0" locked="0" layoutInCell="1" allowOverlap="1" wp14:anchorId="6D42FEC4" wp14:editId="3E34A88E">
              <wp:simplePos x="0" y="0"/>
              <wp:positionH relativeFrom="page">
                <wp:posOffset>0</wp:posOffset>
              </wp:positionH>
              <wp:positionV relativeFrom="page">
                <wp:posOffset>0</wp:posOffset>
              </wp:positionV>
              <wp:extent cx="6912610" cy="10692130"/>
              <wp:effectExtent l="9525" t="9525" r="12065" b="13970"/>
              <wp:wrapNone/>
              <wp:docPr id="71" name="EvenGrid" descr="Gri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0692130"/>
                        <a:chOff x="0" y="0"/>
                        <a:chExt cx="10886" cy="16838"/>
                      </a:xfrm>
                    </wpg:grpSpPr>
                    <wpg:grpSp>
                      <wpg:cNvPr id="72" name="Group 2851"/>
                      <wpg:cNvGrpSpPr>
                        <a:grpSpLocks/>
                      </wpg:cNvGrpSpPr>
                      <wpg:grpSpPr bwMode="auto">
                        <a:xfrm>
                          <a:off x="1021" y="567"/>
                          <a:ext cx="9251" cy="15704"/>
                          <a:chOff x="1021" y="567"/>
                          <a:chExt cx="9251" cy="15704"/>
                        </a:xfrm>
                      </wpg:grpSpPr>
                      <wps:wsp>
                        <wps:cNvPr id="73" name="AutoShape 2852"/>
                        <wps:cNvCnPr>
                          <a:cxnSpLocks noChangeShapeType="1"/>
                        </wps:cNvCnPr>
                        <wps:spPr bwMode="auto">
                          <a:xfrm>
                            <a:off x="1021"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74" name="AutoShape 2853"/>
                        <wps:cNvCnPr>
                          <a:cxnSpLocks noChangeShapeType="1"/>
                        </wps:cNvCnPr>
                        <wps:spPr bwMode="auto">
                          <a:xfrm>
                            <a:off x="186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5" name="AutoShape 2854"/>
                        <wps:cNvCnPr>
                          <a:cxnSpLocks noChangeShapeType="1"/>
                        </wps:cNvCnPr>
                        <wps:spPr bwMode="auto">
                          <a:xfrm>
                            <a:off x="2703"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6" name="AutoShape 2855"/>
                        <wps:cNvCnPr>
                          <a:cxnSpLocks noChangeShapeType="1"/>
                        </wps:cNvCnPr>
                        <wps:spPr bwMode="auto">
                          <a:xfrm>
                            <a:off x="3544"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77" name="AutoShape 2856"/>
                        <wps:cNvCnPr>
                          <a:cxnSpLocks noChangeShapeType="1"/>
                        </wps:cNvCnPr>
                        <wps:spPr bwMode="auto">
                          <a:xfrm>
                            <a:off x="438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8" name="AutoShape 2857"/>
                        <wps:cNvCnPr>
                          <a:cxnSpLocks noChangeShapeType="1"/>
                        </wps:cNvCnPr>
                        <wps:spPr bwMode="auto">
                          <a:xfrm>
                            <a:off x="5226"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9" name="AutoShape 2858"/>
                        <wps:cNvCnPr>
                          <a:cxnSpLocks noChangeShapeType="1"/>
                        </wps:cNvCnPr>
                        <wps:spPr bwMode="auto">
                          <a:xfrm>
                            <a:off x="6067"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0" name="AutoShape 2859"/>
                        <wps:cNvCnPr>
                          <a:cxnSpLocks noChangeShapeType="1"/>
                        </wps:cNvCnPr>
                        <wps:spPr bwMode="auto">
                          <a:xfrm>
                            <a:off x="6908"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1" name="AutoShape 2860"/>
                        <wps:cNvCnPr>
                          <a:cxnSpLocks noChangeShapeType="1"/>
                        </wps:cNvCnPr>
                        <wps:spPr bwMode="auto">
                          <a:xfrm>
                            <a:off x="7749"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2" name="AutoShape 2861"/>
                        <wps:cNvCnPr>
                          <a:cxnSpLocks noChangeShapeType="1"/>
                        </wps:cNvCnPr>
                        <wps:spPr bwMode="auto">
                          <a:xfrm>
                            <a:off x="8590"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3" name="AutoShape 2862"/>
                        <wps:cNvCnPr>
                          <a:cxnSpLocks noChangeShapeType="1"/>
                        </wps:cNvCnPr>
                        <wps:spPr bwMode="auto">
                          <a:xfrm>
                            <a:off x="9431"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84" name="AutoShape 2863"/>
                        <wps:cNvCnPr>
                          <a:cxnSpLocks noChangeShapeType="1"/>
                        </wps:cNvCnPr>
                        <wps:spPr bwMode="auto">
                          <a:xfrm>
                            <a:off x="1027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s:wsp>
                      <wps:cNvPr id="85" name="AutoShape 2864"/>
                      <wps:cNvCnPr>
                        <a:cxnSpLocks noChangeShapeType="1"/>
                      </wps:cNvCnPr>
                      <wps:spPr bwMode="auto">
                        <a:xfrm>
                          <a:off x="0" y="0"/>
                          <a:ext cx="0" cy="16838"/>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wps:wsp>
                      <wps:cNvPr id="86" name="AutoShape 2865"/>
                      <wps:cNvCnPr>
                        <a:cxnSpLocks noChangeShapeType="1"/>
                      </wps:cNvCnPr>
                      <wps:spPr bwMode="auto">
                        <a:xfrm>
                          <a:off x="794" y="0"/>
                          <a:ext cx="0" cy="16838"/>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wpg:grpSp>
                      <wpg:cNvPr id="87" name="Group 2866"/>
                      <wpg:cNvGrpSpPr>
                        <a:grpSpLocks/>
                      </wpg:cNvGrpSpPr>
                      <wpg:grpSpPr bwMode="auto">
                        <a:xfrm>
                          <a:off x="1021" y="567"/>
                          <a:ext cx="9865" cy="15706"/>
                          <a:chOff x="907" y="567"/>
                          <a:chExt cx="9865" cy="15706"/>
                        </a:xfrm>
                      </wpg:grpSpPr>
                      <wps:wsp>
                        <wps:cNvPr id="88" name="AutoShape 2867"/>
                        <wps:cNvCnPr>
                          <a:cxnSpLocks noChangeShapeType="1"/>
                        </wps:cNvCnPr>
                        <wps:spPr bwMode="auto">
                          <a:xfrm>
                            <a:off x="907" y="16273"/>
                            <a:ext cx="986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89" name="AutoShape 2868"/>
                        <wps:cNvCnPr>
                          <a:cxnSpLocks noChangeShapeType="1"/>
                        </wps:cNvCnPr>
                        <wps:spPr bwMode="auto">
                          <a:xfrm>
                            <a:off x="907" y="1452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0" name="AutoShape 2869"/>
                        <wps:cNvCnPr>
                          <a:cxnSpLocks noChangeShapeType="1"/>
                        </wps:cNvCnPr>
                        <wps:spPr bwMode="auto">
                          <a:xfrm>
                            <a:off x="907" y="567"/>
                            <a:ext cx="986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91" name="AutoShape 2870"/>
                        <wps:cNvCnPr>
                          <a:cxnSpLocks noChangeShapeType="1"/>
                        </wps:cNvCnPr>
                        <wps:spPr bwMode="auto">
                          <a:xfrm>
                            <a:off x="907" y="1439"/>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2" name="AutoShape 2871"/>
                        <wps:cNvCnPr>
                          <a:cxnSpLocks noChangeShapeType="1"/>
                        </wps:cNvCnPr>
                        <wps:spPr bwMode="auto">
                          <a:xfrm>
                            <a:off x="907" y="231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3" name="AutoShape 2872"/>
                        <wps:cNvCnPr>
                          <a:cxnSpLocks noChangeShapeType="1"/>
                        </wps:cNvCnPr>
                        <wps:spPr bwMode="auto">
                          <a:xfrm>
                            <a:off x="907" y="3184"/>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4" name="AutoShape 2873"/>
                        <wps:cNvCnPr>
                          <a:cxnSpLocks noChangeShapeType="1"/>
                        </wps:cNvCnPr>
                        <wps:spPr bwMode="auto">
                          <a:xfrm>
                            <a:off x="907" y="405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5" name="AutoShape 2874"/>
                        <wps:cNvCnPr>
                          <a:cxnSpLocks noChangeShapeType="1"/>
                        </wps:cNvCnPr>
                        <wps:spPr bwMode="auto">
                          <a:xfrm>
                            <a:off x="907" y="4929"/>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6" name="AutoShape 2875"/>
                        <wps:cNvCnPr>
                          <a:cxnSpLocks noChangeShapeType="1"/>
                        </wps:cNvCnPr>
                        <wps:spPr bwMode="auto">
                          <a:xfrm>
                            <a:off x="907" y="580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7" name="AutoShape 2876"/>
                        <wps:cNvCnPr>
                          <a:cxnSpLocks noChangeShapeType="1"/>
                        </wps:cNvCnPr>
                        <wps:spPr bwMode="auto">
                          <a:xfrm>
                            <a:off x="907" y="6674"/>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8" name="AutoShape 2877"/>
                        <wps:cNvCnPr>
                          <a:cxnSpLocks noChangeShapeType="1"/>
                        </wps:cNvCnPr>
                        <wps:spPr bwMode="auto">
                          <a:xfrm>
                            <a:off x="907" y="754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99" name="AutoShape 2878"/>
                        <wps:cNvCnPr>
                          <a:cxnSpLocks noChangeShapeType="1"/>
                        </wps:cNvCnPr>
                        <wps:spPr bwMode="auto">
                          <a:xfrm>
                            <a:off x="907" y="842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0" name="AutoShape 2879"/>
                        <wps:cNvCnPr>
                          <a:cxnSpLocks noChangeShapeType="1"/>
                        </wps:cNvCnPr>
                        <wps:spPr bwMode="auto">
                          <a:xfrm>
                            <a:off x="907" y="929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1" name="AutoShape 2880"/>
                        <wps:cNvCnPr>
                          <a:cxnSpLocks noChangeShapeType="1"/>
                        </wps:cNvCnPr>
                        <wps:spPr bwMode="auto">
                          <a:xfrm>
                            <a:off x="907" y="10165"/>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2" name="AutoShape 2881"/>
                        <wps:cNvCnPr>
                          <a:cxnSpLocks noChangeShapeType="1"/>
                        </wps:cNvCnPr>
                        <wps:spPr bwMode="auto">
                          <a:xfrm>
                            <a:off x="907" y="11037"/>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3" name="AutoShape 2882"/>
                        <wps:cNvCnPr>
                          <a:cxnSpLocks noChangeShapeType="1"/>
                        </wps:cNvCnPr>
                        <wps:spPr bwMode="auto">
                          <a:xfrm>
                            <a:off x="907" y="1191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4" name="AutoShape 2883"/>
                        <wps:cNvCnPr>
                          <a:cxnSpLocks noChangeShapeType="1"/>
                        </wps:cNvCnPr>
                        <wps:spPr bwMode="auto">
                          <a:xfrm>
                            <a:off x="907" y="12782"/>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5" name="AutoShape 2884"/>
                        <wps:cNvCnPr>
                          <a:cxnSpLocks noChangeShapeType="1"/>
                        </wps:cNvCnPr>
                        <wps:spPr bwMode="auto">
                          <a:xfrm>
                            <a:off x="907" y="13655"/>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6" name="AutoShape 2885"/>
                        <wps:cNvCnPr>
                          <a:cxnSpLocks noChangeShapeType="1"/>
                        </wps:cNvCnPr>
                        <wps:spPr bwMode="auto">
                          <a:xfrm>
                            <a:off x="907" y="15400"/>
                            <a:ext cx="986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g:grpSp>
                    <wpg:grpSp>
                      <wpg:cNvPr id="107" name="Group 2886"/>
                      <wpg:cNvGrpSpPr>
                        <a:grpSpLocks/>
                      </wpg:cNvGrpSpPr>
                      <wpg:grpSpPr bwMode="auto">
                        <a:xfrm>
                          <a:off x="1633" y="567"/>
                          <a:ext cx="9251" cy="15704"/>
                          <a:chOff x="1635" y="567"/>
                          <a:chExt cx="9251" cy="15704"/>
                        </a:xfrm>
                      </wpg:grpSpPr>
                      <wps:wsp>
                        <wps:cNvPr id="108" name="AutoShape 2887"/>
                        <wps:cNvCnPr>
                          <a:cxnSpLocks noChangeShapeType="1"/>
                        </wps:cNvCnPr>
                        <wps:spPr bwMode="auto">
                          <a:xfrm>
                            <a:off x="163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09" name="AutoShape 2888"/>
                        <wps:cNvCnPr>
                          <a:cxnSpLocks noChangeShapeType="1"/>
                        </wps:cNvCnPr>
                        <wps:spPr bwMode="auto">
                          <a:xfrm>
                            <a:off x="2476"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0" name="AutoShape 2889"/>
                        <wps:cNvCnPr>
                          <a:cxnSpLocks noChangeShapeType="1"/>
                        </wps:cNvCnPr>
                        <wps:spPr bwMode="auto">
                          <a:xfrm>
                            <a:off x="3317"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11" name="AutoShape 2890"/>
                        <wps:cNvCnPr>
                          <a:cxnSpLocks noChangeShapeType="1"/>
                        </wps:cNvCnPr>
                        <wps:spPr bwMode="auto">
                          <a:xfrm>
                            <a:off x="4158"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2" name="AutoShape 2891"/>
                        <wps:cNvCnPr>
                          <a:cxnSpLocks noChangeShapeType="1"/>
                        </wps:cNvCnPr>
                        <wps:spPr bwMode="auto">
                          <a:xfrm>
                            <a:off x="4999"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3" name="AutoShape 2892"/>
                        <wps:cNvCnPr>
                          <a:cxnSpLocks noChangeShapeType="1"/>
                        </wps:cNvCnPr>
                        <wps:spPr bwMode="auto">
                          <a:xfrm>
                            <a:off x="5840"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14" name="AutoShape 2893"/>
                        <wps:cNvCnPr>
                          <a:cxnSpLocks noChangeShapeType="1"/>
                        </wps:cNvCnPr>
                        <wps:spPr bwMode="auto">
                          <a:xfrm>
                            <a:off x="6681"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5" name="AutoShape 2894"/>
                        <wps:cNvCnPr>
                          <a:cxnSpLocks noChangeShapeType="1"/>
                        </wps:cNvCnPr>
                        <wps:spPr bwMode="auto">
                          <a:xfrm>
                            <a:off x="7522"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6" name="AutoShape 2895"/>
                        <wps:cNvCnPr>
                          <a:cxnSpLocks noChangeShapeType="1"/>
                        </wps:cNvCnPr>
                        <wps:spPr bwMode="auto">
                          <a:xfrm>
                            <a:off x="8363"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s:wsp>
                        <wps:cNvPr id="117" name="AutoShape 2896"/>
                        <wps:cNvCnPr>
                          <a:cxnSpLocks noChangeShapeType="1"/>
                        </wps:cNvCnPr>
                        <wps:spPr bwMode="auto">
                          <a:xfrm>
                            <a:off x="9204"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8" name="AutoShape 2897"/>
                        <wps:cNvCnPr>
                          <a:cxnSpLocks noChangeShapeType="1"/>
                        </wps:cNvCnPr>
                        <wps:spPr bwMode="auto">
                          <a:xfrm>
                            <a:off x="10045" y="567"/>
                            <a:ext cx="0" cy="15704"/>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19" name="AutoShape 2898"/>
                        <wps:cNvCnPr>
                          <a:cxnSpLocks noChangeShapeType="1"/>
                        </wps:cNvCnPr>
                        <wps:spPr bwMode="auto">
                          <a:xfrm>
                            <a:off x="10886" y="567"/>
                            <a:ext cx="0" cy="15704"/>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EvenGrid" o:spid="_x0000_s1026" alt="Grid" style="position:absolute;margin-left:0;margin-top:0;width:544.3pt;height:841.9pt;z-index:252109824;mso-position-horizontal-relative:page;mso-position-vertical-relative:page" coordsize="1088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">
              <v:group id="Group 2851" o:spid="_x0000_s1027" style="position:absolute;left:1021;top:567;width:9251;height:15704" coordorigin="1021,567" coordsize="925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32" coordsize="21600,21600" o:spt="32" o:oned="t" path="m,l21600,21600e" filled="f">
                  <v:path arrowok="t" fillok="f" o:connecttype="none"/>
                  <o:lock v:ext="edit" shapetype="t"/>
                </v:shapetype>
                <v:shape id="AutoShape 2852" o:spid="_x0000_s1028" type="#_x0000_t32" style="position:absolute;left:102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W8MAAADbAAAADwAAAGRycy9kb3ducmV2LnhtbESPT2vCQBTE74LfYXkFL1I3KmhJXcW/&#10;4Klq2t4f2Wc2NPs2ZNeYfvtuQfA4zMxvmMWqs5VoqfGlYwXjUQKCOHe65ELB1+fh9Q2ED8gaK8ek&#10;4Jc8rJb93gJT7e58oTYLhYgQ9ikqMCHUqZQ+N2TRj1xNHL2rayyGKJtC6gbvEW4rOUmSmbRYclww&#10;WNPWUP6T3ayCc2vNOXzvb5OP42aY0O40y66tUoOXbv0OIlAXnuFH+6gVzKfw/yX+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wlvDAAAA2wAAAA8AAAAAAAAAAAAA&#10;AAAAoQIAAGRycy9kb3ducmV2LnhtbFBLBQYAAAAABAAEAPkAAACRAwAAAAA=&#10;" strokecolor="#002060"/>
                <v:shape id="AutoShape 2853" o:spid="_x0000_s1029" type="#_x0000_t32" style="position:absolute;left:186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AutoShape 2854" o:spid="_x0000_s1030" type="#_x0000_t32" style="position:absolute;left:2703;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2bMUAAADbAAAADwAAAGRycy9kb3ducmV2LnhtbESPQWvCQBSE74L/YXlCb3UTo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P2bMUAAADbAAAADwAAAAAAAAAA&#10;AAAAAAChAgAAZHJzL2Rvd25yZXYueG1sUEsFBgAAAAAEAAQA+QAAAJMDAAAAAA==&#10;" strokecolor="#00b0f0"/>
                <v:shape id="AutoShape 2855" o:spid="_x0000_s1031" type="#_x0000_t32" style="position:absolute;left:3544;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hhw8MAAADbAAAADwAAAGRycy9kb3ducmV2LnhtbESPQWvCQBSE70L/w/IKvYhu6iGV6Cpq&#10;K3iyNur9kX1mg9m3IbvG+O/dQqHHYWa+YebL3taio9ZXjhW8jxMQxIXTFZcKTsftaArCB2SNtWNS&#10;8CAPy8XLYI6Zdnf+oS4PpYgQ9hkqMCE0mZS+MGTRj11DHL2Lay2GKNtS6hbvEW5rOUmSVFqsOC4Y&#10;bGhjqLjmN6vg0FlzCOev22S/Ww8T+vxO80un1Ntrv5qBCNSH//Bfe6cVfKT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YcPDAAAA2wAAAA8AAAAAAAAAAAAA&#10;AAAAoQIAAGRycy9kb3ducmV2LnhtbFBLBQYAAAAABAAEAPkAAACRAwAAAAA=&#10;" strokecolor="#002060"/>
                <v:shape id="AutoShape 2856" o:spid="_x0000_s1032" type="#_x0000_t32" style="position:absolute;left:438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3NgMUAAADbAAAADwAAAGRycy9kb3ducmV2LnhtbESPT2sCMRTE70K/Q3iF3jS7HqpsjUuR&#10;CmIv7Wppe3ts3v6hm5clibr66U1B8DjMzG+YRT6YThzJ+daygnSSgCAurW65VrDfrcdzED4ga+ws&#10;k4IzeciXD6MFZtqe+JOORahFhLDPUEETQp9J6cuGDPqJ7YmjV1lnMETpaqkdniLcdHKaJM/SYMtx&#10;ocGeVg2Vf8XBKHin7T49f9u335/uUnxUqzV+uVSpp8fh9QVEoCHcw7f2RiuYzeD/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3NgMUAAADbAAAADwAAAAAAAAAA&#10;AAAAAAChAgAAZHJzL2Rvd25yZXYueG1sUEsFBgAAAAAEAAQA+QAAAJMDAAAAAA==&#10;" strokecolor="#00b0f0"/>
                <v:shape id="AutoShape 2857" o:spid="_x0000_s1033" type="#_x0000_t32" style="position:absolute;left:522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Z8sEAAADbAAAADwAAAGRycy9kb3ducmV2LnhtbERPz2vCMBS+D/wfwhO8zbQedFSjiCiI&#10;u2ydot4ezbMtNi8liVr965fDYMeP7/ds0ZlG3Mn52rKCdJiAIC6srrlUsP/ZvH+A8AFZY2OZFDzJ&#10;w2Lee5thpu2Dv+meh1LEEPYZKqhCaDMpfVGRQT+0LXHkLtYZDBG6UmqHjxhuGjlKkrE0WHNsqLCl&#10;VUXFNb8ZBZ+026fPo12fT80r/7qsNnhwqVKDfrecggjUhX/xn3urFUzi2Pgl/g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wlnywQAAANsAAAAPAAAAAAAAAAAAAAAA&#10;AKECAABkcnMvZG93bnJldi54bWxQSwUGAAAAAAQABAD5AAAAjwMAAAAA&#10;" strokecolor="#00b0f0"/>
                <v:shape id="AutoShape 2858" o:spid="_x0000_s1034" type="#_x0000_t32" style="position:absolute;left:6067;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1scQAAADbAAAADwAAAGRycy9kb3ducmV2LnhtbESPS2/CMBCE70j8B2srcUHFKQegKQZR&#10;HhInHml7X8VLHDVeR7EJ4d/XlZA4jmbmG8182dlKtNT40rGCt1ECgjh3uuRCwffX7nUGwgdkjZVj&#10;UnAnD8tFvzfHVLsbn6nNQiEihH2KCkwIdSqlzw1Z9CNXE0fv4hqLIcqmkLrBW4TbSo6TZCItlhwX&#10;DNa0NpT/Zler4NRacwo/2+v4sP8cJrQ5TrJLq9TgpVt9gAjUhWf40d5rBd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WxxAAAANsAAAAPAAAAAAAAAAAA&#10;AAAAAKECAABkcnMvZG93bnJldi54bWxQSwUGAAAAAAQABAD5AAAAkgMAAAAA&#10;" strokecolor="#002060"/>
                <v:shape id="AutoShape 2859" o:spid="_x0000_s1035" type="#_x0000_t32" style="position:absolute;left:6908;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l08EAAADbAAAADwAAAGRycy9kb3ducmV2LnhtbERPTYvCMBC9C/sfwix407R7WKQaRURh&#10;cS9uVdTb0IxtsZmUJGrdX28OgsfH+57MOtOIGzlfW1aQDhMQxIXVNZcKdtvVYATCB2SNjWVS8CAP&#10;s+lHb4KZtnf+o1seShFD2GeooAqhzaT0RUUG/dC2xJE7W2cwROhKqR3eY7hp5FeSfEuDNceGClta&#10;VFRc8qtR8EvrXfo42OXp2Pznm/NihXuXKtX/7OZjEIG68Ba/3D9awSiuj1/iD5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SXTwQAAANsAAAAPAAAAAAAAAAAAAAAA&#10;AKECAABkcnMvZG93bnJldi54bWxQSwUGAAAAAAQABAD5AAAAjwMAAAAA&#10;" strokecolor="#00b0f0"/>
                <v:shape id="AutoShape 2860" o:spid="_x0000_s1036" type="#_x0000_t32" style="position:absolute;left:7749;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2ASMQAAADbAAAADwAAAGRycy9kb3ducmV2LnhtbESPQWvCQBSE74L/YXmCN7NJDyLRVYoo&#10;lHqxqaK9PbLPJJh9G3a3Gvvru4WCx2FmvmEWq9604kbON5YVZEkKgri0uuFKweFzO5mB8AFZY2uZ&#10;FDzIw2o5HCww1/bOH3QrQiUihH2OCuoQulxKX9Zk0Ce2I47exTqDIUpXSe3wHuGmlS9pOpUGG44L&#10;NXa0rqm8Ft9GwY7eD9njZDdf5/an2F/WWzy6TKnxqH+dgwjUh2f4v/2mFcwy+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YBIxAAAANsAAAAPAAAAAAAAAAAA&#10;AAAAAKECAABkcnMvZG93bnJldi54bWxQSwUGAAAAAAQABAD5AAAAkgMAAAAA&#10;" strokecolor="#00b0f0"/>
                <v:shape id="AutoShape 2861" o:spid="_x0000_s1037" type="#_x0000_t32" style="position:absolute;left:8590;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X58MAAADbAAAADwAAAGRycy9kb3ducmV2LnhtbESPQWvCQBSE7wX/w/IEL6VumoNIdBOq&#10;VfDU2tTeH9lnNjT7NmTXGP99tyB4HGbmG2ZdjLYVA/W+cazgdZ6AIK6cbrhWcPrevyxB+ICssXVM&#10;Cm7kocgnT2vMtLvyFw1lqEWEsM9QgQmhy6T0lSGLfu464uidXW8xRNnXUvd4jXDbyjRJFtJiw3HB&#10;YEdbQ9VvebEKjoM1x/Czu6Qfh81zQu+fi/I8KDWbjm8rEIHG8Ajf2wetYJnC/5f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F+fDAAAA2wAAAA8AAAAAAAAAAAAA&#10;AAAAoQIAAGRycy9kb3ducmV2LnhtbFBLBQYAAAAABAAEAPkAAACRAwAAAAA=&#10;" strokecolor="#002060"/>
                <v:shape id="AutoShape 2862" o:spid="_x0000_s1038" type="#_x0000_t32" style="position:absolute;left:943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7pMQAAADbAAAADwAAAGRycy9kb3ducmV2LnhtbESPQWvCQBSE70L/w/IK3nQTBZHUVYpU&#10;EL3YaGl7e2SfSWj2bdhdNfrru4LgcZiZb5jZojONOJPztWUF6TABQVxYXXOp4LBfDaYgfEDW2Fgm&#10;BVfysJi/9GaYaXvhTzrnoRQRwj5DBVUIbSalLyoy6Ie2JY7e0TqDIUpXSu3wEuGmkaMkmUiDNceF&#10;CltaVlT85SejYEubQ3r9th+/P80t3x2XK/xyqVL91+79DUSgLjzDj/ZaK5iO4f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s7ukxAAAANsAAAAPAAAAAAAAAAAA&#10;AAAAAKECAABkcnMvZG93bnJldi54bWxQSwUGAAAAAAQABAD5AAAAkgMAAAAA&#10;" strokecolor="#00b0f0"/>
                <v:shape id="AutoShape 2863" o:spid="_x0000_s1039" type="#_x0000_t32" style="position:absolute;left:1027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j0MQAAADbAAAADwAAAGRycy9kb3ducmV2LnhtbESPQWvCQBSE70L/w/IK3nQTEZHUVYpU&#10;EL3YaGl7e2SfSWj2bdhdNfrru4LgcZiZb5jZojONOJPztWUF6TABQVxYXXOp4LBfDaYgfEDW2Fgm&#10;BVfysJi/9GaYaXvhTzrnoRQRwj5DBVUIbSalLyoy6Ie2JY7e0TqDIUpXSu3wEuGmkaMkmUiDNceF&#10;CltaVlT85SejYEubQ3r9th+/P80t3x2XK/xyqVL91+79DUSgLjzDj/ZaK5iO4f4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iPQxAAAANsAAAAPAAAAAAAAAAAA&#10;AAAAAKECAABkcnMvZG93bnJldi54bWxQSwUGAAAAAAQABAD5AAAAkgMAAAAA&#10;" strokecolor="#00b0f0"/>
              </v:group>
              <v:shape id="AutoShape 2864" o:spid="_x0000_s1040" type="#_x0000_t32" style="position:absolute;width:0;height:16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1SsUAAADbAAAADwAAAGRycy9kb3ducmV2LnhtbESPQWvCQBSE70L/w/IK3nRTQYkxG2kr&#10;RS8VqoJ4e2SfSTD7NmS3Seyv7xaEHoeZ+YZJ14OpRUetqywreJlGIIhzqysuFJyOH5MYhPPIGmvL&#10;pOBODtbZ0yjFRNuev6g7+EIECLsEFZTeN4mULi/JoJvahjh4V9sa9EG2hdQt9gFuajmLooU0WHFY&#10;KLGh95Ly2+HbKJjHn0N//Nks6/Nbt9z7ZqsvW1Zq/Dy8rkB4Gvx/+NHeaQXxHP6+h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i1SsUAAADbAAAADwAAAAAAAAAA&#10;AAAAAAChAgAAZHJzL2Rvd25yZXYueG1sUEsFBgAAAAAEAAQA+QAAAJMDAAAAAA==&#10;" strokecolor="#f6f"/>
              <v:shape id="AutoShape 2865" o:spid="_x0000_s1041" type="#_x0000_t32" style="position:absolute;left:794;width:0;height:16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rPcUAAADbAAAADwAAAGRycy9kb3ducmV2LnhtbESPT2vCQBTE7wW/w/IEb3XTghJjNtI/&#10;FL200CiIt0f2mQSzb0N2m0Q/vVso9DjMzG+YdDOaRvTUudqygqd5BIK4sLrmUsFh//EYg3AeWWNj&#10;mRRcycEmmzykmGg78Df1uS9FgLBLUEHlfZtI6YqKDLq5bYmDd7adQR9kV0rd4RDgppHPUbSUBmsO&#10;CxW29FZRccl/jIJF/DkO+9v7qjm+9qsv3271actKzabjyxqEp9H/h//aO60gXsL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orPcUAAADbAAAADwAAAAAAAAAA&#10;AAAAAAChAgAAZHJzL2Rvd25yZXYueG1sUEsFBgAAAAAEAAQA+QAAAJMDAAAAAA==&#10;" strokecolor="#f6f"/>
              <v:group id="Group 2866" o:spid="_x0000_s1042" style="position:absolute;left:1021;top:567;width:9865;height:15706" coordorigin="907,567" coordsize="9865,1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2867" o:spid="_x0000_s1043" type="#_x0000_t32" style="position:absolute;left:907;top:16273;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gDcEAAADbAAAADwAAAGRycy9kb3ducmV2LnhtbERPz2vCMBS+D/Y/hDfwMtZUD0U6o+im&#10;0NOm1d0fzWtT1ryUJtb635vDYMeP7/dqM9lOjDT41rGCeZKCIK6cbrlRcDkf3pYgfEDW2DkmBXfy&#10;sFk/P60w1+7GJxrL0IgYwj5HBSaEPpfSV4Ys+sT1xJGr3WAxRDg0Ug94i+G2k4s0zaTFlmODwZ4+&#10;DFW/5dUqOI7WHMPP/rr4KnavKX1+Z2U9KjV7mbbvIAJN4V/85y60gmUcG7/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viANwQAAANsAAAAPAAAAAAAAAAAAAAAA&#10;AKECAABkcnMvZG93bnJldi54bWxQSwUGAAAAAAQABAD5AAAAjwMAAAAA&#10;" strokecolor="#002060"/>
                <v:shape id="AutoShape 2868" o:spid="_x0000_s1044" type="#_x0000_t32" style="position:absolute;left:907;top:1452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MTsUAAADbAAAADwAAAGRycy9kb3ducmV2LnhtbESPT2sCMRTE70K/Q3iF3jS7HopujUuR&#10;CmIv7Wppe3ts3v6hm5clibr66U1B8DjMzG+YRT6YThzJ+daygnSSgCAurW65VrDfrcczED4ga+ws&#10;k4IzeciXD6MFZtqe+JOORahFhLDPUEETQp9J6cuGDPqJ7YmjV1lnMETpaqkdniLcdHKaJM/SYMtx&#10;ocGeVg2Vf8XBKHin7T49f9u335/uUnxUqzV+uVSpp8fh9QVEoCHcw7f2RiuYzeH/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uMTsUAAADbAAAADwAAAAAAAAAA&#10;AAAAAAChAgAAZHJzL2Rvd25yZXYueG1sUEsFBgAAAAAEAAQA+QAAAJMDAAAAAA==&#10;" strokecolor="#00b0f0"/>
                <v:shape id="AutoShape 2869" o:spid="_x0000_s1045" type="#_x0000_t32" style="position:absolute;left:907;top:56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61sEAAADbAAAADwAAAGRycy9kb3ducmV2LnhtbERPu27CMBTdK/EP1kXqUhWnGVAJGFRo&#10;kTK1EMp+FV/iqPF1FDsP/r4eKnU8Ou/NbrKNGKjztWMFL4sEBHHpdM2Vgu/L8fkVhA/IGhvHpOBO&#10;Hnbb2cMGM+1GPtNQhErEEPYZKjAhtJmUvjRk0S9cSxy5m+sshgi7SuoOxxhuG5kmyVJarDk2GGzp&#10;YKj8KXqr4DRYcwrXjz79zPdPCb1/LYvboNTjfHpbgwg0hX/xnzvXClZ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EbrWwQAAANsAAAAPAAAAAAAAAAAAAAAA&#10;AKECAABkcnMvZG93bnJldi54bWxQSwUGAAAAAAQABAD5AAAAjwMAAAAA&#10;" strokecolor="#002060"/>
                <v:shape id="AutoShape 2870" o:spid="_x0000_s1046" type="#_x0000_t32" style="position:absolute;left:907;top:1439;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lcUAAADbAAAADwAAAGRycy9kb3ducmV2LnhtbESPT2sCMRTE70K/Q3gFb5rdHopujYtI&#10;hVIvdmup3h6bt39w87Ikqa799E1B8DjMzG+YRT6YTpzJ+daygnSagCAurW65VrD/3ExmIHxA1thZ&#10;JgVX8pAvH0YLzLS98Aedi1CLCGGfoYImhD6T0pcNGfRT2xNHr7LOYIjS1VI7vES46eRTkjxLgy3H&#10;hQZ7WjdUnoofo2BL7/v0+m1fj4fut9hV6w1+uVSp8eOwegERaAj38K39phXMU/j/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WlcUAAADbAAAADwAAAAAAAAAA&#10;AAAAAAChAgAAZHJzL2Rvd25yZXYueG1sUEsFBgAAAAAEAAQA+QAAAJMDAAAAAA==&#10;" strokecolor="#00b0f0"/>
                <v:shape id="AutoShape 2871" o:spid="_x0000_s1047" type="#_x0000_t32" style="position:absolute;left:907;top:231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I4sQAAADbAAAADwAAAGRycy9kb3ducmV2LnhtbESPQWvCQBSE74L/YXmCN93Eg2jqKkUU&#10;il5sqtjeHtlnEsy+Dbtbjf313YLQ4zAz3zCLVWcacSPna8sK0nECgriwuuZSwfFjO5qB8AFZY2OZ&#10;FDzIw2rZ7y0w0/bO73TLQykihH2GCqoQ2kxKX1Rk0I9tSxy9i3UGQ5SulNrhPcJNIydJMpUGa44L&#10;Fba0rqi45t9GwZ52x/Rxtpuvz+YnP1zWWzy5VKnhoHt9ARGoC//hZ/tNK5h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ojixAAAANsAAAAPAAAAAAAAAAAA&#10;AAAAAKECAABkcnMvZG93bnJldi54bWxQSwUGAAAAAAQABAD5AAAAkgMAAAAA&#10;" strokecolor="#00b0f0"/>
                <v:shape id="AutoShape 2872" o:spid="_x0000_s1048" type="#_x0000_t32" style="position:absolute;left:907;top:3184;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otecUAAADbAAAADwAAAGRycy9kb3ducmV2LnhtbESPQWvCQBSE74L/YXlCb3UTC6WmriKi&#10;UNpLjZG2t0f2mQSzb8PuVmN/fVcQPA4z8w0zW/SmFSdyvrGsIB0nIIhLqxuuFBS7zeMLCB+QNbaW&#10;ScGFPCzmw8EMM23PvKVTHioRIewzVFCH0GVS+rImg35sO+LoHawzGKJ0ldQOzxFuWjlJkmdpsOG4&#10;UGNHq5rKY/5rFHzQe5Fevuz657v9yz8Pqw3uXarUw6hfvoII1Id7+NZ+0wqm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otecUAAADbAAAADwAAAAAAAAAA&#10;AAAAAAChAgAAZHJzL2Rvd25yZXYueG1sUEsFBgAAAAAEAAQA+QAAAJMDAAAAAA==&#10;" strokecolor="#00b0f0"/>
                <v:shape id="AutoShape 2873" o:spid="_x0000_s1049" type="#_x0000_t32" style="position:absolute;left:907;top:405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O1DcUAAADbAAAADwAAAGRycy9kb3ducmV2LnhtbESPQWvCQBSE74L/YXlCb3UTKaWmriKi&#10;UNpLjZG2t0f2mQSzb8PuVmN/fVcQPA4z8w0zW/SmFSdyvrGsIB0nIIhLqxuuFBS7zeMLCB+QNbaW&#10;ScGFPCzmw8EMM23PvKVTHioRIewzVFCH0GVS+rImg35sO+LoHawzGKJ0ldQOzxFuWjlJkmdpsOG4&#10;UGNHq5rKY/5rFHzQe5Fevuz657v9yz8Pqw3uXarUw6hfvoII1Id7+NZ+0wqm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O1DcUAAADbAAAADwAAAAAAAAAA&#10;AAAAAAChAgAAZHJzL2Rvd25yZXYueG1sUEsFBgAAAAAEAAQA+QAAAJMDAAAAAA==&#10;" strokecolor="#00b0f0"/>
                <v:shape id="AutoShape 2874" o:spid="_x0000_s1050" type="#_x0000_t32" style="position:absolute;left:907;top:4929;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QlsUAAADbAAAADwAAAGRycy9kb3ducmV2LnhtbESPQWvCQBSE74L/YXlCb3UToaWmriKi&#10;UNpLjZG2t0f2mQSzb8PuVmN/fVcQPA4z8w0zW/SmFSdyvrGsIB0nIIhLqxuuFBS7zeMLCB+QNbaW&#10;ScGFPCzmw8EMM23PvKVTHioRIewzVFCH0GVS+rImg35sO+LoHawzGKJ0ldQOzxFuWjlJkmdpsOG4&#10;UGNHq5rKY/5rFHzQe5Fevuz657v9yz8Pqw3uXarUw6hfvoII1Id7+NZ+0wqm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8QlsUAAADbAAAADwAAAAAAAAAA&#10;AAAAAAChAgAAZHJzL2Rvd25yZXYueG1sUEsFBgAAAAAEAAQA+QAAAJMDAAAAAA==&#10;" strokecolor="#00b0f0"/>
                <v:shape id="AutoShape 2875" o:spid="_x0000_s1051" type="#_x0000_t32" style="position:absolute;left:907;top:580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O4cUAAADbAAAADwAAAGRycy9kb3ducmV2LnhtbESPT2sCMRTE7wW/Q3hCbzW7PUi7GhcR&#10;hdJe6lZRb4/N2z+4eVmSVNd++kYo9DjMzG+YeT6YTlzI+daygnSSgCAurW65VrD72jy9gPABWWNn&#10;mRTcyEO+GD3MMdP2ylu6FKEWEcI+QwVNCH0mpS8bMugntieOXmWdwRClq6V2eI1w08nnJJlKgy3H&#10;hQZ7WjVUnotvo+CD3nfp7WDXp2P3U3xWqw3uXarU43hYzkAEGsJ/+K/9phW8TuH+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2O4cUAAADbAAAADwAAAAAAAAAA&#10;AAAAAAChAgAAZHJzL2Rvd25yZXYueG1sUEsFBgAAAAAEAAQA+QAAAJMDAAAAAA==&#10;" strokecolor="#00b0f0"/>
                <v:shape id="AutoShape 2876" o:spid="_x0000_s1052" type="#_x0000_t32" style="position:absolute;left:907;top:6674;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resUAAADbAAAADwAAAGRycy9kb3ducmV2LnhtbESPQWvCQBSE74L/YXlCb3UTD21NXUVE&#10;obSXGiNtb4/sMwlm34bdrcb++q4geBxm5htmtuhNK07kfGNZQTpOQBCXVjdcKSh2m8cXED4ga2wt&#10;k4ILeVjMh4MZZtqeeUunPFQiQthnqKAOocuk9GVNBv3YdsTRO1hnMETpKqkdniPctHKSJE/SYMNx&#10;ocaOVjWVx/zXKPig9yK9fNn1z3f7l38eVhvcu1Sph1G/fAURqA/38K39phVMn+H6Jf4A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EresUAAADbAAAADwAAAAAAAAAA&#10;AAAAAAChAgAAZHJzL2Rvd25yZXYueG1sUEsFBgAAAAAEAAQA+QAAAJMDAAAAAA==&#10;" strokecolor="#00b0f0"/>
                <v:shape id="AutoShape 2877" o:spid="_x0000_s1053" type="#_x0000_t32" style="position:absolute;left:907;top:754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CMEAAADbAAAADwAAAGRycy9kb3ducmV2LnhtbERPz2vCMBS+D/wfwhO8zbQexFWjiCiI&#10;u2ydot4ezbMtNi8liVr965fDYMeP7/ds0ZlG3Mn52rKCdJiAIC6srrlUsP/ZvE9A+ICssbFMCp7k&#10;YTHvvc0w0/bB33TPQyliCPsMFVQhtJmUvqjIoB/aljhyF+sMhghdKbXDRww3jRwlyVgarDk2VNjS&#10;qqLimt+Mgk/a7dPn0a7Pp+aVf11WGzy4VKlBv1tOQQTqwr/4z73VCj7i2Pgl/g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zr8IwQAAANsAAAAPAAAAAAAAAAAAAAAA&#10;AKECAABkcnMvZG93bnJldi54bWxQSwUGAAAAAAQABAD5AAAAjwMAAAAA&#10;" strokecolor="#00b0f0"/>
                <v:shape id="AutoShape 2878" o:spid="_x0000_s1054" type="#_x0000_t32" style="position:absolute;left:907;top:842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Iak8QAAADbAAAADwAAAGRycy9kb3ducmV2LnhtbESPQWvCQBSE70L/w/IK3nQTD6KpqxSp&#10;IHqx0dL29sg+k9Ds27C7avTXdwXB4zAz3zCzRWcacSbna8sK0mECgriwuuZSwWG/GkxA+ICssbFM&#10;Cq7kYTF/6c0w0/bCn3TOQykihH2GCqoQ2kxKX1Rk0A9tSxy9o3UGQ5SulNrhJcJNI0dJMpYGa44L&#10;Fba0rKj4y09GwZY2h/T6bT9+f5pbvjsuV/jlUqX6r937G4hAXXiGH+21VjCd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hqTxAAAANsAAAAPAAAAAAAAAAAA&#10;AAAAAKECAABkcnMvZG93bnJldi54bWxQSwUGAAAAAAQABAD5AAAAkgMAAAAA&#10;" strokecolor="#00b0f0"/>
                <v:shape id="AutoShape 2879" o:spid="_x0000_s1055" type="#_x0000_t32" style="position:absolute;left:907;top:929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ycYAAADcAAAADwAAAGRycy9kb3ducmV2LnhtbESPQWvCQBCF7wX/wzJCb3WTHkpJXUVE&#10;QerFpkrb25Adk2B2NuyuGv31nUOhtxnem/e+mc4H16kLhdh6NpBPMlDElbct1wb2n+unV1AxIVvs&#10;PJOBG0WYz0YPUyysv/IHXcpUKwnhWKCBJqW+0DpWDTmME98Ti3b0wWGSNdTaBrxKuOv0c5a9aIct&#10;S0ODPS0bqk7l2RnY0vs+v3351c93dy93x+UaDyE35nE8LN5AJRrSv/nvemMFPxN8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a8nGAAAA3AAAAA8AAAAAAAAA&#10;AAAAAAAAoQIAAGRycy9kb3ducmV2LnhtbFBLBQYAAAAABAAEAPkAAACUAwAAAAA=&#10;" strokecolor="#00b0f0"/>
                <v:shape id="AutoShape 2880" o:spid="_x0000_s1056" type="#_x0000_t32" style="position:absolute;left:907;top:10165;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OUsMAAADcAAAADwAAAGRycy9kb3ducmV2LnhtbERPS2sCMRC+F/wPYQreanZ7kLIaF5EK&#10;0l7s1qLehs3sAzeTJUl19dcbodDbfHzPmeeD6cSZnG8tK0gnCQji0uqWawW77/XLGwgfkDV2lknB&#10;lTzki9HTHDNtL/xF5yLUIoawz1BBE0KfSenLhgz6ie2JI1dZZzBE6GqpHV5iuOnka5JMpcGWY0OD&#10;Pa0aKk/Fr1HwSR+79Lq378dDdyu21WqNPy5Vavw8LGcgAg3hX/zn3ug4P0nh8U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wzlLDAAAA3AAAAA8AAAAAAAAAAAAA&#10;AAAAoQIAAGRycy9kb3ducmV2LnhtbFBLBQYAAAAABAAEAPkAAACRAwAAAAA=&#10;" strokecolor="#00b0f0"/>
                <v:shape id="AutoShape 2881" o:spid="_x0000_s1057" type="#_x0000_t32" style="position:absolute;left:907;top:11037;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QJcMAAADcAAAADwAAAGRycy9kb3ducmV2LnhtbERPS2sCMRC+C/0PYQreNLsepGyNi0iF&#10;0l7salFvw2b2QTeTJUl19dc3BcHbfHzPWeSD6cSZnG8tK0inCQji0uqWawX73WbyAsIHZI2dZVJw&#10;JQ/58mm0wEzbC3/RuQi1iCHsM1TQhNBnUvqyIYN+anviyFXWGQwRulpqh5cYbjo5S5K5NNhybGiw&#10;p3VD5U/xaxR80sc+vR7s2+nY3Ypttd7gt0uVGj8Pq1cQgYbwEN/d7zrOT2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iUCXDAAAA3AAAAA8AAAAAAAAAAAAA&#10;AAAAoQIAAGRycy9kb3ducmV2LnhtbFBLBQYAAAAABAAEAPkAAACRAwAAAAA=&#10;" strokecolor="#00b0f0"/>
                <v:shape id="AutoShape 2882" o:spid="_x0000_s1058" type="#_x0000_t32" style="position:absolute;left:907;top:1191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71vsMAAADcAAAADwAAAGRycy9kb3ducmV2LnhtbERPS2sCMRC+C/0PYQreNLstiGyNi0iF&#10;Ui92a6nehs3sAzeTJUl17a9vCoK3+fies8gH04kzOd9aVpBOExDEpdUt1wr2n5vJHIQPyBo7y6Tg&#10;Sh7y5cNogZm2F/6gcxFqEUPYZ6igCaHPpPRlQwb91PbEkausMxgidLXUDi8x3HTyKUlm0mDLsaHB&#10;ntYNlafixyjY0vs+vX7b1+Oh+y121XqDXy5Vavw4rF5ABBrCXXxzv+k4P3m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u9b7DAAAA3AAAAA8AAAAAAAAAAAAA&#10;AAAAoQIAAGRycy9kb3ducmV2LnhtbFBLBQYAAAAABAAEAPkAAACRAwAAAAA=&#10;" strokecolor="#00b0f0"/>
                <v:shape id="AutoShape 2883" o:spid="_x0000_s1059" type="#_x0000_t32" style="position:absolute;left:907;top:12782;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dtysMAAADcAAAADwAAAGRycy9kb3ducmV2LnhtbERPS2sCMRC+C/0PYQreNLuliGyNi0iF&#10;Ui92a6nehs3sAzeTJUl17a9vCoK3+fies8gH04kzOd9aVpBOExDEpdUt1wr2n5vJHIQPyBo7y6Tg&#10;Sh7y5cNogZm2F/6gcxFqEUPYZ6igCaHPpPRlQwb91PbEkausMxgidLXUDi8x3HTyKUlm0mDLsaHB&#10;ntYNlafixyjY0vs+vX7b1+Oh+y121XqDXy5Vavw4rF5ABBrCXXxzv+k4P3m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HbcrDAAAA3AAAAA8AAAAAAAAAAAAA&#10;AAAAoQIAAGRycy9kb3ducmV2LnhtbFBLBQYAAAAABAAEAPkAAACRAwAAAAA=&#10;" strokecolor="#00b0f0"/>
                <v:shape id="AutoShape 2884" o:spid="_x0000_s1060" type="#_x0000_t32" style="position:absolute;left:907;top:13655;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vIUcMAAADcAAAADwAAAGRycy9kb3ducmV2LnhtbERPS2sCMRC+C/0PYQreNLuFimyNi0iF&#10;Ui92a6nehs3sAzeTJUl17a9vCoK3+fies8gH04kzOd9aVpBOExDEpdUt1wr2n5vJHIQPyBo7y6Tg&#10;Sh7y5cNogZm2F/6gcxFqEUPYZ6igCaHPpPRlQwb91PbEkausMxgidLXUDi8x3HTyKUlm0mDLsaHB&#10;ntYNlafixyjY0vs+vX7b1+Oh+y121XqDXy5Vavw4rF5ABBrCXXxzv+k4P3m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yFHDAAAA3AAAAA8AAAAAAAAAAAAA&#10;AAAAoQIAAGRycy9kb3ducmV2LnhtbFBLBQYAAAAABAAEAPkAAACRAwAAAAA=&#10;" strokecolor="#00b0f0"/>
                <v:shape id="AutoShape 2885" o:spid="_x0000_s1061" type="#_x0000_t32" style="position:absolute;left:907;top:15400;width:9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WJsIAAADcAAAADwAAAGRycy9kb3ducmV2LnhtbERPTYvCMBC9C/6HMII3TetBlmqURRRk&#10;vbhV2d3b0IxtsZmUJKvVX79ZELzN433OfNmZRlzJ+dqygnScgCAurK65VHA8bEZvIHxA1thYJgV3&#10;8rBc9HtzzLS98Sdd81CKGMI+QwVVCG0mpS8qMujHtiWO3Nk6gyFCV0rt8BbDTSMnSTKVBmuODRW2&#10;tKqouOS/RsGOPo7p/cuuf76bR74/rzZ4cqlSw0H3PgMRqAsv8dO91XF+MoX/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WJsIAAADcAAAADwAAAAAAAAAAAAAA&#10;AAChAgAAZHJzL2Rvd25yZXYueG1sUEsFBgAAAAAEAAQA+QAAAJADAAAAAA==&#10;" strokecolor="#00b0f0"/>
              </v:group>
              <v:group id="Group 2886" o:spid="_x0000_s1062" style="position:absolute;left:1633;top:567;width:9251;height:15704" coordorigin="1635,567" coordsize="9251,15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2887" o:spid="_x0000_s1063" type="#_x0000_t32" style="position:absolute;left:163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nz8YAAADcAAAADwAAAGRycy9kb3ducmV2LnhtbESPQWvCQBCF7wX/wzJCb3WTHkpJXUVE&#10;QerFpkrb25Adk2B2NuyuGv31nUOhtxnem/e+mc4H16kLhdh6NpBPMlDElbct1wb2n+unV1AxIVvs&#10;PJOBG0WYz0YPUyysv/IHXcpUKwnhWKCBJqW+0DpWDTmME98Ti3b0wWGSNdTaBrxKuOv0c5a9aIct&#10;S0ODPS0bqk7l2RnY0vs+v3351c93dy93x+UaDyE35nE8LN5AJRrSv/nvemMFPxNa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Z8/GAAAA3AAAAA8AAAAAAAAA&#10;AAAAAAAAoQIAAGRycy9kb3ducmV2LnhtbFBLBQYAAAAABAAEAPkAAACUAwAAAAA=&#10;" strokecolor="#00b0f0"/>
                <v:shape id="AutoShape 2888" o:spid="_x0000_s1064" type="#_x0000_t32" style="position:absolute;left:247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CVMMAAADcAAAADwAAAGRycy9kb3ducmV2LnhtbERPS2sCMRC+C/0PYQreNLs9FN0aF5EK&#10;pV7s1lK9DZvZB24mS5Lq2l/fFARv8/E9Z5EPphNncr61rCCdJiCIS6tbrhXsPzeTGQgfkDV2lknB&#10;lTzky4fRAjNtL/xB5yLUIoawz1BBE0KfSenLhgz6qe2JI1dZZzBE6GqpHV5iuOnkU5I8S4Mtx4YG&#10;e1o3VJ6KH6NgS+/79PptX4+H7rfYVesNfrlUqfHjsHoBEWgId/HN/abj/GQO/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GwlTDAAAA3AAAAA8AAAAAAAAAAAAA&#10;AAAAoQIAAGRycy9kb3ducmV2LnhtbFBLBQYAAAAABAAEAPkAAACRAwAAAAA=&#10;" strokecolor="#00b0f0"/>
                <v:shape id="AutoShape 2889" o:spid="_x0000_s1065" type="#_x0000_t32" style="position:absolute;left:3317;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slEcUAAADcAAAADwAAAGRycy9kb3ducmV2LnhtbESPT2/CMAzF75P4DpGRdpkghQOaCgHx&#10;Z5M4bdCNu9WYpqJxqiaU7tvPh0m72XrP7/282gy+UT11sQ5sYDbNQBGXwdZcGfj+ep+8gooJ2WIT&#10;mAz8UITNevS0wtyGB5+pL1KlJIRjjgZcSm2udSwdeYzT0BKLdg2dxyRrV2nb4UPCfaPnWbbQHmuW&#10;Boct7R2Vt+LuDZx6707p8naffxx3LxkdPhfFtTfmeTxsl6ASDenf/Hd9tII/E3x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slEcUAAADcAAAADwAAAAAAAAAA&#10;AAAAAAChAgAAZHJzL2Rvd25yZXYueG1sUEsFBgAAAAAEAAQA+QAAAJMDAAAAAA==&#10;" strokecolor="#002060"/>
                <v:shape id="AutoShape 2890" o:spid="_x0000_s1066" type="#_x0000_t32" style="position:absolute;left:4158;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lYj8MAAADcAAAADwAAAGRycy9kb3ducmV2LnhtbERPTWsCMRC9F/wPYQq9dbPxUGRrFJEK&#10;Yi91tbS9DZtxd3EzWZJU1/56Iwi9zeN9znQ+2E6cyIfWsQaV5SCIK2darjXsd6vnCYgQkQ12jknD&#10;hQLMZ6OHKRbGnXlLpzLWIoVwKFBDE2NfSBmqhiyGzPXEiTs4bzEm6GtpPJ5TuO3kOM9fpMWWU0OD&#10;PS0bqo7lr9XwTpu9uny5t5/v7q/8OCxX+OmV1k+Pw+IVRKQh/ovv7rVJ85WC2zPpAj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WI/DAAAA3AAAAA8AAAAAAAAAAAAA&#10;AAAAoQIAAGRycy9kb3ducmV2LnhtbFBLBQYAAAAABAAEAPkAAACRAwAAAAA=&#10;" strokecolor="#00b0f0"/>
                <v:shape id="AutoShape 2891" o:spid="_x0000_s1067" type="#_x0000_t32" style="position:absolute;left:4999;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G+MMAAADcAAAADwAAAGRycy9kb3ducmV2LnhtbERPS2sCMRC+F/ofwhS81ex6kLI1LiIV&#10;Sr3YrUW9DZvZB91MliTq6q83QsHbfHzPmeWD6cSJnG8tK0jHCQji0uqWawXbn9XrGwgfkDV2lknB&#10;hTzk8+enGWbanvmbTkWoRQxhn6GCJoQ+k9KXDRn0Y9sTR66yzmCI0NVSOzzHcNPJSZJMpcGWY0OD&#10;PS0bKv+Ko1Gwpq9tetnZj8O+uxabarnCX5cqNXoZFu8gAg3hIf53f+o4P53A/Z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7xvjDAAAA3AAAAA8AAAAAAAAAAAAA&#10;AAAAoQIAAGRycy9kb3ducmV2LnhtbFBLBQYAAAAABAAEAPkAAACRAwAAAAA=&#10;" strokecolor="#00b0f0"/>
                <v:shape id="AutoShape 2892" o:spid="_x0000_s1068" type="#_x0000_t32" style="position:absolute;left:5840;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7ZsIAAADcAAAADwAAAGRycy9kb3ducmV2LnhtbERPS2vCQBC+F/wPywi9FN1oQSRmFe0D&#10;PLUa9T5kJ9lgdjZk15j++26h4G0+vudkm8E2oqfO144VzKYJCOLC6ZorBefT52QJwgdkjY1jUvBD&#10;Hjbr0VOGqXZ3PlKfh0rEEPYpKjAhtKmUvjBk0U9dSxy50nUWQ4RdJXWH9xhuGzlPkoW0WHNsMNjS&#10;m6Himt+sgkNvzSFcPm7zr/3uJaH370Ve9ko9j4ftCkSgITzE/+69jvNnr/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m7ZsIAAADcAAAADwAAAAAAAAAAAAAA&#10;AAChAgAAZHJzL2Rvd25yZXYueG1sUEsFBgAAAAAEAAQA+QAAAJADAAAAAA==&#10;" strokecolor="#002060"/>
                <v:shape id="AutoShape 2893" o:spid="_x0000_s1069" type="#_x0000_t32" style="position:absolute;left:6681;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7F8MAAADcAAAADwAAAGRycy9kb3ducmV2LnhtbERPS2sCMRC+C/0PYQreNLuliGyNi0iF&#10;Ui92a6nehs3sAzeTJUl17a9vCoK3+fies8gH04kzOd9aVpBOExDEpdUt1wr2n5vJHIQPyBo7y6Tg&#10;Sh7y5cNogZm2F/6gcxFqEUPYZ6igCaHPpPRlQwb91PbEkausMxgidLXUDi8x3HTyKUlm0mDLsaHB&#10;ntYNlafixyjY0vs+vX7b1+Oh+y121XqDXy5Vavw4rF5ABBrCXXxzv+k4P32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e+xfDAAAA3AAAAA8AAAAAAAAAAAAA&#10;AAAAoQIAAGRycy9kb3ducmV2LnhtbFBLBQYAAAAABAAEAPkAAACRAwAAAAA=&#10;" strokecolor="#00b0f0"/>
                <v:shape id="AutoShape 2894" o:spid="_x0000_s1070" type="#_x0000_t32" style="position:absolute;left:7522;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ejMMAAADcAAAADwAAAGRycy9kb3ducmV2LnhtbERPS2sCMRC+C/0PYQreNLuFimyNi0iF&#10;Ui92a6nehs3sAzeTJUl17a9vCoK3+fies8gH04kzOd9aVpBOExDEpdUt1wr2n5vJHIQPyBo7y6Tg&#10;Sh7y5cNogZm2F/6gcxFqEUPYZ6igCaHPpPRlQwb91PbEkausMxgidLXUDi8x3HTyKUlm0mDLsaHB&#10;ntYNlafixyjY0vs+vX7b1+Oh+y121XqDXy5Vavw4rF5ABBrCXXxzv+k4P32G/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SXozDAAAA3AAAAA8AAAAAAAAAAAAA&#10;AAAAoQIAAGRycy9kb3ducmV2LnhtbFBLBQYAAAAABAAEAPkAAACRAwAAAAA=&#10;" strokecolor="#00b0f0"/>
                <v:shape id="AutoShape 2895" o:spid="_x0000_s1071" type="#_x0000_t32" style="position:absolute;left:8363;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Y/sEAAADcAAAADwAAAGRycy9kb3ducmV2LnhtbERPTYvCMBC9L/gfwgheFk31UJZqFHVX&#10;8LRq1fvQjE2xmZQm1u6/3ywIe5vH+5zFqre16Kj1lWMF00kCgrhwuuJSweW8G3+A8AFZY+2YFPyQ&#10;h9Vy8LbATLsnn6jLQyliCPsMFZgQmkxKXxiy6CeuIY7czbUWQ4RtKXWLzxhuazlLklRarDg2GGxo&#10;a6i45w+r4NhZcwzXr8fse795T+jzkOa3TqnRsF/PQQTqw7/45d7rOH+a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3hj+wQAAANwAAAAPAAAAAAAAAAAAAAAA&#10;AKECAABkcnMvZG93bnJldi54bWxQSwUGAAAAAAQABAD5AAAAjwMAAAAA&#10;" strokecolor="#002060"/>
                <v:shape id="AutoShape 2896" o:spid="_x0000_s1072" type="#_x0000_t32" style="position:absolute;left:9204;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lYMMAAADcAAAADwAAAGRycy9kb3ducmV2LnhtbERPS2sCMRC+C/0PYQreNLs9VNkaF5EK&#10;pV7s1lK9DZvZB24mS5Lq2l/fFARv8/E9Z5EPphNncr61rCCdJiCIS6tbrhXsPzeTOQgfkDV2lknB&#10;lTzky4fRAjNtL/xB5yLUIoawz1BBE0KfSenLhgz6qe2JI1dZZzBE6GqpHV5iuOnkU5I8S4Mtx4YG&#10;e1o3VJ6KH6NgS+/79PptX4+H7rfYVesNfrlUqfHjsHoBEWgId/HN/abj/HQG/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MZWDDAAAA3AAAAA8AAAAAAAAAAAAA&#10;AAAAoQIAAGRycy9kb3ducmV2LnhtbFBLBQYAAAAABAAEAPkAAACRAwAAAAA=&#10;" strokecolor="#00b0f0"/>
                <v:shape id="AutoShape 2897" o:spid="_x0000_s1073" type="#_x0000_t32" style="position:absolute;left:10045;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xEsYAAADcAAAADwAAAGRycy9kb3ducmV2LnhtbESPQWvCQBCF7wX/wzJCb3WTHkpJXUVE&#10;QerFpkrb25Adk2B2NuyuGv31nUOhtxnem/e+mc4H16kLhdh6NpBPMlDElbct1wb2n+unV1AxIVvs&#10;PJOBG0WYz0YPUyysv/IHXcpUKwnhWKCBJqW+0DpWDTmME98Ti3b0wWGSNdTaBrxKuOv0c5a9aIct&#10;S0ODPS0bqk7l2RnY0vs+v3351c93dy93x+UaDyE35nE8LN5AJRrSv/nvemMFPxdaeUYm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T8RLGAAAA3AAAAA8AAAAAAAAA&#10;AAAAAAAAoQIAAGRycy9kb3ducmV2LnhtbFBLBQYAAAAABAAEAPkAAACUAwAAAAA=&#10;" strokecolor="#00b0f0"/>
                <v:shape id="AutoShape 2898" o:spid="_x0000_s1074" type="#_x0000_t32" style="position:absolute;left:10886;top:567;width:0;height:15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MjMIAAADcAAAADwAAAGRycy9kb3ducmV2LnhtbERPS2vCQBC+F/wPyxS8lGajB6mpq9QX&#10;eLKatvchO2ZDs7Mhu8b4711B8DYf33Nmi97WoqPWV44VjJIUBHHhdMWlgt+f7fsHCB+QNdaOScGV&#10;PCzmg5cZZtpd+EhdHkoRQ9hnqMCE0GRS+sKQRZ+4hjhyJ9daDBG2pdQtXmK4reU4TSfSYsWxwWBD&#10;K0PFf362Cg6dNYfwtzmP97vlW0rr70l+6pQavvZfnyAC9eEpfrh3Os4fT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GMjMIAAADcAAAADwAAAAAAAAAAAAAA&#10;AAChAgAAZHJzL2Rvd25yZXYueG1sUEsFBgAAAAAEAAQA+QAAAJADAAAAAA==&#10;" strokecolor="#002060"/>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Default="006D39EE" w:rsidP="006D39EE">
    <w:pPr>
      <w:pStyle w:val="URLCover"/>
    </w:pPr>
    <w:bookmarkStart w:id="0" w:name="CoverFixedLogo"/>
    <w:r>
      <w:t>www.pwc.com.au</w:t>
    </w:r>
  </w:p>
  <w:p w:rsidR="006D39EE" w:rsidRDefault="006D39EE" w:rsidP="006D39EE">
    <w:pPr>
      <w:pStyle w:val="Header"/>
    </w:pPr>
  </w:p>
  <w:bookmarkEnd w:id="0"/>
  <w:p w:rsidR="00805111" w:rsidRPr="006D39EE" w:rsidRDefault="00805111" w:rsidP="006D39EE">
    <w:pPr>
      <w:pStyle w:val="Header"/>
      <w:rPr>
        <w:rFonts w:eastAsia="+mn-e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6D39EE" w:rsidRDefault="006D39EE" w:rsidP="006D39EE">
    <w:pPr>
      <w:pStyle w:val="Header-Even"/>
    </w:pPr>
    <w:r>
      <w:fldChar w:fldCharType="begin"/>
    </w:r>
    <w:r>
      <w:instrText xml:space="preserve"> STYLEREF "Heading 2" </w:instrText>
    </w:r>
    <w:r>
      <w:fldChar w:fldCharType="separate"/>
    </w:r>
    <w:r>
      <w:rPr>
        <w:noProof/>
        <w:lang w:val="en-US"/>
      </w:rPr>
      <w:t>Error! No text of specified style in document.</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23488D" w:rsidRDefault="006D39EE" w:rsidP="002348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97760A" w:rsidRDefault="006D39EE" w:rsidP="0059630D">
    <w:pPr>
      <w:pStyle w:val="FirstPagePanelFrame"/>
      <w:framePr w:wrap="notBesid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6D39EE" w:rsidRDefault="006D39EE" w:rsidP="006D39EE">
    <w:pPr>
      <w:pStyle w:val="Head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6D39EE" w:rsidRDefault="006D39EE" w:rsidP="006D39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E" w:rsidRPr="0097760A" w:rsidRDefault="006D39EE" w:rsidP="0059630D">
    <w:pPr>
      <w:pStyle w:val="FirstPagePanelFrame"/>
      <w:framePr w:wrap="notBesid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3">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7">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nsid w:val="283947C2"/>
    <w:multiLevelType w:val="multilevel"/>
    <w:tmpl w:val="50B20D3A"/>
    <w:numStyleLink w:val="TableNumberedListSmall"/>
  </w:abstractNum>
  <w:abstractNum w:abstractNumId="12">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6D1367"/>
    <w:multiLevelType w:val="multilevel"/>
    <w:tmpl w:val="7E40DF2E"/>
    <w:numStyleLink w:val="ChapterNumberingList"/>
  </w:abstractNum>
  <w:abstractNum w:abstractNumId="17">
    <w:nsid w:val="378D5E27"/>
    <w:multiLevelType w:val="hybridMultilevel"/>
    <w:tmpl w:val="6C1609A0"/>
    <w:name w:val="NumberedLists"/>
    <w:lvl w:ilvl="0" w:tplc="978EC44E">
      <w:start w:val="1"/>
      <w:numFmt w:val="bullet"/>
      <w:lvlText w:val="-"/>
      <w:lvlJc w:val="left"/>
      <w:pPr>
        <w:tabs>
          <w:tab w:val="num" w:pos="720"/>
        </w:tabs>
        <w:ind w:left="720" w:hanging="360"/>
      </w:pPr>
      <w:rPr>
        <w:rFonts w:ascii="Times New Roman" w:hAnsi="Times New Roman" w:hint="default"/>
      </w:rPr>
    </w:lvl>
    <w:lvl w:ilvl="1" w:tplc="642E94AA" w:tentative="1">
      <w:start w:val="1"/>
      <w:numFmt w:val="bullet"/>
      <w:lvlText w:val="-"/>
      <w:lvlJc w:val="left"/>
      <w:pPr>
        <w:tabs>
          <w:tab w:val="num" w:pos="1440"/>
        </w:tabs>
        <w:ind w:left="1440" w:hanging="360"/>
      </w:pPr>
      <w:rPr>
        <w:rFonts w:ascii="Times New Roman" w:hAnsi="Times New Roman" w:hint="default"/>
      </w:rPr>
    </w:lvl>
    <w:lvl w:ilvl="2" w:tplc="DAC44BAE" w:tentative="1">
      <w:start w:val="1"/>
      <w:numFmt w:val="bullet"/>
      <w:lvlText w:val="-"/>
      <w:lvlJc w:val="left"/>
      <w:pPr>
        <w:tabs>
          <w:tab w:val="num" w:pos="2160"/>
        </w:tabs>
        <w:ind w:left="2160" w:hanging="360"/>
      </w:pPr>
      <w:rPr>
        <w:rFonts w:ascii="Times New Roman" w:hAnsi="Times New Roman" w:hint="default"/>
      </w:rPr>
    </w:lvl>
    <w:lvl w:ilvl="3" w:tplc="C792D91A" w:tentative="1">
      <w:start w:val="1"/>
      <w:numFmt w:val="bullet"/>
      <w:lvlText w:val="-"/>
      <w:lvlJc w:val="left"/>
      <w:pPr>
        <w:tabs>
          <w:tab w:val="num" w:pos="2880"/>
        </w:tabs>
        <w:ind w:left="2880" w:hanging="360"/>
      </w:pPr>
      <w:rPr>
        <w:rFonts w:ascii="Times New Roman" w:hAnsi="Times New Roman" w:hint="default"/>
      </w:rPr>
    </w:lvl>
    <w:lvl w:ilvl="4" w:tplc="414C920C" w:tentative="1">
      <w:start w:val="1"/>
      <w:numFmt w:val="bullet"/>
      <w:lvlText w:val="-"/>
      <w:lvlJc w:val="left"/>
      <w:pPr>
        <w:tabs>
          <w:tab w:val="num" w:pos="3600"/>
        </w:tabs>
        <w:ind w:left="3600" w:hanging="360"/>
      </w:pPr>
      <w:rPr>
        <w:rFonts w:ascii="Times New Roman" w:hAnsi="Times New Roman" w:hint="default"/>
      </w:rPr>
    </w:lvl>
    <w:lvl w:ilvl="5" w:tplc="531A9BB8" w:tentative="1">
      <w:start w:val="1"/>
      <w:numFmt w:val="bullet"/>
      <w:lvlText w:val="-"/>
      <w:lvlJc w:val="left"/>
      <w:pPr>
        <w:tabs>
          <w:tab w:val="num" w:pos="4320"/>
        </w:tabs>
        <w:ind w:left="4320" w:hanging="360"/>
      </w:pPr>
      <w:rPr>
        <w:rFonts w:ascii="Times New Roman" w:hAnsi="Times New Roman" w:hint="default"/>
      </w:rPr>
    </w:lvl>
    <w:lvl w:ilvl="6" w:tplc="8D7C4DA8" w:tentative="1">
      <w:start w:val="1"/>
      <w:numFmt w:val="bullet"/>
      <w:lvlText w:val="-"/>
      <w:lvlJc w:val="left"/>
      <w:pPr>
        <w:tabs>
          <w:tab w:val="num" w:pos="5040"/>
        </w:tabs>
        <w:ind w:left="5040" w:hanging="360"/>
      </w:pPr>
      <w:rPr>
        <w:rFonts w:ascii="Times New Roman" w:hAnsi="Times New Roman" w:hint="default"/>
      </w:rPr>
    </w:lvl>
    <w:lvl w:ilvl="7" w:tplc="8150675A" w:tentative="1">
      <w:start w:val="1"/>
      <w:numFmt w:val="bullet"/>
      <w:lvlText w:val="-"/>
      <w:lvlJc w:val="left"/>
      <w:pPr>
        <w:tabs>
          <w:tab w:val="num" w:pos="5760"/>
        </w:tabs>
        <w:ind w:left="5760" w:hanging="360"/>
      </w:pPr>
      <w:rPr>
        <w:rFonts w:ascii="Times New Roman" w:hAnsi="Times New Roman" w:hint="default"/>
      </w:rPr>
    </w:lvl>
    <w:lvl w:ilvl="8" w:tplc="454A8D4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4F29E4"/>
    <w:multiLevelType w:val="multilevel"/>
    <w:tmpl w:val="7E40DF2E"/>
    <w:styleLink w:val="ChapterNumberingList"/>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suff w:val="nothing"/>
      <w:lvlText w:val="Appendix %6"/>
      <w:lvlJc w:val="left"/>
      <w:pPr>
        <w:ind w:left="0"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lvlText w:val="%8"/>
      <w:lvlJc w:val="left"/>
      <w:pPr>
        <w:tabs>
          <w:tab w:val="num" w:pos="284"/>
        </w:tabs>
        <w:ind w:left="284" w:hanging="284"/>
      </w:pPr>
      <w:rPr>
        <w:rFonts w:hint="default"/>
        <w:b w:val="0"/>
        <w:i w:val="0"/>
        <w:color w:val="auto"/>
      </w:rPr>
    </w:lvl>
    <w:lvl w:ilvl="8">
      <w:start w:val="1"/>
      <w:numFmt w:val="lowerLetter"/>
      <w:lvlText w:val="%9"/>
      <w:lvlJc w:val="left"/>
      <w:pPr>
        <w:tabs>
          <w:tab w:val="num" w:pos="567"/>
        </w:tabs>
        <w:ind w:left="567" w:hanging="283"/>
      </w:pPr>
      <w:rPr>
        <w:rFonts w:hint="default"/>
        <w:b w:val="0"/>
        <w:i w:val="0"/>
        <w:color w:val="auto"/>
      </w:rPr>
    </w:lvl>
  </w:abstractNum>
  <w:abstractNum w:abstractNumId="19">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5C2525"/>
    <w:multiLevelType w:val="multilevel"/>
    <w:tmpl w:val="7E40DF2E"/>
    <w:numStyleLink w:val="ChapterNumberingList"/>
  </w:abstractNum>
  <w:abstractNum w:abstractNumId="21">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nsid w:val="4AAB5470"/>
    <w:multiLevelType w:val="multilevel"/>
    <w:tmpl w:val="70E46C8A"/>
    <w:lvl w:ilvl="0">
      <w:start w:val="1"/>
      <w:numFmt w:val="bullet"/>
      <w:lvlRestart w:val="0"/>
      <w:pStyle w:val="ListBullet"/>
      <w:lvlText w:val=""/>
      <w:lvlJc w:val="left"/>
      <w:pPr>
        <w:tabs>
          <w:tab w:val="num" w:pos="284"/>
        </w:tabs>
        <w:ind w:left="284" w:hanging="284"/>
      </w:pPr>
      <w:rPr>
        <w:rFonts w:ascii="Symbol" w:hAnsi="Symbol" w:hint="default"/>
        <w:b w:val="0"/>
        <w:i w:val="0"/>
        <w:color w:val="auto"/>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C76B7F"/>
    <w:multiLevelType w:val="multilevel"/>
    <w:tmpl w:val="1546A422"/>
    <w:name w:val="Chapter numbering list"/>
    <w:lvl w:ilvl="0">
      <w:start w:val="1"/>
      <w:numFmt w:val="decimal"/>
      <w:lvlRestart w:val="0"/>
      <w:pStyle w:val="ChapterNumberLong"/>
      <w:suff w:val="nothing"/>
      <w:lvlText w:val="%1"/>
      <w:lvlJc w:val="left"/>
      <w:pPr>
        <w:tabs>
          <w:tab w:val="num" w:pos="0"/>
        </w:tabs>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suff w:val="nothing"/>
      <w:lvlText w:val=""/>
      <w:lvlJc w:val="left"/>
      <w:pPr>
        <w:tabs>
          <w:tab w:val="num" w:pos="0"/>
        </w:tabs>
        <w:ind w:left="0" w:firstLine="0"/>
      </w:pPr>
      <w:rPr>
        <w:rFonts w:hint="default"/>
      </w:rPr>
    </w:lvl>
    <w:lvl w:ilvl="3">
      <w:start w:val="1"/>
      <w:numFmt w:val="decimal"/>
      <w:pStyle w:val="Heading7"/>
      <w:suff w:val="nothing"/>
      <w:lvlText w:val=""/>
      <w:lvlJc w:val="left"/>
      <w:pPr>
        <w:tabs>
          <w:tab w:val="num" w:pos="0"/>
        </w:tabs>
        <w:ind w:left="0" w:firstLine="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tabs>
          <w:tab w:val="num" w:pos="0"/>
        </w:tabs>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567"/>
        </w:tabs>
        <w:ind w:left="567" w:hanging="567"/>
      </w:pPr>
      <w:rPr>
        <w:rFonts w:hint="default"/>
        <w:b w:val="0"/>
        <w:i w:val="0"/>
        <w:color w:val="auto"/>
      </w:rPr>
    </w:lvl>
    <w:lvl w:ilvl="8">
      <w:start w:val="1"/>
      <w:numFmt w:val="lowerLetter"/>
      <w:pStyle w:val="ChapterNumberedList2"/>
      <w:lvlText w:val="%9"/>
      <w:lvlJc w:val="left"/>
      <w:pPr>
        <w:tabs>
          <w:tab w:val="num" w:pos="1134"/>
        </w:tabs>
        <w:ind w:left="1134" w:hanging="567"/>
      </w:pPr>
      <w:rPr>
        <w:rFonts w:hint="default"/>
        <w:b w:val="0"/>
        <w:i w:val="0"/>
        <w:color w:val="auto"/>
      </w:rPr>
    </w:lvl>
  </w:abstractNum>
  <w:abstractNum w:abstractNumId="26">
    <w:nsid w:val="5E401664"/>
    <w:multiLevelType w:val="multilevel"/>
    <w:tmpl w:val="EE12AE72"/>
    <w:name w:val="LongTOC"/>
    <w:numStyleLink w:val="PwCAppendixList1"/>
  </w:abstractNum>
  <w:abstractNum w:abstractNumId="27">
    <w:nsid w:val="63917BB9"/>
    <w:multiLevelType w:val="multilevel"/>
    <w:tmpl w:val="C3DE98D4"/>
    <w:name w:val="NumberedLists2"/>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8">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9">
    <w:nsid w:val="707518CF"/>
    <w:multiLevelType w:val="multilevel"/>
    <w:tmpl w:val="8CEA6DAA"/>
    <w:name w:val="Bullets2"/>
    <w:numStyleLink w:val="Bullets"/>
  </w:abstractNum>
  <w:abstractNum w:abstractNumId="30">
    <w:nsid w:val="7BDD24D2"/>
    <w:multiLevelType w:val="multilevel"/>
    <w:tmpl w:val="29B2E458"/>
    <w:lvl w:ilvl="0">
      <w:start w:val="1"/>
      <w:numFmt w:val="bullet"/>
      <w:lvlRestart w:val="0"/>
      <w:lvlText w:val=""/>
      <w:lvlJc w:val="left"/>
      <w:pPr>
        <w:tabs>
          <w:tab w:val="num" w:pos="567"/>
        </w:tabs>
        <w:ind w:left="284" w:hanging="284"/>
      </w:pPr>
      <w:rPr>
        <w:rFonts w:ascii="Symbol" w:hAnsi="Symbol" w:hint="default"/>
        <w:b w:val="0"/>
        <w:i w:val="0"/>
        <w:color w:val="auto"/>
      </w:rPr>
    </w:lvl>
    <w:lvl w:ilvl="1">
      <w:start w:val="1"/>
      <w:numFmt w:val="bullet"/>
      <w:lvlText w:val="–"/>
      <w:lvlJc w:val="left"/>
      <w:pPr>
        <w:tabs>
          <w:tab w:val="num" w:pos="851"/>
        </w:tabs>
        <w:ind w:left="568" w:hanging="284"/>
      </w:pPr>
      <w:rPr>
        <w:rFonts w:ascii="Arial" w:hAnsi="Arial" w:hint="default"/>
        <w:b w:val="0"/>
        <w:i w:val="0"/>
        <w:color w:val="auto"/>
      </w:rPr>
    </w:lvl>
    <w:lvl w:ilvl="2">
      <w:start w:val="1"/>
      <w:numFmt w:val="bullet"/>
      <w:lvlText w:val="◦"/>
      <w:lvlJc w:val="left"/>
      <w:pPr>
        <w:tabs>
          <w:tab w:val="num" w:pos="1135"/>
        </w:tabs>
        <w:ind w:left="852" w:hanging="284"/>
      </w:pPr>
      <w:rPr>
        <w:rFonts w:ascii="Georgia" w:hAnsi="Georgia" w:hint="default"/>
        <w:b w:val="0"/>
        <w:i w:val="0"/>
        <w:color w:val="auto"/>
        <w:sz w:val="18"/>
        <w:szCs w:val="10"/>
      </w:rPr>
    </w:lvl>
    <w:lvl w:ilvl="3">
      <w:start w:val="1"/>
      <w:numFmt w:val="bullet"/>
      <w:lvlText w:val=""/>
      <w:lvlJc w:val="left"/>
      <w:pPr>
        <w:tabs>
          <w:tab w:val="num" w:pos="1419"/>
        </w:tabs>
        <w:ind w:left="1136" w:hanging="284"/>
      </w:pPr>
      <w:rPr>
        <w:rFonts w:ascii="Symbol" w:hAnsi="Symbol" w:hint="default"/>
        <w:b w:val="0"/>
        <w:i w:val="0"/>
        <w:color w:val="auto"/>
        <w:sz w:val="20"/>
        <w:szCs w:val="10"/>
      </w:rPr>
    </w:lvl>
    <w:lvl w:ilvl="4">
      <w:start w:val="1"/>
      <w:numFmt w:val="bullet"/>
      <w:lvlText w:val="~"/>
      <w:lvlJc w:val="left"/>
      <w:pPr>
        <w:tabs>
          <w:tab w:val="num" w:pos="1703"/>
        </w:tabs>
        <w:ind w:left="1420" w:hanging="284"/>
      </w:pPr>
      <w:rPr>
        <w:rFonts w:ascii="Georgia" w:hAnsi="Georgia" w:hint="default"/>
        <w:color w:val="auto"/>
      </w:rPr>
    </w:lvl>
    <w:lvl w:ilvl="5">
      <w:start w:val="1"/>
      <w:numFmt w:val="lowerRoman"/>
      <w:lvlText w:val=""/>
      <w:lvlJc w:val="left"/>
      <w:pPr>
        <w:tabs>
          <w:tab w:val="num" w:pos="1987"/>
        </w:tabs>
        <w:ind w:left="1704" w:hanging="284"/>
      </w:pPr>
      <w:rPr>
        <w:rFonts w:hint="default"/>
      </w:rPr>
    </w:lvl>
    <w:lvl w:ilvl="6">
      <w:start w:val="1"/>
      <w:numFmt w:val="decimal"/>
      <w:lvlText w:val=""/>
      <w:lvlJc w:val="left"/>
      <w:pPr>
        <w:tabs>
          <w:tab w:val="num" w:pos="2271"/>
        </w:tabs>
        <w:ind w:left="1988" w:hanging="284"/>
      </w:pPr>
      <w:rPr>
        <w:rFonts w:hint="default"/>
      </w:rPr>
    </w:lvl>
    <w:lvl w:ilvl="7">
      <w:start w:val="1"/>
      <w:numFmt w:val="lowerLetter"/>
      <w:lvlText w:val=""/>
      <w:lvlJc w:val="left"/>
      <w:pPr>
        <w:tabs>
          <w:tab w:val="num" w:pos="2555"/>
        </w:tabs>
        <w:ind w:left="2272" w:hanging="284"/>
      </w:pPr>
      <w:rPr>
        <w:rFonts w:hint="default"/>
      </w:rPr>
    </w:lvl>
    <w:lvl w:ilvl="8">
      <w:start w:val="1"/>
      <w:numFmt w:val="lowerRoman"/>
      <w:lvlText w:val=""/>
      <w:lvlJc w:val="left"/>
      <w:pPr>
        <w:tabs>
          <w:tab w:val="num" w:pos="2839"/>
        </w:tabs>
        <w:ind w:left="2556" w:hanging="284"/>
      </w:pPr>
      <w:rPr>
        <w:rFonts w:hint="default"/>
      </w:rPr>
    </w:lvl>
  </w:abstractNum>
  <w:num w:numId="1">
    <w:abstractNumId w:val="1"/>
  </w:num>
  <w:num w:numId="2">
    <w:abstractNumId w:val="6"/>
  </w:num>
  <w:num w:numId="3">
    <w:abstractNumId w:val="21"/>
  </w:num>
  <w:num w:numId="4">
    <w:abstractNumId w:val="28"/>
  </w:num>
  <w:num w:numId="5">
    <w:abstractNumId w:val="22"/>
  </w:num>
  <w:num w:numId="6">
    <w:abstractNumId w:val="23"/>
  </w:num>
  <w:num w:numId="7">
    <w:abstractNumId w:val="13"/>
  </w:num>
  <w:num w:numId="8">
    <w:abstractNumId w:val="15"/>
  </w:num>
  <w:num w:numId="9">
    <w:abstractNumId w:val="27"/>
  </w:num>
  <w:num w:numId="10">
    <w:abstractNumId w:val="3"/>
  </w:num>
  <w:num w:numId="11">
    <w:abstractNumId w:val="19"/>
  </w:num>
  <w:num w:numId="12">
    <w:abstractNumId w:val="26"/>
  </w:num>
  <w:num w:numId="13">
    <w:abstractNumId w:val="4"/>
  </w:num>
  <w:num w:numId="14">
    <w:abstractNumId w:val="10"/>
  </w:num>
  <w:num w:numId="15">
    <w:abstractNumId w:val="12"/>
  </w:num>
  <w:num w:numId="16">
    <w:abstractNumId w:val="7"/>
  </w:num>
  <w:num w:numId="17">
    <w:abstractNumId w:val="11"/>
  </w:num>
  <w:num w:numId="18">
    <w:abstractNumId w:val="8"/>
  </w:num>
  <w:num w:numId="19">
    <w:abstractNumId w:val="5"/>
  </w:num>
  <w:num w:numId="20">
    <w:abstractNumId w:val="9"/>
  </w:num>
  <w:num w:numId="21">
    <w:abstractNumId w:val="0"/>
  </w:num>
  <w:num w:numId="22">
    <w:abstractNumId w:val="14"/>
  </w:num>
  <w:num w:numId="23">
    <w:abstractNumId w:val="2"/>
  </w:num>
  <w:num w:numId="24">
    <w:abstractNumId w:val="24"/>
  </w:num>
  <w:num w:numId="25">
    <w:abstractNumId w:val="18"/>
  </w:num>
  <w:num w:numId="26">
    <w:abstractNumId w:val="20"/>
  </w:num>
  <w:num w:numId="27">
    <w:abstractNumId w:val="16"/>
  </w:num>
  <w:num w:numId="28">
    <w:abstractNumId w:val="29"/>
  </w:num>
  <w:num w:numId="29">
    <w:abstractNumId w:val="30"/>
  </w:num>
  <w:num w:numId="3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1" w:cryptProviderType="rsaFull" w:cryptAlgorithmClass="hash" w:cryptAlgorithmType="typeAny" w:cryptAlgorithmSid="4" w:cryptSpinCount="100000" w:hash="yFU55seunrQhzCYnIwHTI4ciOmQ=" w:salt="wdCEq72VwrNIXkoZJlCGgg=="/>
  <w:defaultTabStop w:val="720"/>
  <w:drawingGridHorizontalSpacing w:val="100"/>
  <w:displayHorizontalDrawingGridEvery w:val="2"/>
  <w:characterSpacingControl w:val="doNotCompress"/>
  <w:hdrShapeDefaults>
    <o:shapedefaults v:ext="edit" spidmax="6145" fillcolor="none [3215]" stroke="f">
      <v:fill color="none [3215]"/>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EE"/>
    <w:rsid w:val="00000267"/>
    <w:rsid w:val="00000E07"/>
    <w:rsid w:val="000010DC"/>
    <w:rsid w:val="00001404"/>
    <w:rsid w:val="00002F7F"/>
    <w:rsid w:val="00002F85"/>
    <w:rsid w:val="000046CA"/>
    <w:rsid w:val="00005CEB"/>
    <w:rsid w:val="00006B9F"/>
    <w:rsid w:val="00006DC6"/>
    <w:rsid w:val="00007406"/>
    <w:rsid w:val="00007EFD"/>
    <w:rsid w:val="00011B56"/>
    <w:rsid w:val="000148A7"/>
    <w:rsid w:val="00015271"/>
    <w:rsid w:val="00015598"/>
    <w:rsid w:val="00015F3F"/>
    <w:rsid w:val="000165FF"/>
    <w:rsid w:val="000203C2"/>
    <w:rsid w:val="00020F7F"/>
    <w:rsid w:val="00020F8D"/>
    <w:rsid w:val="000219D0"/>
    <w:rsid w:val="00023712"/>
    <w:rsid w:val="0002400B"/>
    <w:rsid w:val="00025387"/>
    <w:rsid w:val="00027B5F"/>
    <w:rsid w:val="0003004A"/>
    <w:rsid w:val="000308DC"/>
    <w:rsid w:val="00031309"/>
    <w:rsid w:val="000317A6"/>
    <w:rsid w:val="000324F8"/>
    <w:rsid w:val="00033E5E"/>
    <w:rsid w:val="00035288"/>
    <w:rsid w:val="0003687B"/>
    <w:rsid w:val="000377D1"/>
    <w:rsid w:val="00040BC7"/>
    <w:rsid w:val="00041787"/>
    <w:rsid w:val="00041E14"/>
    <w:rsid w:val="00042109"/>
    <w:rsid w:val="00043650"/>
    <w:rsid w:val="00044237"/>
    <w:rsid w:val="000444FF"/>
    <w:rsid w:val="000473AE"/>
    <w:rsid w:val="00047714"/>
    <w:rsid w:val="000506A5"/>
    <w:rsid w:val="00050ACB"/>
    <w:rsid w:val="00051862"/>
    <w:rsid w:val="0005222A"/>
    <w:rsid w:val="00053B82"/>
    <w:rsid w:val="00054C40"/>
    <w:rsid w:val="00055A6A"/>
    <w:rsid w:val="00055BAE"/>
    <w:rsid w:val="0005674C"/>
    <w:rsid w:val="000606D1"/>
    <w:rsid w:val="00061068"/>
    <w:rsid w:val="000619A2"/>
    <w:rsid w:val="00061DA1"/>
    <w:rsid w:val="00063503"/>
    <w:rsid w:val="00063BE4"/>
    <w:rsid w:val="00064A4C"/>
    <w:rsid w:val="00064B40"/>
    <w:rsid w:val="00064EB8"/>
    <w:rsid w:val="0006530A"/>
    <w:rsid w:val="000679F1"/>
    <w:rsid w:val="00067EC5"/>
    <w:rsid w:val="00070164"/>
    <w:rsid w:val="00070486"/>
    <w:rsid w:val="00070875"/>
    <w:rsid w:val="000713BA"/>
    <w:rsid w:val="00076C97"/>
    <w:rsid w:val="000778D4"/>
    <w:rsid w:val="00077EBF"/>
    <w:rsid w:val="00080AF8"/>
    <w:rsid w:val="0008139D"/>
    <w:rsid w:val="00081A58"/>
    <w:rsid w:val="00082CD9"/>
    <w:rsid w:val="00083051"/>
    <w:rsid w:val="000847B3"/>
    <w:rsid w:val="00087C5B"/>
    <w:rsid w:val="000905BA"/>
    <w:rsid w:val="00090AAB"/>
    <w:rsid w:val="00091458"/>
    <w:rsid w:val="0009340E"/>
    <w:rsid w:val="00094408"/>
    <w:rsid w:val="00096CE6"/>
    <w:rsid w:val="00096F31"/>
    <w:rsid w:val="000A0570"/>
    <w:rsid w:val="000A0836"/>
    <w:rsid w:val="000A1F3F"/>
    <w:rsid w:val="000A38AA"/>
    <w:rsid w:val="000A4154"/>
    <w:rsid w:val="000A4352"/>
    <w:rsid w:val="000A51EE"/>
    <w:rsid w:val="000A6014"/>
    <w:rsid w:val="000A6F12"/>
    <w:rsid w:val="000A744F"/>
    <w:rsid w:val="000B0862"/>
    <w:rsid w:val="000B1068"/>
    <w:rsid w:val="000B319E"/>
    <w:rsid w:val="000B510F"/>
    <w:rsid w:val="000B5AFD"/>
    <w:rsid w:val="000B61EE"/>
    <w:rsid w:val="000B62A0"/>
    <w:rsid w:val="000B65CE"/>
    <w:rsid w:val="000B741C"/>
    <w:rsid w:val="000B7AC9"/>
    <w:rsid w:val="000B7E22"/>
    <w:rsid w:val="000C009C"/>
    <w:rsid w:val="000C0DC8"/>
    <w:rsid w:val="000C10E3"/>
    <w:rsid w:val="000C312A"/>
    <w:rsid w:val="000C3423"/>
    <w:rsid w:val="000C4821"/>
    <w:rsid w:val="000C56BD"/>
    <w:rsid w:val="000C5D73"/>
    <w:rsid w:val="000C5EEC"/>
    <w:rsid w:val="000C6F10"/>
    <w:rsid w:val="000D21C3"/>
    <w:rsid w:val="000D3B7B"/>
    <w:rsid w:val="000D3C42"/>
    <w:rsid w:val="000D3C62"/>
    <w:rsid w:val="000D4527"/>
    <w:rsid w:val="000E0E16"/>
    <w:rsid w:val="000E126D"/>
    <w:rsid w:val="000E14AD"/>
    <w:rsid w:val="000E2F96"/>
    <w:rsid w:val="000E3802"/>
    <w:rsid w:val="000E5D59"/>
    <w:rsid w:val="000E6525"/>
    <w:rsid w:val="000E65B2"/>
    <w:rsid w:val="000E751E"/>
    <w:rsid w:val="000E7917"/>
    <w:rsid w:val="000E7BB5"/>
    <w:rsid w:val="000F118B"/>
    <w:rsid w:val="000F4EB8"/>
    <w:rsid w:val="000F5BBE"/>
    <w:rsid w:val="000F76FF"/>
    <w:rsid w:val="000F77C6"/>
    <w:rsid w:val="001002E4"/>
    <w:rsid w:val="00100753"/>
    <w:rsid w:val="001013F4"/>
    <w:rsid w:val="001015D1"/>
    <w:rsid w:val="00101E7E"/>
    <w:rsid w:val="001026F1"/>
    <w:rsid w:val="00103591"/>
    <w:rsid w:val="00105AA9"/>
    <w:rsid w:val="00106911"/>
    <w:rsid w:val="00111324"/>
    <w:rsid w:val="00111544"/>
    <w:rsid w:val="00112A1C"/>
    <w:rsid w:val="00113D7F"/>
    <w:rsid w:val="0011421B"/>
    <w:rsid w:val="00116C85"/>
    <w:rsid w:val="001179B7"/>
    <w:rsid w:val="00117D9C"/>
    <w:rsid w:val="001226BE"/>
    <w:rsid w:val="00123EF1"/>
    <w:rsid w:val="00124E9B"/>
    <w:rsid w:val="00125AFC"/>
    <w:rsid w:val="00125D74"/>
    <w:rsid w:val="00126AFF"/>
    <w:rsid w:val="00126DC3"/>
    <w:rsid w:val="00127187"/>
    <w:rsid w:val="00127829"/>
    <w:rsid w:val="00130007"/>
    <w:rsid w:val="00130727"/>
    <w:rsid w:val="00130745"/>
    <w:rsid w:val="00132EED"/>
    <w:rsid w:val="00135AE9"/>
    <w:rsid w:val="00137B03"/>
    <w:rsid w:val="0014062F"/>
    <w:rsid w:val="00141457"/>
    <w:rsid w:val="001415DD"/>
    <w:rsid w:val="001420B0"/>
    <w:rsid w:val="00142F9D"/>
    <w:rsid w:val="001436B6"/>
    <w:rsid w:val="00144864"/>
    <w:rsid w:val="001469D4"/>
    <w:rsid w:val="00146E85"/>
    <w:rsid w:val="0014703A"/>
    <w:rsid w:val="001476BD"/>
    <w:rsid w:val="001476BE"/>
    <w:rsid w:val="0015001A"/>
    <w:rsid w:val="0015303F"/>
    <w:rsid w:val="00155FE3"/>
    <w:rsid w:val="00157444"/>
    <w:rsid w:val="001604B6"/>
    <w:rsid w:val="0016454D"/>
    <w:rsid w:val="00164A8D"/>
    <w:rsid w:val="00165AC0"/>
    <w:rsid w:val="00166AE4"/>
    <w:rsid w:val="00166F4F"/>
    <w:rsid w:val="00167EE0"/>
    <w:rsid w:val="00167F7E"/>
    <w:rsid w:val="00170238"/>
    <w:rsid w:val="001708CB"/>
    <w:rsid w:val="00170DF6"/>
    <w:rsid w:val="00174043"/>
    <w:rsid w:val="00176D38"/>
    <w:rsid w:val="00180895"/>
    <w:rsid w:val="00181EAE"/>
    <w:rsid w:val="001824CB"/>
    <w:rsid w:val="00182598"/>
    <w:rsid w:val="001827F1"/>
    <w:rsid w:val="00184855"/>
    <w:rsid w:val="00185379"/>
    <w:rsid w:val="001856FB"/>
    <w:rsid w:val="00185720"/>
    <w:rsid w:val="00185E01"/>
    <w:rsid w:val="00185F6F"/>
    <w:rsid w:val="001861C1"/>
    <w:rsid w:val="00187218"/>
    <w:rsid w:val="00190483"/>
    <w:rsid w:val="00192241"/>
    <w:rsid w:val="00192A42"/>
    <w:rsid w:val="00192F51"/>
    <w:rsid w:val="00193397"/>
    <w:rsid w:val="00197937"/>
    <w:rsid w:val="00197C7A"/>
    <w:rsid w:val="001A01CF"/>
    <w:rsid w:val="001A129B"/>
    <w:rsid w:val="001A1C17"/>
    <w:rsid w:val="001A24EE"/>
    <w:rsid w:val="001A2696"/>
    <w:rsid w:val="001A529E"/>
    <w:rsid w:val="001A6378"/>
    <w:rsid w:val="001B154C"/>
    <w:rsid w:val="001B1E72"/>
    <w:rsid w:val="001B2382"/>
    <w:rsid w:val="001B3327"/>
    <w:rsid w:val="001B34FF"/>
    <w:rsid w:val="001B3C7F"/>
    <w:rsid w:val="001B58F2"/>
    <w:rsid w:val="001B678D"/>
    <w:rsid w:val="001C2061"/>
    <w:rsid w:val="001C28BE"/>
    <w:rsid w:val="001C32F9"/>
    <w:rsid w:val="001C447B"/>
    <w:rsid w:val="001C47A5"/>
    <w:rsid w:val="001C4FE3"/>
    <w:rsid w:val="001C5F00"/>
    <w:rsid w:val="001C6506"/>
    <w:rsid w:val="001C6D16"/>
    <w:rsid w:val="001D11DC"/>
    <w:rsid w:val="001D1AF5"/>
    <w:rsid w:val="001D2237"/>
    <w:rsid w:val="001D29AE"/>
    <w:rsid w:val="001D3DD1"/>
    <w:rsid w:val="001D4D60"/>
    <w:rsid w:val="001D65CA"/>
    <w:rsid w:val="001E06FE"/>
    <w:rsid w:val="001E2F91"/>
    <w:rsid w:val="001E31A4"/>
    <w:rsid w:val="001E3EA7"/>
    <w:rsid w:val="001E41D9"/>
    <w:rsid w:val="001E5304"/>
    <w:rsid w:val="001E620F"/>
    <w:rsid w:val="001E62C4"/>
    <w:rsid w:val="001E6A5E"/>
    <w:rsid w:val="001E6CE0"/>
    <w:rsid w:val="001E725C"/>
    <w:rsid w:val="001F0210"/>
    <w:rsid w:val="001F0793"/>
    <w:rsid w:val="001F0DAD"/>
    <w:rsid w:val="001F2BB2"/>
    <w:rsid w:val="001F2C4E"/>
    <w:rsid w:val="001F3220"/>
    <w:rsid w:val="001F55EB"/>
    <w:rsid w:val="001F7587"/>
    <w:rsid w:val="001F765D"/>
    <w:rsid w:val="001F798F"/>
    <w:rsid w:val="002014CF"/>
    <w:rsid w:val="00202810"/>
    <w:rsid w:val="00202C76"/>
    <w:rsid w:val="002030A3"/>
    <w:rsid w:val="00203710"/>
    <w:rsid w:val="00204F10"/>
    <w:rsid w:val="00205D40"/>
    <w:rsid w:val="00207E36"/>
    <w:rsid w:val="00210620"/>
    <w:rsid w:val="002108D1"/>
    <w:rsid w:val="0021094E"/>
    <w:rsid w:val="00211991"/>
    <w:rsid w:val="00213C42"/>
    <w:rsid w:val="0021543C"/>
    <w:rsid w:val="00215D7C"/>
    <w:rsid w:val="00215E7D"/>
    <w:rsid w:val="00217154"/>
    <w:rsid w:val="002219F5"/>
    <w:rsid w:val="00221B74"/>
    <w:rsid w:val="002228B6"/>
    <w:rsid w:val="00222EC0"/>
    <w:rsid w:val="00224BA5"/>
    <w:rsid w:val="00230266"/>
    <w:rsid w:val="00231135"/>
    <w:rsid w:val="002330A0"/>
    <w:rsid w:val="00234835"/>
    <w:rsid w:val="0023488D"/>
    <w:rsid w:val="00234F3A"/>
    <w:rsid w:val="002353A9"/>
    <w:rsid w:val="00235653"/>
    <w:rsid w:val="0023597B"/>
    <w:rsid w:val="00235E6E"/>
    <w:rsid w:val="00236445"/>
    <w:rsid w:val="00237BCC"/>
    <w:rsid w:val="002407B2"/>
    <w:rsid w:val="00240FCD"/>
    <w:rsid w:val="00241695"/>
    <w:rsid w:val="00243644"/>
    <w:rsid w:val="002445FF"/>
    <w:rsid w:val="0024482C"/>
    <w:rsid w:val="00245400"/>
    <w:rsid w:val="00245C02"/>
    <w:rsid w:val="00247067"/>
    <w:rsid w:val="00247954"/>
    <w:rsid w:val="002504DF"/>
    <w:rsid w:val="002534B3"/>
    <w:rsid w:val="002542AB"/>
    <w:rsid w:val="0025481F"/>
    <w:rsid w:val="00255ECC"/>
    <w:rsid w:val="00256B17"/>
    <w:rsid w:val="00257062"/>
    <w:rsid w:val="002570A9"/>
    <w:rsid w:val="00257526"/>
    <w:rsid w:val="00257794"/>
    <w:rsid w:val="00260B1B"/>
    <w:rsid w:val="002627A5"/>
    <w:rsid w:val="002628D1"/>
    <w:rsid w:val="002639CC"/>
    <w:rsid w:val="00263AE9"/>
    <w:rsid w:val="0026608B"/>
    <w:rsid w:val="00266A04"/>
    <w:rsid w:val="00270109"/>
    <w:rsid w:val="00270144"/>
    <w:rsid w:val="002709D2"/>
    <w:rsid w:val="00273234"/>
    <w:rsid w:val="002736C6"/>
    <w:rsid w:val="00273D52"/>
    <w:rsid w:val="002745E9"/>
    <w:rsid w:val="0027472A"/>
    <w:rsid w:val="00275248"/>
    <w:rsid w:val="00275813"/>
    <w:rsid w:val="00276748"/>
    <w:rsid w:val="00276DF5"/>
    <w:rsid w:val="00277441"/>
    <w:rsid w:val="00280476"/>
    <w:rsid w:val="00281EAB"/>
    <w:rsid w:val="00281F92"/>
    <w:rsid w:val="002825BF"/>
    <w:rsid w:val="00282F45"/>
    <w:rsid w:val="00283175"/>
    <w:rsid w:val="002833F5"/>
    <w:rsid w:val="002850FC"/>
    <w:rsid w:val="0028516D"/>
    <w:rsid w:val="00285547"/>
    <w:rsid w:val="0028561C"/>
    <w:rsid w:val="00285AAD"/>
    <w:rsid w:val="0028639C"/>
    <w:rsid w:val="00287BBC"/>
    <w:rsid w:val="002908C9"/>
    <w:rsid w:val="00292BF1"/>
    <w:rsid w:val="002960CE"/>
    <w:rsid w:val="00296433"/>
    <w:rsid w:val="00296814"/>
    <w:rsid w:val="00297CF4"/>
    <w:rsid w:val="002A07D8"/>
    <w:rsid w:val="002A0C42"/>
    <w:rsid w:val="002A4114"/>
    <w:rsid w:val="002A4E44"/>
    <w:rsid w:val="002A5354"/>
    <w:rsid w:val="002B10D1"/>
    <w:rsid w:val="002B1624"/>
    <w:rsid w:val="002B1CD2"/>
    <w:rsid w:val="002B2426"/>
    <w:rsid w:val="002B27CC"/>
    <w:rsid w:val="002B298D"/>
    <w:rsid w:val="002B3373"/>
    <w:rsid w:val="002B4C2E"/>
    <w:rsid w:val="002B4C86"/>
    <w:rsid w:val="002B5288"/>
    <w:rsid w:val="002B60B6"/>
    <w:rsid w:val="002B7A82"/>
    <w:rsid w:val="002B7C8E"/>
    <w:rsid w:val="002C0004"/>
    <w:rsid w:val="002C016F"/>
    <w:rsid w:val="002C0347"/>
    <w:rsid w:val="002C29F8"/>
    <w:rsid w:val="002C3ABA"/>
    <w:rsid w:val="002C4763"/>
    <w:rsid w:val="002C6FB3"/>
    <w:rsid w:val="002D03E2"/>
    <w:rsid w:val="002D0A6D"/>
    <w:rsid w:val="002D1B11"/>
    <w:rsid w:val="002D2514"/>
    <w:rsid w:val="002D38DD"/>
    <w:rsid w:val="002D4F4C"/>
    <w:rsid w:val="002D5CE4"/>
    <w:rsid w:val="002D5DC3"/>
    <w:rsid w:val="002D6616"/>
    <w:rsid w:val="002D6FED"/>
    <w:rsid w:val="002E11FC"/>
    <w:rsid w:val="002E1E04"/>
    <w:rsid w:val="002E2AA4"/>
    <w:rsid w:val="002E481F"/>
    <w:rsid w:val="002E4B69"/>
    <w:rsid w:val="002E5B95"/>
    <w:rsid w:val="002E6590"/>
    <w:rsid w:val="002E7455"/>
    <w:rsid w:val="002F02A4"/>
    <w:rsid w:val="002F323F"/>
    <w:rsid w:val="002F3B91"/>
    <w:rsid w:val="002F6082"/>
    <w:rsid w:val="002F6BF5"/>
    <w:rsid w:val="002F7A8E"/>
    <w:rsid w:val="0030011D"/>
    <w:rsid w:val="00301999"/>
    <w:rsid w:val="00302BCF"/>
    <w:rsid w:val="00303067"/>
    <w:rsid w:val="00304820"/>
    <w:rsid w:val="00306F4B"/>
    <w:rsid w:val="00310381"/>
    <w:rsid w:val="003103E1"/>
    <w:rsid w:val="00310CB2"/>
    <w:rsid w:val="003146EB"/>
    <w:rsid w:val="00315CD9"/>
    <w:rsid w:val="00317710"/>
    <w:rsid w:val="00324F7E"/>
    <w:rsid w:val="003250F7"/>
    <w:rsid w:val="00325697"/>
    <w:rsid w:val="00325C37"/>
    <w:rsid w:val="00325FD3"/>
    <w:rsid w:val="0032654B"/>
    <w:rsid w:val="003270A5"/>
    <w:rsid w:val="00327C6B"/>
    <w:rsid w:val="00330EAA"/>
    <w:rsid w:val="003318BA"/>
    <w:rsid w:val="00331DAA"/>
    <w:rsid w:val="003333C5"/>
    <w:rsid w:val="003343D7"/>
    <w:rsid w:val="00334CDC"/>
    <w:rsid w:val="003364E5"/>
    <w:rsid w:val="00340545"/>
    <w:rsid w:val="00340549"/>
    <w:rsid w:val="0034289D"/>
    <w:rsid w:val="00342966"/>
    <w:rsid w:val="003445FC"/>
    <w:rsid w:val="00346235"/>
    <w:rsid w:val="00350B99"/>
    <w:rsid w:val="00351241"/>
    <w:rsid w:val="00351DE1"/>
    <w:rsid w:val="00351FA6"/>
    <w:rsid w:val="003522D8"/>
    <w:rsid w:val="00352966"/>
    <w:rsid w:val="0035350F"/>
    <w:rsid w:val="0035429F"/>
    <w:rsid w:val="00354ADA"/>
    <w:rsid w:val="00357088"/>
    <w:rsid w:val="00360109"/>
    <w:rsid w:val="00360615"/>
    <w:rsid w:val="003613F0"/>
    <w:rsid w:val="00366205"/>
    <w:rsid w:val="00367142"/>
    <w:rsid w:val="00367462"/>
    <w:rsid w:val="00367555"/>
    <w:rsid w:val="00367708"/>
    <w:rsid w:val="00367B96"/>
    <w:rsid w:val="00373B4F"/>
    <w:rsid w:val="0037694D"/>
    <w:rsid w:val="0037696F"/>
    <w:rsid w:val="003769C7"/>
    <w:rsid w:val="00377556"/>
    <w:rsid w:val="003779E0"/>
    <w:rsid w:val="0038008F"/>
    <w:rsid w:val="0038033A"/>
    <w:rsid w:val="00380F77"/>
    <w:rsid w:val="00381350"/>
    <w:rsid w:val="0038213B"/>
    <w:rsid w:val="00382A9D"/>
    <w:rsid w:val="00384AB2"/>
    <w:rsid w:val="003854AB"/>
    <w:rsid w:val="00385B5F"/>
    <w:rsid w:val="00392372"/>
    <w:rsid w:val="00392564"/>
    <w:rsid w:val="003929DD"/>
    <w:rsid w:val="003955B3"/>
    <w:rsid w:val="00396422"/>
    <w:rsid w:val="003A046D"/>
    <w:rsid w:val="003A0783"/>
    <w:rsid w:val="003A10D3"/>
    <w:rsid w:val="003A1137"/>
    <w:rsid w:val="003A1DD5"/>
    <w:rsid w:val="003A2E2A"/>
    <w:rsid w:val="003A3C92"/>
    <w:rsid w:val="003A4A6F"/>
    <w:rsid w:val="003A797E"/>
    <w:rsid w:val="003B1871"/>
    <w:rsid w:val="003B1B8B"/>
    <w:rsid w:val="003B326B"/>
    <w:rsid w:val="003B429A"/>
    <w:rsid w:val="003B5733"/>
    <w:rsid w:val="003B5AAE"/>
    <w:rsid w:val="003B5C06"/>
    <w:rsid w:val="003B6AA0"/>
    <w:rsid w:val="003B752C"/>
    <w:rsid w:val="003B7938"/>
    <w:rsid w:val="003C08A5"/>
    <w:rsid w:val="003C0EFE"/>
    <w:rsid w:val="003C1B0D"/>
    <w:rsid w:val="003C3D9B"/>
    <w:rsid w:val="003C42CF"/>
    <w:rsid w:val="003C52DC"/>
    <w:rsid w:val="003C71A5"/>
    <w:rsid w:val="003C7E3E"/>
    <w:rsid w:val="003D06E6"/>
    <w:rsid w:val="003D20AF"/>
    <w:rsid w:val="003D28AE"/>
    <w:rsid w:val="003D3282"/>
    <w:rsid w:val="003D41CD"/>
    <w:rsid w:val="003D429E"/>
    <w:rsid w:val="003D51A5"/>
    <w:rsid w:val="003D5331"/>
    <w:rsid w:val="003D54AD"/>
    <w:rsid w:val="003D708E"/>
    <w:rsid w:val="003E0A22"/>
    <w:rsid w:val="003E1EAF"/>
    <w:rsid w:val="003E4C68"/>
    <w:rsid w:val="003E6FC9"/>
    <w:rsid w:val="003F0189"/>
    <w:rsid w:val="003F1BDC"/>
    <w:rsid w:val="003F2926"/>
    <w:rsid w:val="003F2A12"/>
    <w:rsid w:val="003F4C35"/>
    <w:rsid w:val="003F56F2"/>
    <w:rsid w:val="003F70F7"/>
    <w:rsid w:val="003F7436"/>
    <w:rsid w:val="004007E3"/>
    <w:rsid w:val="00400C5B"/>
    <w:rsid w:val="00400D4D"/>
    <w:rsid w:val="00403848"/>
    <w:rsid w:val="0040384E"/>
    <w:rsid w:val="004038BD"/>
    <w:rsid w:val="00404399"/>
    <w:rsid w:val="00404528"/>
    <w:rsid w:val="004059BA"/>
    <w:rsid w:val="00405C3C"/>
    <w:rsid w:val="0040648C"/>
    <w:rsid w:val="00406928"/>
    <w:rsid w:val="00406BD8"/>
    <w:rsid w:val="00410435"/>
    <w:rsid w:val="00410D4B"/>
    <w:rsid w:val="00410FEA"/>
    <w:rsid w:val="00411104"/>
    <w:rsid w:val="00412140"/>
    <w:rsid w:val="00412358"/>
    <w:rsid w:val="004138E6"/>
    <w:rsid w:val="00414885"/>
    <w:rsid w:val="0041517E"/>
    <w:rsid w:val="00415D8B"/>
    <w:rsid w:val="00416280"/>
    <w:rsid w:val="00416B9F"/>
    <w:rsid w:val="0041762D"/>
    <w:rsid w:val="00417CA1"/>
    <w:rsid w:val="0042103E"/>
    <w:rsid w:val="00422095"/>
    <w:rsid w:val="00423054"/>
    <w:rsid w:val="004256E9"/>
    <w:rsid w:val="00425FC5"/>
    <w:rsid w:val="00432309"/>
    <w:rsid w:val="00432A28"/>
    <w:rsid w:val="00433033"/>
    <w:rsid w:val="004343B3"/>
    <w:rsid w:val="004348F0"/>
    <w:rsid w:val="00435286"/>
    <w:rsid w:val="00436418"/>
    <w:rsid w:val="00437DC1"/>
    <w:rsid w:val="0044108D"/>
    <w:rsid w:val="00441864"/>
    <w:rsid w:val="004425FD"/>
    <w:rsid w:val="00442DFE"/>
    <w:rsid w:val="00442F25"/>
    <w:rsid w:val="004435DF"/>
    <w:rsid w:val="004438FA"/>
    <w:rsid w:val="004465CA"/>
    <w:rsid w:val="00446AAF"/>
    <w:rsid w:val="00450038"/>
    <w:rsid w:val="00450840"/>
    <w:rsid w:val="00450E38"/>
    <w:rsid w:val="00452188"/>
    <w:rsid w:val="004521EC"/>
    <w:rsid w:val="00453A75"/>
    <w:rsid w:val="0045450B"/>
    <w:rsid w:val="004546E4"/>
    <w:rsid w:val="00455C8F"/>
    <w:rsid w:val="00455EDD"/>
    <w:rsid w:val="00456E8B"/>
    <w:rsid w:val="004574EC"/>
    <w:rsid w:val="00460052"/>
    <w:rsid w:val="00461AF8"/>
    <w:rsid w:val="00462400"/>
    <w:rsid w:val="0046265A"/>
    <w:rsid w:val="00463277"/>
    <w:rsid w:val="0046540E"/>
    <w:rsid w:val="00465A6D"/>
    <w:rsid w:val="00465D73"/>
    <w:rsid w:val="00466C53"/>
    <w:rsid w:val="0047015C"/>
    <w:rsid w:val="00470697"/>
    <w:rsid w:val="00471E7F"/>
    <w:rsid w:val="004726F1"/>
    <w:rsid w:val="0047382B"/>
    <w:rsid w:val="00474A08"/>
    <w:rsid w:val="00475CE4"/>
    <w:rsid w:val="00477D62"/>
    <w:rsid w:val="004806E1"/>
    <w:rsid w:val="00480BDE"/>
    <w:rsid w:val="00480C7A"/>
    <w:rsid w:val="00482B86"/>
    <w:rsid w:val="00483E95"/>
    <w:rsid w:val="0048436D"/>
    <w:rsid w:val="004860A4"/>
    <w:rsid w:val="0048701E"/>
    <w:rsid w:val="00487907"/>
    <w:rsid w:val="00490157"/>
    <w:rsid w:val="0049074E"/>
    <w:rsid w:val="004938B4"/>
    <w:rsid w:val="00494C5D"/>
    <w:rsid w:val="004954CF"/>
    <w:rsid w:val="00496610"/>
    <w:rsid w:val="004977E5"/>
    <w:rsid w:val="00497C68"/>
    <w:rsid w:val="004A0652"/>
    <w:rsid w:val="004A0693"/>
    <w:rsid w:val="004A0AF2"/>
    <w:rsid w:val="004A1CC0"/>
    <w:rsid w:val="004A3749"/>
    <w:rsid w:val="004A4C81"/>
    <w:rsid w:val="004A5FE8"/>
    <w:rsid w:val="004A766A"/>
    <w:rsid w:val="004A7D50"/>
    <w:rsid w:val="004B02C4"/>
    <w:rsid w:val="004B1012"/>
    <w:rsid w:val="004B1E27"/>
    <w:rsid w:val="004B24C5"/>
    <w:rsid w:val="004B40D9"/>
    <w:rsid w:val="004B4B04"/>
    <w:rsid w:val="004B7602"/>
    <w:rsid w:val="004B7C65"/>
    <w:rsid w:val="004B7D70"/>
    <w:rsid w:val="004B7E73"/>
    <w:rsid w:val="004C0466"/>
    <w:rsid w:val="004C09AF"/>
    <w:rsid w:val="004C1F04"/>
    <w:rsid w:val="004C315F"/>
    <w:rsid w:val="004C3B2E"/>
    <w:rsid w:val="004C4433"/>
    <w:rsid w:val="004C5873"/>
    <w:rsid w:val="004C5B61"/>
    <w:rsid w:val="004C5FE6"/>
    <w:rsid w:val="004C7A29"/>
    <w:rsid w:val="004D01E2"/>
    <w:rsid w:val="004D03AF"/>
    <w:rsid w:val="004D10AA"/>
    <w:rsid w:val="004D2632"/>
    <w:rsid w:val="004D3CB2"/>
    <w:rsid w:val="004D59B5"/>
    <w:rsid w:val="004D69DD"/>
    <w:rsid w:val="004D73E5"/>
    <w:rsid w:val="004E0593"/>
    <w:rsid w:val="004E0740"/>
    <w:rsid w:val="004E0B72"/>
    <w:rsid w:val="004E35A7"/>
    <w:rsid w:val="004E41EF"/>
    <w:rsid w:val="004E42F0"/>
    <w:rsid w:val="004E623E"/>
    <w:rsid w:val="004F0878"/>
    <w:rsid w:val="004F0B10"/>
    <w:rsid w:val="004F261E"/>
    <w:rsid w:val="004F263E"/>
    <w:rsid w:val="004F28E6"/>
    <w:rsid w:val="004F3702"/>
    <w:rsid w:val="004F417E"/>
    <w:rsid w:val="004F4C9D"/>
    <w:rsid w:val="004F78E9"/>
    <w:rsid w:val="00503844"/>
    <w:rsid w:val="00503A1D"/>
    <w:rsid w:val="00505891"/>
    <w:rsid w:val="00505A11"/>
    <w:rsid w:val="0050706C"/>
    <w:rsid w:val="00510814"/>
    <w:rsid w:val="00510B83"/>
    <w:rsid w:val="0051141E"/>
    <w:rsid w:val="00511B4C"/>
    <w:rsid w:val="005137DE"/>
    <w:rsid w:val="00514109"/>
    <w:rsid w:val="00516747"/>
    <w:rsid w:val="00520519"/>
    <w:rsid w:val="00520F1E"/>
    <w:rsid w:val="0052254D"/>
    <w:rsid w:val="005228B8"/>
    <w:rsid w:val="005236F7"/>
    <w:rsid w:val="00524384"/>
    <w:rsid w:val="00524531"/>
    <w:rsid w:val="00524862"/>
    <w:rsid w:val="0052509C"/>
    <w:rsid w:val="00530A80"/>
    <w:rsid w:val="00531214"/>
    <w:rsid w:val="00535AE8"/>
    <w:rsid w:val="00535CEA"/>
    <w:rsid w:val="005360DD"/>
    <w:rsid w:val="00536994"/>
    <w:rsid w:val="00537FB3"/>
    <w:rsid w:val="005414DA"/>
    <w:rsid w:val="00542596"/>
    <w:rsid w:val="005428AF"/>
    <w:rsid w:val="00544D91"/>
    <w:rsid w:val="00544EFD"/>
    <w:rsid w:val="005454EC"/>
    <w:rsid w:val="005478F4"/>
    <w:rsid w:val="00547AE6"/>
    <w:rsid w:val="00551B85"/>
    <w:rsid w:val="0055267F"/>
    <w:rsid w:val="00552D1C"/>
    <w:rsid w:val="00553010"/>
    <w:rsid w:val="00553472"/>
    <w:rsid w:val="0055347D"/>
    <w:rsid w:val="0055372B"/>
    <w:rsid w:val="00554C90"/>
    <w:rsid w:val="00555705"/>
    <w:rsid w:val="005570A4"/>
    <w:rsid w:val="0056000D"/>
    <w:rsid w:val="00561DDC"/>
    <w:rsid w:val="00561E91"/>
    <w:rsid w:val="005627BE"/>
    <w:rsid w:val="005628A2"/>
    <w:rsid w:val="005632D1"/>
    <w:rsid w:val="005633D2"/>
    <w:rsid w:val="00563609"/>
    <w:rsid w:val="005644B1"/>
    <w:rsid w:val="005661C8"/>
    <w:rsid w:val="00567009"/>
    <w:rsid w:val="005700DB"/>
    <w:rsid w:val="00570AA9"/>
    <w:rsid w:val="00570B39"/>
    <w:rsid w:val="00570C99"/>
    <w:rsid w:val="00571AAD"/>
    <w:rsid w:val="00571EAB"/>
    <w:rsid w:val="00572B9E"/>
    <w:rsid w:val="00573518"/>
    <w:rsid w:val="00573529"/>
    <w:rsid w:val="00574287"/>
    <w:rsid w:val="0057523A"/>
    <w:rsid w:val="005800CD"/>
    <w:rsid w:val="00582B60"/>
    <w:rsid w:val="0058390B"/>
    <w:rsid w:val="005861D4"/>
    <w:rsid w:val="005869A1"/>
    <w:rsid w:val="00587A84"/>
    <w:rsid w:val="00591FCE"/>
    <w:rsid w:val="00594876"/>
    <w:rsid w:val="00594D4F"/>
    <w:rsid w:val="00595141"/>
    <w:rsid w:val="0059630D"/>
    <w:rsid w:val="00596311"/>
    <w:rsid w:val="00596893"/>
    <w:rsid w:val="005970F9"/>
    <w:rsid w:val="005974CD"/>
    <w:rsid w:val="005A0E0F"/>
    <w:rsid w:val="005A2566"/>
    <w:rsid w:val="005A2ADD"/>
    <w:rsid w:val="005A2BB5"/>
    <w:rsid w:val="005A3234"/>
    <w:rsid w:val="005A3A30"/>
    <w:rsid w:val="005A3BE1"/>
    <w:rsid w:val="005A69E4"/>
    <w:rsid w:val="005A6E4D"/>
    <w:rsid w:val="005B0B5E"/>
    <w:rsid w:val="005B176D"/>
    <w:rsid w:val="005B2536"/>
    <w:rsid w:val="005B25AF"/>
    <w:rsid w:val="005B4BF3"/>
    <w:rsid w:val="005B6E0E"/>
    <w:rsid w:val="005B7998"/>
    <w:rsid w:val="005B7FDD"/>
    <w:rsid w:val="005C0346"/>
    <w:rsid w:val="005C16A0"/>
    <w:rsid w:val="005C1925"/>
    <w:rsid w:val="005C25D5"/>
    <w:rsid w:val="005C2EC6"/>
    <w:rsid w:val="005C5F81"/>
    <w:rsid w:val="005C6197"/>
    <w:rsid w:val="005C6E53"/>
    <w:rsid w:val="005C6ECC"/>
    <w:rsid w:val="005C7AB1"/>
    <w:rsid w:val="005D032E"/>
    <w:rsid w:val="005D0331"/>
    <w:rsid w:val="005D0C51"/>
    <w:rsid w:val="005D160B"/>
    <w:rsid w:val="005D1FC6"/>
    <w:rsid w:val="005D2E8C"/>
    <w:rsid w:val="005D3EA4"/>
    <w:rsid w:val="005D5AF6"/>
    <w:rsid w:val="005D6424"/>
    <w:rsid w:val="005E08F2"/>
    <w:rsid w:val="005E146A"/>
    <w:rsid w:val="005E2106"/>
    <w:rsid w:val="005E2460"/>
    <w:rsid w:val="005E3034"/>
    <w:rsid w:val="005E3B2E"/>
    <w:rsid w:val="005E3C65"/>
    <w:rsid w:val="005E3E42"/>
    <w:rsid w:val="005E446F"/>
    <w:rsid w:val="005E58A5"/>
    <w:rsid w:val="005E70C2"/>
    <w:rsid w:val="005F018B"/>
    <w:rsid w:val="005F07CE"/>
    <w:rsid w:val="005F11E9"/>
    <w:rsid w:val="005F1607"/>
    <w:rsid w:val="005F16AA"/>
    <w:rsid w:val="005F7794"/>
    <w:rsid w:val="006028C4"/>
    <w:rsid w:val="00603F80"/>
    <w:rsid w:val="006050E2"/>
    <w:rsid w:val="0060612D"/>
    <w:rsid w:val="00606BE8"/>
    <w:rsid w:val="00606D96"/>
    <w:rsid w:val="00606DFC"/>
    <w:rsid w:val="00606ED7"/>
    <w:rsid w:val="00606FC1"/>
    <w:rsid w:val="00607B15"/>
    <w:rsid w:val="00610A70"/>
    <w:rsid w:val="0061276C"/>
    <w:rsid w:val="00613D97"/>
    <w:rsid w:val="006170EB"/>
    <w:rsid w:val="00617CBF"/>
    <w:rsid w:val="00620DC8"/>
    <w:rsid w:val="00621F91"/>
    <w:rsid w:val="00623B12"/>
    <w:rsid w:val="00623EBB"/>
    <w:rsid w:val="006245CA"/>
    <w:rsid w:val="00626A34"/>
    <w:rsid w:val="00627214"/>
    <w:rsid w:val="006304C7"/>
    <w:rsid w:val="00632311"/>
    <w:rsid w:val="00632677"/>
    <w:rsid w:val="00633B33"/>
    <w:rsid w:val="006340DF"/>
    <w:rsid w:val="006344C3"/>
    <w:rsid w:val="006357F1"/>
    <w:rsid w:val="00635CCF"/>
    <w:rsid w:val="00635F94"/>
    <w:rsid w:val="00640F80"/>
    <w:rsid w:val="006415CB"/>
    <w:rsid w:val="00641D31"/>
    <w:rsid w:val="0064358E"/>
    <w:rsid w:val="006446F3"/>
    <w:rsid w:val="0064516F"/>
    <w:rsid w:val="00646809"/>
    <w:rsid w:val="006476D4"/>
    <w:rsid w:val="00650CCD"/>
    <w:rsid w:val="00652397"/>
    <w:rsid w:val="00652A42"/>
    <w:rsid w:val="00655490"/>
    <w:rsid w:val="00657E4D"/>
    <w:rsid w:val="00660DAC"/>
    <w:rsid w:val="00662F50"/>
    <w:rsid w:val="00663B5E"/>
    <w:rsid w:val="00663FE2"/>
    <w:rsid w:val="00664768"/>
    <w:rsid w:val="006650EF"/>
    <w:rsid w:val="006656F3"/>
    <w:rsid w:val="006657FB"/>
    <w:rsid w:val="00665BD6"/>
    <w:rsid w:val="006673A9"/>
    <w:rsid w:val="0067238C"/>
    <w:rsid w:val="00673894"/>
    <w:rsid w:val="006742E0"/>
    <w:rsid w:val="00674C02"/>
    <w:rsid w:val="00676D42"/>
    <w:rsid w:val="00680F21"/>
    <w:rsid w:val="006818CB"/>
    <w:rsid w:val="006819C0"/>
    <w:rsid w:val="0068249B"/>
    <w:rsid w:val="006841F4"/>
    <w:rsid w:val="00684846"/>
    <w:rsid w:val="006848AB"/>
    <w:rsid w:val="00684FAE"/>
    <w:rsid w:val="00685194"/>
    <w:rsid w:val="00687829"/>
    <w:rsid w:val="00687B54"/>
    <w:rsid w:val="00690E62"/>
    <w:rsid w:val="00691D03"/>
    <w:rsid w:val="00692BD3"/>
    <w:rsid w:val="00692E57"/>
    <w:rsid w:val="00694ED0"/>
    <w:rsid w:val="00695761"/>
    <w:rsid w:val="00695B02"/>
    <w:rsid w:val="00696937"/>
    <w:rsid w:val="0069728F"/>
    <w:rsid w:val="006A011A"/>
    <w:rsid w:val="006A0244"/>
    <w:rsid w:val="006A112C"/>
    <w:rsid w:val="006A21BB"/>
    <w:rsid w:val="006A2923"/>
    <w:rsid w:val="006A3160"/>
    <w:rsid w:val="006A36F2"/>
    <w:rsid w:val="006A3CC0"/>
    <w:rsid w:val="006A4C35"/>
    <w:rsid w:val="006A58A3"/>
    <w:rsid w:val="006A699F"/>
    <w:rsid w:val="006A70C0"/>
    <w:rsid w:val="006A773D"/>
    <w:rsid w:val="006B02C1"/>
    <w:rsid w:val="006B0F21"/>
    <w:rsid w:val="006B1B51"/>
    <w:rsid w:val="006B2636"/>
    <w:rsid w:val="006B2B5A"/>
    <w:rsid w:val="006B38CA"/>
    <w:rsid w:val="006B4002"/>
    <w:rsid w:val="006B4937"/>
    <w:rsid w:val="006B51D0"/>
    <w:rsid w:val="006C1783"/>
    <w:rsid w:val="006C1EC2"/>
    <w:rsid w:val="006C1EE6"/>
    <w:rsid w:val="006C21B8"/>
    <w:rsid w:val="006C2A0E"/>
    <w:rsid w:val="006C2FAD"/>
    <w:rsid w:val="006C5E97"/>
    <w:rsid w:val="006C6200"/>
    <w:rsid w:val="006C69AC"/>
    <w:rsid w:val="006C72C4"/>
    <w:rsid w:val="006D0491"/>
    <w:rsid w:val="006D0650"/>
    <w:rsid w:val="006D22E1"/>
    <w:rsid w:val="006D39EE"/>
    <w:rsid w:val="006D709A"/>
    <w:rsid w:val="006D70E7"/>
    <w:rsid w:val="006D7FC4"/>
    <w:rsid w:val="006E2235"/>
    <w:rsid w:val="006E2523"/>
    <w:rsid w:val="006E32DA"/>
    <w:rsid w:val="006E35E8"/>
    <w:rsid w:val="006E3FB3"/>
    <w:rsid w:val="006E5264"/>
    <w:rsid w:val="006F057B"/>
    <w:rsid w:val="006F0B66"/>
    <w:rsid w:val="006F2D7B"/>
    <w:rsid w:val="006F5C81"/>
    <w:rsid w:val="006F62BF"/>
    <w:rsid w:val="006F70BE"/>
    <w:rsid w:val="006F771E"/>
    <w:rsid w:val="007006DB"/>
    <w:rsid w:val="00706579"/>
    <w:rsid w:val="0070673A"/>
    <w:rsid w:val="00706D9E"/>
    <w:rsid w:val="0070717F"/>
    <w:rsid w:val="007103FF"/>
    <w:rsid w:val="00710980"/>
    <w:rsid w:val="007115C7"/>
    <w:rsid w:val="0071186F"/>
    <w:rsid w:val="00711E1A"/>
    <w:rsid w:val="00713A51"/>
    <w:rsid w:val="00713FDF"/>
    <w:rsid w:val="007141F6"/>
    <w:rsid w:val="00715364"/>
    <w:rsid w:val="00716535"/>
    <w:rsid w:val="007167DF"/>
    <w:rsid w:val="00716B1D"/>
    <w:rsid w:val="00716C29"/>
    <w:rsid w:val="00717D4B"/>
    <w:rsid w:val="007215FA"/>
    <w:rsid w:val="00721C39"/>
    <w:rsid w:val="00722C67"/>
    <w:rsid w:val="00723595"/>
    <w:rsid w:val="00724332"/>
    <w:rsid w:val="007261FA"/>
    <w:rsid w:val="00726AB8"/>
    <w:rsid w:val="00726D14"/>
    <w:rsid w:val="00727CE0"/>
    <w:rsid w:val="00730A5F"/>
    <w:rsid w:val="00731184"/>
    <w:rsid w:val="00733F9A"/>
    <w:rsid w:val="00734043"/>
    <w:rsid w:val="00734EFF"/>
    <w:rsid w:val="00735084"/>
    <w:rsid w:val="00735194"/>
    <w:rsid w:val="0073539F"/>
    <w:rsid w:val="00737873"/>
    <w:rsid w:val="0074002B"/>
    <w:rsid w:val="00741AF4"/>
    <w:rsid w:val="00742423"/>
    <w:rsid w:val="007430E3"/>
    <w:rsid w:val="00743679"/>
    <w:rsid w:val="00743DD2"/>
    <w:rsid w:val="00744AAF"/>
    <w:rsid w:val="0074577D"/>
    <w:rsid w:val="007461ED"/>
    <w:rsid w:val="00746A19"/>
    <w:rsid w:val="00746FC9"/>
    <w:rsid w:val="00747F87"/>
    <w:rsid w:val="00750082"/>
    <w:rsid w:val="0075024A"/>
    <w:rsid w:val="00750782"/>
    <w:rsid w:val="00751797"/>
    <w:rsid w:val="00751C1F"/>
    <w:rsid w:val="00751EF4"/>
    <w:rsid w:val="0075490D"/>
    <w:rsid w:val="00755627"/>
    <w:rsid w:val="00755BC0"/>
    <w:rsid w:val="007560B3"/>
    <w:rsid w:val="00757056"/>
    <w:rsid w:val="00760610"/>
    <w:rsid w:val="00760EDA"/>
    <w:rsid w:val="007625E6"/>
    <w:rsid w:val="007628A0"/>
    <w:rsid w:val="0076395D"/>
    <w:rsid w:val="007641CF"/>
    <w:rsid w:val="007655DE"/>
    <w:rsid w:val="00766DE8"/>
    <w:rsid w:val="00770178"/>
    <w:rsid w:val="00770598"/>
    <w:rsid w:val="00771DD4"/>
    <w:rsid w:val="00771FB0"/>
    <w:rsid w:val="0077432E"/>
    <w:rsid w:val="007743C0"/>
    <w:rsid w:val="00775B7B"/>
    <w:rsid w:val="00777852"/>
    <w:rsid w:val="00777C3A"/>
    <w:rsid w:val="007823D9"/>
    <w:rsid w:val="007840E3"/>
    <w:rsid w:val="007844EB"/>
    <w:rsid w:val="00786363"/>
    <w:rsid w:val="0079053E"/>
    <w:rsid w:val="007905D9"/>
    <w:rsid w:val="00790E5F"/>
    <w:rsid w:val="00792BBE"/>
    <w:rsid w:val="00792CC0"/>
    <w:rsid w:val="007930CE"/>
    <w:rsid w:val="00793E5A"/>
    <w:rsid w:val="00794483"/>
    <w:rsid w:val="00794E6F"/>
    <w:rsid w:val="00795B27"/>
    <w:rsid w:val="00795C7A"/>
    <w:rsid w:val="007961D1"/>
    <w:rsid w:val="00796ABF"/>
    <w:rsid w:val="00797CF4"/>
    <w:rsid w:val="007A11FB"/>
    <w:rsid w:val="007A1B38"/>
    <w:rsid w:val="007A4F13"/>
    <w:rsid w:val="007A6CEF"/>
    <w:rsid w:val="007A6EC6"/>
    <w:rsid w:val="007B0FF0"/>
    <w:rsid w:val="007B3269"/>
    <w:rsid w:val="007B4628"/>
    <w:rsid w:val="007B6743"/>
    <w:rsid w:val="007B692F"/>
    <w:rsid w:val="007B793C"/>
    <w:rsid w:val="007B7E8B"/>
    <w:rsid w:val="007C0BC8"/>
    <w:rsid w:val="007C1C41"/>
    <w:rsid w:val="007C30DF"/>
    <w:rsid w:val="007C38BF"/>
    <w:rsid w:val="007C3AA1"/>
    <w:rsid w:val="007C519D"/>
    <w:rsid w:val="007C649B"/>
    <w:rsid w:val="007D04AC"/>
    <w:rsid w:val="007D0619"/>
    <w:rsid w:val="007D0D57"/>
    <w:rsid w:val="007D1C0E"/>
    <w:rsid w:val="007D1C4E"/>
    <w:rsid w:val="007D35EF"/>
    <w:rsid w:val="007D44AB"/>
    <w:rsid w:val="007D65B4"/>
    <w:rsid w:val="007E0B9A"/>
    <w:rsid w:val="007E3953"/>
    <w:rsid w:val="007E5215"/>
    <w:rsid w:val="007E5EA3"/>
    <w:rsid w:val="007E714D"/>
    <w:rsid w:val="007E78AB"/>
    <w:rsid w:val="007F1B0D"/>
    <w:rsid w:val="007F2123"/>
    <w:rsid w:val="007F32C3"/>
    <w:rsid w:val="007F3813"/>
    <w:rsid w:val="007F4D8D"/>
    <w:rsid w:val="007F5257"/>
    <w:rsid w:val="007F6AAF"/>
    <w:rsid w:val="007F7C45"/>
    <w:rsid w:val="008032CF"/>
    <w:rsid w:val="00804FBB"/>
    <w:rsid w:val="00805111"/>
    <w:rsid w:val="00805857"/>
    <w:rsid w:val="00805A20"/>
    <w:rsid w:val="008073A9"/>
    <w:rsid w:val="00807B4A"/>
    <w:rsid w:val="00807BE9"/>
    <w:rsid w:val="00807D20"/>
    <w:rsid w:val="00810280"/>
    <w:rsid w:val="008109E4"/>
    <w:rsid w:val="0081232E"/>
    <w:rsid w:val="00813172"/>
    <w:rsid w:val="00816C60"/>
    <w:rsid w:val="00822702"/>
    <w:rsid w:val="00824D72"/>
    <w:rsid w:val="0082744D"/>
    <w:rsid w:val="00827BD0"/>
    <w:rsid w:val="00830810"/>
    <w:rsid w:val="00830E46"/>
    <w:rsid w:val="00831B3B"/>
    <w:rsid w:val="00831EAF"/>
    <w:rsid w:val="00831FAE"/>
    <w:rsid w:val="0083203A"/>
    <w:rsid w:val="00832B42"/>
    <w:rsid w:val="00834B39"/>
    <w:rsid w:val="0083579F"/>
    <w:rsid w:val="0083596F"/>
    <w:rsid w:val="00835DA2"/>
    <w:rsid w:val="008371DC"/>
    <w:rsid w:val="008401A8"/>
    <w:rsid w:val="0084022E"/>
    <w:rsid w:val="0084080C"/>
    <w:rsid w:val="008411BC"/>
    <w:rsid w:val="00841521"/>
    <w:rsid w:val="00842371"/>
    <w:rsid w:val="008426CF"/>
    <w:rsid w:val="008433EE"/>
    <w:rsid w:val="00844394"/>
    <w:rsid w:val="00845250"/>
    <w:rsid w:val="00846702"/>
    <w:rsid w:val="008471B8"/>
    <w:rsid w:val="0084748B"/>
    <w:rsid w:val="0085029E"/>
    <w:rsid w:val="00850FEE"/>
    <w:rsid w:val="0085286B"/>
    <w:rsid w:val="008532E1"/>
    <w:rsid w:val="00853630"/>
    <w:rsid w:val="00853955"/>
    <w:rsid w:val="00854109"/>
    <w:rsid w:val="00854E22"/>
    <w:rsid w:val="008556C0"/>
    <w:rsid w:val="00857D9D"/>
    <w:rsid w:val="00861774"/>
    <w:rsid w:val="0086272C"/>
    <w:rsid w:val="008635CD"/>
    <w:rsid w:val="00865063"/>
    <w:rsid w:val="008679A5"/>
    <w:rsid w:val="00870239"/>
    <w:rsid w:val="0087094B"/>
    <w:rsid w:val="00870C81"/>
    <w:rsid w:val="00871054"/>
    <w:rsid w:val="008729A7"/>
    <w:rsid w:val="008737B1"/>
    <w:rsid w:val="00873DF2"/>
    <w:rsid w:val="00875144"/>
    <w:rsid w:val="00875C24"/>
    <w:rsid w:val="00876814"/>
    <w:rsid w:val="00876B12"/>
    <w:rsid w:val="008775F4"/>
    <w:rsid w:val="00877E93"/>
    <w:rsid w:val="0088117E"/>
    <w:rsid w:val="0088304B"/>
    <w:rsid w:val="0088409F"/>
    <w:rsid w:val="0088486A"/>
    <w:rsid w:val="00884E4A"/>
    <w:rsid w:val="0088594C"/>
    <w:rsid w:val="00886058"/>
    <w:rsid w:val="00887535"/>
    <w:rsid w:val="008901BA"/>
    <w:rsid w:val="00890FB4"/>
    <w:rsid w:val="00891766"/>
    <w:rsid w:val="008922C6"/>
    <w:rsid w:val="00893F62"/>
    <w:rsid w:val="008951AE"/>
    <w:rsid w:val="008951E1"/>
    <w:rsid w:val="00895447"/>
    <w:rsid w:val="0089579C"/>
    <w:rsid w:val="00895CCF"/>
    <w:rsid w:val="008A0B4C"/>
    <w:rsid w:val="008A0C5A"/>
    <w:rsid w:val="008A16CC"/>
    <w:rsid w:val="008A1AF9"/>
    <w:rsid w:val="008A2638"/>
    <w:rsid w:val="008A3C08"/>
    <w:rsid w:val="008A3D59"/>
    <w:rsid w:val="008A46E9"/>
    <w:rsid w:val="008A4CCC"/>
    <w:rsid w:val="008A4F4E"/>
    <w:rsid w:val="008A5295"/>
    <w:rsid w:val="008A630A"/>
    <w:rsid w:val="008A6A78"/>
    <w:rsid w:val="008A6C5C"/>
    <w:rsid w:val="008A70D3"/>
    <w:rsid w:val="008A737F"/>
    <w:rsid w:val="008B0EF8"/>
    <w:rsid w:val="008B1125"/>
    <w:rsid w:val="008B1250"/>
    <w:rsid w:val="008B1EA5"/>
    <w:rsid w:val="008B25B5"/>
    <w:rsid w:val="008B3F6B"/>
    <w:rsid w:val="008B4032"/>
    <w:rsid w:val="008B40AA"/>
    <w:rsid w:val="008B53FB"/>
    <w:rsid w:val="008B5C64"/>
    <w:rsid w:val="008B61D6"/>
    <w:rsid w:val="008B6397"/>
    <w:rsid w:val="008B6F9F"/>
    <w:rsid w:val="008B7110"/>
    <w:rsid w:val="008C0F2E"/>
    <w:rsid w:val="008C1B15"/>
    <w:rsid w:val="008C2B82"/>
    <w:rsid w:val="008C2D4F"/>
    <w:rsid w:val="008C52D3"/>
    <w:rsid w:val="008C575A"/>
    <w:rsid w:val="008C5A39"/>
    <w:rsid w:val="008C5F44"/>
    <w:rsid w:val="008C6722"/>
    <w:rsid w:val="008C7B0F"/>
    <w:rsid w:val="008D3914"/>
    <w:rsid w:val="008D4477"/>
    <w:rsid w:val="008D4B93"/>
    <w:rsid w:val="008D4EBC"/>
    <w:rsid w:val="008D4EEE"/>
    <w:rsid w:val="008D562C"/>
    <w:rsid w:val="008D7BC4"/>
    <w:rsid w:val="008E2612"/>
    <w:rsid w:val="008E3858"/>
    <w:rsid w:val="008E64F8"/>
    <w:rsid w:val="008E66E8"/>
    <w:rsid w:val="008E7013"/>
    <w:rsid w:val="008E710D"/>
    <w:rsid w:val="008E731C"/>
    <w:rsid w:val="008E75A3"/>
    <w:rsid w:val="008E7FB6"/>
    <w:rsid w:val="008F0566"/>
    <w:rsid w:val="008F1823"/>
    <w:rsid w:val="008F2C41"/>
    <w:rsid w:val="008F3976"/>
    <w:rsid w:val="008F46CE"/>
    <w:rsid w:val="008F4F1A"/>
    <w:rsid w:val="008F5BF8"/>
    <w:rsid w:val="008F6E81"/>
    <w:rsid w:val="009001A9"/>
    <w:rsid w:val="00900ACE"/>
    <w:rsid w:val="00901CCB"/>
    <w:rsid w:val="00901DED"/>
    <w:rsid w:val="009025BF"/>
    <w:rsid w:val="00903479"/>
    <w:rsid w:val="00904C82"/>
    <w:rsid w:val="00904E74"/>
    <w:rsid w:val="0090634D"/>
    <w:rsid w:val="0090724C"/>
    <w:rsid w:val="0091050E"/>
    <w:rsid w:val="009108B3"/>
    <w:rsid w:val="009111B1"/>
    <w:rsid w:val="00911D6C"/>
    <w:rsid w:val="00913136"/>
    <w:rsid w:val="00914F3F"/>
    <w:rsid w:val="009153C4"/>
    <w:rsid w:val="00915F2F"/>
    <w:rsid w:val="009225A4"/>
    <w:rsid w:val="009231BC"/>
    <w:rsid w:val="009235C1"/>
    <w:rsid w:val="00923A80"/>
    <w:rsid w:val="00924CA6"/>
    <w:rsid w:val="009254FD"/>
    <w:rsid w:val="009273B8"/>
    <w:rsid w:val="009278D4"/>
    <w:rsid w:val="00927EEB"/>
    <w:rsid w:val="009301DC"/>
    <w:rsid w:val="00930AB8"/>
    <w:rsid w:val="00930D3B"/>
    <w:rsid w:val="00931257"/>
    <w:rsid w:val="009312BB"/>
    <w:rsid w:val="009315A4"/>
    <w:rsid w:val="00931F8A"/>
    <w:rsid w:val="009328F3"/>
    <w:rsid w:val="00933433"/>
    <w:rsid w:val="009339DA"/>
    <w:rsid w:val="00934425"/>
    <w:rsid w:val="00935358"/>
    <w:rsid w:val="00936DC8"/>
    <w:rsid w:val="00936FB8"/>
    <w:rsid w:val="00937568"/>
    <w:rsid w:val="00940040"/>
    <w:rsid w:val="009419A4"/>
    <w:rsid w:val="009422F7"/>
    <w:rsid w:val="009471D4"/>
    <w:rsid w:val="00947BDB"/>
    <w:rsid w:val="00947D69"/>
    <w:rsid w:val="009526F9"/>
    <w:rsid w:val="0095290F"/>
    <w:rsid w:val="00954713"/>
    <w:rsid w:val="00954AF7"/>
    <w:rsid w:val="00955216"/>
    <w:rsid w:val="00956CF1"/>
    <w:rsid w:val="00956CFA"/>
    <w:rsid w:val="00960746"/>
    <w:rsid w:val="00961CB3"/>
    <w:rsid w:val="00962770"/>
    <w:rsid w:val="00962D16"/>
    <w:rsid w:val="009672F6"/>
    <w:rsid w:val="00967C0A"/>
    <w:rsid w:val="00971CD3"/>
    <w:rsid w:val="00972C26"/>
    <w:rsid w:val="00972D54"/>
    <w:rsid w:val="009747DF"/>
    <w:rsid w:val="00974A4D"/>
    <w:rsid w:val="00975188"/>
    <w:rsid w:val="00975419"/>
    <w:rsid w:val="009760EC"/>
    <w:rsid w:val="00976504"/>
    <w:rsid w:val="00976D38"/>
    <w:rsid w:val="0097760A"/>
    <w:rsid w:val="00977D67"/>
    <w:rsid w:val="0098057D"/>
    <w:rsid w:val="00981F00"/>
    <w:rsid w:val="00982793"/>
    <w:rsid w:val="00982C1A"/>
    <w:rsid w:val="0098403B"/>
    <w:rsid w:val="00984F02"/>
    <w:rsid w:val="0098524A"/>
    <w:rsid w:val="00985C82"/>
    <w:rsid w:val="00985DA3"/>
    <w:rsid w:val="00986DF4"/>
    <w:rsid w:val="00991BCC"/>
    <w:rsid w:val="00992B0A"/>
    <w:rsid w:val="009938FE"/>
    <w:rsid w:val="00993DBB"/>
    <w:rsid w:val="00994402"/>
    <w:rsid w:val="00994A0F"/>
    <w:rsid w:val="009A0CB3"/>
    <w:rsid w:val="009A2E69"/>
    <w:rsid w:val="009A3B2E"/>
    <w:rsid w:val="009A5C1D"/>
    <w:rsid w:val="009A646C"/>
    <w:rsid w:val="009A7A6E"/>
    <w:rsid w:val="009B0527"/>
    <w:rsid w:val="009B05E3"/>
    <w:rsid w:val="009B09DB"/>
    <w:rsid w:val="009B0D8E"/>
    <w:rsid w:val="009B162F"/>
    <w:rsid w:val="009B3D70"/>
    <w:rsid w:val="009B3E02"/>
    <w:rsid w:val="009B4ED6"/>
    <w:rsid w:val="009B5164"/>
    <w:rsid w:val="009B69BD"/>
    <w:rsid w:val="009B6C17"/>
    <w:rsid w:val="009B77D4"/>
    <w:rsid w:val="009C097B"/>
    <w:rsid w:val="009C372F"/>
    <w:rsid w:val="009C3BE3"/>
    <w:rsid w:val="009C447B"/>
    <w:rsid w:val="009C475F"/>
    <w:rsid w:val="009C60B9"/>
    <w:rsid w:val="009C65E6"/>
    <w:rsid w:val="009C7186"/>
    <w:rsid w:val="009D1354"/>
    <w:rsid w:val="009D18AB"/>
    <w:rsid w:val="009D213A"/>
    <w:rsid w:val="009D3AAD"/>
    <w:rsid w:val="009D42CA"/>
    <w:rsid w:val="009D55F1"/>
    <w:rsid w:val="009D7202"/>
    <w:rsid w:val="009E0C12"/>
    <w:rsid w:val="009E19C8"/>
    <w:rsid w:val="009E1AC2"/>
    <w:rsid w:val="009E3B43"/>
    <w:rsid w:val="009E4832"/>
    <w:rsid w:val="009E5218"/>
    <w:rsid w:val="009E54C5"/>
    <w:rsid w:val="009F0715"/>
    <w:rsid w:val="009F16D4"/>
    <w:rsid w:val="009F1CBC"/>
    <w:rsid w:val="009F2BEA"/>
    <w:rsid w:val="009F2D50"/>
    <w:rsid w:val="009F30BD"/>
    <w:rsid w:val="009F36D7"/>
    <w:rsid w:val="009F38AA"/>
    <w:rsid w:val="009F3E4A"/>
    <w:rsid w:val="009F574D"/>
    <w:rsid w:val="009F5B9F"/>
    <w:rsid w:val="009F7A49"/>
    <w:rsid w:val="00A0089B"/>
    <w:rsid w:val="00A01E30"/>
    <w:rsid w:val="00A02B3B"/>
    <w:rsid w:val="00A05B67"/>
    <w:rsid w:val="00A0655E"/>
    <w:rsid w:val="00A07C5F"/>
    <w:rsid w:val="00A11BE0"/>
    <w:rsid w:val="00A137E4"/>
    <w:rsid w:val="00A145DF"/>
    <w:rsid w:val="00A14944"/>
    <w:rsid w:val="00A22386"/>
    <w:rsid w:val="00A22822"/>
    <w:rsid w:val="00A2289D"/>
    <w:rsid w:val="00A23BBC"/>
    <w:rsid w:val="00A2469A"/>
    <w:rsid w:val="00A24B44"/>
    <w:rsid w:val="00A25AE2"/>
    <w:rsid w:val="00A26023"/>
    <w:rsid w:val="00A2666A"/>
    <w:rsid w:val="00A3213F"/>
    <w:rsid w:val="00A322DD"/>
    <w:rsid w:val="00A327F2"/>
    <w:rsid w:val="00A33A53"/>
    <w:rsid w:val="00A34A9D"/>
    <w:rsid w:val="00A3584A"/>
    <w:rsid w:val="00A36255"/>
    <w:rsid w:val="00A3701E"/>
    <w:rsid w:val="00A41280"/>
    <w:rsid w:val="00A44D17"/>
    <w:rsid w:val="00A45668"/>
    <w:rsid w:val="00A47BC7"/>
    <w:rsid w:val="00A51793"/>
    <w:rsid w:val="00A51D36"/>
    <w:rsid w:val="00A523D9"/>
    <w:rsid w:val="00A52B3A"/>
    <w:rsid w:val="00A530C1"/>
    <w:rsid w:val="00A53E19"/>
    <w:rsid w:val="00A54549"/>
    <w:rsid w:val="00A54F36"/>
    <w:rsid w:val="00A55654"/>
    <w:rsid w:val="00A578F3"/>
    <w:rsid w:val="00A57C2A"/>
    <w:rsid w:val="00A60E2A"/>
    <w:rsid w:val="00A61A20"/>
    <w:rsid w:val="00A623ED"/>
    <w:rsid w:val="00A63E2F"/>
    <w:rsid w:val="00A6668E"/>
    <w:rsid w:val="00A674BE"/>
    <w:rsid w:val="00A67953"/>
    <w:rsid w:val="00A70291"/>
    <w:rsid w:val="00A703B9"/>
    <w:rsid w:val="00A70C5D"/>
    <w:rsid w:val="00A70DFF"/>
    <w:rsid w:val="00A7277F"/>
    <w:rsid w:val="00A734B5"/>
    <w:rsid w:val="00A749B8"/>
    <w:rsid w:val="00A74B4B"/>
    <w:rsid w:val="00A74D02"/>
    <w:rsid w:val="00A75868"/>
    <w:rsid w:val="00A75DBD"/>
    <w:rsid w:val="00A76ED7"/>
    <w:rsid w:val="00A773AE"/>
    <w:rsid w:val="00A81767"/>
    <w:rsid w:val="00A81C28"/>
    <w:rsid w:val="00A824C3"/>
    <w:rsid w:val="00A84ADF"/>
    <w:rsid w:val="00A861AF"/>
    <w:rsid w:val="00A8670D"/>
    <w:rsid w:val="00A86844"/>
    <w:rsid w:val="00A87097"/>
    <w:rsid w:val="00A870DA"/>
    <w:rsid w:val="00A8729E"/>
    <w:rsid w:val="00A87947"/>
    <w:rsid w:val="00A879EE"/>
    <w:rsid w:val="00A911F9"/>
    <w:rsid w:val="00A91A7F"/>
    <w:rsid w:val="00A924AD"/>
    <w:rsid w:val="00A92563"/>
    <w:rsid w:val="00A925C6"/>
    <w:rsid w:val="00A931EF"/>
    <w:rsid w:val="00A9383A"/>
    <w:rsid w:val="00A93A63"/>
    <w:rsid w:val="00A93DA8"/>
    <w:rsid w:val="00A96D1E"/>
    <w:rsid w:val="00A974C7"/>
    <w:rsid w:val="00AA07F6"/>
    <w:rsid w:val="00AA4431"/>
    <w:rsid w:val="00AA58CF"/>
    <w:rsid w:val="00AA59E7"/>
    <w:rsid w:val="00AA755C"/>
    <w:rsid w:val="00AA787D"/>
    <w:rsid w:val="00AB03A9"/>
    <w:rsid w:val="00AB0550"/>
    <w:rsid w:val="00AB2036"/>
    <w:rsid w:val="00AB2FAD"/>
    <w:rsid w:val="00AB2FB2"/>
    <w:rsid w:val="00AB394F"/>
    <w:rsid w:val="00AC17DE"/>
    <w:rsid w:val="00AC1E05"/>
    <w:rsid w:val="00AC26E4"/>
    <w:rsid w:val="00AC4AC4"/>
    <w:rsid w:val="00AC55A3"/>
    <w:rsid w:val="00AC6681"/>
    <w:rsid w:val="00AC69AA"/>
    <w:rsid w:val="00AC7862"/>
    <w:rsid w:val="00AC7A97"/>
    <w:rsid w:val="00AD01A3"/>
    <w:rsid w:val="00AD0EE6"/>
    <w:rsid w:val="00AD1CCC"/>
    <w:rsid w:val="00AD3762"/>
    <w:rsid w:val="00AD470A"/>
    <w:rsid w:val="00AD49F4"/>
    <w:rsid w:val="00AD5112"/>
    <w:rsid w:val="00AD5699"/>
    <w:rsid w:val="00AD5726"/>
    <w:rsid w:val="00AD5890"/>
    <w:rsid w:val="00AD63D8"/>
    <w:rsid w:val="00AD73AE"/>
    <w:rsid w:val="00AD767C"/>
    <w:rsid w:val="00AE0ACE"/>
    <w:rsid w:val="00AE250B"/>
    <w:rsid w:val="00AE30C1"/>
    <w:rsid w:val="00AE35FE"/>
    <w:rsid w:val="00AE506B"/>
    <w:rsid w:val="00AE62CC"/>
    <w:rsid w:val="00AE6422"/>
    <w:rsid w:val="00AE65B6"/>
    <w:rsid w:val="00AE71B1"/>
    <w:rsid w:val="00AE7740"/>
    <w:rsid w:val="00AF0305"/>
    <w:rsid w:val="00AF1326"/>
    <w:rsid w:val="00AF175C"/>
    <w:rsid w:val="00AF1A70"/>
    <w:rsid w:val="00AF6069"/>
    <w:rsid w:val="00AF690C"/>
    <w:rsid w:val="00B0094C"/>
    <w:rsid w:val="00B00B8D"/>
    <w:rsid w:val="00B0235B"/>
    <w:rsid w:val="00B03AF8"/>
    <w:rsid w:val="00B06B54"/>
    <w:rsid w:val="00B06E1E"/>
    <w:rsid w:val="00B07965"/>
    <w:rsid w:val="00B07F76"/>
    <w:rsid w:val="00B11003"/>
    <w:rsid w:val="00B11C5E"/>
    <w:rsid w:val="00B126D9"/>
    <w:rsid w:val="00B14943"/>
    <w:rsid w:val="00B229CC"/>
    <w:rsid w:val="00B22A98"/>
    <w:rsid w:val="00B23C38"/>
    <w:rsid w:val="00B23E6D"/>
    <w:rsid w:val="00B2669E"/>
    <w:rsid w:val="00B27285"/>
    <w:rsid w:val="00B27C47"/>
    <w:rsid w:val="00B308A1"/>
    <w:rsid w:val="00B32CE2"/>
    <w:rsid w:val="00B3665D"/>
    <w:rsid w:val="00B3701B"/>
    <w:rsid w:val="00B376A6"/>
    <w:rsid w:val="00B407BE"/>
    <w:rsid w:val="00B40BC2"/>
    <w:rsid w:val="00B42303"/>
    <w:rsid w:val="00B42A7C"/>
    <w:rsid w:val="00B42F10"/>
    <w:rsid w:val="00B43591"/>
    <w:rsid w:val="00B43929"/>
    <w:rsid w:val="00B44799"/>
    <w:rsid w:val="00B45EB8"/>
    <w:rsid w:val="00B471DA"/>
    <w:rsid w:val="00B512C1"/>
    <w:rsid w:val="00B51CCB"/>
    <w:rsid w:val="00B53964"/>
    <w:rsid w:val="00B54C20"/>
    <w:rsid w:val="00B5502A"/>
    <w:rsid w:val="00B56F49"/>
    <w:rsid w:val="00B57854"/>
    <w:rsid w:val="00B57E21"/>
    <w:rsid w:val="00B603A6"/>
    <w:rsid w:val="00B61105"/>
    <w:rsid w:val="00B616D8"/>
    <w:rsid w:val="00B62683"/>
    <w:rsid w:val="00B62F89"/>
    <w:rsid w:val="00B6335A"/>
    <w:rsid w:val="00B6427D"/>
    <w:rsid w:val="00B66542"/>
    <w:rsid w:val="00B669F4"/>
    <w:rsid w:val="00B67258"/>
    <w:rsid w:val="00B70AEF"/>
    <w:rsid w:val="00B70D7D"/>
    <w:rsid w:val="00B72649"/>
    <w:rsid w:val="00B73DF4"/>
    <w:rsid w:val="00B75AF5"/>
    <w:rsid w:val="00B764CF"/>
    <w:rsid w:val="00B76797"/>
    <w:rsid w:val="00B76A14"/>
    <w:rsid w:val="00B77B4E"/>
    <w:rsid w:val="00B77F80"/>
    <w:rsid w:val="00B77FBE"/>
    <w:rsid w:val="00B8056A"/>
    <w:rsid w:val="00B81331"/>
    <w:rsid w:val="00B829EC"/>
    <w:rsid w:val="00B82CDD"/>
    <w:rsid w:val="00B87E35"/>
    <w:rsid w:val="00B902D7"/>
    <w:rsid w:val="00B9401B"/>
    <w:rsid w:val="00B94892"/>
    <w:rsid w:val="00B95011"/>
    <w:rsid w:val="00B97163"/>
    <w:rsid w:val="00BA2614"/>
    <w:rsid w:val="00BA3C6B"/>
    <w:rsid w:val="00BA459F"/>
    <w:rsid w:val="00BA58B0"/>
    <w:rsid w:val="00BA596E"/>
    <w:rsid w:val="00BA66E6"/>
    <w:rsid w:val="00BA6B01"/>
    <w:rsid w:val="00BA7B87"/>
    <w:rsid w:val="00BB0138"/>
    <w:rsid w:val="00BB02E7"/>
    <w:rsid w:val="00BB1B02"/>
    <w:rsid w:val="00BB1DD4"/>
    <w:rsid w:val="00BB21B4"/>
    <w:rsid w:val="00BB2A0E"/>
    <w:rsid w:val="00BB33DD"/>
    <w:rsid w:val="00BB3BF2"/>
    <w:rsid w:val="00BB4286"/>
    <w:rsid w:val="00BB5CD3"/>
    <w:rsid w:val="00BB6489"/>
    <w:rsid w:val="00BB6866"/>
    <w:rsid w:val="00BB700E"/>
    <w:rsid w:val="00BB74EB"/>
    <w:rsid w:val="00BB7806"/>
    <w:rsid w:val="00BC006D"/>
    <w:rsid w:val="00BC0260"/>
    <w:rsid w:val="00BC086C"/>
    <w:rsid w:val="00BC0A43"/>
    <w:rsid w:val="00BC1DBF"/>
    <w:rsid w:val="00BC407A"/>
    <w:rsid w:val="00BC447F"/>
    <w:rsid w:val="00BC4C41"/>
    <w:rsid w:val="00BC51A5"/>
    <w:rsid w:val="00BC5284"/>
    <w:rsid w:val="00BC7251"/>
    <w:rsid w:val="00BC733E"/>
    <w:rsid w:val="00BD03B8"/>
    <w:rsid w:val="00BD1A3A"/>
    <w:rsid w:val="00BD1F5F"/>
    <w:rsid w:val="00BD2651"/>
    <w:rsid w:val="00BD4C98"/>
    <w:rsid w:val="00BD5ECE"/>
    <w:rsid w:val="00BD7021"/>
    <w:rsid w:val="00BE0261"/>
    <w:rsid w:val="00BE0FC7"/>
    <w:rsid w:val="00BE1162"/>
    <w:rsid w:val="00BE13A6"/>
    <w:rsid w:val="00BE14C5"/>
    <w:rsid w:val="00BE1E66"/>
    <w:rsid w:val="00BE3841"/>
    <w:rsid w:val="00BE4533"/>
    <w:rsid w:val="00BE4F03"/>
    <w:rsid w:val="00BE601B"/>
    <w:rsid w:val="00BF0598"/>
    <w:rsid w:val="00BF0860"/>
    <w:rsid w:val="00BF1834"/>
    <w:rsid w:val="00BF2CD7"/>
    <w:rsid w:val="00BF30A4"/>
    <w:rsid w:val="00BF4F00"/>
    <w:rsid w:val="00BF5C7E"/>
    <w:rsid w:val="00BF721C"/>
    <w:rsid w:val="00C00578"/>
    <w:rsid w:val="00C00A66"/>
    <w:rsid w:val="00C00B62"/>
    <w:rsid w:val="00C02AF3"/>
    <w:rsid w:val="00C039AD"/>
    <w:rsid w:val="00C04E7A"/>
    <w:rsid w:val="00C053C1"/>
    <w:rsid w:val="00C1076E"/>
    <w:rsid w:val="00C119FC"/>
    <w:rsid w:val="00C11A48"/>
    <w:rsid w:val="00C14118"/>
    <w:rsid w:val="00C14FC5"/>
    <w:rsid w:val="00C20F96"/>
    <w:rsid w:val="00C214A3"/>
    <w:rsid w:val="00C220C3"/>
    <w:rsid w:val="00C2257E"/>
    <w:rsid w:val="00C225CC"/>
    <w:rsid w:val="00C22724"/>
    <w:rsid w:val="00C23202"/>
    <w:rsid w:val="00C24185"/>
    <w:rsid w:val="00C25DC4"/>
    <w:rsid w:val="00C267F9"/>
    <w:rsid w:val="00C26982"/>
    <w:rsid w:val="00C270FB"/>
    <w:rsid w:val="00C27113"/>
    <w:rsid w:val="00C3184A"/>
    <w:rsid w:val="00C3527B"/>
    <w:rsid w:val="00C36814"/>
    <w:rsid w:val="00C36D61"/>
    <w:rsid w:val="00C37975"/>
    <w:rsid w:val="00C40AAE"/>
    <w:rsid w:val="00C40BCC"/>
    <w:rsid w:val="00C4108A"/>
    <w:rsid w:val="00C42722"/>
    <w:rsid w:val="00C42C32"/>
    <w:rsid w:val="00C42E7D"/>
    <w:rsid w:val="00C44032"/>
    <w:rsid w:val="00C443B8"/>
    <w:rsid w:val="00C44537"/>
    <w:rsid w:val="00C462DA"/>
    <w:rsid w:val="00C47F52"/>
    <w:rsid w:val="00C519E5"/>
    <w:rsid w:val="00C51FCA"/>
    <w:rsid w:val="00C520E1"/>
    <w:rsid w:val="00C52D4A"/>
    <w:rsid w:val="00C530ED"/>
    <w:rsid w:val="00C54F7B"/>
    <w:rsid w:val="00C5540D"/>
    <w:rsid w:val="00C563C1"/>
    <w:rsid w:val="00C5685A"/>
    <w:rsid w:val="00C62691"/>
    <w:rsid w:val="00C64042"/>
    <w:rsid w:val="00C642A4"/>
    <w:rsid w:val="00C66EAD"/>
    <w:rsid w:val="00C7091D"/>
    <w:rsid w:val="00C70AB2"/>
    <w:rsid w:val="00C72147"/>
    <w:rsid w:val="00C7246A"/>
    <w:rsid w:val="00C72F31"/>
    <w:rsid w:val="00C730AC"/>
    <w:rsid w:val="00C732FF"/>
    <w:rsid w:val="00C74DD5"/>
    <w:rsid w:val="00C74EBE"/>
    <w:rsid w:val="00C75673"/>
    <w:rsid w:val="00C75E30"/>
    <w:rsid w:val="00C75F36"/>
    <w:rsid w:val="00C76457"/>
    <w:rsid w:val="00C7673F"/>
    <w:rsid w:val="00C77BCF"/>
    <w:rsid w:val="00C80C01"/>
    <w:rsid w:val="00C80D60"/>
    <w:rsid w:val="00C838A9"/>
    <w:rsid w:val="00C83991"/>
    <w:rsid w:val="00C86F84"/>
    <w:rsid w:val="00C903B5"/>
    <w:rsid w:val="00C90C26"/>
    <w:rsid w:val="00C90DE6"/>
    <w:rsid w:val="00C92BDC"/>
    <w:rsid w:val="00C94668"/>
    <w:rsid w:val="00C9488F"/>
    <w:rsid w:val="00C9513A"/>
    <w:rsid w:val="00C955A4"/>
    <w:rsid w:val="00C959A0"/>
    <w:rsid w:val="00C96512"/>
    <w:rsid w:val="00C96642"/>
    <w:rsid w:val="00C97F60"/>
    <w:rsid w:val="00CA05B1"/>
    <w:rsid w:val="00CA1A2B"/>
    <w:rsid w:val="00CA288D"/>
    <w:rsid w:val="00CA36B5"/>
    <w:rsid w:val="00CA3DFB"/>
    <w:rsid w:val="00CA4A00"/>
    <w:rsid w:val="00CA4E32"/>
    <w:rsid w:val="00CA5CB2"/>
    <w:rsid w:val="00CA65EC"/>
    <w:rsid w:val="00CA758E"/>
    <w:rsid w:val="00CA7B4B"/>
    <w:rsid w:val="00CA7DCA"/>
    <w:rsid w:val="00CB2055"/>
    <w:rsid w:val="00CB329C"/>
    <w:rsid w:val="00CB3489"/>
    <w:rsid w:val="00CB3939"/>
    <w:rsid w:val="00CB396C"/>
    <w:rsid w:val="00CB3ABF"/>
    <w:rsid w:val="00CB3F65"/>
    <w:rsid w:val="00CB4088"/>
    <w:rsid w:val="00CB62A4"/>
    <w:rsid w:val="00CB6B80"/>
    <w:rsid w:val="00CB73C3"/>
    <w:rsid w:val="00CB7603"/>
    <w:rsid w:val="00CC0FEB"/>
    <w:rsid w:val="00CC15CB"/>
    <w:rsid w:val="00CC1D52"/>
    <w:rsid w:val="00CC25DA"/>
    <w:rsid w:val="00CC28E8"/>
    <w:rsid w:val="00CC3934"/>
    <w:rsid w:val="00CC5FC2"/>
    <w:rsid w:val="00CD0396"/>
    <w:rsid w:val="00CD1548"/>
    <w:rsid w:val="00CD17C4"/>
    <w:rsid w:val="00CD28D1"/>
    <w:rsid w:val="00CD3243"/>
    <w:rsid w:val="00CD564E"/>
    <w:rsid w:val="00CD56CF"/>
    <w:rsid w:val="00CD7B07"/>
    <w:rsid w:val="00CE05D6"/>
    <w:rsid w:val="00CE2493"/>
    <w:rsid w:val="00CE3996"/>
    <w:rsid w:val="00CE3CFA"/>
    <w:rsid w:val="00CE45AE"/>
    <w:rsid w:val="00CE4910"/>
    <w:rsid w:val="00CE5275"/>
    <w:rsid w:val="00CE7C32"/>
    <w:rsid w:val="00CE7F6F"/>
    <w:rsid w:val="00CF229B"/>
    <w:rsid w:val="00CF28FE"/>
    <w:rsid w:val="00CF2C63"/>
    <w:rsid w:val="00CF306E"/>
    <w:rsid w:val="00CF3273"/>
    <w:rsid w:val="00CF47FA"/>
    <w:rsid w:val="00CF59FA"/>
    <w:rsid w:val="00CF5AC7"/>
    <w:rsid w:val="00CF625E"/>
    <w:rsid w:val="00CF7070"/>
    <w:rsid w:val="00D004ED"/>
    <w:rsid w:val="00D00FAE"/>
    <w:rsid w:val="00D02678"/>
    <w:rsid w:val="00D02811"/>
    <w:rsid w:val="00D02A8A"/>
    <w:rsid w:val="00D03F29"/>
    <w:rsid w:val="00D04AA5"/>
    <w:rsid w:val="00D065E0"/>
    <w:rsid w:val="00D06EF9"/>
    <w:rsid w:val="00D11473"/>
    <w:rsid w:val="00D11EFB"/>
    <w:rsid w:val="00D12175"/>
    <w:rsid w:val="00D12532"/>
    <w:rsid w:val="00D12AA0"/>
    <w:rsid w:val="00D1444E"/>
    <w:rsid w:val="00D21F29"/>
    <w:rsid w:val="00D22D75"/>
    <w:rsid w:val="00D235CC"/>
    <w:rsid w:val="00D24714"/>
    <w:rsid w:val="00D2756F"/>
    <w:rsid w:val="00D27B44"/>
    <w:rsid w:val="00D27DA9"/>
    <w:rsid w:val="00D32D19"/>
    <w:rsid w:val="00D334A9"/>
    <w:rsid w:val="00D34095"/>
    <w:rsid w:val="00D343B5"/>
    <w:rsid w:val="00D345E9"/>
    <w:rsid w:val="00D36C6A"/>
    <w:rsid w:val="00D36CBB"/>
    <w:rsid w:val="00D424C7"/>
    <w:rsid w:val="00D42603"/>
    <w:rsid w:val="00D42687"/>
    <w:rsid w:val="00D42991"/>
    <w:rsid w:val="00D42A51"/>
    <w:rsid w:val="00D43991"/>
    <w:rsid w:val="00D44475"/>
    <w:rsid w:val="00D45D16"/>
    <w:rsid w:val="00D46609"/>
    <w:rsid w:val="00D479C7"/>
    <w:rsid w:val="00D47A9C"/>
    <w:rsid w:val="00D47D4E"/>
    <w:rsid w:val="00D508F8"/>
    <w:rsid w:val="00D522D7"/>
    <w:rsid w:val="00D57D96"/>
    <w:rsid w:val="00D617C4"/>
    <w:rsid w:val="00D61B32"/>
    <w:rsid w:val="00D61BF2"/>
    <w:rsid w:val="00D64DE8"/>
    <w:rsid w:val="00D6534D"/>
    <w:rsid w:val="00D657FC"/>
    <w:rsid w:val="00D67083"/>
    <w:rsid w:val="00D703B8"/>
    <w:rsid w:val="00D70589"/>
    <w:rsid w:val="00D71044"/>
    <w:rsid w:val="00D719A5"/>
    <w:rsid w:val="00D7247D"/>
    <w:rsid w:val="00D74936"/>
    <w:rsid w:val="00D75056"/>
    <w:rsid w:val="00D77EE9"/>
    <w:rsid w:val="00D80370"/>
    <w:rsid w:val="00D80BCF"/>
    <w:rsid w:val="00D82A82"/>
    <w:rsid w:val="00D85F9C"/>
    <w:rsid w:val="00D8766E"/>
    <w:rsid w:val="00D90FCE"/>
    <w:rsid w:val="00D938A7"/>
    <w:rsid w:val="00D93BF7"/>
    <w:rsid w:val="00D977F0"/>
    <w:rsid w:val="00D97F5B"/>
    <w:rsid w:val="00DA247F"/>
    <w:rsid w:val="00DA4090"/>
    <w:rsid w:val="00DA4D95"/>
    <w:rsid w:val="00DA5507"/>
    <w:rsid w:val="00DB1A08"/>
    <w:rsid w:val="00DB2079"/>
    <w:rsid w:val="00DB3DF7"/>
    <w:rsid w:val="00DB42C6"/>
    <w:rsid w:val="00DB5060"/>
    <w:rsid w:val="00DB5AAB"/>
    <w:rsid w:val="00DB5C54"/>
    <w:rsid w:val="00DB5FC5"/>
    <w:rsid w:val="00DB6EB5"/>
    <w:rsid w:val="00DB7773"/>
    <w:rsid w:val="00DC048A"/>
    <w:rsid w:val="00DC209C"/>
    <w:rsid w:val="00DC271F"/>
    <w:rsid w:val="00DC2819"/>
    <w:rsid w:val="00DC3DE1"/>
    <w:rsid w:val="00DC4649"/>
    <w:rsid w:val="00DC5060"/>
    <w:rsid w:val="00DC5E24"/>
    <w:rsid w:val="00DC7677"/>
    <w:rsid w:val="00DD0976"/>
    <w:rsid w:val="00DD1831"/>
    <w:rsid w:val="00DD310D"/>
    <w:rsid w:val="00DD3585"/>
    <w:rsid w:val="00DD5BED"/>
    <w:rsid w:val="00DD67BC"/>
    <w:rsid w:val="00DD79B9"/>
    <w:rsid w:val="00DE139A"/>
    <w:rsid w:val="00DE2844"/>
    <w:rsid w:val="00DE2A83"/>
    <w:rsid w:val="00DE2A95"/>
    <w:rsid w:val="00DE6DB9"/>
    <w:rsid w:val="00DE7003"/>
    <w:rsid w:val="00DE7083"/>
    <w:rsid w:val="00DE763A"/>
    <w:rsid w:val="00DE7AF3"/>
    <w:rsid w:val="00DF0232"/>
    <w:rsid w:val="00DF22D7"/>
    <w:rsid w:val="00DF34EB"/>
    <w:rsid w:val="00DF7050"/>
    <w:rsid w:val="00DF7ED4"/>
    <w:rsid w:val="00E022B7"/>
    <w:rsid w:val="00E0353D"/>
    <w:rsid w:val="00E04C16"/>
    <w:rsid w:val="00E054F1"/>
    <w:rsid w:val="00E056A6"/>
    <w:rsid w:val="00E061E9"/>
    <w:rsid w:val="00E119D9"/>
    <w:rsid w:val="00E141E6"/>
    <w:rsid w:val="00E1467B"/>
    <w:rsid w:val="00E1529F"/>
    <w:rsid w:val="00E1581D"/>
    <w:rsid w:val="00E15B91"/>
    <w:rsid w:val="00E15E91"/>
    <w:rsid w:val="00E17274"/>
    <w:rsid w:val="00E17BC7"/>
    <w:rsid w:val="00E205FB"/>
    <w:rsid w:val="00E20D69"/>
    <w:rsid w:val="00E20DA0"/>
    <w:rsid w:val="00E225F2"/>
    <w:rsid w:val="00E22A14"/>
    <w:rsid w:val="00E23CF1"/>
    <w:rsid w:val="00E24974"/>
    <w:rsid w:val="00E249ED"/>
    <w:rsid w:val="00E25646"/>
    <w:rsid w:val="00E25AE4"/>
    <w:rsid w:val="00E25DD0"/>
    <w:rsid w:val="00E25F2D"/>
    <w:rsid w:val="00E27E5B"/>
    <w:rsid w:val="00E3102F"/>
    <w:rsid w:val="00E31137"/>
    <w:rsid w:val="00E3242F"/>
    <w:rsid w:val="00E35F96"/>
    <w:rsid w:val="00E36D60"/>
    <w:rsid w:val="00E425DA"/>
    <w:rsid w:val="00E425E4"/>
    <w:rsid w:val="00E471BA"/>
    <w:rsid w:val="00E522F5"/>
    <w:rsid w:val="00E523EF"/>
    <w:rsid w:val="00E53C19"/>
    <w:rsid w:val="00E55044"/>
    <w:rsid w:val="00E550EC"/>
    <w:rsid w:val="00E55EB2"/>
    <w:rsid w:val="00E60028"/>
    <w:rsid w:val="00E60152"/>
    <w:rsid w:val="00E60769"/>
    <w:rsid w:val="00E61580"/>
    <w:rsid w:val="00E62A6B"/>
    <w:rsid w:val="00E62BA9"/>
    <w:rsid w:val="00E63434"/>
    <w:rsid w:val="00E63712"/>
    <w:rsid w:val="00E63A6A"/>
    <w:rsid w:val="00E64403"/>
    <w:rsid w:val="00E665F8"/>
    <w:rsid w:val="00E66EF5"/>
    <w:rsid w:val="00E67CEF"/>
    <w:rsid w:val="00E70287"/>
    <w:rsid w:val="00E72353"/>
    <w:rsid w:val="00E7333F"/>
    <w:rsid w:val="00E7403D"/>
    <w:rsid w:val="00E75A8A"/>
    <w:rsid w:val="00E76CA1"/>
    <w:rsid w:val="00E77455"/>
    <w:rsid w:val="00E82397"/>
    <w:rsid w:val="00E8295F"/>
    <w:rsid w:val="00E82E43"/>
    <w:rsid w:val="00E8374F"/>
    <w:rsid w:val="00E83BC5"/>
    <w:rsid w:val="00E84622"/>
    <w:rsid w:val="00E84E02"/>
    <w:rsid w:val="00E879B3"/>
    <w:rsid w:val="00E87A5F"/>
    <w:rsid w:val="00E907E0"/>
    <w:rsid w:val="00E90BFA"/>
    <w:rsid w:val="00E916DE"/>
    <w:rsid w:val="00E92094"/>
    <w:rsid w:val="00E9258A"/>
    <w:rsid w:val="00E930B7"/>
    <w:rsid w:val="00E93718"/>
    <w:rsid w:val="00E95A1E"/>
    <w:rsid w:val="00E96AC0"/>
    <w:rsid w:val="00EA2254"/>
    <w:rsid w:val="00EA47AB"/>
    <w:rsid w:val="00EA56E4"/>
    <w:rsid w:val="00EA582A"/>
    <w:rsid w:val="00EA6623"/>
    <w:rsid w:val="00EA6A76"/>
    <w:rsid w:val="00EA6C53"/>
    <w:rsid w:val="00EA7526"/>
    <w:rsid w:val="00EB0584"/>
    <w:rsid w:val="00EB0C3A"/>
    <w:rsid w:val="00EB1102"/>
    <w:rsid w:val="00EB1EC2"/>
    <w:rsid w:val="00EB2569"/>
    <w:rsid w:val="00EB281E"/>
    <w:rsid w:val="00EB2D1E"/>
    <w:rsid w:val="00EB4012"/>
    <w:rsid w:val="00EB6400"/>
    <w:rsid w:val="00EB6C3B"/>
    <w:rsid w:val="00EB709B"/>
    <w:rsid w:val="00EC083B"/>
    <w:rsid w:val="00EC0F9A"/>
    <w:rsid w:val="00EC101E"/>
    <w:rsid w:val="00EC149C"/>
    <w:rsid w:val="00EC197F"/>
    <w:rsid w:val="00EC1E7F"/>
    <w:rsid w:val="00EC2915"/>
    <w:rsid w:val="00EC4100"/>
    <w:rsid w:val="00EC4B51"/>
    <w:rsid w:val="00EC52A6"/>
    <w:rsid w:val="00ED1911"/>
    <w:rsid w:val="00ED194F"/>
    <w:rsid w:val="00ED1E8B"/>
    <w:rsid w:val="00ED27EB"/>
    <w:rsid w:val="00ED41D6"/>
    <w:rsid w:val="00ED4751"/>
    <w:rsid w:val="00ED7079"/>
    <w:rsid w:val="00ED713D"/>
    <w:rsid w:val="00EE04CE"/>
    <w:rsid w:val="00EE0762"/>
    <w:rsid w:val="00EE1BA5"/>
    <w:rsid w:val="00EE579C"/>
    <w:rsid w:val="00EE743C"/>
    <w:rsid w:val="00EE7CA1"/>
    <w:rsid w:val="00EF0944"/>
    <w:rsid w:val="00EF1825"/>
    <w:rsid w:val="00EF52CF"/>
    <w:rsid w:val="00EF5E71"/>
    <w:rsid w:val="00EF66C6"/>
    <w:rsid w:val="00EF6A6C"/>
    <w:rsid w:val="00EF71C9"/>
    <w:rsid w:val="00EF7825"/>
    <w:rsid w:val="00EF787F"/>
    <w:rsid w:val="00F0147A"/>
    <w:rsid w:val="00F0184D"/>
    <w:rsid w:val="00F0228C"/>
    <w:rsid w:val="00F0231E"/>
    <w:rsid w:val="00F034CF"/>
    <w:rsid w:val="00F03ACC"/>
    <w:rsid w:val="00F0487D"/>
    <w:rsid w:val="00F053B9"/>
    <w:rsid w:val="00F05CE5"/>
    <w:rsid w:val="00F06130"/>
    <w:rsid w:val="00F06BAE"/>
    <w:rsid w:val="00F1093E"/>
    <w:rsid w:val="00F11132"/>
    <w:rsid w:val="00F11BB9"/>
    <w:rsid w:val="00F1274E"/>
    <w:rsid w:val="00F13726"/>
    <w:rsid w:val="00F13D27"/>
    <w:rsid w:val="00F1414F"/>
    <w:rsid w:val="00F15352"/>
    <w:rsid w:val="00F163AB"/>
    <w:rsid w:val="00F17B07"/>
    <w:rsid w:val="00F20B7D"/>
    <w:rsid w:val="00F20E70"/>
    <w:rsid w:val="00F21627"/>
    <w:rsid w:val="00F21799"/>
    <w:rsid w:val="00F225B7"/>
    <w:rsid w:val="00F229A4"/>
    <w:rsid w:val="00F24DE8"/>
    <w:rsid w:val="00F25180"/>
    <w:rsid w:val="00F25796"/>
    <w:rsid w:val="00F25CF7"/>
    <w:rsid w:val="00F25F72"/>
    <w:rsid w:val="00F27FA9"/>
    <w:rsid w:val="00F30A70"/>
    <w:rsid w:val="00F31A22"/>
    <w:rsid w:val="00F3239E"/>
    <w:rsid w:val="00F323DC"/>
    <w:rsid w:val="00F3272C"/>
    <w:rsid w:val="00F32B71"/>
    <w:rsid w:val="00F33531"/>
    <w:rsid w:val="00F339AB"/>
    <w:rsid w:val="00F33B08"/>
    <w:rsid w:val="00F35893"/>
    <w:rsid w:val="00F367AC"/>
    <w:rsid w:val="00F36AAD"/>
    <w:rsid w:val="00F40526"/>
    <w:rsid w:val="00F4190E"/>
    <w:rsid w:val="00F4206B"/>
    <w:rsid w:val="00F420A1"/>
    <w:rsid w:val="00F43461"/>
    <w:rsid w:val="00F444E3"/>
    <w:rsid w:val="00F4509B"/>
    <w:rsid w:val="00F45253"/>
    <w:rsid w:val="00F45DBE"/>
    <w:rsid w:val="00F468D6"/>
    <w:rsid w:val="00F5172F"/>
    <w:rsid w:val="00F51B7D"/>
    <w:rsid w:val="00F54775"/>
    <w:rsid w:val="00F56C9F"/>
    <w:rsid w:val="00F56D88"/>
    <w:rsid w:val="00F57799"/>
    <w:rsid w:val="00F5795D"/>
    <w:rsid w:val="00F57AB1"/>
    <w:rsid w:val="00F614AA"/>
    <w:rsid w:val="00F6362D"/>
    <w:rsid w:val="00F63BC7"/>
    <w:rsid w:val="00F66D6C"/>
    <w:rsid w:val="00F67248"/>
    <w:rsid w:val="00F675BC"/>
    <w:rsid w:val="00F73FB9"/>
    <w:rsid w:val="00F7411C"/>
    <w:rsid w:val="00F74386"/>
    <w:rsid w:val="00F7494B"/>
    <w:rsid w:val="00F75E43"/>
    <w:rsid w:val="00F76649"/>
    <w:rsid w:val="00F76D9E"/>
    <w:rsid w:val="00F771A0"/>
    <w:rsid w:val="00F806E4"/>
    <w:rsid w:val="00F815AF"/>
    <w:rsid w:val="00F817C8"/>
    <w:rsid w:val="00F82771"/>
    <w:rsid w:val="00F8314A"/>
    <w:rsid w:val="00F83C53"/>
    <w:rsid w:val="00F85AE8"/>
    <w:rsid w:val="00F869D4"/>
    <w:rsid w:val="00F87DBF"/>
    <w:rsid w:val="00F90746"/>
    <w:rsid w:val="00F90FFB"/>
    <w:rsid w:val="00F92210"/>
    <w:rsid w:val="00F94BE7"/>
    <w:rsid w:val="00F95695"/>
    <w:rsid w:val="00F9598E"/>
    <w:rsid w:val="00F96FDA"/>
    <w:rsid w:val="00F97124"/>
    <w:rsid w:val="00FA06E8"/>
    <w:rsid w:val="00FA0F8B"/>
    <w:rsid w:val="00FA1039"/>
    <w:rsid w:val="00FA2EB6"/>
    <w:rsid w:val="00FA3D3D"/>
    <w:rsid w:val="00FA58DE"/>
    <w:rsid w:val="00FA6878"/>
    <w:rsid w:val="00FA7755"/>
    <w:rsid w:val="00FA789F"/>
    <w:rsid w:val="00FB123B"/>
    <w:rsid w:val="00FB3D01"/>
    <w:rsid w:val="00FB4393"/>
    <w:rsid w:val="00FB5712"/>
    <w:rsid w:val="00FB679F"/>
    <w:rsid w:val="00FC088C"/>
    <w:rsid w:val="00FC1352"/>
    <w:rsid w:val="00FC27A1"/>
    <w:rsid w:val="00FC2987"/>
    <w:rsid w:val="00FC30AF"/>
    <w:rsid w:val="00FC3233"/>
    <w:rsid w:val="00FC465D"/>
    <w:rsid w:val="00FC69CD"/>
    <w:rsid w:val="00FC73D9"/>
    <w:rsid w:val="00FD2D61"/>
    <w:rsid w:val="00FD3F85"/>
    <w:rsid w:val="00FD40FA"/>
    <w:rsid w:val="00FD46A5"/>
    <w:rsid w:val="00FD48D0"/>
    <w:rsid w:val="00FD600F"/>
    <w:rsid w:val="00FD7584"/>
    <w:rsid w:val="00FE1B44"/>
    <w:rsid w:val="00FE3D02"/>
    <w:rsid w:val="00FE3E27"/>
    <w:rsid w:val="00FE4010"/>
    <w:rsid w:val="00FE7495"/>
    <w:rsid w:val="00FE794C"/>
    <w:rsid w:val="00FE7984"/>
    <w:rsid w:val="00FF00A0"/>
    <w:rsid w:val="00FF03BE"/>
    <w:rsid w:val="00FF13C4"/>
    <w:rsid w:val="00FF1445"/>
    <w:rsid w:val="00FF1945"/>
    <w:rsid w:val="00FF1B92"/>
    <w:rsid w:val="00FF22EA"/>
    <w:rsid w:val="00FF2D23"/>
    <w:rsid w:val="00FF31AF"/>
    <w:rsid w:val="00FF4126"/>
    <w:rsid w:val="00FF4242"/>
    <w:rsid w:val="00FF4360"/>
    <w:rsid w:val="00FF5C61"/>
    <w:rsid w:val="00FF6A86"/>
    <w:rsid w:val="00FF707C"/>
    <w:rsid w:val="00FF7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15]" stroke="f">
      <v:fill color="none [321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qFormat="1"/>
    <w:lsdException w:name="List Number" w:semiHidden="1" w:uiPriority="13"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5" w:semiHidden="1"/>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PwCNormal"/>
    <w:qFormat/>
    <w:rsid w:val="00245C02"/>
    <w:pPr>
      <w:kinsoku w:val="0"/>
      <w:overflowPunct w:val="0"/>
      <w:autoSpaceDE w:val="0"/>
      <w:autoSpaceDN w:val="0"/>
      <w:adjustRightInd w:val="0"/>
      <w:snapToGrid w:val="0"/>
    </w:pPr>
    <w:rPr>
      <w:rFonts w:cs="Arial"/>
      <w:snapToGrid w:val="0"/>
      <w:lang w:eastAsia="en-US"/>
    </w:rPr>
  </w:style>
  <w:style w:type="paragraph" w:styleId="Heading1">
    <w:name w:val="heading 1"/>
    <w:aliases w:val="Chapter Heading (Long)"/>
    <w:basedOn w:val="Normal"/>
    <w:next w:val="PwC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PwCNormal"/>
    <w:qFormat/>
    <w:rsid w:val="00BE4F03"/>
    <w:pPr>
      <w:keepNext/>
      <w:keepLines/>
      <w:pageBreakBefore/>
      <w:numPr>
        <w:ilvl w:val="1"/>
        <w:numId w:val="30"/>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PwCNormal"/>
    <w:qFormat/>
    <w:rsid w:val="008D4477"/>
    <w:pPr>
      <w:outlineLvl w:val="2"/>
    </w:pPr>
    <w:rPr>
      <w:bCs w:val="0"/>
    </w:rPr>
  </w:style>
  <w:style w:type="paragraph" w:styleId="Heading4">
    <w:name w:val="heading 4"/>
    <w:aliases w:val="Appendix Heading (Short)"/>
    <w:basedOn w:val="Heading2"/>
    <w:next w:val="PwCNormal"/>
    <w:qFormat/>
    <w:rsid w:val="00AE506B"/>
    <w:pPr>
      <w:pageBreakBefore w:val="0"/>
      <w:numPr>
        <w:ilvl w:val="4"/>
      </w:numPr>
      <w:outlineLvl w:val="3"/>
    </w:pPr>
    <w:rPr>
      <w:bCs w:val="0"/>
    </w:rPr>
  </w:style>
  <w:style w:type="paragraph" w:styleId="Heading5">
    <w:name w:val="heading 5"/>
    <w:basedOn w:val="Heading2"/>
    <w:next w:val="PwC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PwCNormal"/>
    <w:qFormat/>
    <w:rsid w:val="00BC0A43"/>
    <w:pPr>
      <w:pageBreakBefore w:val="0"/>
      <w:numPr>
        <w:ilvl w:val="2"/>
      </w:numPr>
      <w:spacing w:after="40" w:line="240" w:lineRule="auto"/>
      <w:outlineLvl w:val="5"/>
    </w:pPr>
    <w:rPr>
      <w:bCs w:val="0"/>
      <w:color w:val="A32020" w:themeColor="text2"/>
      <w:sz w:val="32"/>
    </w:rPr>
  </w:style>
  <w:style w:type="paragraph" w:styleId="Heading7">
    <w:name w:val="heading 7"/>
    <w:basedOn w:val="Heading6"/>
    <w:next w:val="PwCNormal"/>
    <w:qFormat/>
    <w:rsid w:val="005C6E53"/>
    <w:pPr>
      <w:numPr>
        <w:ilvl w:val="3"/>
      </w:numPr>
      <w:outlineLvl w:val="6"/>
    </w:pPr>
    <w:rPr>
      <w:b w:val="0"/>
      <w:sz w:val="28"/>
      <w:szCs w:val="28"/>
    </w:rPr>
  </w:style>
  <w:style w:type="paragraph" w:styleId="Heading8">
    <w:name w:val="heading 8"/>
    <w:basedOn w:val="Majorheading"/>
    <w:next w:val="PwCNormal"/>
    <w:qFormat/>
    <w:rsid w:val="00BE4F03"/>
    <w:pPr>
      <w:numPr>
        <w:ilvl w:val="6"/>
        <w:numId w:val="30"/>
      </w:numPr>
      <w:outlineLvl w:val="7"/>
    </w:pPr>
    <w:rPr>
      <w:szCs w:val="21"/>
    </w:rPr>
  </w:style>
  <w:style w:type="paragraph" w:styleId="Heading9">
    <w:name w:val="heading 9"/>
    <w:basedOn w:val="Heading8"/>
    <w:next w:val="PwC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A6"/>
    <w:pPr>
      <w:tabs>
        <w:tab w:val="right" w:pos="9865"/>
      </w:tabs>
    </w:pPr>
    <w:rPr>
      <w:rFonts w:ascii="Arial" w:hAnsi="Arial"/>
      <w:color w:val="000000" w:themeColor="text1"/>
      <w:sz w:val="19"/>
      <w:szCs w:val="18"/>
    </w:rPr>
  </w:style>
  <w:style w:type="paragraph" w:styleId="Footer">
    <w:name w:val="footer"/>
    <w:basedOn w:val="Normal"/>
    <w:link w:val="FooterChar"/>
    <w:rsid w:val="00B376A6"/>
    <w:pPr>
      <w:tabs>
        <w:tab w:val="right" w:pos="9865"/>
      </w:tabs>
      <w:spacing w:line="0" w:lineRule="atLeast"/>
    </w:pPr>
    <w:rPr>
      <w:rFonts w:ascii="Arial" w:hAnsi="Arial"/>
      <w:color w:val="000000" w:themeColor="text1"/>
      <w:sz w:val="19"/>
      <w:szCs w:val="18"/>
    </w:rPr>
  </w:style>
  <w:style w:type="paragraph" w:customStyle="1" w:styleId="TOCtitle">
    <w:name w:val="TOC title"/>
    <w:basedOn w:val="Heading2"/>
    <w:next w:val="PwCNormal"/>
    <w:unhideWhenUsed/>
    <w:rsid w:val="005E2460"/>
    <w:pPr>
      <w:numPr>
        <w:ilvl w:val="0"/>
        <w:numId w:val="0"/>
      </w:numPr>
      <w:spacing w:after="600"/>
    </w:pPr>
    <w:rPr>
      <w:color w:val="A32020" w:themeColor="text2"/>
    </w:rPr>
  </w:style>
  <w:style w:type="paragraph" w:customStyle="1" w:styleId="Covertitle">
    <w:name w:val="Cover title"/>
    <w:basedOn w:val="KeySentenceInside"/>
    <w:next w:val="Coversubtitle"/>
    <w:rsid w:val="006D39EE"/>
    <w:pPr>
      <w:framePr w:w="2154" w:wrap="notBeside" w:vAnchor="page" w:hAnchor="page" w:x="928" w:y="8414"/>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rsid w:val="00BE4F03"/>
    <w:pPr>
      <w:keepNext/>
      <w:keepLines/>
      <w:pageBreakBefore/>
      <w:numPr>
        <w:ilvl w:val="5"/>
        <w:numId w:val="30"/>
      </w:numPr>
    </w:pPr>
    <w:rPr>
      <w:color w:val="000000" w:themeColor="text1"/>
    </w:rPr>
  </w:style>
  <w:style w:type="paragraph" w:customStyle="1" w:styleId="ChapterNumberLong">
    <w:name w:val="Chapter Number (Long)"/>
    <w:basedOn w:val="Heading1"/>
    <w:next w:val="Heading1"/>
    <w:rsid w:val="00BE4F03"/>
    <w:pPr>
      <w:pageBreakBefore/>
      <w:numPr>
        <w:numId w:val="30"/>
      </w:numPr>
    </w:pPr>
  </w:style>
  <w:style w:type="paragraph" w:customStyle="1" w:styleId="Footer-Even">
    <w:name w:val="Footer - Even"/>
    <w:basedOn w:val="Footer"/>
    <w:rsid w:val="00B51CCB"/>
  </w:style>
  <w:style w:type="paragraph" w:customStyle="1" w:styleId="URL">
    <w:name w:val="URL"/>
    <w:basedOn w:val="PwCNormal"/>
    <w:next w:val="PwCNormal"/>
    <w:rsid w:val="006D39EE"/>
    <w:pPr>
      <w:spacing w:after="0"/>
    </w:pPr>
    <w:rPr>
      <w:rFonts w:eastAsia="+mn-ea"/>
      <w:snapToGrid/>
      <w:color w:val="A32020" w:themeColor="text2"/>
      <w:sz w:val="36"/>
    </w:rPr>
  </w:style>
  <w:style w:type="paragraph" w:customStyle="1" w:styleId="Indent1">
    <w:name w:val="Indent 1"/>
    <w:basedOn w:val="Normal"/>
    <w:rsid w:val="006C1EC2"/>
    <w:pPr>
      <w:numPr>
        <w:ilvl w:val="1"/>
        <w:numId w:val="9"/>
      </w:numPr>
      <w:spacing w:before="100" w:after="100"/>
    </w:pPr>
    <w:rPr>
      <w:rFonts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A32020"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PwC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PwCNormal"/>
    <w:uiPriority w:val="39"/>
    <w:rsid w:val="008D4477"/>
    <w:pPr>
      <w:numPr>
        <w:numId w:val="0"/>
      </w:numPr>
      <w:tabs>
        <w:tab w:val="left" w:pos="567"/>
      </w:tabs>
      <w:ind w:left="567" w:hanging="567"/>
    </w:pPr>
  </w:style>
  <w:style w:type="paragraph" w:styleId="TOC4">
    <w:name w:val="toc 4"/>
    <w:basedOn w:val="TOC2"/>
    <w:next w:val="PwCNormal"/>
    <w:uiPriority w:val="39"/>
    <w:rsid w:val="00A14944"/>
    <w:pPr>
      <w:tabs>
        <w:tab w:val="clear" w:pos="567"/>
        <w:tab w:val="left" w:pos="1134"/>
      </w:tabs>
      <w:ind w:left="1134" w:hanging="1134"/>
    </w:pPr>
  </w:style>
  <w:style w:type="paragraph" w:styleId="TOC7">
    <w:name w:val="toc 7"/>
    <w:basedOn w:val="TOC6"/>
    <w:next w:val="PwCNormal"/>
    <w:uiPriority w:val="39"/>
    <w:rsid w:val="008D4477"/>
    <w:pPr>
      <w:tabs>
        <w:tab w:val="clear" w:pos="1134"/>
        <w:tab w:val="left" w:pos="1985"/>
      </w:tabs>
      <w:ind w:left="1985" w:hanging="851"/>
    </w:pPr>
  </w:style>
  <w:style w:type="paragraph" w:customStyle="1" w:styleId="KeySentenceInside">
    <w:name w:val="Key Sentence Inside"/>
    <w:basedOn w:val="KeySentence"/>
    <w:rsid w:val="006650EF"/>
    <w:pPr>
      <w:framePr w:w="2296" w:wrap="notBeside" w:vAnchor="text" w:hAnchor="margin" w:x="-2521" w:y="1" w:anchorLock="1"/>
    </w:pPr>
  </w:style>
  <w:style w:type="paragraph" w:customStyle="1" w:styleId="ChapterNumberedList1">
    <w:name w:val="Chapter Numbered List 1"/>
    <w:basedOn w:val="PwCNormal"/>
    <w:rsid w:val="00BE4F03"/>
    <w:pPr>
      <w:numPr>
        <w:ilvl w:val="7"/>
        <w:numId w:val="30"/>
      </w:numPr>
    </w:pPr>
  </w:style>
  <w:style w:type="paragraph" w:customStyle="1" w:styleId="ChapterNumberedList2">
    <w:name w:val="Chapter Numbered List 2"/>
    <w:basedOn w:val="ChapterNumberedList1"/>
    <w:rsid w:val="00F614AA"/>
    <w:pPr>
      <w:numPr>
        <w:ilvl w:val="8"/>
      </w:numPr>
    </w:pPr>
  </w:style>
  <w:style w:type="paragraph" w:styleId="TOC6">
    <w:name w:val="toc 6"/>
    <w:basedOn w:val="TOC2"/>
    <w:next w:val="PwCNormal"/>
    <w:uiPriority w:val="39"/>
    <w:rsid w:val="008D4477"/>
    <w:pPr>
      <w:tabs>
        <w:tab w:val="clear" w:pos="567"/>
        <w:tab w:val="left" w:pos="1134"/>
      </w:tabs>
      <w:ind w:left="1134"/>
    </w:pPr>
  </w:style>
  <w:style w:type="paragraph" w:customStyle="1" w:styleId="PwCNormal">
    <w:name w:val="PwC Normal"/>
    <w:basedOn w:val="Normal"/>
    <w:link w:val="PwCNormalChar"/>
    <w:rsid w:val="006D39EE"/>
    <w:pPr>
      <w:numPr>
        <w:numId w:val="9"/>
      </w:numPr>
      <w:spacing w:after="240"/>
    </w:pPr>
    <w:rPr>
      <w:sz w:val="24"/>
    </w:r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PwCNormalChar">
    <w:name w:val="PwC Normal Char"/>
    <w:basedOn w:val="DefaultParagraphFont"/>
    <w:link w:val="PwCNormal"/>
    <w:rsid w:val="006D39EE"/>
    <w:rPr>
      <w:rFonts w:cs="Arial"/>
      <w:snapToGrid w:val="0"/>
      <w:sz w:val="24"/>
      <w:lang w:eastAsia="en-US"/>
    </w:rPr>
  </w:style>
  <w:style w:type="paragraph" w:styleId="TOC1">
    <w:name w:val="toc 1"/>
    <w:basedOn w:val="Normal"/>
    <w:next w:val="PwCNormal"/>
    <w:uiPriority w:val="39"/>
    <w:rsid w:val="001D29AE"/>
    <w:pPr>
      <w:numPr>
        <w:numId w:val="24"/>
      </w:numPr>
      <w:tabs>
        <w:tab w:val="left" w:pos="567"/>
        <w:tab w:val="right" w:pos="7342"/>
      </w:tabs>
      <w:spacing w:before="240" w:after="240" w:line="240" w:lineRule="atLeast"/>
      <w:ind w:right="851"/>
    </w:pPr>
  </w:style>
  <w:style w:type="paragraph" w:customStyle="1" w:styleId="CREATISID">
    <w:name w:val="CREATISID"/>
    <w:basedOn w:val="PwC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9865"/>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rsid w:val="008D4477"/>
    <w:pPr>
      <w:numPr>
        <w:ilvl w:val="2"/>
      </w:numPr>
    </w:pPr>
    <w:rPr>
      <w:szCs w:val="16"/>
    </w:rPr>
  </w:style>
  <w:style w:type="paragraph" w:customStyle="1" w:styleId="BlockText2">
    <w:name w:val="Block Text 2"/>
    <w:basedOn w:val="Normal"/>
    <w:qFormat/>
    <w:rsid w:val="0071186F"/>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kinsoku/>
      <w:overflowPunct/>
      <w:autoSpaceDE/>
      <w:autoSpaceDN/>
      <w:adjustRightInd/>
      <w:snapToGrid/>
      <w:spacing w:after="240"/>
      <w:ind w:left="227" w:right="227"/>
    </w:pPr>
    <w:rPr>
      <w:rFonts w:eastAsiaTheme="minorHAnsi" w:cstheme="minorBidi"/>
      <w:i/>
      <w:snapToGrid/>
      <w:color w:val="FFFFFF" w:themeColor="background2"/>
      <w:sz w:val="48"/>
      <w:szCs w:val="48"/>
      <w:lang w:val="en-GB"/>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A32020" w:themeColor="text2"/>
      <w:szCs w:val="18"/>
    </w:rPr>
  </w:style>
  <w:style w:type="paragraph" w:customStyle="1" w:styleId="Majorheading">
    <w:name w:val="Major heading"/>
    <w:basedOn w:val="Normal"/>
    <w:next w:val="PwCNormal"/>
    <w:rsid w:val="006D39EE"/>
    <w:pPr>
      <w:keepNext/>
      <w:keepLines/>
      <w:spacing w:before="240" w:after="40"/>
    </w:pPr>
    <w:rPr>
      <w:rFonts w:asciiTheme="majorHAnsi" w:hAnsiTheme="majorHAnsi"/>
      <w:b/>
      <w:i/>
      <w:color w:val="A32020" w:themeColor="text2"/>
      <w:sz w:val="32"/>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0377D1"/>
    <w:pPr>
      <w:spacing w:after="140"/>
    </w:pPr>
    <w:rPr>
      <w:rFonts w:ascii="Arial" w:hAnsi="Arial"/>
      <w:sz w:val="16"/>
    </w:rPr>
  </w:style>
  <w:style w:type="paragraph" w:customStyle="1" w:styleId="Footer-LandscapeEven">
    <w:name w:val="Footer - Landscape Even"/>
    <w:basedOn w:val="Footer-Landscape"/>
    <w:rsid w:val="008D4477"/>
  </w:style>
  <w:style w:type="paragraph" w:customStyle="1" w:styleId="PwCNormal-Single">
    <w:name w:val="PwC Normal - Single"/>
    <w:basedOn w:val="PwCNormal"/>
    <w:rsid w:val="00126AFF"/>
    <w:pPr>
      <w:numPr>
        <w:numId w:val="0"/>
      </w:numPr>
      <w:spacing w:after="0"/>
    </w:pPr>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A86844"/>
    <w:pPr>
      <w:spacing w:after="160" w:line="260" w:lineRule="atLeast"/>
    </w:pPr>
    <w:rPr>
      <w:i/>
      <w:color w:val="A32020"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PwCNormal"/>
    <w:rsid w:val="006D39EE"/>
    <w:pPr>
      <w:numPr>
        <w:ilvl w:val="0"/>
        <w:numId w:val="0"/>
      </w:numPr>
    </w:pPr>
    <w:rPr>
      <w:color w:val="A32020" w:themeColor="text2"/>
    </w:rPr>
  </w:style>
  <w:style w:type="paragraph" w:customStyle="1" w:styleId="Sources">
    <w:name w:val="Sources"/>
    <w:basedOn w:val="Normal"/>
    <w:next w:val="PwCNormal"/>
    <w:rsid w:val="006742E0"/>
    <w:pPr>
      <w:spacing w:before="80" w:after="240" w:line="180" w:lineRule="atLeast"/>
    </w:pPr>
    <w:rPr>
      <w:color w:val="A32020" w:themeColor="text2"/>
      <w:sz w:val="16"/>
    </w:rPr>
  </w:style>
  <w:style w:type="paragraph" w:customStyle="1" w:styleId="Minorheading">
    <w:name w:val="Minor heading"/>
    <w:basedOn w:val="Majorheading"/>
    <w:next w:val="PwCNormal"/>
    <w:rsid w:val="006D39EE"/>
    <w:pPr>
      <w:spacing w:after="240" w:line="180" w:lineRule="atLeast"/>
    </w:pPr>
    <w:rPr>
      <w:b w:val="0"/>
      <w:i w:val="0"/>
    </w:rPr>
  </w:style>
  <w:style w:type="paragraph" w:customStyle="1" w:styleId="Minorheading2">
    <w:name w:val="Minor heading 2"/>
    <w:basedOn w:val="Minorheading"/>
    <w:next w:val="PwCNormal"/>
    <w:rsid w:val="00D657FC"/>
    <w:pPr>
      <w:spacing w:line="240" w:lineRule="atLeast"/>
    </w:pPr>
    <w:rPr>
      <w:b/>
      <w:i/>
      <w:sz w:val="20"/>
    </w:rPr>
  </w:style>
  <w:style w:type="numbering" w:customStyle="1" w:styleId="PwCListNumbers1">
    <w:name w:val="PwC List Numbers 1"/>
    <w:uiPriority w:val="99"/>
    <w:rsid w:val="0071186F"/>
    <w:pPr>
      <w:numPr>
        <w:numId w:val="13"/>
      </w:numPr>
    </w:pPr>
  </w:style>
  <w:style w:type="paragraph" w:customStyle="1" w:styleId="BlockText3">
    <w:name w:val="Block Text 3"/>
    <w:basedOn w:val="BlockText"/>
    <w:qFormat/>
    <w:rsid w:val="0071186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overflowPunct/>
      <w:autoSpaceDE/>
      <w:autoSpaceDN/>
      <w:adjustRightInd/>
      <w:snapToGrid/>
      <w:ind w:left="227" w:right="227"/>
    </w:pPr>
    <w:rPr>
      <w:snapToGrid/>
      <w:sz w:val="96"/>
      <w:lang w:val="en-GB"/>
    </w:r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PwCNormal"/>
    <w:rsid w:val="00930AB8"/>
    <w:pPr>
      <w:spacing w:after="480" w:line="600" w:lineRule="atLeast"/>
    </w:pPr>
    <w:rPr>
      <w:sz w:val="56"/>
    </w:rPr>
  </w:style>
  <w:style w:type="paragraph" w:styleId="FootnoteText">
    <w:name w:val="footnote text"/>
    <w:basedOn w:val="Normal"/>
    <w:rsid w:val="005F07CE"/>
    <w:pPr>
      <w:tabs>
        <w:tab w:val="left" w:pos="284"/>
      </w:tabs>
      <w:spacing w:before="80" w:after="80"/>
      <w:ind w:left="227" w:hanging="227"/>
    </w:pPr>
    <w:rPr>
      <w:sz w:val="14"/>
    </w:rPr>
  </w:style>
  <w:style w:type="character" w:styleId="FootnoteReference">
    <w:name w:val="footnote reference"/>
    <w:basedOn w:val="DefaultParagraphFont"/>
    <w:rsid w:val="00317710"/>
    <w:rPr>
      <w:rFonts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semiHidden/>
    <w:locked/>
    <w:rsid w:val="008D4477"/>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PwCNormal"/>
    <w:uiPriority w:val="39"/>
    <w:rsid w:val="008D4477"/>
    <w:pPr>
      <w:numPr>
        <w:ilvl w:val="2"/>
      </w:numPr>
    </w:pPr>
  </w:style>
  <w:style w:type="paragraph" w:styleId="TOC5">
    <w:name w:val="toc 5"/>
    <w:basedOn w:val="TOC2"/>
    <w:next w:val="PwCNormal"/>
    <w:rsid w:val="008D4477"/>
  </w:style>
  <w:style w:type="paragraph" w:styleId="TOC8">
    <w:name w:val="toc 8"/>
    <w:basedOn w:val="TOC7"/>
    <w:next w:val="PwCNormal"/>
    <w:rsid w:val="008D4477"/>
    <w:pPr>
      <w:tabs>
        <w:tab w:val="clear" w:pos="1985"/>
        <w:tab w:val="left" w:pos="3402"/>
      </w:tabs>
      <w:ind w:left="3403"/>
    </w:pPr>
  </w:style>
  <w:style w:type="paragraph" w:styleId="TOC9">
    <w:name w:val="toc 9"/>
    <w:basedOn w:val="TOC8"/>
    <w:next w:val="PwC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A32020" w:themeColor="text2"/>
    </w:rPr>
  </w:style>
  <w:style w:type="paragraph" w:customStyle="1" w:styleId="TableColumnHeadingSmall">
    <w:name w:val="Table Column Heading Small"/>
    <w:basedOn w:val="TableTextSmall"/>
    <w:next w:val="TableTextSmall"/>
    <w:rsid w:val="00053B82"/>
    <w:pPr>
      <w:keepNext/>
      <w:keepLines/>
    </w:pPr>
    <w:rPr>
      <w:b/>
      <w:color w:val="A32020"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PwC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pPr>
      <w:tabs>
        <w:tab w:val="clear" w:pos="9865"/>
        <w:tab w:val="right" w:pos="7342"/>
      </w:tabs>
      <w:ind w:left="-2523"/>
    </w:pPr>
    <w:rPr>
      <w:color w:val="010000"/>
    </w:rPr>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themeColor="text2"/>
          <w:bottom w:val="single" w:sz="4" w:space="0" w:color="A32020" w:themeColor="text2"/>
        </w:tcBorders>
      </w:tcPr>
    </w:tblStylePr>
    <w:tblStylePr w:type="lastRow">
      <w:rPr>
        <w:color w:val="auto"/>
      </w:rPr>
      <w:tblPr/>
      <w:tcPr>
        <w:tcBorders>
          <w:top w:val="single" w:sz="4" w:space="0" w:color="A32020"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C70AB2"/>
    <w:pPr>
      <w:pBdr>
        <w:bottom w:val="none" w:sz="0" w:space="0" w:color="00457C"/>
      </w:pBdr>
    </w:pPr>
    <w:rPr>
      <w:i/>
      <w:color w:val="A32020" w:themeColor="text2"/>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qFormat/>
    <w:locked/>
    <w:rsid w:val="00CC25DA"/>
    <w:pPr>
      <w:numPr>
        <w:ilvl w:val="1"/>
        <w:numId w:val="5"/>
      </w:numPr>
      <w:spacing w:before="0" w:after="240"/>
    </w:pPr>
  </w:style>
  <w:style w:type="paragraph" w:styleId="ListBullet4">
    <w:name w:val="List Bullet 4"/>
    <w:basedOn w:val="ListBullet3"/>
    <w:unhideWhenUsed/>
    <w:locked/>
    <w:rsid w:val="00F614AA"/>
    <w:pPr>
      <w:numPr>
        <w:ilvl w:val="3"/>
      </w:numPr>
    </w:pPr>
  </w:style>
  <w:style w:type="paragraph" w:customStyle="1" w:styleId="CVBullet1">
    <w:name w:val="CV Bullet 1"/>
    <w:basedOn w:val="CVText"/>
    <w:rsid w:val="00C72147"/>
    <w:pPr>
      <w:numPr>
        <w:numId w:val="10"/>
      </w:numPr>
      <w:spacing w:before="40" w:after="40"/>
    </w:pPr>
  </w:style>
  <w:style w:type="paragraph" w:customStyle="1" w:styleId="CVDetails">
    <w:name w:val="CV Details"/>
    <w:basedOn w:val="CVRoleTitle"/>
    <w:rsid w:val="001226BE"/>
    <w:pPr>
      <w:spacing w:before="120" w:after="40"/>
    </w:pPr>
    <w:rPr>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qFormat/>
    <w:locked/>
    <w:rsid w:val="00CC25DA"/>
    <w:pPr>
      <w:numPr>
        <w:ilvl w:val="2"/>
      </w:numPr>
    </w:pPr>
  </w:style>
  <w:style w:type="paragraph" w:customStyle="1" w:styleId="CVHeading1">
    <w:name w:val="CV Heading 1"/>
    <w:basedOn w:val="CVText"/>
    <w:next w:val="CVText"/>
    <w:rsid w:val="00C70AB2"/>
    <w:pPr>
      <w:keepNext/>
      <w:keepLines/>
      <w:spacing w:before="120"/>
    </w:pPr>
    <w:rPr>
      <w:b/>
      <w:i/>
      <w:color w:val="A32020" w:themeColor="text2"/>
    </w:rPr>
  </w:style>
  <w:style w:type="paragraph" w:customStyle="1" w:styleId="CVPhoto">
    <w:name w:val="CV Photo"/>
    <w:basedOn w:val="CVHeading2"/>
    <w:rsid w:val="00C70AB2"/>
    <w:rPr>
      <w:sz w:val="21"/>
    </w:rPr>
  </w:style>
  <w:style w:type="paragraph" w:customStyle="1" w:styleId="CVText">
    <w:name w:val="CV Text"/>
    <w:basedOn w:val="PwCNormal"/>
    <w:rsid w:val="00C72147"/>
    <w:pPr>
      <w:numPr>
        <w:numId w:val="0"/>
      </w:numPr>
      <w:spacing w:before="80" w:after="80"/>
    </w:pPr>
  </w:style>
  <w:style w:type="paragraph" w:customStyle="1" w:styleId="CVNamelarge">
    <w:name w:val="CV Name large"/>
    <w:basedOn w:val="CVText"/>
    <w:next w:val="CVRoleTitle"/>
    <w:rsid w:val="00C70AB2"/>
    <w:pPr>
      <w:spacing w:before="0"/>
    </w:pPr>
    <w:rPr>
      <w:b/>
      <w:i/>
      <w:color w:val="A32020"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A32020"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3779E0"/>
    <w:pPr>
      <w:framePr w:wrap="around"/>
    </w:pPr>
  </w:style>
  <w:style w:type="paragraph" w:customStyle="1" w:styleId="VersionTableText">
    <w:name w:val="Version Table Text"/>
    <w:basedOn w:val="VersionControl"/>
    <w:unhideWhenUsed/>
    <w:rsid w:val="003779E0"/>
    <w:pPr>
      <w:framePr w:wrap="around"/>
      <w:spacing w:before="80" w:after="80" w:line="240" w:lineRule="auto"/>
      <w:outlineLvl w:val="9"/>
    </w:pPr>
    <w:rPr>
      <w:rFonts w:ascii="Georgia" w:hAnsi="Georgia"/>
      <w:sz w:val="21"/>
      <w:szCs w:val="20"/>
    </w:rPr>
  </w:style>
  <w:style w:type="table" w:customStyle="1" w:styleId="Tables-APBase2">
    <w:name w:val="Tables - AP Base 2"/>
    <w:basedOn w:val="Tables-APBase"/>
    <w:uiPriority w:val="99"/>
    <w:qFormat/>
    <w:rsid w:val="003779E0"/>
    <w:tblPr/>
    <w:tcPr>
      <w:shd w:val="clear" w:color="auto" w:fill="auto"/>
    </w:tcPr>
    <w:tblStylePr w:type="firstRow">
      <w:pPr>
        <w:jc w:val="center"/>
      </w:pPr>
      <w:rPr>
        <w:rFonts w:asciiTheme="minorHAnsi" w:hAnsiTheme="minorHAnsi"/>
        <w:b/>
        <w:color w:val="FFFFFF" w:themeColor="background2"/>
      </w:rPr>
      <w:tblPr/>
      <w:trPr>
        <w:tblHeader/>
      </w:trPr>
      <w:tcPr>
        <w:tcBorders>
          <w:top w:val="single" w:sz="4" w:space="0" w:color="A32020" w:themeColor="text2"/>
          <w:bottom w:val="single" w:sz="4" w:space="0" w:color="A32020" w:themeColor="text2"/>
        </w:tcBorders>
        <w:shd w:val="clear" w:color="auto" w:fill="A32020" w:themeFill="text2"/>
        <w:vAlign w:val="bottom"/>
      </w:tcPr>
    </w:tblStylePr>
    <w:tblStylePr w:type="lastRow">
      <w:rPr>
        <w:color w:val="FFFFFF" w:themeColor="background1"/>
      </w:rPr>
      <w:tblPr/>
      <w:tcPr>
        <w:tcBorders>
          <w:top w:val="single" w:sz="4" w:space="0" w:color="A32020" w:themeColor="text2"/>
        </w:tcBorders>
        <w:shd w:val="clear" w:color="auto" w:fill="A32020" w:themeFill="text2"/>
      </w:tcPr>
    </w:tblStylePr>
    <w:tblStylePr w:type="firstCol">
      <w:tblPr/>
      <w:tcPr>
        <w:shd w:val="clear" w:color="auto" w:fill="FFFFFF" w:themeFill="background2"/>
      </w:tcPr>
    </w:tblStylePr>
    <w:tblStylePr w:type="lastCol">
      <w:tblPr/>
      <w:tcPr>
        <w:shd w:val="clear" w:color="auto" w:fill="FFFFFF" w:themeFill="background2"/>
      </w:tcPr>
    </w:tblStylePr>
    <w:tblStylePr w:type="band2Vert">
      <w:tblPr/>
      <w:tcPr>
        <w:shd w:val="clear" w:color="auto" w:fill="F4CACA" w:themeFill="text2" w:themeFillTint="33"/>
      </w:tcPr>
    </w:tblStylePr>
    <w:tblStylePr w:type="band2Horz">
      <w:tblPr/>
      <w:tcPr>
        <w:shd w:val="clear" w:color="auto" w:fill="F4CACA"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71186F"/>
    <w:pPr>
      <w:spacing w:after="240"/>
    </w:pPr>
    <w:rPr>
      <w:rFonts w:eastAsiaTheme="minorEastAsia" w:cstheme="minorBidi"/>
      <w:b/>
      <w:i/>
      <w:iCs/>
      <w:color w:val="A32020" w:themeColor="accent1"/>
      <w:sz w:val="48"/>
    </w:rPr>
  </w:style>
  <w:style w:type="paragraph" w:styleId="BodyText">
    <w:name w:val="Body Text"/>
    <w:basedOn w:val="Normal"/>
    <w:link w:val="BodyTextChar"/>
    <w:semiHidden/>
    <w:locked/>
    <w:rsid w:val="007D1C0E"/>
    <w:pPr>
      <w:spacing w:after="120"/>
    </w:pPr>
  </w:style>
  <w:style w:type="character" w:customStyle="1" w:styleId="BodyTextChar">
    <w:name w:val="Body Text Char"/>
    <w:basedOn w:val="DefaultParagraphFont"/>
    <w:link w:val="BodyText"/>
    <w:semiHidden/>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0000FF" w:themeColor="followedHyperlink"/>
      <w:u w:val="single"/>
    </w:rPr>
  </w:style>
  <w:style w:type="character" w:styleId="Hyperlink">
    <w:name w:val="Hyperlink"/>
    <w:basedOn w:val="DefaultParagraphFont"/>
    <w:uiPriority w:val="99"/>
    <w:rsid w:val="00185720"/>
    <w:rPr>
      <w:color w:val="A32020"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paragraph" w:customStyle="1" w:styleId="BlockText2Client">
    <w:name w:val="Block Text 2 Client"/>
    <w:basedOn w:val="BlockText2"/>
    <w:rsid w:val="004138E6"/>
    <w:pPr>
      <w:spacing w:after="0"/>
    </w:pPr>
    <w:rPr>
      <w:sz w:val="20"/>
      <w:szCs w:val="20"/>
    </w:rPr>
  </w:style>
  <w:style w:type="paragraph" w:customStyle="1" w:styleId="BlockText2Position">
    <w:name w:val="Block Text 2 Position"/>
    <w:basedOn w:val="BlockText2"/>
    <w:rsid w:val="004138E6"/>
    <w:rPr>
      <w:i w:val="0"/>
      <w:sz w:val="20"/>
      <w:szCs w:val="20"/>
    </w:rPr>
  </w:style>
  <w:style w:type="character" w:styleId="LineNumber">
    <w:name w:val="line number"/>
    <w:basedOn w:val="DefaultParagraphFont"/>
    <w:semiHidden/>
    <w:rsid w:val="007D1C0E"/>
  </w:style>
  <w:style w:type="paragraph" w:styleId="ListBullet">
    <w:name w:val="List Bullet"/>
    <w:basedOn w:val="Normal"/>
    <w:qFormat/>
    <w:locked/>
    <w:rsid w:val="006D39EE"/>
    <w:pPr>
      <w:numPr>
        <w:numId w:val="5"/>
      </w:numPr>
      <w:spacing w:before="120" w:after="120"/>
    </w:pPr>
    <w:rPr>
      <w:sz w:val="24"/>
    </w:rPr>
  </w:style>
  <w:style w:type="paragraph" w:styleId="ListBullet5">
    <w:name w:val="List Bullet 5"/>
    <w:basedOn w:val="ListBullet4"/>
    <w:unhideWhenUsed/>
    <w:locked/>
    <w:rsid w:val="00CC25DA"/>
    <w:pPr>
      <w:numPr>
        <w:ilvl w:val="4"/>
      </w:numPr>
      <w:contextualSpacing/>
    </w:pPr>
  </w:style>
  <w:style w:type="paragraph" w:styleId="ListNumber">
    <w:name w:val="List Number"/>
    <w:basedOn w:val="Normal"/>
    <w:uiPriority w:val="13"/>
    <w:unhideWhenUsed/>
    <w:qFormat/>
    <w:locked/>
    <w:rsid w:val="009E54C5"/>
    <w:pPr>
      <w:numPr>
        <w:numId w:val="19"/>
      </w:numPr>
      <w:contextualSpacing/>
    </w:p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uiPriority w:val="34"/>
    <w:semiHidden/>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7A1818" w:themeColor="accent1" w:themeShade="BF"/>
      <w:sz w:val="28"/>
      <w:szCs w:val="28"/>
    </w:rPr>
  </w:style>
  <w:style w:type="paragraph" w:customStyle="1" w:styleId="CoverPanelFrame">
    <w:name w:val="Cover Panel Frame"/>
    <w:basedOn w:val="Coverpulloutframe"/>
    <w:rsid w:val="006D39EE"/>
    <w:pPr>
      <w:framePr w:w="7441" w:wrap="notBeside" w:vAnchor="margin" w:hAnchor="text" w:x="-112" w:y="1"/>
      <w:pBdr>
        <w:top w:val="single" w:sz="4" w:space="1" w:color="A32020" w:themeColor="text2"/>
        <w:left w:val="single" w:sz="4" w:space="4" w:color="A32020" w:themeColor="text2"/>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6D39EE"/>
    <w:pPr>
      <w:framePr w:w="9978" w:h="227" w:hRule="exact" w:wrap="notBeside" w:y="-169"/>
      <w:pBdr>
        <w:top w:val="single" w:sz="6" w:space="1" w:color="A32020" w:themeColor="text2"/>
        <w:left w:val="single" w:sz="6" w:space="4" w:color="A32020"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6D39EE"/>
    <w:pPr>
      <w:framePr w:w="2189" w:h="227" w:wrap="notBeside" w:vAnchor="page" w:hAnchor="page" w:x="908" w:y="8414"/>
      <w:pBdr>
        <w:top w:val="dotted" w:sz="8" w:space="1" w:color="A32020" w:themeColor="text2"/>
        <w:left w:val="dotted" w:sz="8" w:space="4" w:color="A32020" w:themeColor="text2"/>
      </w:pBdr>
      <w:spacing w:after="0" w:line="0" w:lineRule="atLeast"/>
    </w:pPr>
    <w:rPr>
      <w:color w:val="auto"/>
      <w:sz w:val="8"/>
      <w:lang w:val="en-GB"/>
    </w:rPr>
  </w:style>
  <w:style w:type="paragraph" w:customStyle="1" w:styleId="CoverOutcomeHeadline">
    <w:name w:val="Cover Outcome Headline"/>
    <w:basedOn w:val="PwCNormal"/>
    <w:rsid w:val="006D39EE"/>
    <w:pPr>
      <w:spacing w:after="0" w:line="960" w:lineRule="atLeast"/>
      <w:ind w:right="1701"/>
    </w:pPr>
    <w:rPr>
      <w:b/>
      <w:i/>
      <w:color w:val="A32020" w:themeColor="text2"/>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D657FC"/>
    <w:rPr>
      <w:b w:val="0"/>
      <w:i w:val="0"/>
    </w:rPr>
  </w:style>
  <w:style w:type="table" w:customStyle="1" w:styleId="Tables-APLines">
    <w:name w:val="Tables - AP Lines"/>
    <w:basedOn w:val="TableNormal"/>
    <w:rsid w:val="00127829"/>
    <w:tblPr>
      <w:tblStyleRowBandSize w:val="1"/>
      <w:tblStyleColBandSize w:val="1"/>
      <w:tblBorders>
        <w:insideH w:val="single" w:sz="4" w:space="0" w:color="A32020" w:themeColor="text2"/>
        <w:insideV w:val="single" w:sz="4" w:space="0" w:color="A32020"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Borders>
        <w:top w:val="single" w:sz="8" w:space="0" w:color="A32020" w:themeColor="text2"/>
        <w:left w:val="single" w:sz="8" w:space="0" w:color="A32020"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7167DF"/>
    <w:tblPr>
      <w:tblBorders>
        <w:top w:val="dotted" w:sz="8" w:space="0" w:color="A32020" w:themeColor="text2"/>
        <w:left w:val="dotted" w:sz="8" w:space="0" w:color="A32020" w:themeColor="text2"/>
      </w:tblBorders>
    </w:tblPr>
    <w:tcPr>
      <w:shd w:val="clear" w:color="auto" w:fill="auto"/>
    </w:tcPr>
  </w:style>
  <w:style w:type="paragraph" w:customStyle="1" w:styleId="Bullet1">
    <w:name w:val="Bullet 1"/>
    <w:basedOn w:val="PwCNormal"/>
    <w:rsid w:val="00BE4F03"/>
    <w:pPr>
      <w:numPr>
        <w:numId w:val="28"/>
      </w:numPr>
      <w:spacing w:after="80"/>
    </w:pPr>
  </w:style>
  <w:style w:type="paragraph" w:customStyle="1" w:styleId="Bullet2">
    <w:name w:val="Bullet 2"/>
    <w:basedOn w:val="Bullet1"/>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BE4F03"/>
    <w:pPr>
      <w:numPr>
        <w:numId w:val="23"/>
      </w:numPr>
    </w:pPr>
  </w:style>
  <w:style w:type="paragraph" w:customStyle="1" w:styleId="FirstPagePanelFrame-Contents">
    <w:name w:val="First Page Panel Frame - Contents"/>
    <w:basedOn w:val="FirstPagePanelFrame"/>
    <w:rsid w:val="006D39EE"/>
    <w:pPr>
      <w:framePr w:w="7427" w:wrap="notBeside"/>
    </w:pPr>
  </w:style>
  <w:style w:type="numbering" w:customStyle="1" w:styleId="ChapterNumberingList">
    <w:name w:val="Chapter Numbering List"/>
    <w:uiPriority w:val="99"/>
    <w:rsid w:val="00BE4F03"/>
    <w:pPr>
      <w:numPr>
        <w:numId w:val="25"/>
      </w:numPr>
    </w:pPr>
  </w:style>
  <w:style w:type="paragraph" w:customStyle="1" w:styleId="02B-Heading2WhiteHeadings">
    <w:name w:val="02B - Heading 2 White (Headings)"/>
    <w:basedOn w:val="Normal"/>
    <w:uiPriority w:val="99"/>
    <w:rsid w:val="006D39EE"/>
    <w:pPr>
      <w:suppressAutoHyphens/>
      <w:kinsoku/>
      <w:overflowPunct/>
      <w:snapToGrid/>
      <w:spacing w:before="227" w:after="85" w:line="288" w:lineRule="auto"/>
      <w:textAlignment w:val="center"/>
    </w:pPr>
    <w:rPr>
      <w:rFonts w:ascii="CharterITCBol" w:hAnsi="CharterITCBol" w:cs="CharterITCBol"/>
      <w:b/>
      <w:bCs/>
      <w:i/>
      <w:iCs/>
      <w:snapToGrid/>
      <w:color w:val="FFFFFF"/>
      <w:sz w:val="36"/>
      <w:szCs w:val="3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lsdException w:name="toc 2" w:locked="0" w:uiPriority="39"/>
    <w:lsdException w:name="toc 3" w:locked="0" w:uiPriority="39"/>
    <w:lsdException w:name="toc 4" w:locked="0" w:uiPriority="39"/>
    <w:lsdException w:name="toc 5" w:locked="0"/>
    <w:lsdException w:name="toc 6" w:locked="0" w:uiPriority="39"/>
    <w:lsdException w:name="toc 7" w:locked="0" w:uiPriority="39"/>
    <w:lsdException w:name="toc 8" w:locked="0"/>
    <w:lsdException w:name="toc 9" w:locked="0" w:uiPriority="39"/>
    <w:lsdException w:name="Normal Indent" w:locked="0" w:semiHidden="1"/>
    <w:lsdException w:name="footnote text" w:locked="0"/>
    <w:lsdException w:name="annotation text" w:locked="0" w:semiHidden="1"/>
    <w:lsdException w:name="header" w:locked="0"/>
    <w:lsdException w:name="footer" w:locked="0"/>
    <w:lsdException w:name="index heading" w:locked="0" w:semiHidden="1"/>
    <w:lsdException w:name="caption" w:locked="0" w:qFormat="1"/>
    <w:lsdException w:name="table of figures" w:locked="0" w:semiHidden="1" w:unhideWhenUsed="1"/>
    <w:lsdException w:name="envelope address" w:semiHidden="1" w:unhideWhenUsed="1"/>
    <w:lsdException w:name="envelope return" w:semiHidden="1"/>
    <w:lsdException w:name="footnote reference" w:locked="0"/>
    <w:lsdException w:name="annotation reference" w:locked="0" w:semiHidden="1"/>
    <w:lsdException w:name="line number" w:locked="0" w:semiHidden="1"/>
    <w:lsdException w:name="page number" w:locked="0"/>
    <w:lsdException w:name="endnote reference" w:locked="0"/>
    <w:lsdException w:name="endnote text" w:locked="0"/>
    <w:lsdException w:name="table of authorities" w:locked="0" w:semiHidden="1" w:unhideWhenUsed="1"/>
    <w:lsdException w:name="macro" w:semiHidden="1" w:unhideWhenUsed="1"/>
    <w:lsdException w:name="toa heading" w:locked="0" w:semiHidden="1" w:unhideWhenUsed="1"/>
    <w:lsdException w:name="List" w:semiHidden="1"/>
    <w:lsdException w:name="List Bullet" w:semiHidden="1" w:qFormat="1"/>
    <w:lsdException w:name="List Number" w:semiHidden="1" w:uiPriority="13"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5" w:semiHidden="1"/>
    <w:lsdException w:name="List Number 2" w:semiHidden="1" w:uiPriority="13" w:qFormat="1"/>
    <w:lsdException w:name="List Number 3" w:semiHidden="1" w:uiPriority="13" w:qFormat="1"/>
    <w:lsdException w:name="List Number 4" w:semiHidden="1" w:uiPriority="13"/>
    <w:lsdException w:name="List Number 5" w:semiHidden="1" w:uiPriority="13"/>
    <w:lsdException w:name="Title" w:locked="0" w:qFormat="1"/>
    <w:lsdException w:name="Closing" w:locked="0" w:semiHidden="1" w:unhideWhenUsed="1"/>
    <w:lsdException w:name="Signature" w:locked="0"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locked="0" w:semiHidden="1" w:qFormat="1"/>
    <w:lsdException w:name="Salutation" w:locked="0" w:semiHidden="1" w:unhideWhenUsed="1"/>
    <w:lsdException w:name="Date" w:locked="0"/>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locked="0" w:semiHidden="1" w:uiPriority="99" w:qFormat="1"/>
    <w:lsdException w:name="Hyperlink" w:locked="0" w:semiHidden="1" w:uiPriority="99"/>
    <w:lsdException w:name="FollowedHyperlink" w:locked="0" w:semiHidden="1"/>
    <w:lsdException w:name="Strong" w:locked="0" w:semiHidden="1" w:qFormat="1"/>
    <w:lsdException w:name="Emphasis" w:semiHidden="1" w:qFormat="1"/>
    <w:lsdException w:name="Document Map" w:locked="0" w:semiHidden="1"/>
    <w:lsdException w:name="Plain Text" w:locked="0" w:semiHidden="1"/>
    <w:lsdException w:name="E-mail Signature" w:semiHidden="1"/>
    <w:lsdException w:name="HTML Top of Form" w:locked="0"/>
    <w:lsdException w:name="HTML Bottom of Form" w:locked="0"/>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locked="0" w:semiHidden="1"/>
    <w:lsdException w:name="No List" w:locked="0" w:uiPriority="99"/>
    <w:lsdException w:name="Outline List 1" w:locked="0"/>
    <w:lsdException w:name="Outline List 2" w:locked="0"/>
    <w:lsdException w:name="Outline List 3" w:locked="0"/>
    <w:lsdException w:name="Table Theme" w:locked="0"/>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atentStyles>
  <w:style w:type="paragraph" w:default="1" w:styleId="Normal">
    <w:name w:val="Normal"/>
    <w:next w:val="PwCNormal"/>
    <w:qFormat/>
    <w:rsid w:val="00245C02"/>
    <w:pPr>
      <w:kinsoku w:val="0"/>
      <w:overflowPunct w:val="0"/>
      <w:autoSpaceDE w:val="0"/>
      <w:autoSpaceDN w:val="0"/>
      <w:adjustRightInd w:val="0"/>
      <w:snapToGrid w:val="0"/>
    </w:pPr>
    <w:rPr>
      <w:rFonts w:cs="Arial"/>
      <w:snapToGrid w:val="0"/>
      <w:lang w:eastAsia="en-US"/>
    </w:rPr>
  </w:style>
  <w:style w:type="paragraph" w:styleId="Heading1">
    <w:name w:val="heading 1"/>
    <w:aliases w:val="Chapter Heading (Long)"/>
    <w:basedOn w:val="Normal"/>
    <w:next w:val="PwCNormal"/>
    <w:qFormat/>
    <w:rsid w:val="00BC0A43"/>
    <w:pPr>
      <w:spacing w:line="720" w:lineRule="atLeast"/>
      <w:outlineLvl w:val="0"/>
    </w:pPr>
    <w:rPr>
      <w:rFonts w:asciiTheme="majorHAnsi" w:hAnsiTheme="majorHAnsi"/>
      <w:b/>
      <w:bCs/>
      <w:i/>
      <w:sz w:val="56"/>
      <w:szCs w:val="72"/>
    </w:rPr>
  </w:style>
  <w:style w:type="paragraph" w:styleId="Heading2">
    <w:name w:val="heading 2"/>
    <w:aliases w:val="Chapter Heading (Short)"/>
    <w:basedOn w:val="Normal"/>
    <w:next w:val="PwCNormal"/>
    <w:qFormat/>
    <w:rsid w:val="00BE4F03"/>
    <w:pPr>
      <w:keepNext/>
      <w:keepLines/>
      <w:pageBreakBefore/>
      <w:numPr>
        <w:ilvl w:val="1"/>
        <w:numId w:val="30"/>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PwCNormal"/>
    <w:qFormat/>
    <w:rsid w:val="008D4477"/>
    <w:pPr>
      <w:outlineLvl w:val="2"/>
    </w:pPr>
    <w:rPr>
      <w:bCs w:val="0"/>
    </w:rPr>
  </w:style>
  <w:style w:type="paragraph" w:styleId="Heading4">
    <w:name w:val="heading 4"/>
    <w:aliases w:val="Appendix Heading (Short)"/>
    <w:basedOn w:val="Heading2"/>
    <w:next w:val="PwCNormal"/>
    <w:qFormat/>
    <w:rsid w:val="00AE506B"/>
    <w:pPr>
      <w:pageBreakBefore w:val="0"/>
      <w:numPr>
        <w:ilvl w:val="4"/>
      </w:numPr>
      <w:outlineLvl w:val="3"/>
    </w:pPr>
    <w:rPr>
      <w:bCs w:val="0"/>
    </w:rPr>
  </w:style>
  <w:style w:type="paragraph" w:styleId="Heading5">
    <w:name w:val="heading 5"/>
    <w:basedOn w:val="Heading2"/>
    <w:next w:val="PwCNormal"/>
    <w:qFormat/>
    <w:rsid w:val="00317710"/>
    <w:pPr>
      <w:pageBreakBefore w:val="0"/>
      <w:numPr>
        <w:ilvl w:val="0"/>
        <w:numId w:val="0"/>
      </w:numPr>
      <w:spacing w:before="360" w:line="380" w:lineRule="atLeast"/>
      <w:outlineLvl w:val="4"/>
    </w:pPr>
    <w:rPr>
      <w:bCs w:val="0"/>
      <w:iCs w:val="0"/>
      <w:sz w:val="32"/>
      <w:szCs w:val="32"/>
    </w:rPr>
  </w:style>
  <w:style w:type="paragraph" w:styleId="Heading6">
    <w:name w:val="heading 6"/>
    <w:basedOn w:val="Heading2"/>
    <w:next w:val="PwCNormal"/>
    <w:qFormat/>
    <w:rsid w:val="00BC0A43"/>
    <w:pPr>
      <w:pageBreakBefore w:val="0"/>
      <w:numPr>
        <w:ilvl w:val="2"/>
      </w:numPr>
      <w:spacing w:after="40" w:line="240" w:lineRule="auto"/>
      <w:outlineLvl w:val="5"/>
    </w:pPr>
    <w:rPr>
      <w:bCs w:val="0"/>
      <w:color w:val="A32020" w:themeColor="text2"/>
      <w:sz w:val="32"/>
    </w:rPr>
  </w:style>
  <w:style w:type="paragraph" w:styleId="Heading7">
    <w:name w:val="heading 7"/>
    <w:basedOn w:val="Heading6"/>
    <w:next w:val="PwCNormal"/>
    <w:qFormat/>
    <w:rsid w:val="005C6E53"/>
    <w:pPr>
      <w:numPr>
        <w:ilvl w:val="3"/>
      </w:numPr>
      <w:outlineLvl w:val="6"/>
    </w:pPr>
    <w:rPr>
      <w:b w:val="0"/>
      <w:sz w:val="28"/>
      <w:szCs w:val="28"/>
    </w:rPr>
  </w:style>
  <w:style w:type="paragraph" w:styleId="Heading8">
    <w:name w:val="heading 8"/>
    <w:basedOn w:val="Majorheading"/>
    <w:next w:val="PwCNormal"/>
    <w:qFormat/>
    <w:rsid w:val="00BE4F03"/>
    <w:pPr>
      <w:numPr>
        <w:ilvl w:val="6"/>
        <w:numId w:val="30"/>
      </w:numPr>
      <w:outlineLvl w:val="7"/>
    </w:pPr>
    <w:rPr>
      <w:szCs w:val="21"/>
    </w:rPr>
  </w:style>
  <w:style w:type="paragraph" w:styleId="Heading9">
    <w:name w:val="heading 9"/>
    <w:basedOn w:val="Heading8"/>
    <w:next w:val="PwCNormal"/>
    <w:qFormat/>
    <w:rsid w:val="005C6E53"/>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A6"/>
    <w:pPr>
      <w:tabs>
        <w:tab w:val="right" w:pos="9865"/>
      </w:tabs>
    </w:pPr>
    <w:rPr>
      <w:rFonts w:ascii="Arial" w:hAnsi="Arial"/>
      <w:color w:val="000000" w:themeColor="text1"/>
      <w:sz w:val="19"/>
      <w:szCs w:val="18"/>
    </w:rPr>
  </w:style>
  <w:style w:type="paragraph" w:styleId="Footer">
    <w:name w:val="footer"/>
    <w:basedOn w:val="Normal"/>
    <w:link w:val="FooterChar"/>
    <w:rsid w:val="00B376A6"/>
    <w:pPr>
      <w:tabs>
        <w:tab w:val="right" w:pos="9865"/>
      </w:tabs>
      <w:spacing w:line="0" w:lineRule="atLeast"/>
    </w:pPr>
    <w:rPr>
      <w:rFonts w:ascii="Arial" w:hAnsi="Arial"/>
      <w:color w:val="000000" w:themeColor="text1"/>
      <w:sz w:val="19"/>
      <w:szCs w:val="18"/>
    </w:rPr>
  </w:style>
  <w:style w:type="paragraph" w:customStyle="1" w:styleId="TOCtitle">
    <w:name w:val="TOC title"/>
    <w:basedOn w:val="Heading2"/>
    <w:next w:val="PwCNormal"/>
    <w:unhideWhenUsed/>
    <w:rsid w:val="005E2460"/>
    <w:pPr>
      <w:numPr>
        <w:ilvl w:val="0"/>
        <w:numId w:val="0"/>
      </w:numPr>
      <w:spacing w:after="600"/>
    </w:pPr>
    <w:rPr>
      <w:color w:val="A32020" w:themeColor="text2"/>
    </w:rPr>
  </w:style>
  <w:style w:type="paragraph" w:customStyle="1" w:styleId="Covertitle">
    <w:name w:val="Cover title"/>
    <w:basedOn w:val="KeySentenceInside"/>
    <w:next w:val="Coversubtitle"/>
    <w:rsid w:val="006D39EE"/>
    <w:pPr>
      <w:framePr w:w="2154" w:wrap="notBeside" w:vAnchor="page" w:hAnchor="page" w:x="928" w:y="8414"/>
      <w:spacing w:before="200"/>
      <w:ind w:left="113"/>
    </w:pPr>
    <w:rPr>
      <w:rFonts w:asciiTheme="majorHAnsi" w:hAnsiTheme="majorHAnsi"/>
      <w:color w:val="auto"/>
      <w:sz w:val="19"/>
      <w:lang w:val="en-GB"/>
    </w:rPr>
  </w:style>
  <w:style w:type="paragraph" w:customStyle="1" w:styleId="Coversubtitle">
    <w:name w:val="Cover subtitle"/>
    <w:basedOn w:val="Covertitle"/>
    <w:rsid w:val="006C1EC2"/>
    <w:pPr>
      <w:framePr w:wrap="notBeside"/>
      <w:spacing w:before="180"/>
    </w:pPr>
    <w:rPr>
      <w:bCs/>
      <w:szCs w:val="64"/>
    </w:rPr>
  </w:style>
  <w:style w:type="paragraph" w:customStyle="1" w:styleId="AppendixNumberLong">
    <w:name w:val="Appendix Number (Long)"/>
    <w:basedOn w:val="Heading3"/>
    <w:next w:val="Heading3"/>
    <w:rsid w:val="00BE4F03"/>
    <w:pPr>
      <w:keepNext/>
      <w:keepLines/>
      <w:pageBreakBefore/>
      <w:numPr>
        <w:ilvl w:val="5"/>
        <w:numId w:val="30"/>
      </w:numPr>
    </w:pPr>
    <w:rPr>
      <w:color w:val="000000" w:themeColor="text1"/>
    </w:rPr>
  </w:style>
  <w:style w:type="paragraph" w:customStyle="1" w:styleId="ChapterNumberLong">
    <w:name w:val="Chapter Number (Long)"/>
    <w:basedOn w:val="Heading1"/>
    <w:next w:val="Heading1"/>
    <w:rsid w:val="00BE4F03"/>
    <w:pPr>
      <w:pageBreakBefore/>
      <w:numPr>
        <w:numId w:val="30"/>
      </w:numPr>
    </w:pPr>
  </w:style>
  <w:style w:type="paragraph" w:customStyle="1" w:styleId="Footer-Even">
    <w:name w:val="Footer - Even"/>
    <w:basedOn w:val="Footer"/>
    <w:rsid w:val="00B51CCB"/>
  </w:style>
  <w:style w:type="paragraph" w:customStyle="1" w:styleId="URL">
    <w:name w:val="URL"/>
    <w:basedOn w:val="PwCNormal"/>
    <w:next w:val="PwCNormal"/>
    <w:rsid w:val="006D39EE"/>
    <w:pPr>
      <w:spacing w:after="0"/>
    </w:pPr>
    <w:rPr>
      <w:rFonts w:eastAsia="+mn-ea"/>
      <w:snapToGrid/>
      <w:color w:val="A32020" w:themeColor="text2"/>
      <w:sz w:val="36"/>
    </w:rPr>
  </w:style>
  <w:style w:type="paragraph" w:customStyle="1" w:styleId="Indent1">
    <w:name w:val="Indent 1"/>
    <w:basedOn w:val="Normal"/>
    <w:rsid w:val="006C1EC2"/>
    <w:pPr>
      <w:numPr>
        <w:ilvl w:val="1"/>
        <w:numId w:val="9"/>
      </w:numPr>
      <w:spacing w:before="100" w:after="100"/>
    </w:pPr>
    <w:rPr>
      <w:rFonts w:cs="Times New Roman"/>
    </w:rPr>
  </w:style>
  <w:style w:type="paragraph" w:customStyle="1" w:styleId="Indent2">
    <w:name w:val="Indent 2"/>
    <w:basedOn w:val="Indent1"/>
    <w:rsid w:val="00931F8A"/>
    <w:pPr>
      <w:numPr>
        <w:ilvl w:val="2"/>
      </w:numPr>
    </w:pPr>
  </w:style>
  <w:style w:type="paragraph" w:customStyle="1" w:styleId="Indent3">
    <w:name w:val="Indent 3"/>
    <w:basedOn w:val="Indent2"/>
    <w:rsid w:val="00931F8A"/>
    <w:pPr>
      <w:numPr>
        <w:ilvl w:val="3"/>
      </w:numPr>
    </w:pPr>
  </w:style>
  <w:style w:type="paragraph" w:customStyle="1" w:styleId="Indent5">
    <w:name w:val="Indent 5"/>
    <w:basedOn w:val="Indent4"/>
    <w:rsid w:val="00931F8A"/>
    <w:pPr>
      <w:numPr>
        <w:ilvl w:val="5"/>
      </w:numPr>
    </w:pPr>
  </w:style>
  <w:style w:type="paragraph" w:customStyle="1" w:styleId="Indent6">
    <w:name w:val="Indent 6"/>
    <w:basedOn w:val="Indent5"/>
    <w:rsid w:val="00931F8A"/>
    <w:pPr>
      <w:numPr>
        <w:ilvl w:val="6"/>
      </w:numPr>
    </w:pPr>
  </w:style>
  <w:style w:type="paragraph" w:customStyle="1" w:styleId="Indent7">
    <w:name w:val="Indent 7"/>
    <w:basedOn w:val="Indent6"/>
    <w:rsid w:val="00931F8A"/>
    <w:pPr>
      <w:numPr>
        <w:ilvl w:val="7"/>
      </w:numPr>
    </w:pPr>
  </w:style>
  <w:style w:type="numbering" w:customStyle="1" w:styleId="Indents">
    <w:name w:val="Indents"/>
    <w:rsid w:val="00931F8A"/>
    <w:pPr>
      <w:numPr>
        <w:numId w:val="2"/>
      </w:numPr>
    </w:pPr>
  </w:style>
  <w:style w:type="paragraph" w:customStyle="1" w:styleId="Copyright">
    <w:name w:val="Copyright"/>
    <w:basedOn w:val="Normal"/>
    <w:rsid w:val="00483E95"/>
    <w:pPr>
      <w:framePr w:w="7938" w:wrap="around" w:vAnchor="page" w:hAnchor="page" w:x="1022" w:y="15196"/>
      <w:spacing w:before="150" w:after="150" w:line="150" w:lineRule="atLeast"/>
      <w:ind w:right="816"/>
    </w:pPr>
    <w:rPr>
      <w:rFonts w:ascii="Arial" w:hAnsi="Arial"/>
      <w:color w:val="A32020" w:themeColor="text2"/>
      <w:sz w:val="16"/>
      <w:lang w:val="en-US"/>
    </w:rPr>
  </w:style>
  <w:style w:type="paragraph" w:customStyle="1" w:styleId="Header-Even">
    <w:name w:val="Header - Even"/>
    <w:basedOn w:val="Header"/>
    <w:rsid w:val="00B51CCB"/>
  </w:style>
  <w:style w:type="paragraph" w:customStyle="1" w:styleId="PleaseNote">
    <w:name w:val="Please Note"/>
    <w:basedOn w:val="PrefaceTitle"/>
    <w:next w:val="PwCNormal"/>
    <w:rsid w:val="008D4477"/>
    <w:rPr>
      <w:iCs w:val="0"/>
    </w:rPr>
  </w:style>
  <w:style w:type="paragraph" w:customStyle="1" w:styleId="Indent4">
    <w:name w:val="Indent 4"/>
    <w:basedOn w:val="Indent3"/>
    <w:rsid w:val="00931F8A"/>
    <w:pPr>
      <w:numPr>
        <w:ilvl w:val="4"/>
      </w:numPr>
    </w:pPr>
  </w:style>
  <w:style w:type="paragraph" w:styleId="TOC2">
    <w:name w:val="toc 2"/>
    <w:basedOn w:val="TOC1"/>
    <w:next w:val="PwCNormal"/>
    <w:uiPriority w:val="39"/>
    <w:rsid w:val="008D4477"/>
    <w:pPr>
      <w:numPr>
        <w:numId w:val="0"/>
      </w:numPr>
      <w:tabs>
        <w:tab w:val="left" w:pos="567"/>
      </w:tabs>
      <w:ind w:left="567" w:hanging="567"/>
    </w:pPr>
  </w:style>
  <w:style w:type="paragraph" w:styleId="TOC4">
    <w:name w:val="toc 4"/>
    <w:basedOn w:val="TOC2"/>
    <w:next w:val="PwCNormal"/>
    <w:uiPriority w:val="39"/>
    <w:rsid w:val="00A14944"/>
    <w:pPr>
      <w:tabs>
        <w:tab w:val="clear" w:pos="567"/>
        <w:tab w:val="left" w:pos="1134"/>
      </w:tabs>
      <w:ind w:left="1134" w:hanging="1134"/>
    </w:pPr>
  </w:style>
  <w:style w:type="paragraph" w:styleId="TOC7">
    <w:name w:val="toc 7"/>
    <w:basedOn w:val="TOC6"/>
    <w:next w:val="PwCNormal"/>
    <w:uiPriority w:val="39"/>
    <w:rsid w:val="008D4477"/>
    <w:pPr>
      <w:tabs>
        <w:tab w:val="clear" w:pos="1134"/>
        <w:tab w:val="left" w:pos="1985"/>
      </w:tabs>
      <w:ind w:left="1985" w:hanging="851"/>
    </w:pPr>
  </w:style>
  <w:style w:type="paragraph" w:customStyle="1" w:styleId="KeySentenceInside">
    <w:name w:val="Key Sentence Inside"/>
    <w:basedOn w:val="KeySentence"/>
    <w:rsid w:val="006650EF"/>
    <w:pPr>
      <w:framePr w:w="2296" w:wrap="notBeside" w:vAnchor="text" w:hAnchor="margin" w:x="-2521" w:y="1" w:anchorLock="1"/>
    </w:pPr>
  </w:style>
  <w:style w:type="paragraph" w:customStyle="1" w:styleId="ChapterNumberedList1">
    <w:name w:val="Chapter Numbered List 1"/>
    <w:basedOn w:val="PwCNormal"/>
    <w:rsid w:val="00BE4F03"/>
    <w:pPr>
      <w:numPr>
        <w:ilvl w:val="7"/>
        <w:numId w:val="30"/>
      </w:numPr>
    </w:pPr>
  </w:style>
  <w:style w:type="paragraph" w:customStyle="1" w:styleId="ChapterNumberedList2">
    <w:name w:val="Chapter Numbered List 2"/>
    <w:basedOn w:val="ChapterNumberedList1"/>
    <w:rsid w:val="00F614AA"/>
    <w:pPr>
      <w:numPr>
        <w:ilvl w:val="8"/>
      </w:numPr>
    </w:pPr>
  </w:style>
  <w:style w:type="paragraph" w:styleId="TOC6">
    <w:name w:val="toc 6"/>
    <w:basedOn w:val="TOC2"/>
    <w:next w:val="PwCNormal"/>
    <w:uiPriority w:val="39"/>
    <w:rsid w:val="008D4477"/>
    <w:pPr>
      <w:tabs>
        <w:tab w:val="clear" w:pos="567"/>
        <w:tab w:val="left" w:pos="1134"/>
      </w:tabs>
      <w:ind w:left="1134"/>
    </w:pPr>
  </w:style>
  <w:style w:type="paragraph" w:customStyle="1" w:styleId="PwCNormal">
    <w:name w:val="PwC Normal"/>
    <w:basedOn w:val="Normal"/>
    <w:link w:val="PwCNormalChar"/>
    <w:rsid w:val="006D39EE"/>
    <w:pPr>
      <w:numPr>
        <w:numId w:val="9"/>
      </w:numPr>
      <w:spacing w:after="240"/>
    </w:pPr>
    <w:rPr>
      <w:sz w:val="24"/>
    </w:rPr>
  </w:style>
  <w:style w:type="paragraph" w:customStyle="1" w:styleId="CoverDate">
    <w:name w:val="Cover Date"/>
    <w:basedOn w:val="Coversubtitle"/>
    <w:rsid w:val="002D5CE4"/>
    <w:pPr>
      <w:framePr w:wrap="notBeside"/>
    </w:pPr>
  </w:style>
  <w:style w:type="paragraph" w:customStyle="1" w:styleId="KeySentenceOutside">
    <w:name w:val="Key Sentence Outside"/>
    <w:basedOn w:val="KeySentence"/>
    <w:rsid w:val="002627A5"/>
    <w:pPr>
      <w:framePr w:w="2410" w:wrap="around" w:vAnchor="text" w:hAnchor="margin" w:x="7909" w:y="1" w:anchorLock="1"/>
    </w:pPr>
  </w:style>
  <w:style w:type="character" w:customStyle="1" w:styleId="PwCNormalChar">
    <w:name w:val="PwC Normal Char"/>
    <w:basedOn w:val="DefaultParagraphFont"/>
    <w:link w:val="PwCNormal"/>
    <w:rsid w:val="006D39EE"/>
    <w:rPr>
      <w:rFonts w:cs="Arial"/>
      <w:snapToGrid w:val="0"/>
      <w:sz w:val="24"/>
      <w:lang w:eastAsia="en-US"/>
    </w:rPr>
  </w:style>
  <w:style w:type="paragraph" w:styleId="TOC1">
    <w:name w:val="toc 1"/>
    <w:basedOn w:val="Normal"/>
    <w:next w:val="PwCNormal"/>
    <w:uiPriority w:val="39"/>
    <w:rsid w:val="001D29AE"/>
    <w:pPr>
      <w:numPr>
        <w:numId w:val="24"/>
      </w:numPr>
      <w:tabs>
        <w:tab w:val="left" w:pos="567"/>
        <w:tab w:val="right" w:pos="7342"/>
      </w:tabs>
      <w:spacing w:before="240" w:after="240" w:line="240" w:lineRule="atLeast"/>
      <w:ind w:right="851"/>
    </w:pPr>
  </w:style>
  <w:style w:type="paragraph" w:customStyle="1" w:styleId="CREATISID">
    <w:name w:val="CREATISID"/>
    <w:basedOn w:val="PwCNormal"/>
    <w:unhideWhenUsed/>
    <w:rsid w:val="008D4477"/>
    <w:pPr>
      <w:framePr w:w="227" w:h="539" w:wrap="notBeside" w:vAnchor="page" w:hAnchor="page" w:x="511" w:y="15594"/>
      <w:numPr>
        <w:numId w:val="0"/>
      </w:numPr>
      <w:spacing w:after="0"/>
      <w:textDirection w:val="btLr"/>
    </w:pPr>
    <w:rPr>
      <w:rFonts w:eastAsia="MS Mincho"/>
      <w:sz w:val="10"/>
      <w:szCs w:val="12"/>
      <w:lang w:eastAsia="ja-JP"/>
    </w:rPr>
  </w:style>
  <w:style w:type="numbering" w:customStyle="1" w:styleId="BulletList">
    <w:name w:val="Bullet List"/>
    <w:rsid w:val="0021094E"/>
    <w:pPr>
      <w:numPr>
        <w:numId w:val="1"/>
      </w:numPr>
    </w:pPr>
  </w:style>
  <w:style w:type="paragraph" w:customStyle="1" w:styleId="Footer-Landscape">
    <w:name w:val="Footer - Landscape"/>
    <w:basedOn w:val="Footer"/>
    <w:rsid w:val="008D4477"/>
    <w:pPr>
      <w:tabs>
        <w:tab w:val="clear" w:pos="9865"/>
        <w:tab w:val="right" w:pos="14797"/>
      </w:tabs>
    </w:pPr>
  </w:style>
  <w:style w:type="paragraph" w:customStyle="1" w:styleId="TableBullet1Normal">
    <w:name w:val="Table Bullet 1 Normal"/>
    <w:basedOn w:val="TableTextNormal"/>
    <w:rsid w:val="00317710"/>
    <w:pPr>
      <w:numPr>
        <w:numId w:val="6"/>
      </w:numPr>
      <w:spacing w:before="40" w:after="40"/>
    </w:pPr>
  </w:style>
  <w:style w:type="paragraph" w:customStyle="1" w:styleId="TableTextNormal">
    <w:name w:val="Table Text Normal"/>
    <w:basedOn w:val="Normal"/>
    <w:rsid w:val="00053B82"/>
    <w:pPr>
      <w:spacing w:before="80" w:after="80"/>
    </w:pPr>
  </w:style>
  <w:style w:type="paragraph" w:customStyle="1" w:styleId="TableBullet1Small">
    <w:name w:val="Table Bullet 1 Small"/>
    <w:basedOn w:val="TableTextSmall"/>
    <w:rsid w:val="00317710"/>
    <w:pPr>
      <w:numPr>
        <w:numId w:val="7"/>
      </w:numPr>
      <w:spacing w:before="20" w:after="20"/>
    </w:pPr>
  </w:style>
  <w:style w:type="paragraph" w:customStyle="1" w:styleId="TableTextSmall">
    <w:name w:val="Table Text Small"/>
    <w:basedOn w:val="Normal"/>
    <w:rsid w:val="00020F7F"/>
    <w:pPr>
      <w:spacing w:before="40" w:after="40"/>
    </w:pPr>
    <w:rPr>
      <w:rFonts w:ascii="Arial" w:hAnsi="Arial"/>
      <w:sz w:val="16"/>
      <w:szCs w:val="18"/>
    </w:rPr>
  </w:style>
  <w:style w:type="paragraph" w:customStyle="1" w:styleId="TableBullet3Normal">
    <w:name w:val="Table Bullet 3 Normal"/>
    <w:basedOn w:val="TableBullet2Normal"/>
    <w:rsid w:val="008D4477"/>
    <w:pPr>
      <w:numPr>
        <w:ilvl w:val="2"/>
      </w:numPr>
    </w:pPr>
  </w:style>
  <w:style w:type="paragraph" w:customStyle="1" w:styleId="TableBullet3Small">
    <w:name w:val="Table Bullet 3 Small"/>
    <w:basedOn w:val="TableBullet2Small"/>
    <w:rsid w:val="008D4477"/>
    <w:pPr>
      <w:numPr>
        <w:ilvl w:val="2"/>
      </w:numPr>
    </w:pPr>
    <w:rPr>
      <w:szCs w:val="16"/>
    </w:rPr>
  </w:style>
  <w:style w:type="paragraph" w:customStyle="1" w:styleId="BlockText2">
    <w:name w:val="Block Text 2"/>
    <w:basedOn w:val="Normal"/>
    <w:qFormat/>
    <w:rsid w:val="0071186F"/>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kinsoku/>
      <w:overflowPunct/>
      <w:autoSpaceDE/>
      <w:autoSpaceDN/>
      <w:adjustRightInd/>
      <w:snapToGrid/>
      <w:spacing w:after="240"/>
      <w:ind w:left="227" w:right="227"/>
    </w:pPr>
    <w:rPr>
      <w:rFonts w:eastAsiaTheme="minorHAnsi" w:cstheme="minorBidi"/>
      <w:i/>
      <w:snapToGrid/>
      <w:color w:val="FFFFFF" w:themeColor="background2"/>
      <w:sz w:val="48"/>
      <w:szCs w:val="48"/>
      <w:lang w:val="en-GB"/>
    </w:rPr>
  </w:style>
  <w:style w:type="paragraph" w:customStyle="1" w:styleId="Appendix">
    <w:name w:val="Appendix"/>
    <w:basedOn w:val="Heading1"/>
    <w:next w:val="Normal"/>
    <w:uiPriority w:val="99"/>
    <w:qFormat/>
    <w:rsid w:val="0071186F"/>
    <w:pPr>
      <w:keepNext/>
      <w:keepLines/>
      <w:numPr>
        <w:numId w:val="12"/>
      </w:numPr>
      <w:kinsoku/>
      <w:overflowPunct/>
      <w:autoSpaceDE/>
      <w:autoSpaceDN/>
      <w:adjustRightInd/>
      <w:snapToGrid/>
      <w:spacing w:after="480" w:line="600" w:lineRule="atLeast"/>
    </w:pPr>
    <w:rPr>
      <w:rFonts w:eastAsiaTheme="majorEastAsia" w:cstheme="majorBidi"/>
      <w:snapToGrid/>
      <w:szCs w:val="28"/>
      <w:lang w:val="en-GB"/>
    </w:rPr>
  </w:style>
  <w:style w:type="numbering" w:customStyle="1" w:styleId="PwCAppendixList1">
    <w:name w:val="PwC Appendix List 1"/>
    <w:uiPriority w:val="99"/>
    <w:rsid w:val="0071186F"/>
    <w:pPr>
      <w:numPr>
        <w:numId w:val="11"/>
      </w:numPr>
    </w:pPr>
  </w:style>
  <w:style w:type="paragraph" w:styleId="Caption">
    <w:name w:val="caption"/>
    <w:basedOn w:val="Normal"/>
    <w:next w:val="Normal"/>
    <w:unhideWhenUsed/>
    <w:qFormat/>
    <w:rsid w:val="004C7A29"/>
    <w:pPr>
      <w:keepNext/>
      <w:keepLines/>
      <w:tabs>
        <w:tab w:val="left" w:pos="992"/>
      </w:tabs>
      <w:spacing w:before="240" w:after="120"/>
      <w:ind w:left="992" w:hanging="992"/>
    </w:pPr>
    <w:rPr>
      <w:rFonts w:asciiTheme="majorHAnsi" w:hAnsiTheme="majorHAnsi"/>
      <w:b/>
      <w:bCs/>
      <w:color w:val="A32020" w:themeColor="text2"/>
      <w:szCs w:val="18"/>
    </w:rPr>
  </w:style>
  <w:style w:type="paragraph" w:customStyle="1" w:styleId="Majorheading">
    <w:name w:val="Major heading"/>
    <w:basedOn w:val="Normal"/>
    <w:next w:val="PwCNormal"/>
    <w:rsid w:val="006D39EE"/>
    <w:pPr>
      <w:keepNext/>
      <w:keepLines/>
      <w:spacing w:before="240" w:after="40"/>
    </w:pPr>
    <w:rPr>
      <w:rFonts w:asciiTheme="majorHAnsi" w:hAnsiTheme="majorHAnsi"/>
      <w:b/>
      <w:i/>
      <w:color w:val="A32020" w:themeColor="text2"/>
      <w:sz w:val="32"/>
      <w:szCs w:val="24"/>
    </w:rPr>
  </w:style>
  <w:style w:type="numbering" w:customStyle="1" w:styleId="TableBulletNormalList">
    <w:name w:val="Table Bullet Normal List"/>
    <w:rsid w:val="0021094E"/>
    <w:pPr>
      <w:numPr>
        <w:numId w:val="4"/>
      </w:numPr>
    </w:pPr>
  </w:style>
  <w:style w:type="paragraph" w:customStyle="1" w:styleId="Disclaimer">
    <w:name w:val="Disclaimer"/>
    <w:basedOn w:val="Normal"/>
    <w:unhideWhenUsed/>
    <w:rsid w:val="000377D1"/>
    <w:pPr>
      <w:spacing w:after="140"/>
    </w:pPr>
    <w:rPr>
      <w:rFonts w:ascii="Arial" w:hAnsi="Arial"/>
      <w:sz w:val="16"/>
    </w:rPr>
  </w:style>
  <w:style w:type="paragraph" w:customStyle="1" w:styleId="Footer-LandscapeEven">
    <w:name w:val="Footer - Landscape Even"/>
    <w:basedOn w:val="Footer-Landscape"/>
    <w:rsid w:val="008D4477"/>
  </w:style>
  <w:style w:type="paragraph" w:customStyle="1" w:styleId="PwCNormal-Single">
    <w:name w:val="PwC Normal - Single"/>
    <w:basedOn w:val="PwCNormal"/>
    <w:rsid w:val="00126AFF"/>
    <w:pPr>
      <w:numPr>
        <w:numId w:val="0"/>
      </w:numPr>
      <w:spacing w:after="0"/>
    </w:pPr>
  </w:style>
  <w:style w:type="numbering" w:customStyle="1" w:styleId="TableNumberdListNormal">
    <w:name w:val="Table Numberd List Normal"/>
    <w:uiPriority w:val="99"/>
    <w:rsid w:val="00EA47AB"/>
    <w:pPr>
      <w:numPr>
        <w:numId w:val="14"/>
      </w:numPr>
    </w:pPr>
  </w:style>
  <w:style w:type="numbering" w:customStyle="1" w:styleId="TableNumberedListSmall">
    <w:name w:val="Table Numbered List Small"/>
    <w:uiPriority w:val="99"/>
    <w:rsid w:val="00EA47AB"/>
    <w:pPr>
      <w:numPr>
        <w:numId w:val="16"/>
      </w:numPr>
    </w:pPr>
  </w:style>
  <w:style w:type="paragraph" w:customStyle="1" w:styleId="TableIndent2Normal">
    <w:name w:val="Table Indent 2 Normal"/>
    <w:basedOn w:val="TableIndent1Normal"/>
    <w:rsid w:val="008D4477"/>
    <w:pPr>
      <w:ind w:left="567"/>
    </w:pPr>
  </w:style>
  <w:style w:type="paragraph" w:customStyle="1" w:styleId="TableIndent2Small">
    <w:name w:val="Table Indent 2 Small"/>
    <w:basedOn w:val="TableIndent1Small"/>
    <w:rsid w:val="00461AF8"/>
    <w:pPr>
      <w:ind w:left="567"/>
    </w:pPr>
    <w:rPr>
      <w:szCs w:val="16"/>
    </w:rPr>
  </w:style>
  <w:style w:type="paragraph" w:customStyle="1" w:styleId="KeySentence">
    <w:name w:val="Key Sentence"/>
    <w:basedOn w:val="Normal"/>
    <w:rsid w:val="00A86844"/>
    <w:pPr>
      <w:spacing w:after="160" w:line="260" w:lineRule="atLeast"/>
    </w:pPr>
    <w:rPr>
      <w:i/>
      <w:color w:val="A32020" w:themeColor="text2"/>
      <w:sz w:val="16"/>
      <w:szCs w:val="18"/>
    </w:rPr>
  </w:style>
  <w:style w:type="numbering" w:customStyle="1" w:styleId="TableNumberedListS">
    <w:name w:val="Table Numbered List S"/>
    <w:rsid w:val="008D4477"/>
  </w:style>
  <w:style w:type="paragraph" w:customStyle="1" w:styleId="PrefaceTitle">
    <w:name w:val="Preface Title"/>
    <w:basedOn w:val="Heading2"/>
    <w:next w:val="PwCNormal"/>
    <w:rsid w:val="006D39EE"/>
    <w:pPr>
      <w:numPr>
        <w:ilvl w:val="0"/>
        <w:numId w:val="0"/>
      </w:numPr>
    </w:pPr>
    <w:rPr>
      <w:color w:val="A32020" w:themeColor="text2"/>
    </w:rPr>
  </w:style>
  <w:style w:type="paragraph" w:customStyle="1" w:styleId="Sources">
    <w:name w:val="Sources"/>
    <w:basedOn w:val="Normal"/>
    <w:next w:val="PwCNormal"/>
    <w:rsid w:val="006742E0"/>
    <w:pPr>
      <w:spacing w:before="80" w:after="240" w:line="180" w:lineRule="atLeast"/>
    </w:pPr>
    <w:rPr>
      <w:color w:val="A32020" w:themeColor="text2"/>
      <w:sz w:val="16"/>
    </w:rPr>
  </w:style>
  <w:style w:type="paragraph" w:customStyle="1" w:styleId="Minorheading">
    <w:name w:val="Minor heading"/>
    <w:basedOn w:val="Majorheading"/>
    <w:next w:val="PwCNormal"/>
    <w:rsid w:val="006D39EE"/>
    <w:pPr>
      <w:spacing w:after="240" w:line="180" w:lineRule="atLeast"/>
    </w:pPr>
    <w:rPr>
      <w:b w:val="0"/>
      <w:i w:val="0"/>
    </w:rPr>
  </w:style>
  <w:style w:type="paragraph" w:customStyle="1" w:styleId="Minorheading2">
    <w:name w:val="Minor heading 2"/>
    <w:basedOn w:val="Minorheading"/>
    <w:next w:val="PwCNormal"/>
    <w:rsid w:val="00D657FC"/>
    <w:pPr>
      <w:spacing w:line="240" w:lineRule="atLeast"/>
    </w:pPr>
    <w:rPr>
      <w:b/>
      <w:i/>
      <w:sz w:val="20"/>
    </w:rPr>
  </w:style>
  <w:style w:type="numbering" w:customStyle="1" w:styleId="PwCListNumbers1">
    <w:name w:val="PwC List Numbers 1"/>
    <w:uiPriority w:val="99"/>
    <w:rsid w:val="0071186F"/>
    <w:pPr>
      <w:numPr>
        <w:numId w:val="13"/>
      </w:numPr>
    </w:pPr>
  </w:style>
  <w:style w:type="paragraph" w:customStyle="1" w:styleId="BlockText3">
    <w:name w:val="Block Text 3"/>
    <w:basedOn w:val="BlockText"/>
    <w:qFormat/>
    <w:rsid w:val="0071186F"/>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overflowPunct/>
      <w:autoSpaceDE/>
      <w:autoSpaceDN/>
      <w:adjustRightInd/>
      <w:snapToGrid/>
      <w:ind w:left="227" w:right="227"/>
    </w:pPr>
    <w:rPr>
      <w:snapToGrid/>
      <w:sz w:val="96"/>
      <w:lang w:val="en-GB"/>
    </w:rPr>
  </w:style>
  <w:style w:type="paragraph" w:customStyle="1" w:styleId="TableBullet2Normal">
    <w:name w:val="Table Bullet 2 Normal"/>
    <w:basedOn w:val="TableBullet1Normal"/>
    <w:rsid w:val="008D4477"/>
    <w:pPr>
      <w:numPr>
        <w:ilvl w:val="1"/>
      </w:numPr>
    </w:pPr>
  </w:style>
  <w:style w:type="paragraph" w:customStyle="1" w:styleId="TableBullet2Small">
    <w:name w:val="Table Bullet 2 Small"/>
    <w:basedOn w:val="TableBullet1Small"/>
    <w:rsid w:val="008D4477"/>
    <w:pPr>
      <w:numPr>
        <w:ilvl w:val="1"/>
      </w:numPr>
    </w:pPr>
  </w:style>
  <w:style w:type="paragraph" w:customStyle="1" w:styleId="TableIndent1Normal">
    <w:name w:val="Table Indent 1 Normal"/>
    <w:basedOn w:val="TableBullet1Normal"/>
    <w:rsid w:val="008D4477"/>
    <w:pPr>
      <w:numPr>
        <w:numId w:val="0"/>
      </w:numPr>
      <w:ind w:left="284"/>
    </w:pPr>
  </w:style>
  <w:style w:type="paragraph" w:customStyle="1" w:styleId="TableIndent1Small">
    <w:name w:val="Table Indent 1 Small"/>
    <w:basedOn w:val="TableBullet1Small"/>
    <w:rsid w:val="00461AF8"/>
    <w:pPr>
      <w:numPr>
        <w:numId w:val="0"/>
      </w:numPr>
      <w:ind w:left="284"/>
    </w:pPr>
  </w:style>
  <w:style w:type="paragraph" w:customStyle="1" w:styleId="SubHeading">
    <w:name w:val="Sub Heading"/>
    <w:basedOn w:val="PwCNormal"/>
    <w:rsid w:val="00930AB8"/>
    <w:pPr>
      <w:spacing w:after="480" w:line="600" w:lineRule="atLeast"/>
    </w:pPr>
    <w:rPr>
      <w:sz w:val="56"/>
    </w:rPr>
  </w:style>
  <w:style w:type="paragraph" w:styleId="FootnoteText">
    <w:name w:val="footnote text"/>
    <w:basedOn w:val="Normal"/>
    <w:rsid w:val="005F07CE"/>
    <w:pPr>
      <w:tabs>
        <w:tab w:val="left" w:pos="284"/>
      </w:tabs>
      <w:spacing w:before="80" w:after="80"/>
      <w:ind w:left="227" w:hanging="227"/>
    </w:pPr>
    <w:rPr>
      <w:sz w:val="14"/>
    </w:rPr>
  </w:style>
  <w:style w:type="character" w:styleId="FootnoteReference">
    <w:name w:val="footnote reference"/>
    <w:basedOn w:val="DefaultParagraphFont"/>
    <w:rsid w:val="00317710"/>
    <w:rPr>
      <w:rFonts w:cs="Arial"/>
      <w:sz w:val="21"/>
      <w:vertAlign w:val="superscript"/>
    </w:rPr>
  </w:style>
  <w:style w:type="character" w:styleId="EndnoteReference">
    <w:name w:val="endnote reference"/>
    <w:basedOn w:val="DefaultParagraphFont"/>
    <w:semiHidden/>
    <w:unhideWhenUsed/>
    <w:rsid w:val="008D4477"/>
    <w:rPr>
      <w:rFonts w:ascii="Arial" w:hAnsi="Arial" w:cs="Arial"/>
      <w:sz w:val="21"/>
      <w:vertAlign w:val="superscript"/>
    </w:rPr>
  </w:style>
  <w:style w:type="paragraph" w:styleId="EndnoteText">
    <w:name w:val="endnote text"/>
    <w:basedOn w:val="FootnoteText"/>
    <w:semiHidden/>
    <w:unhideWhenUsed/>
    <w:rsid w:val="008D4477"/>
  </w:style>
  <w:style w:type="paragraph" w:customStyle="1" w:styleId="Address">
    <w:name w:val="Address"/>
    <w:basedOn w:val="Normal"/>
    <w:qFormat/>
    <w:rsid w:val="009231BC"/>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table" w:styleId="TableGrid">
    <w:name w:val="Table Grid"/>
    <w:basedOn w:val="TableNormal"/>
    <w:semiHidden/>
    <w:locked/>
    <w:rsid w:val="008D4477"/>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PwCNormal"/>
    <w:uiPriority w:val="39"/>
    <w:rsid w:val="008D4477"/>
    <w:pPr>
      <w:numPr>
        <w:ilvl w:val="2"/>
      </w:numPr>
    </w:pPr>
  </w:style>
  <w:style w:type="paragraph" w:styleId="TOC5">
    <w:name w:val="toc 5"/>
    <w:basedOn w:val="TOC2"/>
    <w:next w:val="PwCNormal"/>
    <w:rsid w:val="008D4477"/>
  </w:style>
  <w:style w:type="paragraph" w:styleId="TOC8">
    <w:name w:val="toc 8"/>
    <w:basedOn w:val="TOC7"/>
    <w:next w:val="PwCNormal"/>
    <w:rsid w:val="008D4477"/>
    <w:pPr>
      <w:tabs>
        <w:tab w:val="clear" w:pos="1985"/>
        <w:tab w:val="left" w:pos="3402"/>
      </w:tabs>
      <w:ind w:left="3403"/>
    </w:pPr>
  </w:style>
  <w:style w:type="paragraph" w:styleId="TOC9">
    <w:name w:val="toc 9"/>
    <w:basedOn w:val="TOC8"/>
    <w:next w:val="PwCNormal"/>
    <w:uiPriority w:val="39"/>
    <w:rsid w:val="008D4477"/>
    <w:pPr>
      <w:tabs>
        <w:tab w:val="clear" w:pos="3402"/>
        <w:tab w:val="left" w:pos="4253"/>
      </w:tabs>
      <w:ind w:left="4253"/>
    </w:pPr>
  </w:style>
  <w:style w:type="paragraph" w:customStyle="1" w:styleId="Separator">
    <w:name w:val="Separator"/>
    <w:basedOn w:val="Normal"/>
    <w:semiHidden/>
    <w:rsid w:val="008D4477"/>
    <w:pPr>
      <w:spacing w:before="240" w:after="120"/>
    </w:pPr>
    <w:rPr>
      <w:sz w:val="16"/>
    </w:rPr>
  </w:style>
  <w:style w:type="numbering" w:customStyle="1" w:styleId="TableNumberedListN">
    <w:name w:val="Table Numbered List N"/>
    <w:rsid w:val="008D4477"/>
  </w:style>
  <w:style w:type="paragraph" w:customStyle="1" w:styleId="TableColumnHeadingNormal">
    <w:name w:val="Table Column Heading Normal"/>
    <w:basedOn w:val="TableTextNormal"/>
    <w:rsid w:val="000B319E"/>
    <w:pPr>
      <w:keepNext/>
      <w:keepLines/>
    </w:pPr>
    <w:rPr>
      <w:b/>
      <w:color w:val="A32020" w:themeColor="text2"/>
    </w:rPr>
  </w:style>
  <w:style w:type="paragraph" w:customStyle="1" w:styleId="TableColumnHeadingSmall">
    <w:name w:val="Table Column Heading Small"/>
    <w:basedOn w:val="TableTextSmall"/>
    <w:next w:val="TableTextSmall"/>
    <w:rsid w:val="00053B82"/>
    <w:pPr>
      <w:keepNext/>
      <w:keepLines/>
    </w:pPr>
    <w:rPr>
      <w:b/>
      <w:color w:val="A32020" w:themeColor="text2"/>
      <w:szCs w:val="16"/>
    </w:rPr>
  </w:style>
  <w:style w:type="numbering" w:customStyle="1" w:styleId="TableBulletSmallList">
    <w:name w:val="Table Bullet Small List"/>
    <w:rsid w:val="0021094E"/>
    <w:pPr>
      <w:numPr>
        <w:numId w:val="3"/>
      </w:numPr>
    </w:pPr>
  </w:style>
  <w:style w:type="paragraph" w:customStyle="1" w:styleId="Header-Landscape">
    <w:name w:val="Header - Landscape"/>
    <w:basedOn w:val="Header"/>
    <w:rsid w:val="008D4477"/>
  </w:style>
  <w:style w:type="character" w:styleId="PageNumber">
    <w:name w:val="page number"/>
    <w:semiHidden/>
    <w:unhideWhenUsed/>
    <w:rsid w:val="008D4477"/>
  </w:style>
  <w:style w:type="paragraph" w:styleId="Date">
    <w:name w:val="Date"/>
    <w:basedOn w:val="Normal"/>
    <w:next w:val="PwCNormal"/>
    <w:semiHidden/>
    <w:rsid w:val="008D4477"/>
  </w:style>
  <w:style w:type="paragraph" w:customStyle="1" w:styleId="Indent8">
    <w:name w:val="Indent 8"/>
    <w:basedOn w:val="Indent7"/>
    <w:rsid w:val="00931F8A"/>
    <w:pPr>
      <w:numPr>
        <w:ilvl w:val="8"/>
      </w:numPr>
    </w:pPr>
  </w:style>
  <w:style w:type="paragraph" w:customStyle="1" w:styleId="Header-LandscapeEven">
    <w:name w:val="Header - Landscape Even"/>
    <w:basedOn w:val="Header-Landscape"/>
    <w:rsid w:val="008D4477"/>
    <w:pPr>
      <w:tabs>
        <w:tab w:val="right" w:pos="14661"/>
      </w:tabs>
    </w:pPr>
  </w:style>
  <w:style w:type="paragraph" w:customStyle="1" w:styleId="Footer-ToC">
    <w:name w:val="Footer - ToC"/>
    <w:basedOn w:val="Footer"/>
    <w:rsid w:val="0064358E"/>
    <w:pPr>
      <w:tabs>
        <w:tab w:val="clear" w:pos="9865"/>
        <w:tab w:val="right" w:pos="7342"/>
      </w:tabs>
      <w:ind w:left="-2523"/>
    </w:pPr>
    <w:rPr>
      <w:color w:val="010000"/>
    </w:rPr>
  </w:style>
  <w:style w:type="paragraph" w:customStyle="1" w:styleId="Footer-ToCEven">
    <w:name w:val="Footer - ToC Even"/>
    <w:basedOn w:val="Footer-ToC"/>
    <w:rsid w:val="00BB4286"/>
  </w:style>
  <w:style w:type="table" w:customStyle="1" w:styleId="Tables-APBase">
    <w:name w:val="Tables - AP Base"/>
    <w:basedOn w:val="TableNormal"/>
    <w:rsid w:val="00A87947"/>
    <w:tblPr>
      <w:tblStyleRowBandSize w:val="1"/>
      <w:tblStyleColBandSize w:val="1"/>
      <w:tblBorders>
        <w:top w:val="single" w:sz="4" w:space="0" w:color="FFFFFF"/>
        <w:left w:val="single" w:sz="4" w:space="0" w:color="FFFFFF"/>
        <w:bottom w:val="single" w:sz="6" w:space="0" w:color="A32020" w:themeColor="text2"/>
        <w:right w:val="single" w:sz="4" w:space="0" w:color="FFFFFF"/>
        <w:insideH w:val="dotted" w:sz="8" w:space="0" w:color="A32020"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A32020" w:themeColor="text2"/>
          <w:bottom w:val="single" w:sz="4" w:space="0" w:color="A32020" w:themeColor="text2"/>
        </w:tcBorders>
      </w:tcPr>
    </w:tblStylePr>
    <w:tblStylePr w:type="lastRow">
      <w:rPr>
        <w:color w:val="auto"/>
      </w:rPr>
      <w:tblPr/>
      <w:tcPr>
        <w:tcBorders>
          <w:top w:val="single" w:sz="4" w:space="0" w:color="A32020"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rsid w:val="00C70AB2"/>
    <w:pPr>
      <w:pBdr>
        <w:bottom w:val="none" w:sz="0" w:space="0" w:color="00457C"/>
      </w:pBdr>
    </w:pPr>
    <w:rPr>
      <w:i/>
      <w:color w:val="A32020" w:themeColor="text2"/>
      <w:szCs w:val="24"/>
    </w:rPr>
  </w:style>
  <w:style w:type="paragraph" w:customStyle="1" w:styleId="ListBullet1">
    <w:name w:val="List Bullet 1"/>
    <w:basedOn w:val="Normal"/>
    <w:semiHidden/>
    <w:locked/>
    <w:rsid w:val="006C1EC2"/>
    <w:pPr>
      <w:tabs>
        <w:tab w:val="num" w:pos="720"/>
      </w:tabs>
      <w:spacing w:before="100" w:after="100"/>
      <w:ind w:left="720" w:hanging="720"/>
    </w:pPr>
  </w:style>
  <w:style w:type="paragraph" w:styleId="ListBullet2">
    <w:name w:val="List Bullet 2"/>
    <w:basedOn w:val="ListBullet1"/>
    <w:qFormat/>
    <w:locked/>
    <w:rsid w:val="00CC25DA"/>
    <w:pPr>
      <w:numPr>
        <w:ilvl w:val="1"/>
        <w:numId w:val="5"/>
      </w:numPr>
      <w:spacing w:before="0" w:after="240"/>
    </w:pPr>
  </w:style>
  <w:style w:type="paragraph" w:styleId="ListBullet4">
    <w:name w:val="List Bullet 4"/>
    <w:basedOn w:val="ListBullet3"/>
    <w:unhideWhenUsed/>
    <w:locked/>
    <w:rsid w:val="00F614AA"/>
    <w:pPr>
      <w:numPr>
        <w:ilvl w:val="3"/>
      </w:numPr>
    </w:pPr>
  </w:style>
  <w:style w:type="paragraph" w:customStyle="1" w:styleId="CVBullet1">
    <w:name w:val="CV Bullet 1"/>
    <w:basedOn w:val="CVText"/>
    <w:rsid w:val="00C72147"/>
    <w:pPr>
      <w:numPr>
        <w:numId w:val="10"/>
      </w:numPr>
      <w:spacing w:before="40" w:after="40"/>
    </w:pPr>
  </w:style>
  <w:style w:type="paragraph" w:customStyle="1" w:styleId="CVDetails">
    <w:name w:val="CV Details"/>
    <w:basedOn w:val="CVRoleTitle"/>
    <w:rsid w:val="001226BE"/>
    <w:pPr>
      <w:spacing w:before="120" w:after="40"/>
    </w:pPr>
    <w:rPr>
      <w:sz w:val="14"/>
    </w:rPr>
  </w:style>
  <w:style w:type="paragraph" w:customStyle="1" w:styleId="CVHeading2">
    <w:name w:val="CV Heading 2"/>
    <w:basedOn w:val="CVHeading1"/>
    <w:next w:val="CVText"/>
    <w:rsid w:val="00EF71C9"/>
    <w:pPr>
      <w:pBdr>
        <w:bottom w:val="none" w:sz="0" w:space="0" w:color="00457C"/>
      </w:pBdr>
    </w:pPr>
    <w:rPr>
      <w:b w:val="0"/>
      <w:sz w:val="18"/>
      <w:szCs w:val="24"/>
    </w:rPr>
  </w:style>
  <w:style w:type="paragraph" w:styleId="ListBullet3">
    <w:name w:val="List Bullet 3"/>
    <w:basedOn w:val="ListBullet2"/>
    <w:qFormat/>
    <w:locked/>
    <w:rsid w:val="00CC25DA"/>
    <w:pPr>
      <w:numPr>
        <w:ilvl w:val="2"/>
      </w:numPr>
    </w:pPr>
  </w:style>
  <w:style w:type="paragraph" w:customStyle="1" w:styleId="CVHeading1">
    <w:name w:val="CV Heading 1"/>
    <w:basedOn w:val="CVText"/>
    <w:next w:val="CVText"/>
    <w:rsid w:val="00C70AB2"/>
    <w:pPr>
      <w:keepNext/>
      <w:keepLines/>
      <w:spacing w:before="120"/>
    </w:pPr>
    <w:rPr>
      <w:b/>
      <w:i/>
      <w:color w:val="A32020" w:themeColor="text2"/>
    </w:rPr>
  </w:style>
  <w:style w:type="paragraph" w:customStyle="1" w:styleId="CVPhoto">
    <w:name w:val="CV Photo"/>
    <w:basedOn w:val="CVHeading2"/>
    <w:rsid w:val="00C70AB2"/>
    <w:rPr>
      <w:sz w:val="21"/>
    </w:rPr>
  </w:style>
  <w:style w:type="paragraph" w:customStyle="1" w:styleId="CVText">
    <w:name w:val="CV Text"/>
    <w:basedOn w:val="PwCNormal"/>
    <w:rsid w:val="00C72147"/>
    <w:pPr>
      <w:numPr>
        <w:numId w:val="0"/>
      </w:numPr>
      <w:spacing w:before="80" w:after="80"/>
    </w:pPr>
  </w:style>
  <w:style w:type="paragraph" w:customStyle="1" w:styleId="CVNamelarge">
    <w:name w:val="CV Name large"/>
    <w:basedOn w:val="CVText"/>
    <w:next w:val="CVRoleTitle"/>
    <w:rsid w:val="00C70AB2"/>
    <w:pPr>
      <w:spacing w:before="0"/>
    </w:pPr>
    <w:rPr>
      <w:b/>
      <w:i/>
      <w:color w:val="A32020" w:themeColor="text2"/>
      <w:sz w:val="36"/>
      <w:szCs w:val="24"/>
    </w:rPr>
  </w:style>
  <w:style w:type="paragraph" w:customStyle="1" w:styleId="CVBullet2">
    <w:name w:val="CV Bullet 2"/>
    <w:basedOn w:val="CVBullet1"/>
    <w:rsid w:val="008D4477"/>
    <w:pPr>
      <w:numPr>
        <w:ilvl w:val="1"/>
      </w:numPr>
    </w:pPr>
  </w:style>
  <w:style w:type="paragraph" w:styleId="Title">
    <w:name w:val="Title"/>
    <w:basedOn w:val="Normal"/>
    <w:semiHidden/>
    <w:qFormat/>
    <w:rsid w:val="008D4477"/>
    <w:pPr>
      <w:spacing w:before="240" w:after="60"/>
      <w:jc w:val="center"/>
      <w:outlineLvl w:val="0"/>
    </w:pPr>
    <w:rPr>
      <w:b/>
      <w:bCs/>
      <w:color w:val="A32020" w:themeColor="text2"/>
      <w:kern w:val="28"/>
      <w:sz w:val="32"/>
      <w:szCs w:val="32"/>
    </w:rPr>
  </w:style>
  <w:style w:type="paragraph" w:styleId="BalloonText">
    <w:name w:val="Balloon Text"/>
    <w:basedOn w:val="Normal"/>
    <w:semiHidden/>
    <w:locked/>
    <w:rsid w:val="008D4477"/>
    <w:rPr>
      <w:rFonts w:ascii="Tahoma" w:hAnsi="Tahoma"/>
      <w:sz w:val="16"/>
      <w:szCs w:val="16"/>
    </w:rPr>
  </w:style>
  <w:style w:type="numbering" w:customStyle="1" w:styleId="Style1">
    <w:name w:val="Style1"/>
    <w:uiPriority w:val="99"/>
    <w:rsid w:val="00D424C7"/>
    <w:pPr>
      <w:numPr>
        <w:numId w:val="24"/>
      </w:numPr>
    </w:pPr>
  </w:style>
  <w:style w:type="numbering" w:customStyle="1" w:styleId="IndentList">
    <w:name w:val="IndentList"/>
    <w:basedOn w:val="NoList"/>
    <w:rsid w:val="008D4477"/>
  </w:style>
  <w:style w:type="paragraph" w:customStyle="1" w:styleId="VersionControl">
    <w:name w:val="Version Control"/>
    <w:basedOn w:val="TOCtitle"/>
    <w:unhideWhenUsed/>
    <w:rsid w:val="007D1C0E"/>
    <w:pPr>
      <w:pageBreakBefore w:val="0"/>
      <w:framePr w:w="9923" w:wrap="around" w:vAnchor="text" w:hAnchor="page" w:x="1498" w:y="1"/>
      <w:spacing w:before="360" w:after="240"/>
    </w:pPr>
    <w:rPr>
      <w:sz w:val="28"/>
    </w:rPr>
  </w:style>
  <w:style w:type="paragraph" w:customStyle="1" w:styleId="VersionTableHeading">
    <w:name w:val="Version Table Heading"/>
    <w:basedOn w:val="VersionTableText"/>
    <w:unhideWhenUsed/>
    <w:rsid w:val="003779E0"/>
    <w:pPr>
      <w:framePr w:wrap="around"/>
    </w:pPr>
  </w:style>
  <w:style w:type="paragraph" w:customStyle="1" w:styleId="VersionTableText">
    <w:name w:val="Version Table Text"/>
    <w:basedOn w:val="VersionControl"/>
    <w:unhideWhenUsed/>
    <w:rsid w:val="003779E0"/>
    <w:pPr>
      <w:framePr w:wrap="around"/>
      <w:spacing w:before="80" w:after="80" w:line="240" w:lineRule="auto"/>
      <w:outlineLvl w:val="9"/>
    </w:pPr>
    <w:rPr>
      <w:rFonts w:ascii="Georgia" w:hAnsi="Georgia"/>
      <w:sz w:val="21"/>
      <w:szCs w:val="20"/>
    </w:rPr>
  </w:style>
  <w:style w:type="table" w:customStyle="1" w:styleId="Tables-APBase2">
    <w:name w:val="Tables - AP Base 2"/>
    <w:basedOn w:val="Tables-APBase"/>
    <w:uiPriority w:val="99"/>
    <w:qFormat/>
    <w:rsid w:val="003779E0"/>
    <w:tblPr/>
    <w:tcPr>
      <w:shd w:val="clear" w:color="auto" w:fill="auto"/>
    </w:tcPr>
    <w:tblStylePr w:type="firstRow">
      <w:pPr>
        <w:jc w:val="center"/>
      </w:pPr>
      <w:rPr>
        <w:rFonts w:asciiTheme="minorHAnsi" w:hAnsiTheme="minorHAnsi"/>
        <w:b/>
        <w:color w:val="FFFFFF" w:themeColor="background2"/>
      </w:rPr>
      <w:tblPr/>
      <w:trPr>
        <w:tblHeader/>
      </w:trPr>
      <w:tcPr>
        <w:tcBorders>
          <w:top w:val="single" w:sz="4" w:space="0" w:color="A32020" w:themeColor="text2"/>
          <w:bottom w:val="single" w:sz="4" w:space="0" w:color="A32020" w:themeColor="text2"/>
        </w:tcBorders>
        <w:shd w:val="clear" w:color="auto" w:fill="A32020" w:themeFill="text2"/>
        <w:vAlign w:val="bottom"/>
      </w:tcPr>
    </w:tblStylePr>
    <w:tblStylePr w:type="lastRow">
      <w:rPr>
        <w:color w:val="FFFFFF" w:themeColor="background1"/>
      </w:rPr>
      <w:tblPr/>
      <w:tcPr>
        <w:tcBorders>
          <w:top w:val="single" w:sz="4" w:space="0" w:color="A32020" w:themeColor="text2"/>
        </w:tcBorders>
        <w:shd w:val="clear" w:color="auto" w:fill="A32020" w:themeFill="text2"/>
      </w:tcPr>
    </w:tblStylePr>
    <w:tblStylePr w:type="firstCol">
      <w:tblPr/>
      <w:tcPr>
        <w:shd w:val="clear" w:color="auto" w:fill="FFFFFF" w:themeFill="background2"/>
      </w:tcPr>
    </w:tblStylePr>
    <w:tblStylePr w:type="lastCol">
      <w:tblPr/>
      <w:tcPr>
        <w:shd w:val="clear" w:color="auto" w:fill="FFFFFF" w:themeFill="background2"/>
      </w:tcPr>
    </w:tblStylePr>
    <w:tblStylePr w:type="band2Vert">
      <w:tblPr/>
      <w:tcPr>
        <w:shd w:val="clear" w:color="auto" w:fill="F4CACA" w:themeFill="text2" w:themeFillTint="33"/>
      </w:tcPr>
    </w:tblStylePr>
    <w:tblStylePr w:type="band2Horz">
      <w:tblPr/>
      <w:tcPr>
        <w:shd w:val="clear" w:color="auto" w:fill="F4CACA" w:themeFill="text2" w:themeFillTint="33"/>
      </w:tcPr>
    </w:tblStylePr>
    <w:tblStylePr w:type="nwCell">
      <w:pPr>
        <w:jc w:val="left"/>
      </w:pPr>
      <w:tblPr/>
      <w:tcPr>
        <w:shd w:val="clear" w:color="auto" w:fill="FFFFFF" w:themeFill="background1"/>
        <w:vAlign w:val="bottom"/>
      </w:tcPr>
    </w:tblStylePr>
  </w:style>
  <w:style w:type="character" w:customStyle="1" w:styleId="HeaderChar">
    <w:name w:val="Header Char"/>
    <w:basedOn w:val="DefaultParagraphFont"/>
    <w:link w:val="Header"/>
    <w:locked/>
    <w:rsid w:val="00B376A6"/>
    <w:rPr>
      <w:rFonts w:ascii="Arial" w:hAnsi="Arial" w:cs="Arial"/>
      <w:snapToGrid w:val="0"/>
      <w:color w:val="000000" w:themeColor="text1"/>
      <w:sz w:val="19"/>
      <w:szCs w:val="18"/>
      <w:lang w:eastAsia="en-US"/>
    </w:rPr>
  </w:style>
  <w:style w:type="character" w:customStyle="1" w:styleId="FooterChar">
    <w:name w:val="Footer Char"/>
    <w:basedOn w:val="DefaultParagraphFont"/>
    <w:link w:val="Footer"/>
    <w:locked/>
    <w:rsid w:val="00B376A6"/>
    <w:rPr>
      <w:rFonts w:ascii="Arial" w:hAnsi="Arial" w:cs="Arial"/>
      <w:snapToGrid w:val="0"/>
      <w:color w:val="000000" w:themeColor="text1"/>
      <w:sz w:val="19"/>
      <w:szCs w:val="18"/>
      <w:lang w:eastAsia="en-US"/>
    </w:rPr>
  </w:style>
  <w:style w:type="paragraph" w:customStyle="1" w:styleId="Header-FirstPage">
    <w:name w:val="Header - First Page"/>
    <w:basedOn w:val="Header"/>
    <w:rsid w:val="008D4477"/>
  </w:style>
  <w:style w:type="paragraph" w:customStyle="1" w:styleId="Appendicestitle">
    <w:name w:val="Appendices title"/>
    <w:basedOn w:val="TOCtitle"/>
    <w:qFormat/>
    <w:rsid w:val="00D424C7"/>
    <w:pPr>
      <w:pageBreakBefore w:val="0"/>
      <w:numPr>
        <w:ilvl w:val="1"/>
        <w:numId w:val="24"/>
      </w:numPr>
    </w:pPr>
  </w:style>
  <w:style w:type="numbering" w:customStyle="1" w:styleId="CVBullets">
    <w:name w:val="CV Bullets"/>
    <w:uiPriority w:val="99"/>
    <w:rsid w:val="0021094E"/>
    <w:pPr>
      <w:numPr>
        <w:numId w:val="8"/>
      </w:numPr>
    </w:pPr>
  </w:style>
  <w:style w:type="paragraph" w:styleId="DocumentMap">
    <w:name w:val="Document Map"/>
    <w:basedOn w:val="Normal"/>
    <w:link w:val="DocumentMapChar"/>
    <w:semiHidden/>
    <w:rsid w:val="00235653"/>
    <w:rPr>
      <w:rFonts w:ascii="Tahoma" w:hAnsi="Tahoma" w:cs="Tahoma"/>
      <w:sz w:val="16"/>
      <w:szCs w:val="16"/>
    </w:rPr>
  </w:style>
  <w:style w:type="character" w:customStyle="1" w:styleId="DocumentMapChar">
    <w:name w:val="Document Map Char"/>
    <w:basedOn w:val="DefaultParagraphFont"/>
    <w:link w:val="DocumentMap"/>
    <w:semiHidden/>
    <w:rsid w:val="00235653"/>
    <w:rPr>
      <w:rFonts w:ascii="Tahoma" w:hAnsi="Tahoma" w:cs="Tahoma"/>
      <w:snapToGrid w:val="0"/>
      <w:sz w:val="16"/>
      <w:szCs w:val="16"/>
      <w:lang w:eastAsia="en-US"/>
    </w:rPr>
  </w:style>
  <w:style w:type="table" w:styleId="TableGrid1">
    <w:name w:val="Table Grid 1"/>
    <w:basedOn w:val="TableNormal"/>
    <w:semiHidden/>
    <w:locked/>
    <w:rsid w:val="00CC1D52"/>
    <w:pPr>
      <w:kinsoku w:val="0"/>
      <w:overflowPunct w:val="0"/>
      <w:autoSpaceDE w:val="0"/>
      <w:autoSpaceDN w:val="0"/>
      <w:adjustRightInd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C1D52"/>
    <w:pPr>
      <w:kinsoku w:val="0"/>
      <w:overflowPunct w:val="0"/>
      <w:autoSpaceDE w:val="0"/>
      <w:autoSpaceDN w:val="0"/>
      <w:adjustRightInd w:val="0"/>
      <w:snapToGri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C1D52"/>
    <w:pPr>
      <w:kinsoku w:val="0"/>
      <w:overflowPunct w:val="0"/>
      <w:autoSpaceDE w:val="0"/>
      <w:autoSpaceDN w:val="0"/>
      <w:adjustRightInd w:val="0"/>
      <w:snapToGri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C1D52"/>
    <w:pPr>
      <w:kinsoku w:val="0"/>
      <w:overflowPunct w:val="0"/>
      <w:autoSpaceDE w:val="0"/>
      <w:autoSpaceDN w:val="0"/>
      <w:adjustRightInd w:val="0"/>
      <w:snapToGri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C1D52"/>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C1D52"/>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C1D52"/>
    <w:pPr>
      <w:kinsoku w:val="0"/>
      <w:overflowPunct w:val="0"/>
      <w:autoSpaceDE w:val="0"/>
      <w:autoSpaceDN w:val="0"/>
      <w:adjustRightInd w:val="0"/>
      <w:snapToGri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C1D52"/>
    <w:pPr>
      <w:kinsoku w:val="0"/>
      <w:overflowPunct w:val="0"/>
      <w:autoSpaceDE w:val="0"/>
      <w:autoSpaceDN w:val="0"/>
      <w:adjustRightInd w:val="0"/>
      <w:snapToGri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020F7F"/>
    <w:pPr>
      <w:kinsoku w:val="0"/>
      <w:overflowPunct w:val="0"/>
      <w:autoSpaceDE w:val="0"/>
      <w:autoSpaceDN w:val="0"/>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CC1D52"/>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nhideWhenUsed/>
    <w:locked/>
    <w:rsid w:val="001E6A5E"/>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1E6A5E"/>
    <w:rPr>
      <w:rFonts w:ascii="Consolas" w:hAnsi="Consolas" w:cs="Arial"/>
      <w:snapToGrid w:val="0"/>
      <w:sz w:val="20"/>
      <w:szCs w:val="20"/>
      <w:lang w:eastAsia="en-US"/>
    </w:rPr>
  </w:style>
  <w:style w:type="paragraph" w:styleId="Bibliography">
    <w:name w:val="Bibliography"/>
    <w:basedOn w:val="Normal"/>
    <w:next w:val="Normal"/>
    <w:uiPriority w:val="37"/>
    <w:semiHidden/>
    <w:locked/>
    <w:rsid w:val="007D1C0E"/>
  </w:style>
  <w:style w:type="paragraph" w:styleId="BlockText">
    <w:name w:val="Block Text"/>
    <w:basedOn w:val="Normal"/>
    <w:qFormat/>
    <w:rsid w:val="0071186F"/>
    <w:pPr>
      <w:spacing w:after="240"/>
    </w:pPr>
    <w:rPr>
      <w:rFonts w:eastAsiaTheme="minorEastAsia" w:cstheme="minorBidi"/>
      <w:b/>
      <w:i/>
      <w:iCs/>
      <w:color w:val="A32020" w:themeColor="accent1"/>
      <w:sz w:val="48"/>
    </w:rPr>
  </w:style>
  <w:style w:type="paragraph" w:styleId="BodyText">
    <w:name w:val="Body Text"/>
    <w:basedOn w:val="Normal"/>
    <w:link w:val="BodyTextChar"/>
    <w:semiHidden/>
    <w:locked/>
    <w:rsid w:val="007D1C0E"/>
    <w:pPr>
      <w:spacing w:after="120"/>
    </w:pPr>
  </w:style>
  <w:style w:type="character" w:customStyle="1" w:styleId="BodyTextChar">
    <w:name w:val="Body Text Char"/>
    <w:basedOn w:val="DefaultParagraphFont"/>
    <w:link w:val="BodyText"/>
    <w:semiHidden/>
    <w:rsid w:val="007D1C0E"/>
    <w:rPr>
      <w:rFonts w:ascii="Georgia" w:hAnsi="Georgia" w:cs="Arial"/>
      <w:snapToGrid w:val="0"/>
      <w:sz w:val="20"/>
      <w:lang w:eastAsia="en-US"/>
    </w:rPr>
  </w:style>
  <w:style w:type="paragraph" w:styleId="BodyText2">
    <w:name w:val="Body Text 2"/>
    <w:basedOn w:val="Normal"/>
    <w:link w:val="BodyText2Char"/>
    <w:semiHidden/>
    <w:locked/>
    <w:rsid w:val="007D1C0E"/>
    <w:pPr>
      <w:spacing w:after="120" w:line="480" w:lineRule="auto"/>
    </w:pPr>
  </w:style>
  <w:style w:type="character" w:customStyle="1" w:styleId="BodyText2Char">
    <w:name w:val="Body Text 2 Char"/>
    <w:basedOn w:val="DefaultParagraphFont"/>
    <w:link w:val="BodyText2"/>
    <w:semiHidden/>
    <w:rsid w:val="007D1C0E"/>
    <w:rPr>
      <w:rFonts w:ascii="Georgia" w:hAnsi="Georgia" w:cs="Arial"/>
      <w:snapToGrid w:val="0"/>
      <w:sz w:val="20"/>
      <w:lang w:eastAsia="en-US"/>
    </w:rPr>
  </w:style>
  <w:style w:type="paragraph" w:styleId="BodyText3">
    <w:name w:val="Body Text 3"/>
    <w:basedOn w:val="Normal"/>
    <w:link w:val="BodyText3Char"/>
    <w:semiHidden/>
    <w:locked/>
    <w:rsid w:val="007D1C0E"/>
    <w:pPr>
      <w:spacing w:after="120"/>
    </w:pPr>
    <w:rPr>
      <w:sz w:val="16"/>
      <w:szCs w:val="16"/>
    </w:rPr>
  </w:style>
  <w:style w:type="character" w:customStyle="1" w:styleId="BodyText3Char">
    <w:name w:val="Body Text 3 Char"/>
    <w:basedOn w:val="DefaultParagraphFont"/>
    <w:link w:val="BodyText3"/>
    <w:semiHidden/>
    <w:rsid w:val="007D1C0E"/>
    <w:rPr>
      <w:rFonts w:ascii="Georgia" w:hAnsi="Georgia" w:cs="Arial"/>
      <w:snapToGrid w:val="0"/>
      <w:sz w:val="16"/>
      <w:szCs w:val="16"/>
      <w:lang w:eastAsia="en-US"/>
    </w:rPr>
  </w:style>
  <w:style w:type="paragraph" w:styleId="BodyTextFirstIndent">
    <w:name w:val="Body Text First Indent"/>
    <w:basedOn w:val="BodyText"/>
    <w:link w:val="BodyTextFirstIndentChar"/>
    <w:semiHidden/>
    <w:locked/>
    <w:rsid w:val="007D1C0E"/>
    <w:pPr>
      <w:spacing w:after="0"/>
      <w:ind w:firstLine="360"/>
    </w:pPr>
  </w:style>
  <w:style w:type="character" w:customStyle="1" w:styleId="BodyTextFirstIndentChar">
    <w:name w:val="Body Text First Indent Char"/>
    <w:basedOn w:val="BodyTextChar"/>
    <w:link w:val="BodyTextFirstIndent"/>
    <w:semiHidden/>
    <w:rsid w:val="007D1C0E"/>
    <w:rPr>
      <w:rFonts w:ascii="Georgia" w:hAnsi="Georgia" w:cs="Arial"/>
      <w:snapToGrid w:val="0"/>
      <w:sz w:val="20"/>
      <w:lang w:eastAsia="en-US"/>
    </w:rPr>
  </w:style>
  <w:style w:type="paragraph" w:styleId="BodyTextIndent">
    <w:name w:val="Body Text Indent"/>
    <w:basedOn w:val="Normal"/>
    <w:link w:val="BodyTextIndentChar"/>
    <w:semiHidden/>
    <w:locked/>
    <w:rsid w:val="007D1C0E"/>
    <w:pPr>
      <w:spacing w:after="120"/>
      <w:ind w:left="283"/>
    </w:pPr>
  </w:style>
  <w:style w:type="character" w:customStyle="1" w:styleId="BodyTextIndentChar">
    <w:name w:val="Body Text Indent Char"/>
    <w:basedOn w:val="DefaultParagraphFont"/>
    <w:link w:val="BodyTextIndent"/>
    <w:semiHidden/>
    <w:rsid w:val="007D1C0E"/>
    <w:rPr>
      <w:rFonts w:ascii="Georgia" w:hAnsi="Georgia" w:cs="Arial"/>
      <w:snapToGrid w:val="0"/>
      <w:sz w:val="20"/>
      <w:lang w:eastAsia="en-US"/>
    </w:rPr>
  </w:style>
  <w:style w:type="paragraph" w:styleId="BodyTextFirstIndent2">
    <w:name w:val="Body Text First Indent 2"/>
    <w:basedOn w:val="BodyTextIndent"/>
    <w:link w:val="BodyTextFirstIndent2Char"/>
    <w:semiHidden/>
    <w:locked/>
    <w:rsid w:val="007D1C0E"/>
    <w:pPr>
      <w:spacing w:after="0"/>
      <w:ind w:left="360" w:firstLine="360"/>
    </w:pPr>
  </w:style>
  <w:style w:type="character" w:customStyle="1" w:styleId="BodyTextFirstIndent2Char">
    <w:name w:val="Body Text First Indent 2 Char"/>
    <w:basedOn w:val="BodyTextIndentChar"/>
    <w:link w:val="BodyTextFirstIndent2"/>
    <w:semiHidden/>
    <w:rsid w:val="007D1C0E"/>
    <w:rPr>
      <w:rFonts w:ascii="Georgia" w:hAnsi="Georgia" w:cs="Arial"/>
      <w:snapToGrid w:val="0"/>
      <w:sz w:val="20"/>
      <w:lang w:eastAsia="en-US"/>
    </w:rPr>
  </w:style>
  <w:style w:type="paragraph" w:styleId="BodyTextIndent2">
    <w:name w:val="Body Text Indent 2"/>
    <w:basedOn w:val="Normal"/>
    <w:link w:val="BodyTextIndent2Char"/>
    <w:semiHidden/>
    <w:locked/>
    <w:rsid w:val="007D1C0E"/>
    <w:pPr>
      <w:spacing w:after="120" w:line="480" w:lineRule="auto"/>
      <w:ind w:left="283"/>
    </w:pPr>
  </w:style>
  <w:style w:type="character" w:customStyle="1" w:styleId="BodyTextIndent2Char">
    <w:name w:val="Body Text Indent 2 Char"/>
    <w:basedOn w:val="DefaultParagraphFont"/>
    <w:link w:val="BodyTextIndent2"/>
    <w:semiHidden/>
    <w:rsid w:val="007D1C0E"/>
    <w:rPr>
      <w:rFonts w:ascii="Georgia" w:hAnsi="Georgia" w:cs="Arial"/>
      <w:snapToGrid w:val="0"/>
      <w:sz w:val="20"/>
      <w:lang w:eastAsia="en-US"/>
    </w:rPr>
  </w:style>
  <w:style w:type="paragraph" w:styleId="BodyTextIndent3">
    <w:name w:val="Body Text Indent 3"/>
    <w:basedOn w:val="Normal"/>
    <w:link w:val="BodyTextIndent3Char"/>
    <w:semiHidden/>
    <w:locked/>
    <w:rsid w:val="007D1C0E"/>
    <w:pPr>
      <w:spacing w:after="120"/>
      <w:ind w:left="283"/>
    </w:pPr>
    <w:rPr>
      <w:sz w:val="16"/>
      <w:szCs w:val="16"/>
    </w:rPr>
  </w:style>
  <w:style w:type="character" w:customStyle="1" w:styleId="BodyTextIndent3Char">
    <w:name w:val="Body Text Indent 3 Char"/>
    <w:basedOn w:val="DefaultParagraphFont"/>
    <w:link w:val="BodyTextIndent3"/>
    <w:semiHidden/>
    <w:rsid w:val="007D1C0E"/>
    <w:rPr>
      <w:rFonts w:ascii="Georgia" w:hAnsi="Georgia" w:cs="Arial"/>
      <w:snapToGrid w:val="0"/>
      <w:sz w:val="16"/>
      <w:szCs w:val="16"/>
      <w:lang w:eastAsia="en-US"/>
    </w:rPr>
  </w:style>
  <w:style w:type="character" w:styleId="BookTitle">
    <w:name w:val="Book Title"/>
    <w:basedOn w:val="DefaultParagraphFont"/>
    <w:uiPriority w:val="33"/>
    <w:semiHidden/>
    <w:qFormat/>
    <w:locked/>
    <w:rsid w:val="007D1C0E"/>
    <w:rPr>
      <w:rFonts w:ascii="Georgia" w:hAnsi="Georgia"/>
      <w:b/>
      <w:bCs/>
      <w:smallCaps/>
      <w:spacing w:val="5"/>
    </w:rPr>
  </w:style>
  <w:style w:type="paragraph" w:styleId="Closing">
    <w:name w:val="Closing"/>
    <w:basedOn w:val="Normal"/>
    <w:link w:val="ClosingChar"/>
    <w:semiHidden/>
    <w:unhideWhenUsed/>
    <w:rsid w:val="007D1C0E"/>
    <w:pPr>
      <w:ind w:left="4252"/>
    </w:pPr>
  </w:style>
  <w:style w:type="character" w:customStyle="1" w:styleId="ClosingChar">
    <w:name w:val="Closing Char"/>
    <w:basedOn w:val="DefaultParagraphFont"/>
    <w:link w:val="Closing"/>
    <w:semiHidden/>
    <w:rsid w:val="007D1C0E"/>
    <w:rPr>
      <w:rFonts w:ascii="Georgia" w:hAnsi="Georgia" w:cs="Arial"/>
      <w:snapToGrid w:val="0"/>
      <w:sz w:val="20"/>
      <w:lang w:eastAsia="en-US"/>
    </w:rPr>
  </w:style>
  <w:style w:type="character" w:styleId="CommentReference">
    <w:name w:val="annotation reference"/>
    <w:basedOn w:val="DefaultParagraphFont"/>
    <w:semiHidden/>
    <w:rsid w:val="007D1C0E"/>
    <w:rPr>
      <w:rFonts w:ascii="Georgia" w:hAnsi="Georgia"/>
      <w:sz w:val="16"/>
      <w:szCs w:val="16"/>
    </w:rPr>
  </w:style>
  <w:style w:type="paragraph" w:styleId="CommentText">
    <w:name w:val="annotation text"/>
    <w:basedOn w:val="Normal"/>
    <w:link w:val="CommentTextChar"/>
    <w:semiHidden/>
    <w:rsid w:val="007D1C0E"/>
  </w:style>
  <w:style w:type="character" w:customStyle="1" w:styleId="CommentTextChar">
    <w:name w:val="Comment Text Char"/>
    <w:basedOn w:val="DefaultParagraphFont"/>
    <w:link w:val="CommentText"/>
    <w:semiHidden/>
    <w:rsid w:val="007D1C0E"/>
    <w:rPr>
      <w:rFonts w:ascii="Georgia" w:hAnsi="Georgia" w:cs="Arial"/>
      <w:snapToGrid w:val="0"/>
      <w:sz w:val="20"/>
      <w:szCs w:val="20"/>
      <w:lang w:eastAsia="en-US"/>
    </w:rPr>
  </w:style>
  <w:style w:type="paragraph" w:styleId="CommentSubject">
    <w:name w:val="annotation subject"/>
    <w:basedOn w:val="CommentText"/>
    <w:next w:val="CommentText"/>
    <w:link w:val="CommentSubjectChar"/>
    <w:semiHidden/>
    <w:rsid w:val="007D1C0E"/>
    <w:rPr>
      <w:b/>
      <w:bCs/>
    </w:rPr>
  </w:style>
  <w:style w:type="character" w:customStyle="1" w:styleId="CommentSubjectChar">
    <w:name w:val="Comment Subject Char"/>
    <w:basedOn w:val="CommentTextChar"/>
    <w:link w:val="CommentSubject"/>
    <w:semiHidden/>
    <w:rsid w:val="007D1C0E"/>
    <w:rPr>
      <w:rFonts w:ascii="Georgia" w:hAnsi="Georgia" w:cs="Arial"/>
      <w:b/>
      <w:bCs/>
      <w:snapToGrid w:val="0"/>
      <w:sz w:val="20"/>
      <w:szCs w:val="20"/>
      <w:lang w:eastAsia="en-US"/>
    </w:rPr>
  </w:style>
  <w:style w:type="paragraph" w:styleId="EnvelopeAddress">
    <w:name w:val="envelope address"/>
    <w:basedOn w:val="Normal"/>
    <w:semiHidden/>
    <w:unhideWhenUsed/>
    <w:locked/>
    <w:rsid w:val="007D1C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7D1C0E"/>
    <w:rPr>
      <w:rFonts w:asciiTheme="majorHAnsi" w:eastAsiaTheme="majorEastAsia" w:hAnsiTheme="majorHAnsi" w:cstheme="majorBidi"/>
    </w:rPr>
  </w:style>
  <w:style w:type="character" w:styleId="FollowedHyperlink">
    <w:name w:val="FollowedHyperlink"/>
    <w:basedOn w:val="DefaultParagraphFont"/>
    <w:semiHidden/>
    <w:rsid w:val="007D1C0E"/>
    <w:rPr>
      <w:color w:val="0000FF" w:themeColor="followedHyperlink"/>
      <w:u w:val="single"/>
    </w:rPr>
  </w:style>
  <w:style w:type="character" w:styleId="Hyperlink">
    <w:name w:val="Hyperlink"/>
    <w:basedOn w:val="DefaultParagraphFont"/>
    <w:uiPriority w:val="99"/>
    <w:rsid w:val="00185720"/>
    <w:rPr>
      <w:color w:val="A32020" w:themeColor="text2"/>
      <w:u w:val="single"/>
    </w:rPr>
  </w:style>
  <w:style w:type="paragraph" w:styleId="IndexHeading">
    <w:name w:val="index heading"/>
    <w:basedOn w:val="Normal"/>
    <w:next w:val="Normal"/>
    <w:semiHidden/>
    <w:rsid w:val="007D1C0E"/>
    <w:rPr>
      <w:rFonts w:asciiTheme="majorHAnsi" w:eastAsiaTheme="majorEastAsia" w:hAnsiTheme="majorHAnsi" w:cstheme="majorBidi"/>
      <w:b/>
      <w:bCs/>
    </w:rPr>
  </w:style>
  <w:style w:type="paragraph" w:customStyle="1" w:styleId="BlockTextClient">
    <w:name w:val="Block Text Client"/>
    <w:basedOn w:val="BlockText"/>
    <w:rsid w:val="004138E6"/>
    <w:pPr>
      <w:spacing w:after="0"/>
    </w:pPr>
    <w:rPr>
      <w:b w:val="0"/>
      <w:sz w:val="20"/>
    </w:rPr>
  </w:style>
  <w:style w:type="paragraph" w:customStyle="1" w:styleId="BlockTextPosition">
    <w:name w:val="Block Text Position"/>
    <w:basedOn w:val="BlockText"/>
    <w:rsid w:val="004138E6"/>
    <w:rPr>
      <w:b w:val="0"/>
      <w:i w:val="0"/>
      <w:sz w:val="20"/>
    </w:rPr>
  </w:style>
  <w:style w:type="paragraph" w:customStyle="1" w:styleId="BlockText2Client">
    <w:name w:val="Block Text 2 Client"/>
    <w:basedOn w:val="BlockText2"/>
    <w:rsid w:val="004138E6"/>
    <w:pPr>
      <w:spacing w:after="0"/>
    </w:pPr>
    <w:rPr>
      <w:sz w:val="20"/>
      <w:szCs w:val="20"/>
    </w:rPr>
  </w:style>
  <w:style w:type="paragraph" w:customStyle="1" w:styleId="BlockText2Position">
    <w:name w:val="Block Text 2 Position"/>
    <w:basedOn w:val="BlockText2"/>
    <w:rsid w:val="004138E6"/>
    <w:rPr>
      <w:i w:val="0"/>
      <w:sz w:val="20"/>
      <w:szCs w:val="20"/>
    </w:rPr>
  </w:style>
  <w:style w:type="character" w:styleId="LineNumber">
    <w:name w:val="line number"/>
    <w:basedOn w:val="DefaultParagraphFont"/>
    <w:semiHidden/>
    <w:rsid w:val="007D1C0E"/>
  </w:style>
  <w:style w:type="paragraph" w:styleId="ListBullet">
    <w:name w:val="List Bullet"/>
    <w:basedOn w:val="Normal"/>
    <w:qFormat/>
    <w:locked/>
    <w:rsid w:val="006D39EE"/>
    <w:pPr>
      <w:numPr>
        <w:numId w:val="5"/>
      </w:numPr>
      <w:spacing w:before="120" w:after="120"/>
    </w:pPr>
    <w:rPr>
      <w:sz w:val="24"/>
    </w:rPr>
  </w:style>
  <w:style w:type="paragraph" w:styleId="ListBullet5">
    <w:name w:val="List Bullet 5"/>
    <w:basedOn w:val="ListBullet4"/>
    <w:unhideWhenUsed/>
    <w:locked/>
    <w:rsid w:val="00CC25DA"/>
    <w:pPr>
      <w:numPr>
        <w:ilvl w:val="4"/>
      </w:numPr>
      <w:contextualSpacing/>
    </w:pPr>
  </w:style>
  <w:style w:type="paragraph" w:styleId="ListNumber">
    <w:name w:val="List Number"/>
    <w:basedOn w:val="Normal"/>
    <w:uiPriority w:val="13"/>
    <w:unhideWhenUsed/>
    <w:qFormat/>
    <w:locked/>
    <w:rsid w:val="009E54C5"/>
    <w:pPr>
      <w:numPr>
        <w:numId w:val="19"/>
      </w:numPr>
      <w:contextualSpacing/>
    </w:pPr>
  </w:style>
  <w:style w:type="paragraph" w:styleId="ListNumber2">
    <w:name w:val="List Number 2"/>
    <w:basedOn w:val="ListNumber"/>
    <w:uiPriority w:val="13"/>
    <w:unhideWhenUsed/>
    <w:qFormat/>
    <w:locked/>
    <w:rsid w:val="009E54C5"/>
    <w:pPr>
      <w:numPr>
        <w:ilvl w:val="1"/>
      </w:numPr>
    </w:pPr>
  </w:style>
  <w:style w:type="paragraph" w:styleId="ListNumber3">
    <w:name w:val="List Number 3"/>
    <w:basedOn w:val="ListNumber2"/>
    <w:uiPriority w:val="13"/>
    <w:unhideWhenUsed/>
    <w:qFormat/>
    <w:locked/>
    <w:rsid w:val="009E54C5"/>
    <w:pPr>
      <w:numPr>
        <w:ilvl w:val="2"/>
      </w:numPr>
    </w:pPr>
  </w:style>
  <w:style w:type="paragraph" w:styleId="ListNumber4">
    <w:name w:val="List Number 4"/>
    <w:basedOn w:val="ListNumber3"/>
    <w:uiPriority w:val="13"/>
    <w:unhideWhenUsed/>
    <w:locked/>
    <w:rsid w:val="009E54C5"/>
    <w:pPr>
      <w:numPr>
        <w:ilvl w:val="3"/>
      </w:numPr>
    </w:pPr>
  </w:style>
  <w:style w:type="paragraph" w:styleId="ListNumber5">
    <w:name w:val="List Number 5"/>
    <w:basedOn w:val="ListNumber4"/>
    <w:uiPriority w:val="13"/>
    <w:unhideWhenUsed/>
    <w:locked/>
    <w:rsid w:val="009E54C5"/>
    <w:pPr>
      <w:numPr>
        <w:ilvl w:val="4"/>
      </w:numPr>
    </w:pPr>
  </w:style>
  <w:style w:type="paragraph" w:styleId="ListParagraph">
    <w:name w:val="List Paragraph"/>
    <w:basedOn w:val="Normal"/>
    <w:uiPriority w:val="34"/>
    <w:semiHidden/>
    <w:qFormat/>
    <w:locked/>
    <w:rsid w:val="007D1C0E"/>
    <w:pPr>
      <w:ind w:left="720"/>
      <w:contextualSpacing/>
    </w:pPr>
  </w:style>
  <w:style w:type="paragraph" w:styleId="MessageHeader">
    <w:name w:val="Message Header"/>
    <w:basedOn w:val="Normal"/>
    <w:link w:val="MessageHeaderChar"/>
    <w:semiHidden/>
    <w:rsid w:val="007D1C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D1C0E"/>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7D1C0E"/>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7D1C0E"/>
    <w:pPr>
      <w:ind w:left="720"/>
    </w:pPr>
  </w:style>
  <w:style w:type="paragraph" w:styleId="NoteHeading">
    <w:name w:val="Note Heading"/>
    <w:basedOn w:val="Normal"/>
    <w:next w:val="Normal"/>
    <w:link w:val="NoteHeadingChar"/>
    <w:semiHidden/>
    <w:unhideWhenUsed/>
    <w:rsid w:val="007D1C0E"/>
  </w:style>
  <w:style w:type="character" w:customStyle="1" w:styleId="NoteHeadingChar">
    <w:name w:val="Note Heading Char"/>
    <w:basedOn w:val="DefaultParagraphFont"/>
    <w:link w:val="NoteHeading"/>
    <w:semiHidden/>
    <w:rsid w:val="007D1C0E"/>
    <w:rPr>
      <w:rFonts w:cs="Arial"/>
      <w:snapToGrid w:val="0"/>
      <w:lang w:eastAsia="en-US"/>
    </w:rPr>
  </w:style>
  <w:style w:type="character" w:styleId="PlaceholderText">
    <w:name w:val="Placeholder Text"/>
    <w:basedOn w:val="DefaultParagraphFont"/>
    <w:uiPriority w:val="99"/>
    <w:semiHidden/>
    <w:rsid w:val="007D1C0E"/>
    <w:rPr>
      <w:color w:val="808080"/>
    </w:rPr>
  </w:style>
  <w:style w:type="paragraph" w:styleId="PlainText">
    <w:name w:val="Plain Text"/>
    <w:basedOn w:val="Normal"/>
    <w:link w:val="PlainTextChar"/>
    <w:semiHidden/>
    <w:rsid w:val="007D1C0E"/>
    <w:rPr>
      <w:rFonts w:ascii="Consolas" w:hAnsi="Consolas"/>
    </w:rPr>
  </w:style>
  <w:style w:type="character" w:customStyle="1" w:styleId="PlainTextChar">
    <w:name w:val="Plain Text Char"/>
    <w:basedOn w:val="DefaultParagraphFont"/>
    <w:link w:val="PlainText"/>
    <w:semiHidden/>
    <w:rsid w:val="007D1C0E"/>
    <w:rPr>
      <w:rFonts w:ascii="Consolas" w:hAnsi="Consolas" w:cs="Arial"/>
      <w:snapToGrid w:val="0"/>
      <w:lang w:eastAsia="en-US"/>
    </w:rPr>
  </w:style>
  <w:style w:type="paragraph" w:styleId="Quote">
    <w:name w:val="Quote"/>
    <w:basedOn w:val="Normal"/>
    <w:next w:val="Normal"/>
    <w:link w:val="QuoteChar"/>
    <w:uiPriority w:val="29"/>
    <w:semiHidden/>
    <w:qFormat/>
    <w:rsid w:val="007D1C0E"/>
    <w:rPr>
      <w:i/>
      <w:iCs/>
      <w:color w:val="000000" w:themeColor="text1"/>
    </w:rPr>
  </w:style>
  <w:style w:type="character" w:customStyle="1" w:styleId="QuoteChar">
    <w:name w:val="Quote Char"/>
    <w:basedOn w:val="DefaultParagraphFont"/>
    <w:link w:val="Quote"/>
    <w:uiPriority w:val="29"/>
    <w:semiHidden/>
    <w:rsid w:val="007D1C0E"/>
    <w:rPr>
      <w:rFonts w:cs="Arial"/>
      <w:i/>
      <w:iCs/>
      <w:snapToGrid w:val="0"/>
      <w:color w:val="000000" w:themeColor="text1"/>
      <w:lang w:eastAsia="en-US"/>
    </w:rPr>
  </w:style>
  <w:style w:type="paragraph" w:styleId="Salutation">
    <w:name w:val="Salutation"/>
    <w:basedOn w:val="Normal"/>
    <w:next w:val="Normal"/>
    <w:link w:val="SalutationChar"/>
    <w:semiHidden/>
    <w:unhideWhenUsed/>
    <w:rsid w:val="007D1C0E"/>
  </w:style>
  <w:style w:type="character" w:customStyle="1" w:styleId="SalutationChar">
    <w:name w:val="Salutation Char"/>
    <w:basedOn w:val="DefaultParagraphFont"/>
    <w:link w:val="Salutation"/>
    <w:semiHidden/>
    <w:rsid w:val="007D1C0E"/>
    <w:rPr>
      <w:rFonts w:cs="Arial"/>
      <w:snapToGrid w:val="0"/>
      <w:lang w:eastAsia="en-US"/>
    </w:rPr>
  </w:style>
  <w:style w:type="paragraph" w:styleId="Signature">
    <w:name w:val="Signature"/>
    <w:basedOn w:val="Normal"/>
    <w:link w:val="SignatureChar"/>
    <w:semiHidden/>
    <w:rsid w:val="007D1C0E"/>
    <w:pPr>
      <w:ind w:left="4252"/>
    </w:pPr>
  </w:style>
  <w:style w:type="character" w:customStyle="1" w:styleId="SignatureChar">
    <w:name w:val="Signature Char"/>
    <w:basedOn w:val="DefaultParagraphFont"/>
    <w:link w:val="Signature"/>
    <w:semiHidden/>
    <w:rsid w:val="007D1C0E"/>
    <w:rPr>
      <w:rFonts w:cs="Arial"/>
      <w:snapToGrid w:val="0"/>
      <w:lang w:eastAsia="en-US"/>
    </w:rPr>
  </w:style>
  <w:style w:type="paragraph" w:styleId="TableofAuthorities">
    <w:name w:val="table of authorities"/>
    <w:basedOn w:val="Normal"/>
    <w:next w:val="Normal"/>
    <w:semiHidden/>
    <w:unhideWhenUsed/>
    <w:rsid w:val="007D1C0E"/>
    <w:pPr>
      <w:ind w:left="210" w:hanging="210"/>
    </w:pPr>
  </w:style>
  <w:style w:type="paragraph" w:styleId="TableofFigures">
    <w:name w:val="table of figures"/>
    <w:basedOn w:val="Normal"/>
    <w:next w:val="Normal"/>
    <w:semiHidden/>
    <w:unhideWhenUsed/>
    <w:rsid w:val="007D1C0E"/>
  </w:style>
  <w:style w:type="paragraph" w:styleId="TOAHeading">
    <w:name w:val="toa heading"/>
    <w:basedOn w:val="Normal"/>
    <w:next w:val="Normal"/>
    <w:semiHidden/>
    <w:unhideWhenUsed/>
    <w:rsid w:val="007D1C0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D1C0E"/>
    <w:pPr>
      <w:keepNext/>
      <w:keepLines/>
      <w:spacing w:before="480" w:line="240" w:lineRule="auto"/>
      <w:outlineLvl w:val="9"/>
    </w:pPr>
    <w:rPr>
      <w:rFonts w:eastAsiaTheme="majorEastAsia" w:cstheme="majorBidi"/>
      <w:color w:val="7A1818" w:themeColor="accent1" w:themeShade="BF"/>
      <w:sz w:val="28"/>
      <w:szCs w:val="28"/>
    </w:rPr>
  </w:style>
  <w:style w:type="paragraph" w:customStyle="1" w:styleId="CoverPanelFrame">
    <w:name w:val="Cover Panel Frame"/>
    <w:basedOn w:val="Coverpulloutframe"/>
    <w:rsid w:val="006D39EE"/>
    <w:pPr>
      <w:framePr w:w="7441" w:wrap="notBeside" w:vAnchor="margin" w:hAnchor="text" w:x="-112" w:y="1"/>
      <w:pBdr>
        <w:top w:val="single" w:sz="4" w:space="1" w:color="A32020" w:themeColor="text2"/>
        <w:left w:val="single" w:sz="4" w:space="4" w:color="A32020" w:themeColor="text2"/>
      </w:pBdr>
    </w:pPr>
    <w:rPr>
      <w:rFonts w:eastAsia="+mn-ea"/>
    </w:rPr>
  </w:style>
  <w:style w:type="paragraph" w:customStyle="1" w:styleId="LogoActivated">
    <w:name w:val="Logo Activated"/>
    <w:basedOn w:val="Normal"/>
    <w:rsid w:val="00993DBB"/>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FirstPagePanelFrame">
    <w:name w:val="First Page Panel Frame"/>
    <w:basedOn w:val="CoverPanelFrame"/>
    <w:rsid w:val="006D39EE"/>
    <w:pPr>
      <w:framePr w:w="9978" w:h="227" w:hRule="exact" w:wrap="notBeside" w:y="-169"/>
      <w:pBdr>
        <w:top w:val="single" w:sz="6" w:space="1" w:color="A32020" w:themeColor="text2"/>
        <w:left w:val="single" w:sz="6" w:space="4" w:color="A32020" w:themeColor="text2"/>
      </w:pBdr>
    </w:pPr>
  </w:style>
  <w:style w:type="paragraph" w:customStyle="1" w:styleId="URLCover">
    <w:name w:val="URL Cover"/>
    <w:basedOn w:val="Normal"/>
    <w:rsid w:val="00270144"/>
    <w:rPr>
      <w:color w:val="000000" w:themeColor="text1"/>
      <w:sz w:val="19"/>
    </w:rPr>
  </w:style>
  <w:style w:type="paragraph" w:customStyle="1" w:styleId="Coverpulloutframe">
    <w:name w:val="Cover pull out frame"/>
    <w:basedOn w:val="KeySentenceInside"/>
    <w:rsid w:val="006D39EE"/>
    <w:pPr>
      <w:framePr w:w="2189" w:h="227" w:wrap="notBeside" w:vAnchor="page" w:hAnchor="page" w:x="908" w:y="8414"/>
      <w:pBdr>
        <w:top w:val="dotted" w:sz="8" w:space="1" w:color="A32020" w:themeColor="text2"/>
        <w:left w:val="dotted" w:sz="8" w:space="4" w:color="A32020" w:themeColor="text2"/>
      </w:pBdr>
      <w:spacing w:after="0" w:line="0" w:lineRule="atLeast"/>
    </w:pPr>
    <w:rPr>
      <w:color w:val="auto"/>
      <w:sz w:val="8"/>
      <w:lang w:val="en-GB"/>
    </w:rPr>
  </w:style>
  <w:style w:type="paragraph" w:customStyle="1" w:styleId="CoverOutcomeHeadline">
    <w:name w:val="Cover Outcome Headline"/>
    <w:basedOn w:val="PwCNormal"/>
    <w:rsid w:val="006D39EE"/>
    <w:pPr>
      <w:spacing w:after="0" w:line="960" w:lineRule="atLeast"/>
      <w:ind w:right="1701"/>
    </w:pPr>
    <w:rPr>
      <w:b/>
      <w:i/>
      <w:color w:val="A32020" w:themeColor="text2"/>
      <w:sz w:val="88"/>
      <w:szCs w:val="88"/>
      <w:lang w:val="en-GB"/>
    </w:rPr>
  </w:style>
  <w:style w:type="paragraph" w:customStyle="1" w:styleId="CoverOutcomeSubtitle">
    <w:name w:val="Cover Outcome Subtitle"/>
    <w:basedOn w:val="CoverOutcomeHeadline"/>
    <w:rsid w:val="00A93A63"/>
    <w:rPr>
      <w:b w:val="0"/>
      <w:i w:val="0"/>
    </w:rPr>
  </w:style>
  <w:style w:type="paragraph" w:customStyle="1" w:styleId="LogoFixed">
    <w:name w:val="Logo Fixed"/>
    <w:basedOn w:val="LogoActivated"/>
    <w:rsid w:val="003D28AE"/>
    <w:pPr>
      <w:framePr w:h="2733" w:hRule="exact" w:wrap="around" w:x="1322" w:y="14125"/>
    </w:pPr>
  </w:style>
  <w:style w:type="paragraph" w:customStyle="1" w:styleId="NumericCaption">
    <w:name w:val="Numeric Caption"/>
    <w:basedOn w:val="Caption"/>
    <w:rsid w:val="00053B82"/>
    <w:rPr>
      <w:rFonts w:ascii="Arial" w:hAnsi="Arial"/>
    </w:rPr>
  </w:style>
  <w:style w:type="paragraph" w:customStyle="1" w:styleId="NumericTableColumnHeadingNormal">
    <w:name w:val="Numeric Table Column Heading Normal"/>
    <w:basedOn w:val="TableColumnHeadingNormal"/>
    <w:rsid w:val="00053B82"/>
    <w:rPr>
      <w:rFonts w:ascii="Arial" w:hAnsi="Arial"/>
    </w:rPr>
  </w:style>
  <w:style w:type="paragraph" w:customStyle="1" w:styleId="NumericTableTextNormal">
    <w:name w:val="Numeric Table Text Normal"/>
    <w:basedOn w:val="TableTextNormal"/>
    <w:rsid w:val="00053B82"/>
    <w:rPr>
      <w:rFonts w:ascii="Arial" w:hAnsi="Arial"/>
    </w:rPr>
  </w:style>
  <w:style w:type="paragraph" w:customStyle="1" w:styleId="NumericSources">
    <w:name w:val="Numeric Sources"/>
    <w:basedOn w:val="Sources"/>
    <w:rsid w:val="00053B82"/>
    <w:rPr>
      <w:rFonts w:ascii="Arial" w:hAnsi="Arial"/>
    </w:rPr>
  </w:style>
  <w:style w:type="paragraph" w:customStyle="1" w:styleId="NumericTableColumnHeadingSmall">
    <w:name w:val="Numeric Table Column Heading Small"/>
    <w:basedOn w:val="NumericTableColumnHeadingNormal"/>
    <w:rsid w:val="0052509C"/>
    <w:rPr>
      <w:sz w:val="16"/>
      <w:szCs w:val="16"/>
    </w:rPr>
  </w:style>
  <w:style w:type="paragraph" w:customStyle="1" w:styleId="NumericTableTextSmall">
    <w:name w:val="Numeric Table Text Small"/>
    <w:basedOn w:val="NumericTableTextNormal"/>
    <w:rsid w:val="0052509C"/>
    <w:rPr>
      <w:sz w:val="16"/>
      <w:szCs w:val="16"/>
    </w:rPr>
  </w:style>
  <w:style w:type="paragraph" w:customStyle="1" w:styleId="NumericTableTextDecimalNormal">
    <w:name w:val="Numeric Table Text Decimal Normal"/>
    <w:basedOn w:val="NumericTableTextNormal"/>
    <w:rsid w:val="006304C7"/>
    <w:pPr>
      <w:tabs>
        <w:tab w:val="decimal" w:pos="1004"/>
      </w:tabs>
    </w:pPr>
  </w:style>
  <w:style w:type="paragraph" w:customStyle="1" w:styleId="NumericTableTextDecimalSmall">
    <w:name w:val="Numeric Table Text Decimal Small"/>
    <w:basedOn w:val="NumericTableTextDecimalNormal"/>
    <w:rsid w:val="006304C7"/>
    <w:rPr>
      <w:sz w:val="16"/>
      <w:szCs w:val="16"/>
    </w:rPr>
  </w:style>
  <w:style w:type="paragraph" w:customStyle="1" w:styleId="Heading2Nospacing">
    <w:name w:val="Heading 2 No spacing"/>
    <w:basedOn w:val="Heading2"/>
    <w:rsid w:val="00F8314A"/>
    <w:pPr>
      <w:spacing w:after="0" w:line="0" w:lineRule="atLeast"/>
      <w:ind w:left="851" w:hanging="851"/>
    </w:pPr>
  </w:style>
  <w:style w:type="paragraph" w:customStyle="1" w:styleId="TableNumberedList1">
    <w:name w:val="Table Numbered List 1"/>
    <w:basedOn w:val="TableTextNormal"/>
    <w:rsid w:val="00EA47AB"/>
    <w:pPr>
      <w:numPr>
        <w:numId w:val="15"/>
      </w:numPr>
    </w:pPr>
  </w:style>
  <w:style w:type="paragraph" w:customStyle="1" w:styleId="TableNumberedList2">
    <w:name w:val="Table Numbered List 2"/>
    <w:basedOn w:val="TableNumberedList1"/>
    <w:rsid w:val="00EA47AB"/>
    <w:pPr>
      <w:numPr>
        <w:ilvl w:val="1"/>
      </w:numPr>
      <w:spacing w:before="40" w:after="40"/>
    </w:pPr>
  </w:style>
  <w:style w:type="paragraph" w:customStyle="1" w:styleId="TableNumberedList3">
    <w:name w:val="Table Numbered List 3"/>
    <w:basedOn w:val="TableNumberedList2"/>
    <w:rsid w:val="00EA47AB"/>
    <w:pPr>
      <w:numPr>
        <w:ilvl w:val="2"/>
      </w:numPr>
    </w:pPr>
  </w:style>
  <w:style w:type="paragraph" w:customStyle="1" w:styleId="TableNumberedListSmall1">
    <w:name w:val="Table Numbered List Small 1"/>
    <w:basedOn w:val="TableTextSmall"/>
    <w:rsid w:val="00EA47AB"/>
    <w:pPr>
      <w:numPr>
        <w:numId w:val="17"/>
      </w:numPr>
    </w:pPr>
  </w:style>
  <w:style w:type="paragraph" w:customStyle="1" w:styleId="TableNumberedListSmall2">
    <w:name w:val="Table Numbered List Small 2"/>
    <w:basedOn w:val="TableNumberedListSmall1"/>
    <w:rsid w:val="00EA47AB"/>
    <w:pPr>
      <w:numPr>
        <w:ilvl w:val="1"/>
      </w:numPr>
    </w:pPr>
    <w:rPr>
      <w:szCs w:val="21"/>
    </w:rPr>
  </w:style>
  <w:style w:type="paragraph" w:customStyle="1" w:styleId="TableNumberedListSmall3">
    <w:name w:val="Table Numbered List Small 3"/>
    <w:basedOn w:val="TableNumberedListSmall2"/>
    <w:rsid w:val="00EA47AB"/>
    <w:pPr>
      <w:numPr>
        <w:ilvl w:val="2"/>
      </w:numPr>
    </w:pPr>
  </w:style>
  <w:style w:type="numbering" w:customStyle="1" w:styleId="ListNumberList">
    <w:name w:val="List Number List"/>
    <w:uiPriority w:val="99"/>
    <w:rsid w:val="009E54C5"/>
    <w:pPr>
      <w:numPr>
        <w:numId w:val="18"/>
      </w:numPr>
    </w:pPr>
  </w:style>
  <w:style w:type="numbering" w:styleId="111111">
    <w:name w:val="Outline List 2"/>
    <w:basedOn w:val="NoList"/>
    <w:rsid w:val="00070164"/>
    <w:pPr>
      <w:numPr>
        <w:numId w:val="20"/>
      </w:numPr>
    </w:pPr>
  </w:style>
  <w:style w:type="numbering" w:styleId="1ai">
    <w:name w:val="Outline List 1"/>
    <w:basedOn w:val="NoList"/>
    <w:rsid w:val="00070164"/>
    <w:pPr>
      <w:numPr>
        <w:numId w:val="21"/>
      </w:numPr>
    </w:pPr>
  </w:style>
  <w:style w:type="numbering" w:styleId="ArticleSection">
    <w:name w:val="Outline List 3"/>
    <w:basedOn w:val="NoList"/>
    <w:rsid w:val="00070164"/>
    <w:pPr>
      <w:numPr>
        <w:numId w:val="22"/>
      </w:numPr>
    </w:pPr>
  </w:style>
  <w:style w:type="paragraph" w:customStyle="1" w:styleId="Minorheading3">
    <w:name w:val="Minor heading 3"/>
    <w:basedOn w:val="Minorheading2"/>
    <w:rsid w:val="00D657FC"/>
    <w:rPr>
      <w:b w:val="0"/>
      <w:i w:val="0"/>
    </w:rPr>
  </w:style>
  <w:style w:type="table" w:customStyle="1" w:styleId="Tables-APLines">
    <w:name w:val="Tables - AP Lines"/>
    <w:basedOn w:val="TableNormal"/>
    <w:rsid w:val="00127829"/>
    <w:tblPr>
      <w:tblStyleRowBandSize w:val="1"/>
      <w:tblStyleColBandSize w:val="1"/>
      <w:tblBorders>
        <w:insideH w:val="single" w:sz="4" w:space="0" w:color="A32020" w:themeColor="text2"/>
        <w:insideV w:val="single" w:sz="4" w:space="0" w:color="A32020"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table" w:customStyle="1" w:styleId="PwCPanelframe">
    <w:name w:val="PwC Panel frame"/>
    <w:basedOn w:val="TableNormal"/>
    <w:uiPriority w:val="99"/>
    <w:qFormat/>
    <w:rsid w:val="004B1E27"/>
    <w:pPr>
      <w:spacing w:line="227" w:lineRule="exact"/>
    </w:pPr>
    <w:rPr>
      <w:sz w:val="8"/>
    </w:rPr>
    <w:tblPr>
      <w:tblBorders>
        <w:top w:val="single" w:sz="8" w:space="0" w:color="A32020" w:themeColor="text2"/>
        <w:left w:val="single" w:sz="8" w:space="0" w:color="A32020"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7167DF"/>
    <w:tblPr>
      <w:tblBorders>
        <w:top w:val="dotted" w:sz="8" w:space="0" w:color="A32020" w:themeColor="text2"/>
        <w:left w:val="dotted" w:sz="8" w:space="0" w:color="A32020" w:themeColor="text2"/>
      </w:tblBorders>
    </w:tblPr>
    <w:tcPr>
      <w:shd w:val="clear" w:color="auto" w:fill="auto"/>
    </w:tcPr>
  </w:style>
  <w:style w:type="paragraph" w:customStyle="1" w:styleId="Bullet1">
    <w:name w:val="Bullet 1"/>
    <w:basedOn w:val="PwCNormal"/>
    <w:rsid w:val="00BE4F03"/>
    <w:pPr>
      <w:numPr>
        <w:numId w:val="28"/>
      </w:numPr>
      <w:spacing w:after="80"/>
    </w:pPr>
  </w:style>
  <w:style w:type="paragraph" w:customStyle="1" w:styleId="Bullet2">
    <w:name w:val="Bullet 2"/>
    <w:basedOn w:val="Bullet1"/>
    <w:rsid w:val="003522D8"/>
    <w:pPr>
      <w:numPr>
        <w:ilvl w:val="1"/>
      </w:numPr>
    </w:pPr>
  </w:style>
  <w:style w:type="paragraph" w:customStyle="1" w:styleId="Bullet3">
    <w:name w:val="Bullet 3"/>
    <w:basedOn w:val="Bullet2"/>
    <w:rsid w:val="003522D8"/>
    <w:pPr>
      <w:numPr>
        <w:ilvl w:val="2"/>
      </w:numPr>
    </w:pPr>
  </w:style>
  <w:style w:type="paragraph" w:customStyle="1" w:styleId="Bullet4">
    <w:name w:val="Bullet 4"/>
    <w:basedOn w:val="Bullet3"/>
    <w:rsid w:val="003522D8"/>
    <w:pPr>
      <w:numPr>
        <w:ilvl w:val="3"/>
      </w:numPr>
    </w:pPr>
  </w:style>
  <w:style w:type="numbering" w:customStyle="1" w:styleId="Bullets">
    <w:name w:val="Bullets"/>
    <w:uiPriority w:val="99"/>
    <w:rsid w:val="00BE4F03"/>
    <w:pPr>
      <w:numPr>
        <w:numId w:val="23"/>
      </w:numPr>
    </w:pPr>
  </w:style>
  <w:style w:type="paragraph" w:customStyle="1" w:styleId="FirstPagePanelFrame-Contents">
    <w:name w:val="First Page Panel Frame - Contents"/>
    <w:basedOn w:val="FirstPagePanelFrame"/>
    <w:rsid w:val="006D39EE"/>
    <w:pPr>
      <w:framePr w:w="7427" w:wrap="notBeside"/>
    </w:pPr>
  </w:style>
  <w:style w:type="numbering" w:customStyle="1" w:styleId="ChapterNumberingList">
    <w:name w:val="Chapter Numbering List"/>
    <w:uiPriority w:val="99"/>
    <w:rsid w:val="00BE4F03"/>
    <w:pPr>
      <w:numPr>
        <w:numId w:val="25"/>
      </w:numPr>
    </w:pPr>
  </w:style>
  <w:style w:type="paragraph" w:customStyle="1" w:styleId="02B-Heading2WhiteHeadings">
    <w:name w:val="02B - Heading 2 White (Headings)"/>
    <w:basedOn w:val="Normal"/>
    <w:uiPriority w:val="99"/>
    <w:rsid w:val="006D39EE"/>
    <w:pPr>
      <w:suppressAutoHyphens/>
      <w:kinsoku/>
      <w:overflowPunct/>
      <w:snapToGrid/>
      <w:spacing w:before="227" w:after="85" w:line="288" w:lineRule="auto"/>
      <w:textAlignment w:val="center"/>
    </w:pPr>
    <w:rPr>
      <w:rFonts w:ascii="CharterITCBol" w:hAnsi="CharterITCBol" w:cs="CharterITCBol"/>
      <w:b/>
      <w:bCs/>
      <w:i/>
      <w:iCs/>
      <w:snapToGrid/>
      <w:color w:val="FFFFFF"/>
      <w:sz w:val="36"/>
      <w:szCs w:val="3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20McCallum\AppData\Roaming\Microsoft\Templates\PwCWL_Report%20Georgia.dotm" TargetMode="External"/></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968C6D"/>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0B1E-AFC6-4238-AB97-255052FB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PwCWL_Report Georgia.dotm</Template>
  <TotalTime>1</TotalTime>
  <Pages>12</Pages>
  <Words>2458</Words>
  <Characters>13153</Characters>
  <Application>Microsoft Office Word</Application>
  <DocSecurity>8</DocSecurity>
  <Lines>109</Lines>
  <Paragraphs>31</Paragraphs>
  <ScaleCrop>false</ScaleCrop>
  <HeadingPairs>
    <vt:vector size="2" baseType="variant">
      <vt:variant>
        <vt:lpstr>Title</vt:lpstr>
      </vt:variant>
      <vt:variant>
        <vt:i4>1</vt:i4>
      </vt:variant>
    </vt:vector>
  </HeadingPairs>
  <TitlesOfParts>
    <vt:vector size="1" baseType="lpstr">
      <vt:lpstr>PwC Report</vt:lpstr>
    </vt:vector>
  </TitlesOfParts>
  <Company>PricewaterhouseCoopers</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Report</dc:title>
  <dc:creator>ash mccallum</dc:creator>
  <cp:lastModifiedBy>ash mccallum</cp:lastModifiedBy>
  <cp:revision>3</cp:revision>
  <cp:lastPrinted>2011-05-31T03:52:00Z</cp:lastPrinted>
  <dcterms:created xsi:type="dcterms:W3CDTF">2015-12-02T06:06:00Z</dcterms:created>
  <dcterms:modified xsi:type="dcterms:W3CDTF">2015-12-02T06:06:00Z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ace included">
    <vt:bool>false</vt:bool>
  </property>
  <property fmtid="{D5CDD505-2E9C-101B-9397-08002B2CF9AE}" pid="3" name="ToC levels">
    <vt:i4>3</vt:i4>
  </property>
  <property fmtid="{D5CDD505-2E9C-101B-9397-08002B2CF9AE}" pid="4" name="Document format">
    <vt:lpwstr>SHORT</vt:lpwstr>
  </property>
  <property fmtid="{D5CDD505-2E9C-101B-9397-08002B2CF9AE}" pid="5" name="Chapter number">
    <vt:i4>1</vt:i4>
  </property>
  <property fmtid="{D5CDD505-2E9C-101B-9397-08002B2CF9AE}" pid="6" name="Appendix format">
    <vt:lpwstr>SHORT</vt:lpwstr>
  </property>
  <property fmtid="{D5CDD505-2E9C-101B-9397-08002B2CF9AE}" pid="7" name="Appendix number">
    <vt:i4>0</vt:i4>
  </property>
  <property fmtid="{D5CDD505-2E9C-101B-9397-08002B2CF9AE}" pid="8" name="Letterhead included">
    <vt:bool>false</vt:bool>
  </property>
  <property fmtid="{D5CDD505-2E9C-101B-9397-08002B2CF9AE}" pid="9" name="Color">
    <vt:lpwstr>sBurgundy</vt:lpwstr>
  </property>
  <property fmtid="{D5CDD505-2E9C-101B-9397-08002B2CF9AE}" pid="10" name="Numbering Style">
    <vt:bool>false</vt:bool>
  </property>
  <property fmtid="{D5CDD505-2E9C-101B-9397-08002B2CF9AE}" pid="11" name="TOC Color">
    <vt:bool>true</vt:bool>
  </property>
  <property fmtid="{D5CDD505-2E9C-101B-9397-08002B2CF9AE}" pid="12" name="Point Size">
    <vt:lpwstr>10</vt:lpwstr>
  </property>
  <property fmtid="{D5CDD505-2E9C-101B-9397-08002B2CF9AE}" pid="13" name="Font">
    <vt:lpwstr>Georgia</vt:lpwstr>
  </property>
  <property fmtid="{D5CDD505-2E9C-101B-9397-08002B2CF9AE}" pid="14" name="Portrait Document">
    <vt:bool>true</vt:bool>
  </property>
  <property fmtid="{D5CDD505-2E9C-101B-9397-08002B2CF9AE}" pid="15" name="Key Sentences">
    <vt:bool>false</vt:bool>
  </property>
  <property fmtid="{D5CDD505-2E9C-101B-9397-08002B2CF9AE}" pid="16" name="KeySentenceFormat">
    <vt:lpwstr>N1</vt:lpwstr>
  </property>
  <property fmtid="{D5CDD505-2E9C-101B-9397-08002B2CF9AE}" pid="17" name="New Report">
    <vt:bool>false</vt:bool>
  </property>
  <property fmtid="{D5CDD505-2E9C-101B-9397-08002B2CF9AE}" pid="18" name="Mirror Margins">
    <vt:bool>false</vt:bool>
  </property>
  <property fmtid="{D5CDD505-2E9C-101B-9397-08002B2CF9AE}" pid="19" name="Number of Columns">
    <vt:i4>1</vt:i4>
  </property>
  <property fmtid="{D5CDD505-2E9C-101B-9397-08002B2CF9AE}" pid="20" name="Double">
    <vt:bool>false</vt:bool>
  </property>
  <property fmtid="{D5CDD505-2E9C-101B-9397-08002B2CF9AE}" pid="21" name="Version">
    <vt:lpwstr>2015_04_14</vt:lpwstr>
  </property>
  <property fmtid="{D5CDD505-2E9C-101B-9397-08002B2CF9AE}" pid="22" name="AP report or proposal">
    <vt:bool>true</vt:bool>
  </property>
  <property fmtid="{D5CDD505-2E9C-101B-9397-08002B2CF9AE}" pid="23" name="VersionNo">
    <vt:lpwstr>9.2</vt:lpwstr>
  </property>
  <property fmtid="{D5CDD505-2E9C-101B-9397-08002B2CF9AE}" pid="24" name="TopBinding">
    <vt:bool>false</vt:bool>
  </property>
  <property fmtid="{D5CDD505-2E9C-101B-9397-08002B2CF9AE}" pid="25" name="TableProperties">
    <vt:lpwstr>B1|R0.2|R0.4|R1|R1|</vt:lpwstr>
  </property>
  <property fmtid="{D5CDD505-2E9C-101B-9397-08002B2CF9AE}" pid="26" name="NotPrinted">
    <vt:bool>false</vt:bool>
  </property>
  <property fmtid="{D5CDD505-2E9C-101B-9397-08002B2CF9AE}" pid="27" name="Grid">
    <vt:bool>false</vt:bool>
  </property>
</Properties>
</file>