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69F1B" w14:textId="77777777" w:rsidR="0094504A" w:rsidRPr="00617F38" w:rsidRDefault="0094504A" w:rsidP="00BE6209">
      <w:pPr>
        <w:pStyle w:val="CopyrightText"/>
        <w:rPr>
          <w:rFonts w:asciiTheme="majorBidi" w:hAnsiTheme="majorBidi" w:cstheme="majorBidi"/>
          <w:szCs w:val="20"/>
        </w:rPr>
      </w:pPr>
    </w:p>
    <w:p w14:paraId="6CF29E28" w14:textId="77777777" w:rsidR="00512089" w:rsidRPr="009D7D72" w:rsidRDefault="00FE467B" w:rsidP="00BE6209">
      <w:pPr>
        <w:pStyle w:val="CopyrightText"/>
        <w:rPr>
          <w:rFonts w:asciiTheme="majorBidi" w:hAnsiTheme="majorBidi" w:cstheme="majorBidi"/>
          <w:szCs w:val="20"/>
        </w:rPr>
      </w:pPr>
      <w:r w:rsidRPr="009D7D72">
        <w:rPr>
          <w:rFonts w:asciiTheme="majorBidi" w:hAnsiTheme="majorBidi" w:cstheme="majorBidi"/>
          <w:noProof/>
          <w:szCs w:val="20"/>
        </w:rPr>
        <w:drawing>
          <wp:inline distT="0" distB="0" distL="0" distR="0" wp14:anchorId="27EECBD0" wp14:editId="0FEB64CE">
            <wp:extent cx="5586313" cy="8101330"/>
            <wp:effectExtent l="0" t="0" r="0" b="0"/>
            <wp:docPr id="790569797" name="Picture 79056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69797" name="Picture 790569797"/>
                    <pic:cNvPicPr/>
                  </pic:nvPicPr>
                  <pic:blipFill>
                    <a:blip r:embed="rId14">
                      <a:extLst>
                        <a:ext uri="{28A0092B-C50C-407E-A947-70E740481C1C}">
                          <a14:useLocalDpi xmlns:a14="http://schemas.microsoft.com/office/drawing/2010/main" val="0"/>
                        </a:ext>
                      </a:extLst>
                    </a:blip>
                    <a:stretch>
                      <a:fillRect/>
                    </a:stretch>
                  </pic:blipFill>
                  <pic:spPr>
                    <a:xfrm>
                      <a:off x="0" y="0"/>
                      <a:ext cx="5586313" cy="8101330"/>
                    </a:xfrm>
                    <a:prstGeom prst="rect">
                      <a:avLst/>
                    </a:prstGeom>
                  </pic:spPr>
                </pic:pic>
              </a:graphicData>
            </a:graphic>
          </wp:inline>
        </w:drawing>
      </w:r>
    </w:p>
    <w:p w14:paraId="32AA4C15" w14:textId="77777777" w:rsidR="00512089" w:rsidRPr="009D7D72" w:rsidRDefault="00512089" w:rsidP="00BE6209">
      <w:pPr>
        <w:pStyle w:val="CopyrightText"/>
        <w:rPr>
          <w:rFonts w:asciiTheme="majorBidi" w:hAnsiTheme="majorBidi" w:cstheme="majorBidi"/>
          <w:szCs w:val="20"/>
        </w:rPr>
      </w:pPr>
    </w:p>
    <w:p w14:paraId="4A359CAB" w14:textId="77777777" w:rsidR="00456C61" w:rsidRPr="009D7D72" w:rsidRDefault="00FE467B" w:rsidP="0002747C">
      <w:pPr>
        <w:keepLines w:val="0"/>
        <w:suppressAutoHyphens w:val="0"/>
        <w:autoSpaceDE/>
        <w:autoSpaceDN/>
        <w:adjustRightInd/>
        <w:spacing w:after="120" w:line="264" w:lineRule="auto"/>
        <w:textAlignment w:val="auto"/>
        <w:rPr>
          <w:rFonts w:asciiTheme="majorBidi" w:eastAsia="Times New Roman" w:hAnsiTheme="majorBidi" w:cstheme="majorBidi"/>
          <w:u w:color="000000"/>
          <w:lang w:eastAsia="en-AU"/>
        </w:rPr>
      </w:pPr>
      <w:r w:rsidRPr="009D7D72">
        <w:rPr>
          <w:rFonts w:asciiTheme="majorBidi" w:hAnsiTheme="majorBidi" w:cstheme="majorBidi"/>
        </w:rPr>
        <w:br w:type="page"/>
      </w:r>
    </w:p>
    <w:p w14:paraId="05C81A33" w14:textId="77777777" w:rsidR="00456C61" w:rsidRPr="009D7D72" w:rsidRDefault="00456C61" w:rsidP="00BE6209">
      <w:pPr>
        <w:pStyle w:val="CopyrightText"/>
        <w:rPr>
          <w:rFonts w:asciiTheme="majorBidi" w:hAnsiTheme="majorBidi" w:cstheme="majorBidi"/>
          <w:szCs w:val="20"/>
        </w:rPr>
      </w:pPr>
    </w:p>
    <w:p w14:paraId="68A1D457" w14:textId="77777777" w:rsidR="00456C61" w:rsidRPr="009D7D72" w:rsidRDefault="00456C61" w:rsidP="00BE6209">
      <w:pPr>
        <w:pStyle w:val="CopyrightText"/>
        <w:rPr>
          <w:rFonts w:asciiTheme="majorBidi" w:hAnsiTheme="majorBidi" w:cstheme="majorBidi"/>
          <w:szCs w:val="20"/>
        </w:rPr>
      </w:pPr>
    </w:p>
    <w:p w14:paraId="235C0831" w14:textId="77777777" w:rsidR="00BE6209" w:rsidRPr="009D7D72" w:rsidRDefault="00471E2A" w:rsidP="00BE6209">
      <w:pPr>
        <w:pStyle w:val="CopyrightText"/>
        <w:bidi/>
        <w:spacing w:after="113"/>
        <w:rPr>
          <w:rFonts w:asciiTheme="majorBidi" w:hAnsiTheme="majorBidi" w:cstheme="majorBidi"/>
          <w:szCs w:val="20"/>
        </w:rPr>
      </w:pPr>
      <w:r w:rsidRPr="009D7D72">
        <w:rPr>
          <w:rFonts w:asciiTheme="majorBidi" w:hAnsiTheme="majorBidi" w:cstheme="majorBidi"/>
          <w:szCs w:val="20"/>
        </w:rPr>
        <w:t>Australian Human Rights Commission</w:t>
      </w:r>
      <w:r w:rsidRPr="009D7D72">
        <w:rPr>
          <w:rFonts w:asciiTheme="majorBidi" w:hAnsiTheme="majorBidi" w:cstheme="majorBidi"/>
          <w:szCs w:val="20"/>
          <w:rtl/>
          <w:lang w:val="fa-IR"/>
        </w:rPr>
        <w:t xml:space="preserve"> (</w:t>
      </w:r>
      <w:r w:rsidR="00FE467B" w:rsidRPr="009D7D72">
        <w:rPr>
          <w:rFonts w:asciiTheme="majorBidi" w:hAnsiTheme="majorBidi" w:cstheme="majorBidi"/>
          <w:szCs w:val="20"/>
          <w:rtl/>
          <w:lang w:val="fa-IR"/>
        </w:rPr>
        <w:t>کمیسیون حقوق بشر استرالیا</w:t>
      </w:r>
      <w:r w:rsidRPr="009D7D72">
        <w:rPr>
          <w:rFonts w:asciiTheme="majorBidi" w:hAnsiTheme="majorBidi" w:cstheme="majorBidi"/>
          <w:szCs w:val="20"/>
          <w:rtl/>
          <w:lang w:val="fa-IR"/>
        </w:rPr>
        <w:t>)</w:t>
      </w:r>
      <w:r w:rsidR="00FE467B" w:rsidRPr="009D7D72">
        <w:rPr>
          <w:rFonts w:asciiTheme="majorBidi" w:hAnsiTheme="majorBidi" w:cstheme="majorBidi"/>
          <w:szCs w:val="20"/>
          <w:rtl/>
          <w:lang w:val="fa-IR"/>
        </w:rPr>
        <w:t xml:space="preserve"> انتشار و تبادل اطلاعات ارائه شده در این نشریه را ترویج می کند.</w:t>
      </w:r>
    </w:p>
    <w:p w14:paraId="1CB2F993" w14:textId="77777777" w:rsidR="00BE6209" w:rsidRPr="009D7D72" w:rsidRDefault="00FE467B" w:rsidP="006E2938">
      <w:pPr>
        <w:tabs>
          <w:tab w:val="left" w:pos="5748"/>
        </w:tabs>
        <w:rPr>
          <w:rFonts w:asciiTheme="majorBidi" w:hAnsiTheme="majorBidi" w:cstheme="majorBidi"/>
        </w:rPr>
      </w:pPr>
      <w:r w:rsidRPr="009D7D72">
        <w:rPr>
          <w:rFonts w:asciiTheme="majorBidi" w:hAnsiTheme="majorBidi" w:cstheme="majorBidi"/>
          <w:noProof/>
        </w:rPr>
        <w:drawing>
          <wp:anchor distT="0" distB="0" distL="114300" distR="114300" simplePos="0" relativeHeight="251658240" behindDoc="0" locked="0" layoutInCell="1" allowOverlap="1" wp14:anchorId="1D629E88" wp14:editId="6B689AB9">
            <wp:simplePos x="0" y="0"/>
            <wp:positionH relativeFrom="column">
              <wp:align>left</wp:align>
            </wp:positionH>
            <wp:positionV relativeFrom="paragraph">
              <wp:align>top</wp:align>
            </wp:positionV>
            <wp:extent cx="1031239" cy="331470"/>
            <wp:effectExtent l="0" t="0" r="0" b="0"/>
            <wp:wrapSquare wrapText="bothSides"/>
            <wp:docPr id="40" name="Picture 40"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27597" name="Immagine 40" descr="CCBY logo"/>
                    <pic:cNvPicPr/>
                  </pic:nvPicPr>
                  <pic:blipFill>
                    <a:blip r:embed="rId15">
                      <a:extLst>
                        <a:ext uri="{28A0092B-C50C-407E-A947-70E740481C1C}">
                          <a14:useLocalDpi xmlns:a14="http://schemas.microsoft.com/office/drawing/2010/main" val="0"/>
                        </a:ext>
                      </a:extLst>
                    </a:blip>
                    <a:stretch>
                      <a:fillRect/>
                    </a:stretch>
                  </pic:blipFill>
                  <pic:spPr>
                    <a:xfrm>
                      <a:off x="0" y="0"/>
                      <a:ext cx="1031239" cy="331470"/>
                    </a:xfrm>
                    <a:prstGeom prst="rect">
                      <a:avLst/>
                    </a:prstGeom>
                  </pic:spPr>
                </pic:pic>
              </a:graphicData>
            </a:graphic>
          </wp:anchor>
        </w:drawing>
      </w:r>
      <w:r w:rsidR="006E2938" w:rsidRPr="009D7D72">
        <w:rPr>
          <w:rFonts w:asciiTheme="majorBidi" w:hAnsiTheme="majorBidi" w:cstheme="majorBidi"/>
        </w:rPr>
        <w:tab/>
      </w:r>
      <w:r w:rsidR="006E2938" w:rsidRPr="009D7D72">
        <w:rPr>
          <w:rFonts w:asciiTheme="majorBidi" w:hAnsiTheme="majorBidi" w:cstheme="majorBidi"/>
        </w:rPr>
        <w:br/>
      </w:r>
    </w:p>
    <w:p w14:paraId="191D319B" w14:textId="77777777" w:rsidR="00BE6209" w:rsidRPr="009D7D72" w:rsidRDefault="00FE467B" w:rsidP="00BE6209">
      <w:pPr>
        <w:pStyle w:val="CopyrightText"/>
        <w:bidi/>
        <w:rPr>
          <w:rFonts w:asciiTheme="majorBidi" w:hAnsiTheme="majorBidi" w:cstheme="majorBidi"/>
          <w:szCs w:val="20"/>
        </w:rPr>
      </w:pPr>
      <w:r w:rsidRPr="009D7D72">
        <w:rPr>
          <w:rFonts w:asciiTheme="majorBidi" w:hAnsiTheme="majorBidi" w:cstheme="majorBidi"/>
          <w:szCs w:val="20"/>
          <w:rtl/>
          <w:lang w:val="fa-IR"/>
        </w:rPr>
        <w:t xml:space="preserve">کلیه مطالب ارائه شده در این نشریه تحت </w:t>
      </w:r>
      <w:hyperlink r:id="rId16" w:history="1">
        <w:r w:rsidRPr="009D7D72">
          <w:rPr>
            <w:rStyle w:val="Hyperlink"/>
            <w:rFonts w:asciiTheme="majorBidi" w:eastAsiaTheme="majorEastAsia" w:hAnsiTheme="majorBidi" w:cstheme="majorBidi"/>
            <w:szCs w:val="20"/>
            <w:rtl/>
            <w:lang w:val="fa-IR"/>
          </w:rPr>
          <w:t>اجازه نامه Creative Commons Attribution 4.0 بین المللی</w:t>
        </w:r>
      </w:hyperlink>
      <w:r w:rsidR="00471E2A" w:rsidRPr="009D7D72">
        <w:rPr>
          <w:rStyle w:val="Hyperlink"/>
          <w:rFonts w:asciiTheme="majorBidi" w:eastAsiaTheme="majorEastAsia" w:hAnsiTheme="majorBidi" w:cstheme="majorBidi"/>
          <w:szCs w:val="20"/>
          <w:rtl/>
          <w:lang w:val="fa-IR"/>
        </w:rPr>
        <w:t xml:space="preserve"> (</w:t>
      </w:r>
      <w:hyperlink r:id="rId17" w:history="1">
        <w:r w:rsidR="00471E2A" w:rsidRPr="009D7D72">
          <w:rPr>
            <w:rStyle w:val="Hyperlink"/>
            <w:rFonts w:asciiTheme="majorBidi" w:eastAsiaTheme="majorEastAsia" w:hAnsiTheme="majorBidi" w:cstheme="majorBidi"/>
            <w:szCs w:val="20"/>
          </w:rPr>
          <w:t xml:space="preserve">Creative Commons Attribution 4.0 International </w:t>
        </w:r>
        <w:proofErr w:type="spellStart"/>
        <w:r w:rsidR="00471E2A" w:rsidRPr="009D7D72">
          <w:rPr>
            <w:rStyle w:val="Hyperlink"/>
            <w:rFonts w:asciiTheme="majorBidi" w:eastAsiaTheme="majorEastAsia" w:hAnsiTheme="majorBidi" w:cstheme="majorBidi"/>
            <w:szCs w:val="20"/>
          </w:rPr>
          <w:t>Licence</w:t>
        </w:r>
        <w:proofErr w:type="spellEnd"/>
      </w:hyperlink>
      <w:r w:rsidR="00471E2A" w:rsidRPr="009D7D72">
        <w:rPr>
          <w:rStyle w:val="Hyperlink"/>
          <w:rFonts w:asciiTheme="majorBidi" w:eastAsiaTheme="majorEastAsia" w:hAnsiTheme="majorBidi" w:cstheme="majorBidi"/>
          <w:szCs w:val="20"/>
          <w:rtl/>
          <w:lang w:val="fa-IR"/>
        </w:rPr>
        <w:t>)</w:t>
      </w:r>
      <w:r w:rsidRPr="009D7D72">
        <w:rPr>
          <w:rFonts w:asciiTheme="majorBidi" w:hAnsiTheme="majorBidi" w:cstheme="majorBidi"/>
          <w:szCs w:val="20"/>
          <w:rtl/>
          <w:lang w:val="fa-IR"/>
        </w:rPr>
        <w:t xml:space="preserve"> مجوز دارند، به استثنای موارد زیر:</w:t>
      </w:r>
    </w:p>
    <w:p w14:paraId="1004B970" w14:textId="77777777" w:rsidR="00BE6209" w:rsidRPr="009D7D72" w:rsidRDefault="00FE467B" w:rsidP="00BE6209">
      <w:pPr>
        <w:pStyle w:val="CopyrightTextBullets"/>
        <w:bidi/>
        <w:rPr>
          <w:rFonts w:asciiTheme="majorBidi" w:hAnsiTheme="majorBidi" w:cstheme="majorBidi"/>
          <w:szCs w:val="20"/>
        </w:rPr>
      </w:pPr>
      <w:r w:rsidRPr="009D7D72">
        <w:rPr>
          <w:rFonts w:asciiTheme="majorBidi" w:hAnsiTheme="majorBidi" w:cstheme="majorBidi"/>
          <w:szCs w:val="20"/>
          <w:rtl/>
          <w:lang w:val="fa-IR"/>
        </w:rPr>
        <w:t>عکس ها و تصاویر</w:t>
      </w:r>
    </w:p>
    <w:p w14:paraId="204AC506" w14:textId="77777777" w:rsidR="00BE6209" w:rsidRPr="009D7D72" w:rsidRDefault="00FE467B" w:rsidP="00BE6209">
      <w:pPr>
        <w:pStyle w:val="CopyrightTextBullets"/>
        <w:bidi/>
        <w:rPr>
          <w:rFonts w:asciiTheme="majorBidi" w:hAnsiTheme="majorBidi" w:cstheme="majorBidi"/>
          <w:szCs w:val="20"/>
        </w:rPr>
      </w:pPr>
      <w:r w:rsidRPr="009D7D72">
        <w:rPr>
          <w:rFonts w:asciiTheme="majorBidi" w:hAnsiTheme="majorBidi" w:cstheme="majorBidi"/>
          <w:szCs w:val="20"/>
          <w:rtl/>
          <w:lang w:val="fa-IR"/>
        </w:rPr>
        <w:t>لوگوی کمیسیون، هر برند یا علامت تجاری</w:t>
      </w:r>
    </w:p>
    <w:p w14:paraId="6F7527A8" w14:textId="77777777" w:rsidR="00BE6209" w:rsidRPr="009D7D72" w:rsidRDefault="00B83E8B" w:rsidP="00BE6209">
      <w:pPr>
        <w:pStyle w:val="CopyrightTextBullets"/>
        <w:bidi/>
        <w:rPr>
          <w:rFonts w:asciiTheme="majorBidi" w:hAnsiTheme="majorBidi" w:cstheme="majorBidi"/>
          <w:szCs w:val="20"/>
        </w:rPr>
      </w:pPr>
      <w:r w:rsidRPr="009D7D72">
        <w:rPr>
          <w:rFonts w:asciiTheme="majorBidi" w:hAnsiTheme="majorBidi" w:cstheme="majorBidi" w:hint="cs"/>
          <w:szCs w:val="20"/>
          <w:rtl/>
          <w:lang w:val="fa-IR"/>
        </w:rPr>
        <w:t>مگر اینکه</w:t>
      </w:r>
      <w:r w:rsidR="00FE467B" w:rsidRPr="009D7D72">
        <w:rPr>
          <w:rFonts w:asciiTheme="majorBidi" w:hAnsiTheme="majorBidi" w:cstheme="majorBidi"/>
          <w:szCs w:val="20"/>
          <w:rtl/>
          <w:lang w:val="fa-IR"/>
        </w:rPr>
        <w:t xml:space="preserve"> غیر از این مشخص شده باشد.</w:t>
      </w:r>
    </w:p>
    <w:p w14:paraId="7C7F45DF" w14:textId="77777777" w:rsidR="00BE6209" w:rsidRPr="009D7D72" w:rsidRDefault="00FE467B" w:rsidP="00BE6209">
      <w:pPr>
        <w:pStyle w:val="CopyrightText"/>
        <w:bidi/>
        <w:rPr>
          <w:rFonts w:asciiTheme="majorBidi" w:hAnsiTheme="majorBidi" w:cstheme="majorBidi"/>
          <w:szCs w:val="20"/>
        </w:rPr>
      </w:pPr>
      <w:r w:rsidRPr="009D7D72">
        <w:rPr>
          <w:rFonts w:asciiTheme="majorBidi" w:hAnsiTheme="majorBidi" w:cstheme="majorBidi"/>
          <w:szCs w:val="20"/>
          <w:rtl/>
          <w:lang w:val="fa-IR"/>
        </w:rPr>
        <w:t xml:space="preserve">برای مشاهده یک کپی از این مجوز، به </w:t>
      </w:r>
      <w:hyperlink r:id="rId18" w:history="1">
        <w:r w:rsidRPr="009D7D72">
          <w:rPr>
            <w:rStyle w:val="Hyperlink"/>
            <w:rFonts w:asciiTheme="majorBidi" w:hAnsiTheme="majorBidi" w:cstheme="majorBidi"/>
            <w:szCs w:val="20"/>
            <w:rtl/>
            <w:lang w:val="fa-IR"/>
          </w:rPr>
          <w:t>http://creativecommons.org/licenses/by/4.0/legalcode</w:t>
        </w:r>
      </w:hyperlink>
      <w:r w:rsidRPr="009D7D72">
        <w:rPr>
          <w:rFonts w:asciiTheme="majorBidi" w:hAnsiTheme="majorBidi" w:cstheme="majorBidi"/>
          <w:szCs w:val="20"/>
          <w:rtl/>
          <w:lang w:val="fa-IR"/>
        </w:rPr>
        <w:t xml:space="preserve"> مراجعه کنید.</w:t>
      </w:r>
    </w:p>
    <w:p w14:paraId="39A8874E" w14:textId="77777777" w:rsidR="00BE6209" w:rsidRPr="009D7D72" w:rsidRDefault="00FE467B" w:rsidP="00BE6209">
      <w:pPr>
        <w:pStyle w:val="CopyrightText"/>
        <w:bidi/>
        <w:spacing w:after="113"/>
        <w:rPr>
          <w:rFonts w:asciiTheme="majorBidi" w:hAnsiTheme="majorBidi" w:cstheme="majorBidi"/>
          <w:szCs w:val="20"/>
        </w:rPr>
      </w:pPr>
      <w:r w:rsidRPr="009D7D72">
        <w:rPr>
          <w:rFonts w:asciiTheme="majorBidi" w:hAnsiTheme="majorBidi" w:cstheme="majorBidi"/>
          <w:szCs w:val="20"/>
          <w:rtl/>
          <w:lang w:val="fa-IR"/>
        </w:rPr>
        <w:t>در اصل، تا زمانی که</w:t>
      </w:r>
      <w:r w:rsidR="00471E2A" w:rsidRPr="009D7D72">
        <w:rPr>
          <w:rFonts w:asciiTheme="majorBidi" w:hAnsiTheme="majorBidi" w:cstheme="majorBidi"/>
          <w:szCs w:val="20"/>
          <w:rtl/>
          <w:lang w:val="fa-IR"/>
        </w:rPr>
        <w:t xml:space="preserve"> </w:t>
      </w:r>
      <w:r w:rsidR="00471E2A" w:rsidRPr="009D7D72">
        <w:rPr>
          <w:rFonts w:asciiTheme="majorBidi" w:hAnsiTheme="majorBidi" w:cstheme="majorBidi"/>
          <w:szCs w:val="20"/>
        </w:rPr>
        <w:t>Australian Human Rights Commission</w:t>
      </w:r>
      <w:r w:rsidRPr="009D7D72">
        <w:rPr>
          <w:rFonts w:asciiTheme="majorBidi" w:hAnsiTheme="majorBidi" w:cstheme="majorBidi"/>
          <w:szCs w:val="20"/>
          <w:rtl/>
          <w:lang w:val="fa-IR"/>
        </w:rPr>
        <w:t xml:space="preserve"> را به عنوان مرجع </w:t>
      </w:r>
      <w:r w:rsidR="00B83E8B" w:rsidRPr="009D7D72">
        <w:rPr>
          <w:rFonts w:asciiTheme="majorBidi" w:hAnsiTheme="majorBidi" w:cstheme="majorBidi" w:hint="cs"/>
          <w:szCs w:val="20"/>
          <w:rtl/>
          <w:lang w:val="fa-IR"/>
        </w:rPr>
        <w:t>ذکر</w:t>
      </w:r>
      <w:r w:rsidRPr="009D7D72">
        <w:rPr>
          <w:rFonts w:asciiTheme="majorBidi" w:hAnsiTheme="majorBidi" w:cstheme="majorBidi"/>
          <w:szCs w:val="20"/>
          <w:rtl/>
          <w:lang w:val="fa-IR"/>
        </w:rPr>
        <w:t xml:space="preserve"> کرده و سایر شرایط مجوز را رعایت کنید، در کپی کردن، </w:t>
      </w:r>
      <w:r w:rsidR="00B83E8B" w:rsidRPr="009D7D72">
        <w:rPr>
          <w:rFonts w:asciiTheme="majorBidi" w:hAnsiTheme="majorBidi" w:cstheme="majorBidi" w:hint="cs"/>
          <w:szCs w:val="20"/>
          <w:rtl/>
          <w:lang w:val="fa-IR"/>
        </w:rPr>
        <w:t>تبادل و اقتباس از آن</w:t>
      </w:r>
      <w:r w:rsidRPr="009D7D72">
        <w:rPr>
          <w:rFonts w:asciiTheme="majorBidi" w:hAnsiTheme="majorBidi" w:cstheme="majorBidi"/>
          <w:szCs w:val="20"/>
          <w:rtl/>
          <w:lang w:val="fa-IR"/>
        </w:rPr>
        <w:t xml:space="preserve"> آزاد هستید.</w:t>
      </w:r>
    </w:p>
    <w:p w14:paraId="115B8897" w14:textId="77777777" w:rsidR="00810B15" w:rsidRPr="009D7D72" w:rsidRDefault="00FE467B" w:rsidP="00810B15">
      <w:pPr>
        <w:pStyle w:val="CopyrightText"/>
        <w:bidi/>
        <w:spacing w:after="113"/>
        <w:rPr>
          <w:rFonts w:asciiTheme="majorBidi" w:hAnsiTheme="majorBidi" w:cstheme="majorBidi"/>
          <w:szCs w:val="20"/>
        </w:rPr>
      </w:pPr>
      <w:r w:rsidRPr="009D7D72">
        <w:rPr>
          <w:rStyle w:val="Strong"/>
          <w:rFonts w:asciiTheme="majorBidi" w:hAnsiTheme="majorBidi" w:cstheme="majorBidi"/>
          <w:szCs w:val="20"/>
          <w:rtl/>
          <w:lang w:val="fa-IR"/>
        </w:rPr>
        <w:t xml:space="preserve">لطفاً به </w:t>
      </w:r>
      <w:r w:rsidR="00617F38" w:rsidRPr="009D7D72">
        <w:t>© Australian Human Rights Commission 2023</w:t>
      </w:r>
      <w:r w:rsidRPr="009D7D72">
        <w:rPr>
          <w:rStyle w:val="Strong"/>
          <w:rFonts w:asciiTheme="majorBidi" w:hAnsiTheme="majorBidi" w:cstheme="majorBidi"/>
          <w:szCs w:val="20"/>
          <w:rtl/>
          <w:lang w:val="fa-IR"/>
        </w:rPr>
        <w:t xml:space="preserve"> </w:t>
      </w:r>
      <w:r w:rsidR="00B83E8B" w:rsidRPr="009D7D72">
        <w:rPr>
          <w:rStyle w:val="Strong"/>
          <w:rFonts w:asciiTheme="majorBidi" w:hAnsiTheme="majorBidi" w:cstheme="majorBidi" w:hint="cs"/>
          <w:szCs w:val="20"/>
          <w:rtl/>
          <w:lang w:val="fa-IR" w:bidi="fa-IR"/>
        </w:rPr>
        <w:t xml:space="preserve">به عنوان مرجع </w:t>
      </w:r>
      <w:r w:rsidRPr="009D7D72">
        <w:rPr>
          <w:rStyle w:val="Strong"/>
          <w:rFonts w:asciiTheme="majorBidi" w:hAnsiTheme="majorBidi" w:cstheme="majorBidi"/>
          <w:szCs w:val="20"/>
          <w:rtl/>
          <w:lang w:val="fa-IR"/>
        </w:rPr>
        <w:t>اشاره کنید</w:t>
      </w:r>
      <w:r w:rsidRPr="009D7D72">
        <w:rPr>
          <w:rFonts w:asciiTheme="majorBidi" w:hAnsiTheme="majorBidi" w:cstheme="majorBidi"/>
          <w:szCs w:val="20"/>
          <w:rtl/>
          <w:lang w:val="fa-IR"/>
        </w:rPr>
        <w:t>.</w:t>
      </w:r>
    </w:p>
    <w:p w14:paraId="7F93C6BE" w14:textId="77777777" w:rsidR="00BE6209" w:rsidRPr="009D7D72" w:rsidRDefault="00FE467B" w:rsidP="00810B15">
      <w:pPr>
        <w:pStyle w:val="CopyrightText"/>
        <w:bidi/>
        <w:spacing w:after="120"/>
        <w:rPr>
          <w:rStyle w:val="Strong"/>
          <w:rFonts w:asciiTheme="majorBidi" w:hAnsiTheme="majorBidi" w:cstheme="majorBidi"/>
          <w:szCs w:val="20"/>
        </w:rPr>
      </w:pPr>
      <w:r w:rsidRPr="009D7D72">
        <w:rPr>
          <w:rStyle w:val="Strong"/>
          <w:rFonts w:asciiTheme="majorBidi" w:hAnsiTheme="majorBidi" w:cstheme="majorBidi"/>
          <w:szCs w:val="20"/>
          <w:rtl/>
          <w:lang w:val="fa-IR"/>
        </w:rPr>
        <w:t xml:space="preserve">استناد پیشنهادی: گزارش </w:t>
      </w:r>
      <w:r w:rsidR="00AA7690" w:rsidRPr="009D7D72">
        <w:rPr>
          <w:rStyle w:val="Strong"/>
          <w:rFonts w:asciiTheme="majorBidi" w:hAnsiTheme="majorBidi" w:cstheme="majorBidi" w:hint="cs"/>
          <w:szCs w:val="20"/>
          <w:rtl/>
          <w:lang w:val="fa-IR"/>
        </w:rPr>
        <w:t xml:space="preserve">ارزیابی </w:t>
      </w:r>
      <w:r w:rsidRPr="009D7D72">
        <w:rPr>
          <w:rStyle w:val="Strong"/>
          <w:rFonts w:asciiTheme="majorBidi" w:hAnsiTheme="majorBidi" w:cstheme="majorBidi"/>
          <w:szCs w:val="20"/>
          <w:rtl/>
          <w:lang w:val="fa-IR"/>
        </w:rPr>
        <w:t>چارچوب ملی ضد نژادپرستی 2022 – راهنمای انجمن</w:t>
      </w:r>
      <w:r w:rsidR="00F9203D" w:rsidRPr="009D7D72">
        <w:rPr>
          <w:rStyle w:val="Strong"/>
          <w:rFonts w:asciiTheme="majorBidi" w:hAnsiTheme="majorBidi" w:cstheme="majorBidi"/>
          <w:szCs w:val="20"/>
          <w:rtl/>
          <w:lang w:val="fa-IR"/>
        </w:rPr>
        <w:t xml:space="preserve"> (</w:t>
      </w:r>
      <w:r w:rsidR="00F9203D" w:rsidRPr="009D7D72">
        <w:rPr>
          <w:rStyle w:val="Strong"/>
          <w:rFonts w:asciiTheme="majorBidi" w:hAnsiTheme="majorBidi" w:cstheme="majorBidi"/>
          <w:szCs w:val="20"/>
        </w:rPr>
        <w:t>National Anti-Racism Framework Scoping Report 2022 – Community Guide</w:t>
      </w:r>
      <w:r w:rsidR="00F9203D" w:rsidRPr="009D7D72">
        <w:rPr>
          <w:rStyle w:val="Strong"/>
          <w:rFonts w:asciiTheme="majorBidi" w:hAnsiTheme="majorBidi" w:cstheme="majorBidi"/>
          <w:szCs w:val="20"/>
          <w:rtl/>
          <w:lang w:val="fa-IR"/>
        </w:rPr>
        <w:t>)</w:t>
      </w:r>
    </w:p>
    <w:p w14:paraId="633C6893" w14:textId="77777777" w:rsidR="00BE6209" w:rsidRPr="009D7D72" w:rsidRDefault="00F9203D" w:rsidP="00BE6209">
      <w:pPr>
        <w:pStyle w:val="CopyrightText"/>
        <w:bidi/>
        <w:rPr>
          <w:rFonts w:asciiTheme="majorBidi" w:hAnsiTheme="majorBidi" w:cstheme="majorBidi"/>
          <w:szCs w:val="20"/>
        </w:rPr>
      </w:pPr>
      <w:r w:rsidRPr="009D7D72">
        <w:rPr>
          <w:rFonts w:asciiTheme="majorBidi" w:hAnsiTheme="majorBidi" w:cstheme="majorBidi"/>
          <w:szCs w:val="20"/>
        </w:rPr>
        <w:t>ISBN 978-1-925917-78-9</w:t>
      </w:r>
    </w:p>
    <w:p w14:paraId="1F84AB7E" w14:textId="77777777" w:rsidR="00456C61" w:rsidRPr="009D7D72" w:rsidRDefault="00FE467B" w:rsidP="00BE6209">
      <w:pPr>
        <w:pStyle w:val="CopyrightText"/>
        <w:bidi/>
        <w:spacing w:after="240"/>
        <w:rPr>
          <w:rFonts w:asciiTheme="majorBidi" w:hAnsiTheme="majorBidi" w:cstheme="majorBidi"/>
          <w:szCs w:val="20"/>
        </w:rPr>
      </w:pPr>
      <w:r w:rsidRPr="009D7D72">
        <w:rPr>
          <w:rFonts w:asciiTheme="majorBidi" w:hAnsiTheme="majorBidi" w:cstheme="majorBidi"/>
          <w:szCs w:val="20"/>
          <w:rtl/>
          <w:lang w:val="fa-IR"/>
        </w:rPr>
        <w:t xml:space="preserve">این نشریه را می توان در قالب الکترونیکی در وب سایت </w:t>
      </w:r>
      <w:r w:rsidR="00F9203D" w:rsidRPr="009D7D72">
        <w:rPr>
          <w:rFonts w:asciiTheme="majorBidi" w:hAnsiTheme="majorBidi" w:cstheme="majorBidi"/>
          <w:szCs w:val="20"/>
        </w:rPr>
        <w:t>Australian Human Rights Commission</w:t>
      </w:r>
      <w:r w:rsidRPr="009D7D72">
        <w:rPr>
          <w:rFonts w:asciiTheme="majorBidi" w:hAnsiTheme="majorBidi" w:cstheme="majorBidi"/>
          <w:szCs w:val="20"/>
          <w:rtl/>
          <w:lang w:val="fa-IR"/>
        </w:rPr>
        <w:t xml:space="preserve"> به آدرس </w:t>
      </w:r>
      <w:hyperlink r:id="rId19" w:history="1">
        <w:r w:rsidR="00810B15" w:rsidRPr="009D7D72">
          <w:rPr>
            <w:rStyle w:val="Hyperlink"/>
            <w:rFonts w:asciiTheme="majorBidi" w:eastAsiaTheme="majorEastAsia" w:hAnsiTheme="majorBidi" w:cstheme="majorBidi"/>
            <w:szCs w:val="20"/>
            <w:rtl/>
            <w:lang w:val="fa-IR"/>
          </w:rPr>
          <w:t>https://humanrights.gov.au/our-work/race-discrimination/publications/national-anti-racism-framework-scoping-report</w:t>
        </w:r>
      </w:hyperlink>
      <w:r w:rsidRPr="009D7D72">
        <w:rPr>
          <w:rFonts w:asciiTheme="majorBidi" w:hAnsiTheme="majorBidi" w:cstheme="majorBidi"/>
          <w:szCs w:val="20"/>
          <w:rtl/>
          <w:lang w:val="fa-IR"/>
        </w:rPr>
        <w:t xml:space="preserve"> یافت.</w:t>
      </w:r>
    </w:p>
    <w:p w14:paraId="3FB3BD51" w14:textId="77777777" w:rsidR="00BE6209" w:rsidRPr="009D7D72" w:rsidRDefault="00FE467B" w:rsidP="00BE6209">
      <w:pPr>
        <w:pStyle w:val="CopyrightText"/>
        <w:bidi/>
        <w:rPr>
          <w:rFonts w:asciiTheme="majorBidi" w:hAnsiTheme="majorBidi" w:cstheme="majorBidi"/>
          <w:szCs w:val="20"/>
        </w:rPr>
      </w:pPr>
      <w:r w:rsidRPr="009D7D72">
        <w:rPr>
          <w:rFonts w:asciiTheme="majorBidi" w:hAnsiTheme="majorBidi" w:cstheme="majorBidi"/>
          <w:szCs w:val="20"/>
          <w:rtl/>
          <w:lang w:val="fa-IR"/>
        </w:rPr>
        <w:t xml:space="preserve">برای کسب اطلاعات بیشتر در مورد </w:t>
      </w:r>
      <w:r w:rsidR="00F9203D" w:rsidRPr="009D7D72">
        <w:rPr>
          <w:rFonts w:asciiTheme="majorBidi" w:hAnsiTheme="majorBidi" w:cstheme="majorBidi"/>
          <w:szCs w:val="20"/>
        </w:rPr>
        <w:t>Australian Human Rights Commission</w:t>
      </w:r>
      <w:r w:rsidRPr="009D7D72">
        <w:rPr>
          <w:rFonts w:asciiTheme="majorBidi" w:hAnsiTheme="majorBidi" w:cstheme="majorBidi"/>
          <w:szCs w:val="20"/>
          <w:rtl/>
          <w:lang w:val="fa-IR"/>
        </w:rPr>
        <w:t xml:space="preserve"> یا حق چاپ در این نشریه، لطفاً با مشخصات زیر تماس بگیرید:</w:t>
      </w:r>
    </w:p>
    <w:p w14:paraId="6D729D45" w14:textId="77777777" w:rsidR="00F9203D" w:rsidRPr="009D7D72" w:rsidRDefault="00F9203D" w:rsidP="00F9203D">
      <w:pPr>
        <w:pStyle w:val="CopyrightTextAddress"/>
        <w:bidi/>
        <w:rPr>
          <w:rFonts w:asciiTheme="majorBidi" w:hAnsiTheme="majorBidi" w:cstheme="majorBidi"/>
          <w:szCs w:val="20"/>
        </w:rPr>
      </w:pPr>
      <w:r w:rsidRPr="009D7D72">
        <w:rPr>
          <w:rFonts w:asciiTheme="majorBidi" w:hAnsiTheme="majorBidi" w:cstheme="majorBidi"/>
          <w:szCs w:val="20"/>
        </w:rPr>
        <w:t>Australian Human Rights Commission</w:t>
      </w:r>
    </w:p>
    <w:p w14:paraId="61085FE4" w14:textId="77777777" w:rsidR="00F9203D" w:rsidRPr="009D7D72" w:rsidRDefault="00F9203D" w:rsidP="00F9203D">
      <w:pPr>
        <w:pStyle w:val="CopyrightTextAddress"/>
        <w:bidi/>
        <w:rPr>
          <w:rFonts w:asciiTheme="majorBidi" w:hAnsiTheme="majorBidi" w:cstheme="majorBidi"/>
          <w:szCs w:val="20"/>
        </w:rPr>
      </w:pPr>
      <w:r w:rsidRPr="009D7D72">
        <w:rPr>
          <w:rFonts w:asciiTheme="majorBidi" w:hAnsiTheme="majorBidi" w:cstheme="majorBidi"/>
          <w:szCs w:val="20"/>
        </w:rPr>
        <w:t>GPO Box 5218</w:t>
      </w:r>
    </w:p>
    <w:p w14:paraId="1953A98A" w14:textId="77777777" w:rsidR="00F9203D" w:rsidRPr="009D7D72" w:rsidRDefault="00F9203D" w:rsidP="00F9203D">
      <w:pPr>
        <w:pStyle w:val="CopyrightTextAddress"/>
        <w:bidi/>
        <w:rPr>
          <w:rFonts w:asciiTheme="majorBidi" w:hAnsiTheme="majorBidi" w:cstheme="majorBidi"/>
          <w:szCs w:val="20"/>
          <w:rtl/>
        </w:rPr>
      </w:pPr>
      <w:r w:rsidRPr="009D7D72">
        <w:rPr>
          <w:rFonts w:asciiTheme="majorBidi" w:hAnsiTheme="majorBidi" w:cstheme="majorBidi"/>
          <w:szCs w:val="20"/>
        </w:rPr>
        <w:t>SYDNEY NSW 2001</w:t>
      </w:r>
    </w:p>
    <w:p w14:paraId="399BC257" w14:textId="77777777" w:rsidR="00BE6209" w:rsidRPr="009D7D72" w:rsidRDefault="00FE467B" w:rsidP="00F9203D">
      <w:pPr>
        <w:pStyle w:val="CopyrightTextAddress"/>
        <w:bidi/>
        <w:rPr>
          <w:rFonts w:asciiTheme="majorBidi" w:hAnsiTheme="majorBidi" w:cstheme="majorBidi"/>
          <w:szCs w:val="20"/>
        </w:rPr>
      </w:pPr>
      <w:r w:rsidRPr="009D7D72">
        <w:rPr>
          <w:rFonts w:asciiTheme="majorBidi" w:hAnsiTheme="majorBidi" w:cstheme="majorBidi"/>
          <w:szCs w:val="20"/>
          <w:rtl/>
        </w:rPr>
        <w:t xml:space="preserve">تلفن: </w:t>
      </w:r>
      <w:r w:rsidR="00AA7690" w:rsidRPr="009D7D72">
        <w:rPr>
          <w:rFonts w:asciiTheme="majorBidi" w:hAnsiTheme="majorBidi" w:cstheme="majorBidi"/>
          <w:szCs w:val="20"/>
        </w:rPr>
        <w:t>(02) 9284 9600</w:t>
      </w:r>
    </w:p>
    <w:p w14:paraId="277B47B8" w14:textId="77777777" w:rsidR="00BE6209" w:rsidRPr="009D7D72" w:rsidRDefault="00FE467B" w:rsidP="00F9203D">
      <w:pPr>
        <w:pStyle w:val="CopyrightTextAddress"/>
        <w:bidi/>
        <w:rPr>
          <w:rStyle w:val="Hyperlink"/>
          <w:rFonts w:asciiTheme="majorBidi" w:hAnsiTheme="majorBidi" w:cstheme="majorBidi"/>
          <w:szCs w:val="20"/>
        </w:rPr>
      </w:pPr>
      <w:r w:rsidRPr="009D7D72">
        <w:rPr>
          <w:rFonts w:asciiTheme="majorBidi" w:hAnsiTheme="majorBidi" w:cstheme="majorBidi"/>
          <w:szCs w:val="20"/>
          <w:rtl/>
          <w:lang w:val="fa-IR"/>
        </w:rPr>
        <w:t xml:space="preserve">ایمیل: </w:t>
      </w:r>
      <w:hyperlink r:id="rId20" w:history="1">
        <w:r w:rsidRPr="009D7D72">
          <w:rPr>
            <w:rStyle w:val="Hyperlink"/>
            <w:rFonts w:asciiTheme="majorBidi" w:hAnsiTheme="majorBidi" w:cstheme="majorBidi"/>
            <w:szCs w:val="20"/>
            <w:rtl/>
            <w:lang w:val="fa-IR"/>
          </w:rPr>
          <w:t>communicas@humanrights.gov.au</w:t>
        </w:r>
      </w:hyperlink>
    </w:p>
    <w:p w14:paraId="3F7B1597" w14:textId="77777777" w:rsidR="00D07A45" w:rsidRPr="009D7D72" w:rsidRDefault="00FE467B" w:rsidP="00F9203D">
      <w:pPr>
        <w:pStyle w:val="CopyrightText"/>
        <w:bidi/>
        <w:rPr>
          <w:rFonts w:asciiTheme="majorBidi" w:hAnsiTheme="majorBidi" w:cstheme="majorBidi"/>
          <w:szCs w:val="20"/>
        </w:rPr>
      </w:pPr>
      <w:r w:rsidRPr="009D7D72">
        <w:rPr>
          <w:rFonts w:asciiTheme="majorBidi" w:hAnsiTheme="majorBidi" w:cstheme="majorBidi"/>
          <w:b/>
          <w:bCs/>
          <w:szCs w:val="20"/>
          <w:rtl/>
          <w:lang w:val="fa-IR"/>
        </w:rPr>
        <w:t>طراحی و چیدمان</w:t>
      </w:r>
      <w:r w:rsidRPr="009D7D72">
        <w:rPr>
          <w:rFonts w:asciiTheme="majorBidi" w:hAnsiTheme="majorBidi" w:cstheme="majorBidi"/>
          <w:szCs w:val="20"/>
          <w:rtl/>
          <w:lang w:val="fa-IR"/>
        </w:rPr>
        <w:t xml:space="preserve"> </w:t>
      </w:r>
      <w:r w:rsidR="00F9203D" w:rsidRPr="009D7D72">
        <w:rPr>
          <w:rFonts w:asciiTheme="majorBidi" w:hAnsiTheme="majorBidi" w:cstheme="majorBidi"/>
          <w:szCs w:val="20"/>
        </w:rPr>
        <w:t>Dancingirl Designs</w:t>
      </w:r>
    </w:p>
    <w:p w14:paraId="6FF82116" w14:textId="77777777" w:rsidR="00D07A45" w:rsidRPr="009D7D72" w:rsidRDefault="00FE467B">
      <w:pPr>
        <w:keepLines w:val="0"/>
        <w:spacing w:after="120" w:line="264" w:lineRule="auto"/>
        <w:rPr>
          <w:rFonts w:asciiTheme="majorBidi" w:hAnsiTheme="majorBidi" w:cstheme="majorBidi"/>
        </w:rPr>
      </w:pPr>
      <w:r w:rsidRPr="009D7D72">
        <w:rPr>
          <w:rFonts w:asciiTheme="majorBidi" w:hAnsiTheme="majorBidi" w:cstheme="majorBidi"/>
        </w:rPr>
        <w:br w:type="page"/>
      </w:r>
    </w:p>
    <w:p w14:paraId="1D1A4407" w14:textId="77777777" w:rsidR="0051561D" w:rsidRPr="009D7D72" w:rsidRDefault="0051561D" w:rsidP="0051561D">
      <w:pPr>
        <w:rPr>
          <w:rFonts w:asciiTheme="majorBidi" w:hAnsiTheme="majorBidi" w:cstheme="majorBidi"/>
        </w:rPr>
      </w:pPr>
    </w:p>
    <w:p w14:paraId="13B07DEA" w14:textId="77777777" w:rsidR="0051561D" w:rsidRPr="009D7D72" w:rsidRDefault="0051561D" w:rsidP="0051561D">
      <w:pPr>
        <w:rPr>
          <w:rFonts w:asciiTheme="majorBidi" w:hAnsiTheme="majorBidi" w:cstheme="majorBidi"/>
        </w:rPr>
      </w:pPr>
    </w:p>
    <w:p w14:paraId="74DB246A" w14:textId="77777777" w:rsidR="0051561D" w:rsidRPr="009D7D72" w:rsidRDefault="0051561D" w:rsidP="0051561D">
      <w:pPr>
        <w:rPr>
          <w:rFonts w:asciiTheme="majorBidi" w:hAnsiTheme="majorBidi" w:cstheme="majorBidi"/>
        </w:rPr>
      </w:pPr>
    </w:p>
    <w:p w14:paraId="1610EF5F" w14:textId="77777777" w:rsidR="00521328" w:rsidRPr="009D7D72" w:rsidRDefault="00521328" w:rsidP="0051561D">
      <w:pPr>
        <w:rPr>
          <w:rFonts w:asciiTheme="majorBidi" w:hAnsiTheme="majorBidi" w:cstheme="majorBidi"/>
        </w:rPr>
      </w:pPr>
    </w:p>
    <w:p w14:paraId="22BBC28A" w14:textId="77777777" w:rsidR="0051561D" w:rsidRPr="009D7D72" w:rsidRDefault="0051561D" w:rsidP="0051561D">
      <w:pPr>
        <w:rPr>
          <w:rFonts w:asciiTheme="majorBidi" w:hAnsiTheme="majorBidi" w:cstheme="majorBidi"/>
        </w:rPr>
      </w:pPr>
    </w:p>
    <w:p w14:paraId="1822F65C" w14:textId="77777777" w:rsidR="001511EF" w:rsidRPr="009D7D72" w:rsidRDefault="00FE467B" w:rsidP="00810B15">
      <w:pPr>
        <w:pStyle w:val="Title"/>
        <w:bidi/>
        <w:rPr>
          <w:rStyle w:val="FooterChar"/>
          <w:rFonts w:asciiTheme="majorBidi" w:hAnsiTheme="majorBidi" w:cstheme="majorBidi"/>
          <w:sz w:val="56"/>
          <w:szCs w:val="56"/>
        </w:rPr>
      </w:pPr>
      <w:r w:rsidRPr="009D7D72">
        <w:rPr>
          <w:rStyle w:val="FooterChar"/>
          <w:rFonts w:asciiTheme="majorBidi" w:hAnsiTheme="majorBidi" w:cstheme="majorBidi"/>
          <w:sz w:val="56"/>
          <w:szCs w:val="56"/>
          <w:rtl/>
          <w:lang w:val="fa-IR"/>
        </w:rPr>
        <w:t xml:space="preserve">گزارش </w:t>
      </w:r>
      <w:r w:rsidR="00AA7690" w:rsidRPr="009D7D72">
        <w:rPr>
          <w:rStyle w:val="FooterChar"/>
          <w:rFonts w:asciiTheme="majorBidi" w:hAnsiTheme="majorBidi" w:cstheme="majorBidi" w:hint="cs"/>
          <w:sz w:val="56"/>
          <w:szCs w:val="56"/>
          <w:rtl/>
          <w:lang w:val="fa-IR"/>
        </w:rPr>
        <w:t xml:space="preserve">ارزیابی </w:t>
      </w:r>
      <w:r w:rsidRPr="009D7D72">
        <w:rPr>
          <w:rStyle w:val="FooterChar"/>
          <w:rFonts w:asciiTheme="majorBidi" w:hAnsiTheme="majorBidi" w:cstheme="majorBidi"/>
          <w:sz w:val="56"/>
          <w:szCs w:val="56"/>
          <w:rtl/>
          <w:lang w:val="fa-IR"/>
        </w:rPr>
        <w:t>چارچوب ملی ضد نژادپرستی 2022</w:t>
      </w:r>
    </w:p>
    <w:p w14:paraId="1051F32D" w14:textId="77777777" w:rsidR="00D07A45" w:rsidRPr="009D7D72" w:rsidRDefault="00FE467B" w:rsidP="0051561D">
      <w:pPr>
        <w:pStyle w:val="Title"/>
        <w:bidi/>
        <w:rPr>
          <w:rStyle w:val="FooterChar"/>
          <w:rFonts w:asciiTheme="majorBidi" w:hAnsiTheme="majorBidi" w:cstheme="majorBidi"/>
          <w:sz w:val="56"/>
          <w:szCs w:val="56"/>
        </w:rPr>
      </w:pPr>
      <w:r w:rsidRPr="009D7D72">
        <w:rPr>
          <w:rStyle w:val="FooterChar"/>
          <w:rFonts w:asciiTheme="majorBidi" w:hAnsiTheme="majorBidi" w:cstheme="majorBidi"/>
          <w:sz w:val="56"/>
          <w:szCs w:val="56"/>
          <w:rtl/>
          <w:lang w:val="fa-IR"/>
        </w:rPr>
        <w:t>راهنمای انجمن</w:t>
      </w:r>
    </w:p>
    <w:p w14:paraId="32EAD153" w14:textId="77777777" w:rsidR="001511EF" w:rsidRPr="009D7D72" w:rsidRDefault="001511EF" w:rsidP="001511EF">
      <w:pPr>
        <w:rPr>
          <w:rFonts w:asciiTheme="majorBidi" w:hAnsiTheme="majorBidi" w:cstheme="majorBidi"/>
        </w:rPr>
      </w:pPr>
    </w:p>
    <w:p w14:paraId="756D3E08" w14:textId="77777777" w:rsidR="0051561D" w:rsidRPr="009D7D72" w:rsidRDefault="0051561D" w:rsidP="0051561D">
      <w:pPr>
        <w:rPr>
          <w:rFonts w:asciiTheme="majorBidi" w:hAnsiTheme="majorBidi" w:cstheme="majorBidi"/>
        </w:rPr>
      </w:pPr>
    </w:p>
    <w:p w14:paraId="7AF1B3C9" w14:textId="77777777" w:rsidR="00D07A45" w:rsidRPr="009D7D72" w:rsidRDefault="00D07A45">
      <w:pPr>
        <w:keepLines w:val="0"/>
        <w:spacing w:after="120" w:line="264" w:lineRule="auto"/>
        <w:rPr>
          <w:rFonts w:asciiTheme="majorBidi" w:hAnsiTheme="majorBidi" w:cstheme="majorBidi"/>
        </w:rPr>
      </w:pPr>
    </w:p>
    <w:p w14:paraId="258B2207" w14:textId="77777777" w:rsidR="0051561D" w:rsidRPr="009D7D72" w:rsidRDefault="0051561D">
      <w:pPr>
        <w:keepLines w:val="0"/>
        <w:spacing w:after="120" w:line="264" w:lineRule="auto"/>
        <w:rPr>
          <w:rFonts w:asciiTheme="majorBidi" w:hAnsiTheme="majorBidi" w:cstheme="majorBidi"/>
        </w:rPr>
      </w:pPr>
    </w:p>
    <w:p w14:paraId="65A531B2" w14:textId="77777777" w:rsidR="0051561D" w:rsidRPr="009D7D72" w:rsidRDefault="0051561D">
      <w:pPr>
        <w:keepLines w:val="0"/>
        <w:spacing w:after="120" w:line="264" w:lineRule="auto"/>
        <w:rPr>
          <w:rFonts w:asciiTheme="majorBidi" w:hAnsiTheme="majorBidi" w:cstheme="majorBidi"/>
        </w:rPr>
      </w:pPr>
    </w:p>
    <w:p w14:paraId="0D705AA0" w14:textId="77777777" w:rsidR="00521328" w:rsidRPr="009D7D72" w:rsidRDefault="00521328">
      <w:pPr>
        <w:keepLines w:val="0"/>
        <w:spacing w:after="120" w:line="264" w:lineRule="auto"/>
        <w:rPr>
          <w:rFonts w:asciiTheme="majorBidi" w:hAnsiTheme="majorBidi" w:cstheme="majorBidi"/>
        </w:rPr>
      </w:pPr>
    </w:p>
    <w:p w14:paraId="2A516140" w14:textId="77777777" w:rsidR="00521328" w:rsidRPr="009D7D72" w:rsidRDefault="00521328">
      <w:pPr>
        <w:keepLines w:val="0"/>
        <w:spacing w:after="120" w:line="264" w:lineRule="auto"/>
        <w:rPr>
          <w:rFonts w:asciiTheme="majorBidi" w:hAnsiTheme="majorBidi" w:cstheme="majorBidi"/>
        </w:rPr>
      </w:pPr>
    </w:p>
    <w:p w14:paraId="0F0CA5C6" w14:textId="77777777" w:rsidR="00521328" w:rsidRPr="009D7D72" w:rsidRDefault="00521328">
      <w:pPr>
        <w:keepLines w:val="0"/>
        <w:spacing w:after="120" w:line="264" w:lineRule="auto"/>
        <w:rPr>
          <w:rFonts w:asciiTheme="majorBidi" w:hAnsiTheme="majorBidi" w:cstheme="majorBidi"/>
        </w:rPr>
      </w:pPr>
    </w:p>
    <w:p w14:paraId="73406861" w14:textId="77777777" w:rsidR="0051561D" w:rsidRPr="009D7D72" w:rsidRDefault="0051561D">
      <w:pPr>
        <w:keepLines w:val="0"/>
        <w:spacing w:after="120" w:line="264" w:lineRule="auto"/>
        <w:rPr>
          <w:rFonts w:asciiTheme="majorBidi" w:hAnsiTheme="majorBidi" w:cstheme="majorBidi"/>
        </w:rPr>
      </w:pPr>
    </w:p>
    <w:p w14:paraId="08F14E13" w14:textId="77777777" w:rsidR="0051561D" w:rsidRPr="009D7D72" w:rsidRDefault="0051561D">
      <w:pPr>
        <w:keepLines w:val="0"/>
        <w:spacing w:after="120" w:line="264" w:lineRule="auto"/>
        <w:rPr>
          <w:rFonts w:asciiTheme="majorBidi" w:hAnsiTheme="majorBidi" w:cstheme="majorBidi"/>
        </w:rPr>
      </w:pPr>
    </w:p>
    <w:p w14:paraId="2C4CD3B2" w14:textId="77777777" w:rsidR="0051561D" w:rsidRPr="009D7D72" w:rsidRDefault="0051561D">
      <w:pPr>
        <w:keepLines w:val="0"/>
        <w:spacing w:after="120" w:line="264" w:lineRule="auto"/>
        <w:rPr>
          <w:rFonts w:asciiTheme="majorBidi" w:hAnsiTheme="majorBidi" w:cstheme="majorBidi"/>
        </w:rPr>
      </w:pPr>
    </w:p>
    <w:p w14:paraId="1A620E43" w14:textId="77777777" w:rsidR="0051561D" w:rsidRPr="009D7D72" w:rsidRDefault="0051561D">
      <w:pPr>
        <w:keepLines w:val="0"/>
        <w:spacing w:after="120" w:line="264" w:lineRule="auto"/>
        <w:rPr>
          <w:rFonts w:asciiTheme="majorBidi" w:hAnsiTheme="majorBidi" w:cstheme="majorBidi"/>
        </w:rPr>
      </w:pPr>
    </w:p>
    <w:p w14:paraId="3EC9D577" w14:textId="77777777" w:rsidR="0051561D" w:rsidRPr="009D7D72" w:rsidRDefault="00FE467B" w:rsidP="00521328">
      <w:pPr>
        <w:keepLines w:val="0"/>
        <w:spacing w:after="120" w:line="264" w:lineRule="auto"/>
        <w:jc w:val="center"/>
        <w:rPr>
          <w:rFonts w:asciiTheme="majorBidi" w:hAnsiTheme="majorBidi" w:cstheme="majorBidi"/>
        </w:rPr>
      </w:pPr>
      <w:r w:rsidRPr="009D7D72">
        <w:rPr>
          <w:rFonts w:asciiTheme="majorBidi" w:hAnsiTheme="majorBidi" w:cstheme="majorBidi"/>
          <w:noProof/>
        </w:rPr>
        <w:drawing>
          <wp:inline distT="0" distB="0" distL="0" distR="0" wp14:anchorId="2704AAD0" wp14:editId="7919ADEC">
            <wp:extent cx="1518834" cy="516052"/>
            <wp:effectExtent l="0" t="0" r="0" b="5080"/>
            <wp:docPr id="9" name="Picture 9"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84575" name="Immagine 9" descr="Australian Human Rights Commission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0587" cy="537034"/>
                    </a:xfrm>
                    <a:prstGeom prst="rect">
                      <a:avLst/>
                    </a:prstGeom>
                  </pic:spPr>
                </pic:pic>
              </a:graphicData>
            </a:graphic>
          </wp:inline>
        </w:drawing>
      </w:r>
    </w:p>
    <w:p w14:paraId="600F07C0" w14:textId="77777777" w:rsidR="0051561D" w:rsidRPr="009D7D72" w:rsidRDefault="0051561D">
      <w:pPr>
        <w:keepLines w:val="0"/>
        <w:spacing w:after="120" w:line="264" w:lineRule="auto"/>
        <w:rPr>
          <w:rFonts w:asciiTheme="majorBidi" w:hAnsiTheme="majorBidi" w:cstheme="majorBidi"/>
        </w:rPr>
      </w:pPr>
    </w:p>
    <w:p w14:paraId="3BA94291" w14:textId="77777777" w:rsidR="0051561D" w:rsidRPr="009D7D72" w:rsidRDefault="0051561D">
      <w:pPr>
        <w:keepLines w:val="0"/>
        <w:spacing w:after="120" w:line="264" w:lineRule="auto"/>
        <w:rPr>
          <w:rFonts w:asciiTheme="majorBidi" w:hAnsiTheme="majorBidi" w:cstheme="majorBidi"/>
        </w:rPr>
      </w:pPr>
    </w:p>
    <w:p w14:paraId="676B8B24" w14:textId="77777777" w:rsidR="00D07A45" w:rsidRPr="009D7D72" w:rsidRDefault="00FE467B">
      <w:pPr>
        <w:keepLines w:val="0"/>
        <w:spacing w:after="120" w:line="264" w:lineRule="auto"/>
        <w:rPr>
          <w:rFonts w:asciiTheme="majorBidi" w:hAnsiTheme="majorBidi" w:cstheme="majorBidi"/>
        </w:rPr>
      </w:pPr>
      <w:r w:rsidRPr="009D7D72">
        <w:rPr>
          <w:rFonts w:asciiTheme="majorBidi" w:hAnsiTheme="majorBidi" w:cstheme="majorBidi"/>
        </w:rPr>
        <w:br w:type="page"/>
      </w:r>
    </w:p>
    <w:p w14:paraId="23C5D572" w14:textId="77777777" w:rsidR="00D07A45" w:rsidRPr="009D7D72" w:rsidRDefault="00FE467B" w:rsidP="00B83E8B">
      <w:pPr>
        <w:pStyle w:val="TOCHeading"/>
        <w:bidi/>
        <w:rPr>
          <w:rFonts w:asciiTheme="majorBidi" w:hAnsiTheme="majorBidi"/>
          <w:szCs w:val="56"/>
        </w:rPr>
      </w:pPr>
      <w:r w:rsidRPr="009D7D72">
        <w:rPr>
          <w:rFonts w:asciiTheme="majorBidi" w:hAnsiTheme="majorBidi"/>
          <w:szCs w:val="56"/>
          <w:rtl/>
          <w:lang w:val="fa-IR"/>
        </w:rPr>
        <w:lastRenderedPageBreak/>
        <w:t>فهرست</w:t>
      </w:r>
    </w:p>
    <w:p w14:paraId="779A496E" w14:textId="77777777" w:rsidR="00E07F47" w:rsidRPr="009D7D72" w:rsidRDefault="00FE467B" w:rsidP="00B83E8B">
      <w:pPr>
        <w:pStyle w:val="TOC1"/>
        <w:bidi/>
        <w:rPr>
          <w:rFonts w:asciiTheme="majorBidi" w:hAnsiTheme="majorBidi" w:cstheme="majorBidi"/>
          <w:noProof/>
        </w:rPr>
      </w:pPr>
      <w:r w:rsidRPr="009D7D72">
        <w:rPr>
          <w:rFonts w:asciiTheme="majorBidi" w:hAnsiTheme="majorBidi" w:cstheme="majorBidi"/>
        </w:rPr>
        <w:fldChar w:fldCharType="begin"/>
      </w:r>
      <w:r w:rsidRPr="009D7D72">
        <w:rPr>
          <w:rFonts w:asciiTheme="majorBidi" w:hAnsiTheme="majorBidi" w:cstheme="majorBidi"/>
        </w:rPr>
        <w:instrText xml:space="preserve"> TOC \o "1-3" \h \z </w:instrText>
      </w:r>
      <w:r w:rsidRPr="009D7D72">
        <w:rPr>
          <w:rFonts w:asciiTheme="majorBidi" w:hAnsiTheme="majorBidi" w:cstheme="majorBidi"/>
        </w:rPr>
        <w:fldChar w:fldCharType="separate"/>
      </w:r>
      <w:hyperlink w:anchor="_Toc256000000" w:history="1">
        <w:r w:rsidRPr="009D7D72">
          <w:rPr>
            <w:rStyle w:val="Hyperlink"/>
            <w:rFonts w:asciiTheme="majorBidi" w:hAnsiTheme="majorBidi" w:cstheme="majorBidi"/>
          </w:rPr>
          <w:t>1.</w:t>
        </w:r>
        <w:r w:rsidRPr="009D7D72">
          <w:rPr>
            <w:rFonts w:asciiTheme="majorBidi" w:hAnsiTheme="majorBidi" w:cstheme="majorBidi"/>
            <w:noProof/>
          </w:rPr>
          <w:tab/>
        </w:r>
        <w:r w:rsidRPr="009D7D72">
          <w:rPr>
            <w:rStyle w:val="Hyperlink"/>
            <w:rFonts w:asciiTheme="majorBidi" w:hAnsiTheme="majorBidi" w:cstheme="majorBidi"/>
            <w:rtl/>
            <w:lang w:val="fa-IR"/>
          </w:rPr>
          <w:t>مقدمه</w:t>
        </w:r>
        <w:r w:rsidRPr="009D7D72">
          <w:rPr>
            <w:rFonts w:asciiTheme="majorBidi" w:hAnsiTheme="majorBidi" w:cstheme="majorBidi"/>
          </w:rPr>
          <w:tab/>
        </w:r>
        <w:r w:rsidRPr="009D7D72">
          <w:rPr>
            <w:rFonts w:asciiTheme="majorBidi" w:hAnsiTheme="majorBidi" w:cstheme="majorBidi"/>
          </w:rPr>
          <w:fldChar w:fldCharType="begin"/>
        </w:r>
        <w:r w:rsidRPr="009D7D72">
          <w:rPr>
            <w:rFonts w:asciiTheme="majorBidi" w:hAnsiTheme="majorBidi" w:cstheme="majorBidi"/>
          </w:rPr>
          <w:instrText xml:space="preserve"> PAGEREF _Toc256000000 \h </w:instrText>
        </w:r>
        <w:r w:rsidRPr="009D7D72">
          <w:rPr>
            <w:rFonts w:asciiTheme="majorBidi" w:hAnsiTheme="majorBidi" w:cstheme="majorBidi"/>
          </w:rPr>
        </w:r>
        <w:r w:rsidRPr="009D7D72">
          <w:rPr>
            <w:rFonts w:asciiTheme="majorBidi" w:hAnsiTheme="majorBidi" w:cstheme="majorBidi"/>
          </w:rPr>
          <w:fldChar w:fldCharType="separate"/>
        </w:r>
        <w:r w:rsidRPr="009D7D72">
          <w:rPr>
            <w:rFonts w:asciiTheme="majorBidi" w:hAnsiTheme="majorBidi" w:cstheme="majorBidi"/>
          </w:rPr>
          <w:t>5</w:t>
        </w:r>
        <w:r w:rsidRPr="009D7D72">
          <w:rPr>
            <w:rFonts w:asciiTheme="majorBidi" w:hAnsiTheme="majorBidi" w:cstheme="majorBidi"/>
          </w:rPr>
          <w:fldChar w:fldCharType="end"/>
        </w:r>
      </w:hyperlink>
    </w:p>
    <w:p w14:paraId="75000B0D" w14:textId="77777777" w:rsidR="00E07F47" w:rsidRPr="009D7D72" w:rsidRDefault="00000000" w:rsidP="00B83E8B">
      <w:pPr>
        <w:pStyle w:val="TOC2"/>
        <w:bidi/>
        <w:rPr>
          <w:rFonts w:asciiTheme="majorBidi" w:hAnsiTheme="majorBidi" w:cstheme="majorBidi"/>
          <w:noProof/>
        </w:rPr>
      </w:pPr>
      <w:hyperlink w:anchor="_Toc256000001" w:history="1">
        <w:r w:rsidR="00FE467B" w:rsidRPr="009D7D72">
          <w:rPr>
            <w:rStyle w:val="Hyperlink"/>
            <w:rFonts w:asciiTheme="majorBidi" w:hAnsiTheme="majorBidi" w:cstheme="majorBidi"/>
            <w:rtl/>
            <w:lang w:val="fa-IR"/>
          </w:rPr>
          <w:t>درباره یک چارچوب ملی ضد نژادپرستی</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_Toc256000001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6</w:t>
        </w:r>
        <w:r w:rsidR="00FE467B" w:rsidRPr="009D7D72">
          <w:rPr>
            <w:rFonts w:asciiTheme="majorBidi" w:hAnsiTheme="majorBidi" w:cstheme="majorBidi"/>
          </w:rPr>
          <w:fldChar w:fldCharType="end"/>
        </w:r>
      </w:hyperlink>
    </w:p>
    <w:p w14:paraId="1DB4E8F0" w14:textId="77777777" w:rsidR="00E07F47" w:rsidRPr="009D7D72" w:rsidRDefault="00000000" w:rsidP="00B83E8B">
      <w:pPr>
        <w:pStyle w:val="TOC2"/>
        <w:bidi/>
        <w:rPr>
          <w:rFonts w:asciiTheme="majorBidi" w:hAnsiTheme="majorBidi" w:cstheme="majorBidi"/>
          <w:noProof/>
        </w:rPr>
      </w:pPr>
      <w:hyperlink w:anchor="_Toc256000002" w:history="1">
        <w:r w:rsidR="00FE467B" w:rsidRPr="009D7D72">
          <w:rPr>
            <w:rStyle w:val="Hyperlink"/>
            <w:rFonts w:asciiTheme="majorBidi" w:hAnsiTheme="majorBidi" w:cstheme="majorBidi"/>
            <w:rtl/>
            <w:lang w:val="fa-IR"/>
          </w:rPr>
          <w:t>تا حال چه کرده ایم؟</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_Toc256000002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7</w:t>
        </w:r>
        <w:r w:rsidR="00FE467B" w:rsidRPr="009D7D72">
          <w:rPr>
            <w:rFonts w:asciiTheme="majorBidi" w:hAnsiTheme="majorBidi" w:cstheme="majorBidi"/>
          </w:rPr>
          <w:fldChar w:fldCharType="end"/>
        </w:r>
      </w:hyperlink>
    </w:p>
    <w:p w14:paraId="4058F25D" w14:textId="77777777" w:rsidR="00E07F47" w:rsidRPr="009D7D72" w:rsidRDefault="00000000" w:rsidP="00B83E8B">
      <w:pPr>
        <w:pStyle w:val="TOC2"/>
        <w:bidi/>
        <w:rPr>
          <w:rFonts w:asciiTheme="majorBidi" w:hAnsiTheme="majorBidi" w:cstheme="majorBidi"/>
          <w:noProof/>
        </w:rPr>
      </w:pPr>
      <w:hyperlink w:anchor="_Toc256000003" w:history="1">
        <w:r w:rsidR="00FE467B" w:rsidRPr="009D7D72">
          <w:rPr>
            <w:rStyle w:val="Hyperlink"/>
            <w:rFonts w:asciiTheme="majorBidi" w:hAnsiTheme="majorBidi" w:cstheme="majorBidi"/>
            <w:rtl/>
            <w:lang w:val="fa-IR"/>
          </w:rPr>
          <w:t>چه چیزی یاد گرفتیم؟</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_Toc256000003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9</w:t>
        </w:r>
        <w:r w:rsidR="00FE467B" w:rsidRPr="009D7D72">
          <w:rPr>
            <w:rFonts w:asciiTheme="majorBidi" w:hAnsiTheme="majorBidi" w:cstheme="majorBidi"/>
          </w:rPr>
          <w:fldChar w:fldCharType="end"/>
        </w:r>
      </w:hyperlink>
    </w:p>
    <w:p w14:paraId="2F56B5F3" w14:textId="77777777" w:rsidR="00E07F47" w:rsidRPr="009D7D72" w:rsidRDefault="00000000" w:rsidP="00B83E8B">
      <w:pPr>
        <w:pStyle w:val="TOC2"/>
        <w:bidi/>
        <w:rPr>
          <w:rFonts w:asciiTheme="majorBidi" w:hAnsiTheme="majorBidi" w:cstheme="majorBidi"/>
          <w:noProof/>
        </w:rPr>
      </w:pPr>
      <w:hyperlink w:anchor="_Toc256000004" w:history="1">
        <w:r w:rsidR="00FE467B" w:rsidRPr="009D7D72">
          <w:rPr>
            <w:rStyle w:val="Hyperlink"/>
            <w:rFonts w:asciiTheme="majorBidi" w:hAnsiTheme="majorBidi" w:cstheme="majorBidi"/>
            <w:rtl/>
            <w:lang w:val="fa-IR"/>
          </w:rPr>
          <w:t>مرحله بعدی چیست؟</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_Toc256000004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10</w:t>
        </w:r>
        <w:r w:rsidR="00FE467B" w:rsidRPr="009D7D72">
          <w:rPr>
            <w:rFonts w:asciiTheme="majorBidi" w:hAnsiTheme="majorBidi" w:cstheme="majorBidi"/>
          </w:rPr>
          <w:fldChar w:fldCharType="end"/>
        </w:r>
      </w:hyperlink>
    </w:p>
    <w:p w14:paraId="2C8EEECA" w14:textId="77777777" w:rsidR="00E07F47" w:rsidRPr="009D7D72" w:rsidRDefault="00000000" w:rsidP="00B83E8B">
      <w:pPr>
        <w:pStyle w:val="TOC2"/>
        <w:bidi/>
        <w:rPr>
          <w:rFonts w:asciiTheme="majorBidi" w:hAnsiTheme="majorBidi" w:cstheme="majorBidi"/>
          <w:noProof/>
        </w:rPr>
      </w:pPr>
      <w:hyperlink w:anchor="_Toc256000005" w:history="1">
        <w:r w:rsidR="00FE467B" w:rsidRPr="009D7D72">
          <w:rPr>
            <w:rStyle w:val="Hyperlink"/>
            <w:rFonts w:asciiTheme="majorBidi" w:hAnsiTheme="majorBidi" w:cstheme="majorBidi"/>
            <w:rtl/>
            <w:lang w:val="fa-IR"/>
          </w:rPr>
          <w:t>به روز باش</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_Toc256000005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10</w:t>
        </w:r>
        <w:r w:rsidR="00FE467B" w:rsidRPr="009D7D72">
          <w:rPr>
            <w:rFonts w:asciiTheme="majorBidi" w:hAnsiTheme="majorBidi" w:cstheme="majorBidi"/>
          </w:rPr>
          <w:fldChar w:fldCharType="end"/>
        </w:r>
      </w:hyperlink>
    </w:p>
    <w:p w14:paraId="026B881D" w14:textId="77777777" w:rsidR="00E07F47" w:rsidRPr="009D7D72" w:rsidRDefault="00000000" w:rsidP="00B83E8B">
      <w:pPr>
        <w:pStyle w:val="TOC1"/>
        <w:bidi/>
        <w:rPr>
          <w:rFonts w:asciiTheme="majorBidi" w:hAnsiTheme="majorBidi" w:cstheme="majorBidi"/>
          <w:noProof/>
        </w:rPr>
      </w:pPr>
      <w:hyperlink w:anchor="_Toc256000006" w:history="1">
        <w:r w:rsidR="00FE467B" w:rsidRPr="009D7D72">
          <w:rPr>
            <w:rStyle w:val="Hyperlink"/>
            <w:rFonts w:asciiTheme="majorBidi" w:hAnsiTheme="majorBidi" w:cstheme="majorBidi"/>
          </w:rPr>
          <w:t>2.</w:t>
        </w:r>
        <w:r w:rsidR="00FE467B" w:rsidRPr="009D7D72">
          <w:rPr>
            <w:rFonts w:asciiTheme="majorBidi" w:hAnsiTheme="majorBidi" w:cstheme="majorBidi"/>
            <w:noProof/>
          </w:rPr>
          <w:tab/>
        </w:r>
        <w:r w:rsidR="00FE467B" w:rsidRPr="009D7D72">
          <w:rPr>
            <w:rStyle w:val="Hyperlink"/>
            <w:rFonts w:asciiTheme="majorBidi" w:hAnsiTheme="majorBidi" w:cstheme="majorBidi"/>
            <w:rtl/>
            <w:lang w:val="fa-IR"/>
          </w:rPr>
          <w:t xml:space="preserve">گزارش </w:t>
        </w:r>
        <w:r w:rsidR="00AA7690" w:rsidRPr="009D7D72">
          <w:rPr>
            <w:rStyle w:val="Hyperlink"/>
            <w:rFonts w:asciiTheme="majorBidi" w:hAnsiTheme="majorBidi" w:cstheme="majorBidi" w:hint="cs"/>
            <w:rtl/>
            <w:lang w:val="fa-IR"/>
          </w:rPr>
          <w:t xml:space="preserve">ارزیابی </w:t>
        </w:r>
        <w:r w:rsidR="00FE467B" w:rsidRPr="009D7D72">
          <w:rPr>
            <w:rStyle w:val="Hyperlink"/>
            <w:rFonts w:asciiTheme="majorBidi" w:hAnsiTheme="majorBidi" w:cstheme="majorBidi"/>
            <w:rtl/>
            <w:lang w:val="fa-IR"/>
          </w:rPr>
          <w:t>چارچوب ملی ضد نژادپرستی: یافته ها</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_Toc256000006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11</w:t>
        </w:r>
        <w:r w:rsidR="00FE467B" w:rsidRPr="009D7D72">
          <w:rPr>
            <w:rFonts w:asciiTheme="majorBidi" w:hAnsiTheme="majorBidi" w:cstheme="majorBidi"/>
          </w:rPr>
          <w:fldChar w:fldCharType="end"/>
        </w:r>
      </w:hyperlink>
    </w:p>
    <w:p w14:paraId="72517402" w14:textId="77777777" w:rsidR="00E07F47" w:rsidRPr="009D7D72" w:rsidRDefault="00000000" w:rsidP="00B83E8B">
      <w:pPr>
        <w:pStyle w:val="TOC2"/>
        <w:bidi/>
        <w:rPr>
          <w:rFonts w:asciiTheme="majorBidi" w:hAnsiTheme="majorBidi" w:cstheme="majorBidi"/>
          <w:noProof/>
        </w:rPr>
      </w:pPr>
      <w:hyperlink w:anchor="_Toc256000007" w:history="1">
        <w:r w:rsidR="00FE467B" w:rsidRPr="009D7D72">
          <w:rPr>
            <w:rStyle w:val="Hyperlink"/>
            <w:rFonts w:asciiTheme="majorBidi" w:hAnsiTheme="majorBidi" w:cstheme="majorBidi"/>
            <w:rtl/>
            <w:lang w:val="fa-IR"/>
          </w:rPr>
          <w:t>A: اصول کلی</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_Toc256000007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11</w:t>
        </w:r>
        <w:r w:rsidR="00FE467B" w:rsidRPr="009D7D72">
          <w:rPr>
            <w:rFonts w:asciiTheme="majorBidi" w:hAnsiTheme="majorBidi" w:cstheme="majorBidi"/>
          </w:rPr>
          <w:fldChar w:fldCharType="end"/>
        </w:r>
      </w:hyperlink>
    </w:p>
    <w:p w14:paraId="39DC68C4" w14:textId="77777777" w:rsidR="00E07F47" w:rsidRPr="009D7D72" w:rsidRDefault="00000000" w:rsidP="00B83E8B">
      <w:pPr>
        <w:pStyle w:val="TOC3"/>
        <w:bidi/>
        <w:rPr>
          <w:rFonts w:asciiTheme="majorBidi" w:hAnsiTheme="majorBidi" w:cstheme="majorBidi"/>
          <w:noProof/>
        </w:rPr>
      </w:pPr>
      <w:hyperlink w:anchor="_Toc256000008" w:history="1">
        <w:r w:rsidR="00FE467B" w:rsidRPr="009D7D72">
          <w:rPr>
            <w:rStyle w:val="Hyperlink"/>
            <w:rFonts w:asciiTheme="majorBidi" w:hAnsiTheme="majorBidi" w:cstheme="majorBidi"/>
          </w:rPr>
          <w:t>1.</w:t>
        </w:r>
        <w:r w:rsidR="00FE467B" w:rsidRPr="009D7D72">
          <w:rPr>
            <w:rFonts w:asciiTheme="majorBidi" w:hAnsiTheme="majorBidi" w:cstheme="majorBidi"/>
            <w:noProof/>
          </w:rPr>
          <w:tab/>
        </w:r>
        <w:r w:rsidR="00FE467B" w:rsidRPr="009D7D72">
          <w:rPr>
            <w:rStyle w:val="Hyperlink"/>
            <w:rFonts w:asciiTheme="majorBidi" w:hAnsiTheme="majorBidi" w:cstheme="majorBidi"/>
            <w:rtl/>
            <w:lang w:val="fa-IR"/>
          </w:rPr>
          <w:t>رویکرد مبتنی بر حقوق بشر</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_Toc256000008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11</w:t>
        </w:r>
        <w:r w:rsidR="00FE467B" w:rsidRPr="009D7D72">
          <w:rPr>
            <w:rFonts w:asciiTheme="majorBidi" w:hAnsiTheme="majorBidi" w:cstheme="majorBidi"/>
          </w:rPr>
          <w:fldChar w:fldCharType="end"/>
        </w:r>
      </w:hyperlink>
    </w:p>
    <w:p w14:paraId="57ABF14E" w14:textId="77777777" w:rsidR="00E07F47" w:rsidRPr="009D7D72" w:rsidRDefault="00000000" w:rsidP="00B83E8B">
      <w:pPr>
        <w:pStyle w:val="TOC3"/>
        <w:bidi/>
        <w:rPr>
          <w:rFonts w:asciiTheme="majorBidi" w:hAnsiTheme="majorBidi" w:cstheme="majorBidi"/>
          <w:noProof/>
        </w:rPr>
      </w:pPr>
      <w:hyperlink w:anchor="_Toc256000009" w:history="1">
        <w:r w:rsidR="00FE467B" w:rsidRPr="009D7D72">
          <w:rPr>
            <w:rStyle w:val="Hyperlink"/>
            <w:rFonts w:asciiTheme="majorBidi" w:hAnsiTheme="majorBidi" w:cstheme="majorBidi"/>
          </w:rPr>
          <w:t>2.</w:t>
        </w:r>
        <w:r w:rsidR="00FE467B" w:rsidRPr="009D7D72">
          <w:rPr>
            <w:rFonts w:asciiTheme="majorBidi" w:hAnsiTheme="majorBidi" w:cstheme="majorBidi"/>
            <w:noProof/>
          </w:rPr>
          <w:tab/>
        </w:r>
        <w:r w:rsidR="00FE467B" w:rsidRPr="009D7D72">
          <w:rPr>
            <w:rStyle w:val="Hyperlink"/>
            <w:rFonts w:asciiTheme="majorBidi" w:hAnsiTheme="majorBidi" w:cstheme="majorBidi"/>
            <w:rtl/>
            <w:lang w:val="fa-IR"/>
          </w:rPr>
          <w:t>حاکمیت بومی و حقیقت گویی</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_Toc256000009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11</w:t>
        </w:r>
        <w:r w:rsidR="00FE467B" w:rsidRPr="009D7D72">
          <w:rPr>
            <w:rFonts w:asciiTheme="majorBidi" w:hAnsiTheme="majorBidi" w:cstheme="majorBidi"/>
          </w:rPr>
          <w:fldChar w:fldCharType="end"/>
        </w:r>
      </w:hyperlink>
    </w:p>
    <w:p w14:paraId="7A552FD3" w14:textId="77777777" w:rsidR="00E07F47" w:rsidRPr="009D7D72" w:rsidRDefault="00000000" w:rsidP="00B83E8B">
      <w:pPr>
        <w:pStyle w:val="TOC3"/>
        <w:bidi/>
        <w:rPr>
          <w:rFonts w:asciiTheme="majorBidi" w:hAnsiTheme="majorBidi" w:cstheme="majorBidi"/>
          <w:noProof/>
        </w:rPr>
      </w:pPr>
      <w:hyperlink w:anchor="_Toc256000010" w:history="1">
        <w:r w:rsidR="00FE467B" w:rsidRPr="009D7D72">
          <w:rPr>
            <w:rStyle w:val="Hyperlink"/>
            <w:rFonts w:asciiTheme="majorBidi" w:hAnsiTheme="majorBidi" w:cstheme="majorBidi"/>
          </w:rPr>
          <w:t>3.</w:t>
        </w:r>
        <w:r w:rsidR="00FE467B" w:rsidRPr="009D7D72">
          <w:rPr>
            <w:rFonts w:asciiTheme="majorBidi" w:hAnsiTheme="majorBidi" w:cstheme="majorBidi"/>
            <w:noProof/>
          </w:rPr>
          <w:tab/>
        </w:r>
        <w:r w:rsidR="00FE467B" w:rsidRPr="009D7D72">
          <w:rPr>
            <w:rStyle w:val="Hyperlink"/>
            <w:rFonts w:asciiTheme="majorBidi" w:hAnsiTheme="majorBidi" w:cstheme="majorBidi"/>
            <w:rtl/>
            <w:lang w:val="fa-IR"/>
          </w:rPr>
          <w:t>طراحی مشترک</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_Toc256000010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11</w:t>
        </w:r>
        <w:r w:rsidR="00FE467B" w:rsidRPr="009D7D72">
          <w:rPr>
            <w:rFonts w:asciiTheme="majorBidi" w:hAnsiTheme="majorBidi" w:cstheme="majorBidi"/>
          </w:rPr>
          <w:fldChar w:fldCharType="end"/>
        </w:r>
      </w:hyperlink>
    </w:p>
    <w:p w14:paraId="3118A079" w14:textId="77777777" w:rsidR="00E07F47" w:rsidRPr="009D7D72" w:rsidRDefault="00000000" w:rsidP="00B83E8B">
      <w:pPr>
        <w:pStyle w:val="TOC3"/>
        <w:bidi/>
        <w:rPr>
          <w:rFonts w:asciiTheme="majorBidi" w:hAnsiTheme="majorBidi" w:cstheme="majorBidi"/>
          <w:noProof/>
        </w:rPr>
      </w:pPr>
      <w:hyperlink w:anchor="_Toc256000011" w:history="1">
        <w:r w:rsidR="00FE467B" w:rsidRPr="009D7D72">
          <w:rPr>
            <w:rStyle w:val="Hyperlink"/>
            <w:rFonts w:asciiTheme="majorBidi" w:hAnsiTheme="majorBidi" w:cstheme="majorBidi"/>
          </w:rPr>
          <w:t>4.</w:t>
        </w:r>
        <w:r w:rsidR="00FE467B" w:rsidRPr="009D7D72">
          <w:rPr>
            <w:rFonts w:asciiTheme="majorBidi" w:hAnsiTheme="majorBidi" w:cstheme="majorBidi"/>
            <w:noProof/>
          </w:rPr>
          <w:tab/>
        </w:r>
        <w:r w:rsidR="00AA7690" w:rsidRPr="009D7D72">
          <w:rPr>
            <w:rStyle w:val="Hyperlink"/>
            <w:rFonts w:asciiTheme="majorBidi" w:hAnsiTheme="majorBidi" w:cstheme="majorBidi" w:hint="cs"/>
            <w:rtl/>
            <w:lang w:val="fa-IR"/>
          </w:rPr>
          <w:t>در هم تنیدگی</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_Toc256000011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12</w:t>
        </w:r>
        <w:r w:rsidR="00FE467B" w:rsidRPr="009D7D72">
          <w:rPr>
            <w:rFonts w:asciiTheme="majorBidi" w:hAnsiTheme="majorBidi" w:cstheme="majorBidi"/>
          </w:rPr>
          <w:fldChar w:fldCharType="end"/>
        </w:r>
      </w:hyperlink>
    </w:p>
    <w:p w14:paraId="18D10E50" w14:textId="77777777" w:rsidR="00E07F47" w:rsidRPr="009D7D72" w:rsidRDefault="00000000" w:rsidP="00B83E8B">
      <w:pPr>
        <w:pStyle w:val="TOC2"/>
        <w:bidi/>
        <w:rPr>
          <w:rFonts w:asciiTheme="majorBidi" w:hAnsiTheme="majorBidi" w:cstheme="majorBidi"/>
          <w:noProof/>
        </w:rPr>
      </w:pPr>
      <w:hyperlink w:anchor="_Toc256000012" w:history="1">
        <w:r w:rsidR="00FD1C98" w:rsidRPr="009D7D72">
          <w:rPr>
            <w:rStyle w:val="Hyperlink"/>
            <w:rFonts w:asciiTheme="majorBidi" w:hAnsiTheme="majorBidi" w:cstheme="majorBidi" w:hint="cs"/>
            <w:lang w:val="fa-IR"/>
          </w:rPr>
          <w:t>B</w:t>
        </w:r>
        <w:r w:rsidR="00FE467B" w:rsidRPr="009D7D72">
          <w:rPr>
            <w:rStyle w:val="Hyperlink"/>
            <w:rFonts w:asciiTheme="majorBidi" w:hAnsiTheme="majorBidi" w:cstheme="majorBidi"/>
            <w:rtl/>
            <w:lang w:val="fa-IR"/>
          </w:rPr>
          <w:t>: مضامین مقطعی</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_Toc256000012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12</w:t>
        </w:r>
        <w:r w:rsidR="00FE467B" w:rsidRPr="009D7D72">
          <w:rPr>
            <w:rFonts w:asciiTheme="majorBidi" w:hAnsiTheme="majorBidi" w:cstheme="majorBidi"/>
          </w:rPr>
          <w:fldChar w:fldCharType="end"/>
        </w:r>
      </w:hyperlink>
    </w:p>
    <w:p w14:paraId="271ECA10" w14:textId="77777777" w:rsidR="00E07F47" w:rsidRPr="009D7D72" w:rsidRDefault="00000000" w:rsidP="00B83E8B">
      <w:pPr>
        <w:pStyle w:val="TOC3"/>
        <w:bidi/>
        <w:rPr>
          <w:rFonts w:asciiTheme="majorBidi" w:hAnsiTheme="majorBidi" w:cstheme="majorBidi"/>
          <w:noProof/>
        </w:rPr>
      </w:pPr>
      <w:hyperlink w:anchor="_Toc256000013" w:history="1">
        <w:r w:rsidR="00FE467B" w:rsidRPr="009D7D72">
          <w:rPr>
            <w:rStyle w:val="Hyperlink"/>
            <w:rFonts w:asciiTheme="majorBidi" w:hAnsiTheme="majorBidi" w:cstheme="majorBidi"/>
          </w:rPr>
          <w:t>1.</w:t>
        </w:r>
        <w:r w:rsidR="00FE467B" w:rsidRPr="009D7D72">
          <w:rPr>
            <w:rFonts w:asciiTheme="majorBidi" w:hAnsiTheme="majorBidi" w:cstheme="majorBidi"/>
            <w:noProof/>
          </w:rPr>
          <w:tab/>
        </w:r>
        <w:r w:rsidR="00FE467B" w:rsidRPr="009D7D72">
          <w:rPr>
            <w:rStyle w:val="Hyperlink"/>
            <w:rFonts w:asciiTheme="majorBidi" w:hAnsiTheme="majorBidi" w:cstheme="majorBidi"/>
            <w:rtl/>
            <w:lang w:val="fa-IR"/>
          </w:rPr>
          <w:t>داده ها</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_Toc256000013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12</w:t>
        </w:r>
        <w:r w:rsidR="00FE467B" w:rsidRPr="009D7D72">
          <w:rPr>
            <w:rFonts w:asciiTheme="majorBidi" w:hAnsiTheme="majorBidi" w:cstheme="majorBidi"/>
          </w:rPr>
          <w:fldChar w:fldCharType="end"/>
        </w:r>
      </w:hyperlink>
    </w:p>
    <w:p w14:paraId="633A87B9" w14:textId="77777777" w:rsidR="00E07F47" w:rsidRPr="009D7D72" w:rsidRDefault="00000000" w:rsidP="00B83E8B">
      <w:pPr>
        <w:pStyle w:val="TOC3"/>
        <w:bidi/>
        <w:rPr>
          <w:rFonts w:asciiTheme="majorBidi" w:hAnsiTheme="majorBidi" w:cstheme="majorBidi"/>
          <w:noProof/>
        </w:rPr>
      </w:pPr>
      <w:hyperlink w:anchor="_Toc256000014" w:history="1">
        <w:r w:rsidR="00FE467B" w:rsidRPr="009D7D72">
          <w:rPr>
            <w:rStyle w:val="Hyperlink"/>
            <w:rFonts w:asciiTheme="majorBidi" w:hAnsiTheme="majorBidi" w:cstheme="majorBidi"/>
          </w:rPr>
          <w:t>2.</w:t>
        </w:r>
        <w:r w:rsidR="00FE467B" w:rsidRPr="009D7D72">
          <w:rPr>
            <w:rFonts w:asciiTheme="majorBidi" w:hAnsiTheme="majorBidi" w:cstheme="majorBidi"/>
            <w:noProof/>
          </w:rPr>
          <w:tab/>
        </w:r>
        <w:r w:rsidR="00FE467B" w:rsidRPr="009D7D72">
          <w:rPr>
            <w:rStyle w:val="Hyperlink"/>
            <w:rFonts w:asciiTheme="majorBidi" w:hAnsiTheme="majorBidi" w:cstheme="majorBidi"/>
            <w:rtl/>
            <w:lang w:val="fa-IR"/>
          </w:rPr>
          <w:t>تحصیلات</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_Toc256000014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15</w:t>
        </w:r>
        <w:r w:rsidR="00FE467B" w:rsidRPr="009D7D72">
          <w:rPr>
            <w:rFonts w:asciiTheme="majorBidi" w:hAnsiTheme="majorBidi" w:cstheme="majorBidi"/>
          </w:rPr>
          <w:fldChar w:fldCharType="end"/>
        </w:r>
      </w:hyperlink>
    </w:p>
    <w:p w14:paraId="5775C216" w14:textId="77777777" w:rsidR="00E07F47" w:rsidRPr="009D7D72" w:rsidRDefault="00000000" w:rsidP="00B83E8B">
      <w:pPr>
        <w:pStyle w:val="TOC3"/>
        <w:bidi/>
        <w:rPr>
          <w:rFonts w:asciiTheme="majorBidi" w:hAnsiTheme="majorBidi" w:cstheme="majorBidi"/>
          <w:noProof/>
        </w:rPr>
      </w:pPr>
      <w:hyperlink w:anchor="_Toc256000015" w:history="1">
        <w:r w:rsidR="00FE467B" w:rsidRPr="009D7D72">
          <w:rPr>
            <w:rStyle w:val="Hyperlink"/>
            <w:rFonts w:asciiTheme="majorBidi" w:hAnsiTheme="majorBidi" w:cstheme="majorBidi"/>
          </w:rPr>
          <w:t>3.</w:t>
        </w:r>
        <w:r w:rsidR="00FE467B" w:rsidRPr="009D7D72">
          <w:rPr>
            <w:rFonts w:asciiTheme="majorBidi" w:hAnsiTheme="majorBidi" w:cstheme="majorBidi"/>
            <w:noProof/>
          </w:rPr>
          <w:tab/>
        </w:r>
        <w:r w:rsidR="00FE467B" w:rsidRPr="009D7D72">
          <w:rPr>
            <w:rStyle w:val="Hyperlink"/>
            <w:rFonts w:asciiTheme="majorBidi" w:hAnsiTheme="majorBidi" w:cstheme="majorBidi"/>
            <w:rtl/>
            <w:lang w:val="fa-IR"/>
          </w:rPr>
          <w:t>ایمنی فرهنگی</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_Toc256000015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17</w:t>
        </w:r>
        <w:r w:rsidR="00FE467B" w:rsidRPr="009D7D72">
          <w:rPr>
            <w:rFonts w:asciiTheme="majorBidi" w:hAnsiTheme="majorBidi" w:cstheme="majorBidi"/>
          </w:rPr>
          <w:fldChar w:fldCharType="end"/>
        </w:r>
      </w:hyperlink>
    </w:p>
    <w:p w14:paraId="5BA3A5D3" w14:textId="77777777" w:rsidR="00E07F47" w:rsidRPr="009D7D72" w:rsidRDefault="00000000" w:rsidP="00B83E8B">
      <w:pPr>
        <w:pStyle w:val="TOC2"/>
        <w:bidi/>
        <w:rPr>
          <w:rFonts w:asciiTheme="majorBidi" w:hAnsiTheme="majorBidi" w:cstheme="majorBidi"/>
          <w:noProof/>
        </w:rPr>
      </w:pPr>
      <w:hyperlink w:anchor="_Toc256000016" w:history="1">
        <w:r w:rsidR="00FE467B" w:rsidRPr="009D7D72">
          <w:rPr>
            <w:rStyle w:val="Hyperlink"/>
            <w:rFonts w:asciiTheme="majorBidi" w:hAnsiTheme="majorBidi" w:cstheme="majorBidi"/>
            <w:rtl/>
            <w:lang w:val="fa-IR"/>
          </w:rPr>
          <w:t xml:space="preserve">C: مضامین </w:t>
        </w:r>
        <w:r w:rsidR="00AA7690" w:rsidRPr="009D7D72">
          <w:rPr>
            <w:rStyle w:val="Hyperlink"/>
            <w:rFonts w:asciiTheme="majorBidi" w:hAnsiTheme="majorBidi" w:cstheme="majorBidi" w:hint="cs"/>
            <w:rtl/>
            <w:lang w:val="fa-IR"/>
          </w:rPr>
          <w:t>مختص</w:t>
        </w:r>
        <w:r w:rsidR="00FE467B" w:rsidRPr="009D7D72">
          <w:rPr>
            <w:rStyle w:val="Hyperlink"/>
            <w:rFonts w:asciiTheme="majorBidi" w:hAnsiTheme="majorBidi" w:cstheme="majorBidi"/>
            <w:rtl/>
            <w:lang w:val="fa-IR"/>
          </w:rPr>
          <w:t xml:space="preserve"> بخش</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_Toc256000016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19</w:t>
        </w:r>
        <w:r w:rsidR="00FE467B" w:rsidRPr="009D7D72">
          <w:rPr>
            <w:rFonts w:asciiTheme="majorBidi" w:hAnsiTheme="majorBidi" w:cstheme="majorBidi"/>
          </w:rPr>
          <w:fldChar w:fldCharType="end"/>
        </w:r>
      </w:hyperlink>
    </w:p>
    <w:p w14:paraId="301D75B5" w14:textId="77777777" w:rsidR="00E07F47" w:rsidRPr="009D7D72" w:rsidRDefault="00000000" w:rsidP="00B83E8B">
      <w:pPr>
        <w:pStyle w:val="TOC3"/>
        <w:bidi/>
        <w:rPr>
          <w:rFonts w:asciiTheme="majorBidi" w:hAnsiTheme="majorBidi" w:cstheme="majorBidi"/>
          <w:noProof/>
        </w:rPr>
      </w:pPr>
      <w:hyperlink w:anchor="_Toc256000017" w:history="1">
        <w:r w:rsidR="00FE467B" w:rsidRPr="009D7D72">
          <w:rPr>
            <w:rStyle w:val="Hyperlink"/>
            <w:rFonts w:asciiTheme="majorBidi" w:hAnsiTheme="majorBidi" w:cstheme="majorBidi"/>
          </w:rPr>
          <w:t>1.</w:t>
        </w:r>
        <w:r w:rsidR="00FE467B" w:rsidRPr="009D7D72">
          <w:rPr>
            <w:rFonts w:asciiTheme="majorBidi" w:hAnsiTheme="majorBidi" w:cstheme="majorBidi"/>
            <w:noProof/>
          </w:rPr>
          <w:tab/>
        </w:r>
        <w:r w:rsidR="00FE467B" w:rsidRPr="009D7D72">
          <w:rPr>
            <w:rStyle w:val="Hyperlink"/>
            <w:rFonts w:asciiTheme="majorBidi" w:hAnsiTheme="majorBidi" w:cstheme="majorBidi"/>
            <w:rtl/>
            <w:lang w:val="fa-IR"/>
          </w:rPr>
          <w:t>مقررات و استانداردهای رسانه‌ای</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_Toc256000017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19</w:t>
        </w:r>
        <w:r w:rsidR="00FE467B" w:rsidRPr="009D7D72">
          <w:rPr>
            <w:rFonts w:asciiTheme="majorBidi" w:hAnsiTheme="majorBidi" w:cstheme="majorBidi"/>
          </w:rPr>
          <w:fldChar w:fldCharType="end"/>
        </w:r>
      </w:hyperlink>
    </w:p>
    <w:p w14:paraId="7539635D" w14:textId="77777777" w:rsidR="00E07F47" w:rsidRPr="009D7D72" w:rsidRDefault="00000000" w:rsidP="00B83E8B">
      <w:pPr>
        <w:pStyle w:val="TOC3"/>
        <w:bidi/>
        <w:rPr>
          <w:rFonts w:asciiTheme="majorBidi" w:hAnsiTheme="majorBidi" w:cstheme="majorBidi"/>
          <w:noProof/>
        </w:rPr>
      </w:pPr>
      <w:hyperlink w:anchor="_Toc256000018" w:history="1">
        <w:r w:rsidR="00FE467B" w:rsidRPr="009D7D72">
          <w:rPr>
            <w:rStyle w:val="Hyperlink"/>
            <w:rFonts w:asciiTheme="majorBidi" w:hAnsiTheme="majorBidi" w:cstheme="majorBidi"/>
          </w:rPr>
          <w:t>2.</w:t>
        </w:r>
        <w:r w:rsidR="00FE467B" w:rsidRPr="009D7D72">
          <w:rPr>
            <w:rFonts w:asciiTheme="majorBidi" w:hAnsiTheme="majorBidi" w:cstheme="majorBidi"/>
            <w:noProof/>
          </w:rPr>
          <w:tab/>
        </w:r>
        <w:r w:rsidR="00FE467B" w:rsidRPr="009D7D72">
          <w:rPr>
            <w:rStyle w:val="Hyperlink"/>
            <w:rFonts w:asciiTheme="majorBidi" w:hAnsiTheme="majorBidi" w:cstheme="majorBidi"/>
            <w:rtl/>
            <w:lang w:val="fa-IR"/>
          </w:rPr>
          <w:t>عدالت</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_Toc256000018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21</w:t>
        </w:r>
        <w:r w:rsidR="00FE467B" w:rsidRPr="009D7D72">
          <w:rPr>
            <w:rFonts w:asciiTheme="majorBidi" w:hAnsiTheme="majorBidi" w:cstheme="majorBidi"/>
          </w:rPr>
          <w:fldChar w:fldCharType="end"/>
        </w:r>
      </w:hyperlink>
    </w:p>
    <w:p w14:paraId="35A5D2FC" w14:textId="77777777" w:rsidR="00E07F47" w:rsidRPr="009D7D72" w:rsidRDefault="00000000" w:rsidP="00B83E8B">
      <w:pPr>
        <w:pStyle w:val="TOC3"/>
        <w:bidi/>
        <w:rPr>
          <w:rFonts w:asciiTheme="majorBidi" w:hAnsiTheme="majorBidi" w:cstheme="majorBidi"/>
          <w:noProof/>
        </w:rPr>
      </w:pPr>
      <w:hyperlink w:anchor="_Toc256000019" w:history="1">
        <w:r w:rsidR="00FE467B" w:rsidRPr="009D7D72">
          <w:rPr>
            <w:rStyle w:val="Hyperlink"/>
            <w:rFonts w:asciiTheme="majorBidi" w:hAnsiTheme="majorBidi" w:cstheme="majorBidi"/>
          </w:rPr>
          <w:t>3.</w:t>
        </w:r>
        <w:r w:rsidR="00FE467B" w:rsidRPr="009D7D72">
          <w:rPr>
            <w:rFonts w:asciiTheme="majorBidi" w:hAnsiTheme="majorBidi" w:cstheme="majorBidi"/>
            <w:noProof/>
          </w:rPr>
          <w:tab/>
        </w:r>
        <w:r w:rsidR="00FE467B" w:rsidRPr="009D7D72">
          <w:rPr>
            <w:rStyle w:val="Hyperlink"/>
            <w:rFonts w:asciiTheme="majorBidi" w:hAnsiTheme="majorBidi" w:cstheme="majorBidi"/>
            <w:rtl/>
            <w:lang w:val="fa-IR"/>
          </w:rPr>
          <w:t>محافظت قانونی</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_Toc256000019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24</w:t>
        </w:r>
        <w:r w:rsidR="00FE467B" w:rsidRPr="009D7D72">
          <w:rPr>
            <w:rFonts w:asciiTheme="majorBidi" w:hAnsiTheme="majorBidi" w:cstheme="majorBidi"/>
          </w:rPr>
          <w:fldChar w:fldCharType="end"/>
        </w:r>
      </w:hyperlink>
    </w:p>
    <w:p w14:paraId="359BCC1D" w14:textId="77777777" w:rsidR="00E07F47" w:rsidRPr="009D7D72" w:rsidRDefault="00000000" w:rsidP="00B83E8B">
      <w:pPr>
        <w:pStyle w:val="TOC1"/>
        <w:bidi/>
        <w:rPr>
          <w:rFonts w:asciiTheme="majorBidi" w:hAnsiTheme="majorBidi" w:cstheme="majorBidi"/>
          <w:noProof/>
        </w:rPr>
      </w:pPr>
      <w:hyperlink w:anchor="_Toc256000020" w:history="1">
        <w:r w:rsidR="00FE467B" w:rsidRPr="009D7D72">
          <w:rPr>
            <w:rStyle w:val="Hyperlink"/>
            <w:rFonts w:asciiTheme="majorBidi" w:hAnsiTheme="majorBidi" w:cstheme="majorBidi"/>
          </w:rPr>
          <w:t>3.</w:t>
        </w:r>
        <w:r w:rsidR="00FE467B" w:rsidRPr="009D7D72">
          <w:rPr>
            <w:rFonts w:asciiTheme="majorBidi" w:hAnsiTheme="majorBidi" w:cstheme="majorBidi"/>
            <w:noProof/>
          </w:rPr>
          <w:tab/>
        </w:r>
        <w:r w:rsidR="00FE467B" w:rsidRPr="009D7D72">
          <w:rPr>
            <w:rStyle w:val="Hyperlink"/>
            <w:rFonts w:asciiTheme="majorBidi" w:hAnsiTheme="majorBidi" w:cstheme="majorBidi"/>
            <w:rtl/>
            <w:lang w:val="fa-IR"/>
          </w:rPr>
          <w:t>منابع</w:t>
        </w:r>
        <w:r w:rsidR="00FE467B" w:rsidRPr="009D7D72">
          <w:rPr>
            <w:rFonts w:asciiTheme="majorBidi" w:hAnsiTheme="majorBidi" w:cstheme="majorBidi"/>
          </w:rPr>
          <w:tab/>
        </w:r>
        <w:r w:rsidR="00FE467B" w:rsidRPr="009D7D72">
          <w:rPr>
            <w:rFonts w:asciiTheme="majorBidi" w:hAnsiTheme="majorBidi" w:cstheme="majorBidi"/>
          </w:rPr>
          <w:fldChar w:fldCharType="begin"/>
        </w:r>
        <w:r w:rsidR="00FE467B" w:rsidRPr="009D7D72">
          <w:rPr>
            <w:rFonts w:asciiTheme="majorBidi" w:hAnsiTheme="majorBidi" w:cstheme="majorBidi"/>
          </w:rPr>
          <w:instrText xml:space="preserve"> PAGEREF _Toc256000020 \h </w:instrText>
        </w:r>
        <w:r w:rsidR="00FE467B" w:rsidRPr="009D7D72">
          <w:rPr>
            <w:rFonts w:asciiTheme="majorBidi" w:hAnsiTheme="majorBidi" w:cstheme="majorBidi"/>
          </w:rPr>
        </w:r>
        <w:r w:rsidR="00FE467B" w:rsidRPr="009D7D72">
          <w:rPr>
            <w:rFonts w:asciiTheme="majorBidi" w:hAnsiTheme="majorBidi" w:cstheme="majorBidi"/>
          </w:rPr>
          <w:fldChar w:fldCharType="separate"/>
        </w:r>
        <w:r w:rsidR="00FE467B" w:rsidRPr="009D7D72">
          <w:rPr>
            <w:rFonts w:asciiTheme="majorBidi" w:hAnsiTheme="majorBidi" w:cstheme="majorBidi"/>
          </w:rPr>
          <w:t>27</w:t>
        </w:r>
        <w:r w:rsidR="00FE467B" w:rsidRPr="009D7D72">
          <w:rPr>
            <w:rFonts w:asciiTheme="majorBidi" w:hAnsiTheme="majorBidi" w:cstheme="majorBidi"/>
          </w:rPr>
          <w:fldChar w:fldCharType="end"/>
        </w:r>
      </w:hyperlink>
    </w:p>
    <w:p w14:paraId="34F241B6" w14:textId="77777777" w:rsidR="00D07A45" w:rsidRPr="009D7D72" w:rsidRDefault="00FE467B" w:rsidP="00B83E8B">
      <w:pPr>
        <w:bidi/>
        <w:rPr>
          <w:rFonts w:asciiTheme="majorBidi" w:hAnsiTheme="majorBidi" w:cstheme="majorBidi"/>
        </w:rPr>
      </w:pPr>
      <w:r w:rsidRPr="009D7D72">
        <w:rPr>
          <w:rFonts w:asciiTheme="majorBidi" w:hAnsiTheme="majorBidi" w:cstheme="majorBidi"/>
        </w:rPr>
        <w:fldChar w:fldCharType="end"/>
      </w:r>
    </w:p>
    <w:p w14:paraId="4CCFC067" w14:textId="77777777" w:rsidR="00D07A45" w:rsidRPr="009D7D72" w:rsidRDefault="00FE467B">
      <w:pPr>
        <w:keepLines w:val="0"/>
        <w:spacing w:after="120" w:line="264" w:lineRule="auto"/>
        <w:rPr>
          <w:rFonts w:asciiTheme="majorBidi" w:hAnsiTheme="majorBidi" w:cstheme="majorBidi"/>
        </w:rPr>
      </w:pPr>
      <w:r w:rsidRPr="009D7D72">
        <w:rPr>
          <w:rFonts w:asciiTheme="majorBidi" w:hAnsiTheme="majorBidi" w:cstheme="majorBidi"/>
        </w:rPr>
        <w:br w:type="page"/>
      </w:r>
    </w:p>
    <w:p w14:paraId="59150EBA" w14:textId="77777777" w:rsidR="005B1F9D" w:rsidRPr="009D7D72" w:rsidRDefault="00FE467B" w:rsidP="005B1F9D">
      <w:pPr>
        <w:pStyle w:val="Heading1"/>
        <w:bidi/>
        <w:rPr>
          <w:rFonts w:asciiTheme="majorBidi" w:hAnsiTheme="majorBidi"/>
          <w:szCs w:val="56"/>
        </w:rPr>
      </w:pPr>
      <w:bookmarkStart w:id="0" w:name="_Toc256000000"/>
      <w:r w:rsidRPr="009D7D72">
        <w:rPr>
          <w:rFonts w:asciiTheme="majorBidi" w:hAnsiTheme="majorBidi"/>
          <w:szCs w:val="56"/>
          <w:rtl/>
          <w:lang w:val="fa-IR"/>
        </w:rPr>
        <w:lastRenderedPageBreak/>
        <w:t>مقدمه</w:t>
      </w:r>
      <w:bookmarkEnd w:id="0"/>
    </w:p>
    <w:p w14:paraId="17E2D136" w14:textId="77777777" w:rsidR="001511EF" w:rsidRPr="009D7D72" w:rsidRDefault="00FE467B" w:rsidP="001511EF">
      <w:pPr>
        <w:bidi/>
        <w:rPr>
          <w:rFonts w:asciiTheme="majorBidi" w:hAnsiTheme="majorBidi" w:cstheme="majorBidi"/>
        </w:rPr>
      </w:pPr>
      <w:r w:rsidRPr="009D7D72">
        <w:rPr>
          <w:rStyle w:val="cf01"/>
          <w:rFonts w:asciiTheme="majorBidi" w:hAnsiTheme="majorBidi" w:cstheme="majorBidi"/>
          <w:sz w:val="20"/>
          <w:szCs w:val="20"/>
          <w:rtl/>
          <w:lang w:val="fa-IR"/>
        </w:rPr>
        <w:t xml:space="preserve">نژادپرستی یک موضوع دیرینه در استرالیا است. مدتهاست که از توجه رسمی دور مانده است. </w:t>
      </w:r>
      <w:r w:rsidRPr="009D7D72">
        <w:rPr>
          <w:rFonts w:asciiTheme="majorBidi" w:hAnsiTheme="majorBidi" w:cstheme="majorBidi"/>
          <w:rtl/>
          <w:lang w:val="fa-IR"/>
        </w:rPr>
        <w:t>استرالیا هیچ سیاست ملی برای مقابله با نژادپرستی ندارد و صدای جامعه برای اقدام به طور فزاینده ای بلند شده است.</w:t>
      </w:r>
      <w:r w:rsidRPr="009D7D72">
        <w:rPr>
          <w:rStyle w:val="cf01"/>
          <w:rFonts w:asciiTheme="majorBidi" w:hAnsiTheme="majorBidi" w:cstheme="majorBidi"/>
          <w:sz w:val="20"/>
          <w:szCs w:val="20"/>
          <w:rtl/>
          <w:lang w:val="fa-IR"/>
        </w:rPr>
        <w:t>رویدادهای جهانی اخیر</w:t>
      </w:r>
      <w:r w:rsidRPr="009D7D72">
        <w:rPr>
          <w:rFonts w:asciiTheme="majorBidi" w:hAnsiTheme="majorBidi" w:cstheme="majorBidi"/>
          <w:rtl/>
          <w:lang w:val="fa-IR"/>
        </w:rPr>
        <w:t xml:space="preserve"> شیوه زندگی ما، نحوه درک ما از جهان و نحوه درک ما از یکدیگر را دوباره شکل داد</w:t>
      </w:r>
      <w:r w:rsidR="00AA7690" w:rsidRPr="009D7D72">
        <w:rPr>
          <w:rFonts w:asciiTheme="majorBidi" w:hAnsiTheme="majorBidi" w:cstheme="majorBidi" w:hint="cs"/>
          <w:rtl/>
          <w:lang w:val="fa-IR"/>
        </w:rPr>
        <w:t>ه است</w:t>
      </w:r>
      <w:r w:rsidRPr="009D7D72">
        <w:rPr>
          <w:rFonts w:asciiTheme="majorBidi" w:hAnsiTheme="majorBidi" w:cstheme="majorBidi"/>
          <w:rtl/>
          <w:lang w:val="fa-IR"/>
        </w:rPr>
        <w:t>. همه‌گیری COVID-19، جنبش زندگی سیاه‌پوستان مهم است</w:t>
      </w:r>
      <w:r w:rsidR="00F9203D" w:rsidRPr="009D7D72">
        <w:rPr>
          <w:rFonts w:asciiTheme="majorBidi" w:hAnsiTheme="majorBidi" w:cstheme="majorBidi"/>
          <w:rtl/>
          <w:lang w:val="fa-IR" w:bidi="fa-IR"/>
        </w:rPr>
        <w:t xml:space="preserve"> (</w:t>
      </w:r>
      <w:r w:rsidR="00F9203D" w:rsidRPr="009D7D72">
        <w:rPr>
          <w:rFonts w:asciiTheme="majorBidi" w:hAnsiTheme="majorBidi" w:cstheme="majorBidi"/>
        </w:rPr>
        <w:t>Black Lives Matter</w:t>
      </w:r>
      <w:r w:rsidR="00F9203D" w:rsidRPr="009D7D72">
        <w:rPr>
          <w:rFonts w:asciiTheme="majorBidi" w:hAnsiTheme="majorBidi" w:cstheme="majorBidi"/>
          <w:rtl/>
          <w:lang w:val="fa-IR" w:bidi="fa-IR"/>
        </w:rPr>
        <w:t>)</w:t>
      </w:r>
      <w:r w:rsidRPr="009D7D72">
        <w:rPr>
          <w:rFonts w:asciiTheme="majorBidi" w:hAnsiTheme="majorBidi" w:cstheme="majorBidi"/>
          <w:rtl/>
          <w:lang w:val="fa-IR"/>
        </w:rPr>
        <w:t xml:space="preserve">، مرگ‌های بومیان در بازداشتگاه، حملات تروریستی کرایست‌چرچ و افزایش یهودی‌ستیزی، خشونت‌های مداومی را که </w:t>
      </w:r>
      <w:r w:rsidR="00AA7690" w:rsidRPr="009D7D72">
        <w:rPr>
          <w:rFonts w:asciiTheme="majorBidi" w:hAnsiTheme="majorBidi" w:cstheme="majorBidi" w:hint="cs"/>
          <w:rtl/>
          <w:lang w:val="fa-IR"/>
        </w:rPr>
        <w:t>نسبت به</w:t>
      </w:r>
      <w:r w:rsidRPr="009D7D72">
        <w:rPr>
          <w:rFonts w:asciiTheme="majorBidi" w:hAnsiTheme="majorBidi" w:cstheme="majorBidi"/>
          <w:rtl/>
          <w:lang w:val="fa-IR"/>
        </w:rPr>
        <w:t xml:space="preserve"> گروه‌های</w:t>
      </w:r>
      <w:r w:rsidR="00AA7690" w:rsidRPr="009D7D72">
        <w:rPr>
          <w:rFonts w:asciiTheme="majorBidi" w:hAnsiTheme="majorBidi" w:cstheme="majorBidi" w:hint="cs"/>
          <w:rtl/>
          <w:lang w:val="fa-IR"/>
        </w:rPr>
        <w:t xml:space="preserve"> دارای</w:t>
      </w:r>
      <w:r w:rsidRPr="009D7D72">
        <w:rPr>
          <w:rFonts w:asciiTheme="majorBidi" w:hAnsiTheme="majorBidi" w:cstheme="majorBidi"/>
          <w:rtl/>
          <w:lang w:val="fa-IR"/>
        </w:rPr>
        <w:t xml:space="preserve"> تجربه منفی نژادپرستی </w:t>
      </w:r>
      <w:r w:rsidR="00AA7690" w:rsidRPr="009D7D72">
        <w:rPr>
          <w:rFonts w:asciiTheme="majorBidi" w:hAnsiTheme="majorBidi" w:cstheme="majorBidi" w:hint="cs"/>
          <w:rtl/>
          <w:lang w:val="fa-IR"/>
        </w:rPr>
        <w:t xml:space="preserve">روا </w:t>
      </w:r>
      <w:r w:rsidRPr="009D7D72">
        <w:rPr>
          <w:rFonts w:asciiTheme="majorBidi" w:hAnsiTheme="majorBidi" w:cstheme="majorBidi"/>
          <w:rtl/>
          <w:lang w:val="fa-IR"/>
        </w:rPr>
        <w:t>داشته‌اند، آشکار کرده است.</w:t>
      </w:r>
    </w:p>
    <w:p w14:paraId="7380BDB6" w14:textId="77777777" w:rsidR="005B1F9D" w:rsidRPr="009D7D72" w:rsidRDefault="005B1F9D" w:rsidP="005B1F9D">
      <w:pPr>
        <w:pStyle w:val="NormalBeforeandAfter0"/>
        <w:rPr>
          <w:rFonts w:asciiTheme="majorBidi" w:hAnsiTheme="majorBidi" w:cstheme="majorBidi"/>
        </w:rPr>
      </w:pPr>
    </w:p>
    <w:p w14:paraId="2CFAD8B1" w14:textId="77777777" w:rsidR="005B1F9D" w:rsidRPr="009D7D72" w:rsidRDefault="00FE467B" w:rsidP="005B1F9D">
      <w:pPr>
        <w:pStyle w:val="IntenseQuote"/>
        <w:bidi/>
        <w:rPr>
          <w:rFonts w:asciiTheme="majorBidi" w:hAnsiTheme="majorBidi"/>
          <w:szCs w:val="20"/>
        </w:rPr>
      </w:pPr>
      <w:r w:rsidRPr="009D7D72">
        <w:rPr>
          <w:rFonts w:asciiTheme="majorBidi" w:eastAsia="Open Sans" w:hAnsiTheme="majorBidi"/>
          <w:szCs w:val="20"/>
          <w:rtl/>
          <w:lang w:val="fa-IR"/>
        </w:rPr>
        <w:t>گفت‌وگو درباره نژادپرستی و نفرت در جامعه تقریباً غیرممکن است، زیرا اکثر استرالیایی‌ها تصور</w:t>
      </w:r>
      <w:r w:rsidR="003B35EB" w:rsidRPr="009D7D72">
        <w:rPr>
          <w:rFonts w:asciiTheme="majorBidi" w:eastAsia="Open Sans" w:hAnsiTheme="majorBidi" w:hint="cs"/>
          <w:szCs w:val="20"/>
          <w:rtl/>
          <w:lang w:val="fa-IR"/>
        </w:rPr>
        <w:t xml:space="preserve"> می کنند </w:t>
      </w:r>
      <w:r w:rsidRPr="009D7D72">
        <w:rPr>
          <w:rFonts w:asciiTheme="majorBidi" w:eastAsia="Open Sans" w:hAnsiTheme="majorBidi"/>
          <w:szCs w:val="20"/>
          <w:rtl/>
          <w:lang w:val="fa-IR"/>
        </w:rPr>
        <w:t xml:space="preserve">استرالیا کشوری نژادپرست نیست و استرالیایی‌ها را نژادپرست نمی‌دانند. </w:t>
      </w:r>
      <w:r w:rsidR="003B35EB" w:rsidRPr="009D7D72">
        <w:rPr>
          <w:rFonts w:asciiTheme="majorBidi" w:eastAsia="Open Sans" w:hAnsiTheme="majorBidi"/>
          <w:i/>
          <w:iCs/>
          <w:szCs w:val="20"/>
          <w:rtl/>
          <w:lang w:val="fa-IR"/>
        </w:rPr>
        <w:t>–</w:t>
      </w:r>
      <w:r w:rsidR="003B35EB" w:rsidRPr="009D7D72">
        <w:rPr>
          <w:rFonts w:asciiTheme="majorBidi" w:eastAsia="Open Sans" w:hAnsiTheme="majorBidi" w:hint="cs"/>
          <w:i/>
          <w:iCs/>
          <w:szCs w:val="20"/>
          <w:rtl/>
          <w:lang w:val="fa-IR"/>
        </w:rPr>
        <w:t xml:space="preserve"> یکی از</w:t>
      </w:r>
      <w:r w:rsidRPr="009D7D72">
        <w:rPr>
          <w:rFonts w:asciiTheme="majorBidi" w:eastAsia="Open Sans" w:hAnsiTheme="majorBidi"/>
          <w:i/>
          <w:iCs/>
          <w:szCs w:val="20"/>
          <w:rtl/>
          <w:lang w:val="fa-IR"/>
        </w:rPr>
        <w:t xml:space="preserve"> شرکت کنن</w:t>
      </w:r>
      <w:r w:rsidR="003B35EB" w:rsidRPr="009D7D72">
        <w:rPr>
          <w:rFonts w:asciiTheme="majorBidi" w:eastAsia="Open Sans" w:hAnsiTheme="majorBidi" w:hint="cs"/>
          <w:i/>
          <w:iCs/>
          <w:szCs w:val="20"/>
          <w:rtl/>
          <w:lang w:val="fa-IR"/>
        </w:rPr>
        <w:t>دگان در</w:t>
      </w:r>
      <w:r w:rsidRPr="009D7D72">
        <w:rPr>
          <w:rFonts w:asciiTheme="majorBidi" w:eastAsia="Open Sans" w:hAnsiTheme="majorBidi"/>
          <w:i/>
          <w:iCs/>
          <w:szCs w:val="20"/>
          <w:rtl/>
          <w:lang w:val="fa-IR"/>
        </w:rPr>
        <w:t xml:space="preserve"> مشاوره جامعه،</w:t>
      </w:r>
      <w:r w:rsidRPr="009D7D72">
        <w:rPr>
          <w:rFonts w:asciiTheme="majorBidi" w:eastAsia="Open Sans" w:hAnsiTheme="majorBidi"/>
          <w:szCs w:val="20"/>
          <w:rtl/>
          <w:lang w:val="fa-IR"/>
        </w:rPr>
        <w:t xml:space="preserve"> </w:t>
      </w:r>
      <w:r w:rsidRPr="009D7D72">
        <w:rPr>
          <w:rStyle w:val="Emphasis"/>
          <w:rFonts w:asciiTheme="majorBidi" w:eastAsia="Open Sans" w:hAnsiTheme="majorBidi"/>
          <w:szCs w:val="20"/>
          <w:rtl/>
          <w:lang w:val="fa-IR"/>
        </w:rPr>
        <w:t>پروژه</w:t>
      </w:r>
      <w:r w:rsidRPr="009D7D72">
        <w:rPr>
          <w:rFonts w:asciiTheme="majorBidi" w:eastAsia="Open Sans" w:hAnsiTheme="majorBidi"/>
          <w:szCs w:val="20"/>
          <w:rtl/>
          <w:lang w:val="fa-IR"/>
        </w:rPr>
        <w:t xml:space="preserve"> </w:t>
      </w:r>
      <w:r w:rsidRPr="009D7D72">
        <w:rPr>
          <w:rStyle w:val="Emphasis"/>
          <w:rFonts w:asciiTheme="majorBidi" w:eastAsia="Open Sans" w:hAnsiTheme="majorBidi"/>
          <w:szCs w:val="20"/>
          <w:rtl/>
          <w:lang w:val="fa-IR"/>
        </w:rPr>
        <w:t>NARF</w:t>
      </w:r>
      <w:r w:rsidRPr="009D7D72">
        <w:rPr>
          <w:rFonts w:asciiTheme="majorBidi" w:eastAsia="Open Sans" w:hAnsiTheme="majorBidi"/>
          <w:szCs w:val="20"/>
          <w:rtl/>
          <w:lang w:val="fa-IR"/>
        </w:rPr>
        <w:t xml:space="preserve">، مه </w:t>
      </w:r>
      <w:r w:rsidRPr="009D7D72">
        <w:rPr>
          <w:rStyle w:val="Emphasis"/>
          <w:rFonts w:asciiTheme="majorBidi" w:eastAsia="Open Sans" w:hAnsiTheme="majorBidi"/>
          <w:szCs w:val="20"/>
          <w:rtl/>
          <w:lang w:val="fa-IR"/>
        </w:rPr>
        <w:t>2021</w:t>
      </w:r>
      <w:r w:rsidRPr="009D7D72">
        <w:rPr>
          <w:rFonts w:asciiTheme="majorBidi" w:eastAsia="Open Sans" w:hAnsiTheme="majorBidi"/>
          <w:szCs w:val="20"/>
          <w:rtl/>
          <w:lang w:val="fa-IR"/>
        </w:rPr>
        <w:t xml:space="preserve"> </w:t>
      </w:r>
      <w:r w:rsidRPr="009D7D72">
        <w:rPr>
          <w:rStyle w:val="Emphasis"/>
          <w:rFonts w:asciiTheme="majorBidi" w:eastAsia="Open Sans" w:hAnsiTheme="majorBidi"/>
          <w:szCs w:val="20"/>
          <w:rtl/>
          <w:lang w:val="fa-IR"/>
        </w:rPr>
        <w:t>- آوریل</w:t>
      </w:r>
      <w:r w:rsidRPr="009D7D72">
        <w:rPr>
          <w:rFonts w:asciiTheme="majorBidi" w:eastAsia="Open Sans" w:hAnsiTheme="majorBidi"/>
          <w:szCs w:val="20"/>
          <w:rtl/>
          <w:lang w:val="fa-IR"/>
        </w:rPr>
        <w:t xml:space="preserve"> </w:t>
      </w:r>
      <w:r w:rsidRPr="009D7D72">
        <w:rPr>
          <w:rStyle w:val="Emphasis"/>
          <w:rFonts w:asciiTheme="majorBidi" w:eastAsia="Open Sans" w:hAnsiTheme="majorBidi"/>
          <w:szCs w:val="20"/>
          <w:rtl/>
          <w:lang w:val="fa-IR"/>
        </w:rPr>
        <w:t>2022</w:t>
      </w:r>
    </w:p>
    <w:p w14:paraId="2E57D598" w14:textId="77777777" w:rsidR="005B1F9D" w:rsidRPr="009D7D72" w:rsidRDefault="005B1F9D" w:rsidP="001511EF">
      <w:pPr>
        <w:rPr>
          <w:rFonts w:asciiTheme="majorBidi" w:hAnsiTheme="majorBidi" w:cstheme="majorBidi"/>
        </w:rPr>
      </w:pPr>
    </w:p>
    <w:p w14:paraId="7AA9F325" w14:textId="77777777" w:rsidR="001511EF" w:rsidRPr="009D7D72" w:rsidRDefault="00FE467B" w:rsidP="001511EF">
      <w:pPr>
        <w:bidi/>
        <w:rPr>
          <w:rFonts w:asciiTheme="majorBidi" w:eastAsia="Open Sans" w:hAnsiTheme="majorBidi" w:cstheme="majorBidi"/>
        </w:rPr>
      </w:pPr>
      <w:r w:rsidRPr="009D7D72">
        <w:rPr>
          <w:rFonts w:asciiTheme="majorBidi" w:eastAsia="Open Sans" w:hAnsiTheme="majorBidi" w:cstheme="majorBidi"/>
          <w:rtl/>
          <w:lang w:val="fa-IR"/>
        </w:rPr>
        <w:t xml:space="preserve">این افسانه که </w:t>
      </w:r>
      <w:r w:rsidR="003B35EB" w:rsidRPr="009D7D72">
        <w:rPr>
          <w:rFonts w:asciiTheme="majorBidi" w:eastAsia="Open Sans" w:hAnsiTheme="majorBidi" w:cstheme="majorBidi" w:hint="cs"/>
          <w:rtl/>
          <w:lang w:val="fa-IR"/>
        </w:rPr>
        <w:t>«</w:t>
      </w:r>
      <w:r w:rsidRPr="009D7D72">
        <w:rPr>
          <w:rFonts w:asciiTheme="majorBidi" w:eastAsia="Open Sans" w:hAnsiTheme="majorBidi" w:cstheme="majorBidi"/>
          <w:rtl/>
          <w:lang w:val="fa-IR"/>
        </w:rPr>
        <w:t>نژادپرستی در استرالیا وجود ندارد</w:t>
      </w:r>
      <w:r w:rsidR="003B35EB" w:rsidRPr="009D7D72">
        <w:rPr>
          <w:rFonts w:asciiTheme="majorBidi" w:eastAsia="Open Sans" w:hAnsiTheme="majorBidi" w:cstheme="majorBidi" w:hint="cs"/>
          <w:rtl/>
          <w:lang w:val="fa-IR"/>
        </w:rPr>
        <w:t>»</w:t>
      </w:r>
      <w:r w:rsidRPr="009D7D72">
        <w:rPr>
          <w:rFonts w:asciiTheme="majorBidi" w:eastAsia="Open Sans" w:hAnsiTheme="majorBidi" w:cstheme="majorBidi"/>
          <w:rtl/>
          <w:lang w:val="fa-IR"/>
        </w:rPr>
        <w:t xml:space="preserve"> به راحتی توسط تحقیقات و شواهد رد می شود.</w:t>
      </w:r>
    </w:p>
    <w:p w14:paraId="64E1C4DB" w14:textId="77777777" w:rsidR="00810B15" w:rsidRPr="009D7D72" w:rsidRDefault="00FE467B" w:rsidP="001511EF">
      <w:pPr>
        <w:bidi/>
        <w:rPr>
          <w:rFonts w:asciiTheme="majorBidi" w:hAnsiTheme="majorBidi" w:cstheme="majorBidi"/>
        </w:rPr>
      </w:pPr>
      <w:r w:rsidRPr="009D7D72">
        <w:rPr>
          <w:rFonts w:asciiTheme="majorBidi" w:hAnsiTheme="majorBidi" w:cstheme="majorBidi"/>
          <w:rtl/>
          <w:lang w:val="fa-IR"/>
        </w:rPr>
        <w:t xml:space="preserve">در سال2021، </w:t>
      </w:r>
      <w:r w:rsidRPr="009D7D72">
        <w:rPr>
          <w:rFonts w:asciiTheme="majorBidi" w:eastAsia="Open Sans" w:hAnsiTheme="majorBidi" w:cstheme="majorBidi"/>
          <w:rtl/>
          <w:lang w:val="fa-IR"/>
        </w:rPr>
        <w:t>52%</w:t>
      </w:r>
      <w:r w:rsidRPr="009D7D72">
        <w:rPr>
          <w:rFonts w:asciiTheme="majorBidi" w:hAnsiTheme="majorBidi" w:cstheme="majorBidi"/>
          <w:rtl/>
          <w:lang w:val="fa-IR"/>
        </w:rPr>
        <w:t xml:space="preserve"> از مردم بومی و/یا جزیره نشینان تنگه تورس گزارش دادند که حداقل یک شکل از تعصب نژادی را در </w:t>
      </w:r>
      <w:r w:rsidRPr="009D7D72">
        <w:rPr>
          <w:rFonts w:asciiTheme="majorBidi" w:eastAsia="Open Sans" w:hAnsiTheme="majorBidi" w:cstheme="majorBidi"/>
          <w:rtl/>
          <w:lang w:val="fa-IR"/>
        </w:rPr>
        <w:t>6</w:t>
      </w:r>
      <w:r w:rsidRPr="009D7D72">
        <w:rPr>
          <w:rFonts w:asciiTheme="majorBidi" w:hAnsiTheme="majorBidi" w:cstheme="majorBidi"/>
          <w:rtl/>
          <w:lang w:val="fa-IR"/>
        </w:rPr>
        <w:t xml:space="preserve"> ماه گذشته تجربه کرده اند</w:t>
      </w:r>
      <w:r w:rsidRPr="009D7D72">
        <w:rPr>
          <w:rStyle w:val="FootnoteReference"/>
          <w:rFonts w:asciiTheme="majorBidi" w:eastAsia="Open Sans" w:hAnsiTheme="majorBidi" w:cstheme="majorBidi"/>
        </w:rPr>
        <w:footnoteReference w:id="2"/>
      </w:r>
      <w:r w:rsidRPr="009D7D72">
        <w:rPr>
          <w:rFonts w:asciiTheme="majorBidi" w:hAnsiTheme="majorBidi" w:cstheme="majorBidi"/>
          <w:rtl/>
          <w:lang w:val="fa-IR"/>
        </w:rPr>
        <w:t xml:space="preserve"> و </w:t>
      </w:r>
      <w:r w:rsidRPr="009D7D72">
        <w:rPr>
          <w:rFonts w:asciiTheme="majorBidi" w:eastAsia="Open Sans" w:hAnsiTheme="majorBidi" w:cstheme="majorBidi"/>
          <w:rtl/>
          <w:lang w:val="fa-IR"/>
        </w:rPr>
        <w:t>34%</w:t>
      </w:r>
      <w:r w:rsidRPr="009D7D72">
        <w:rPr>
          <w:rFonts w:asciiTheme="majorBidi" w:hAnsiTheme="majorBidi" w:cstheme="majorBidi"/>
          <w:rtl/>
          <w:lang w:val="fa-IR"/>
        </w:rPr>
        <w:t xml:space="preserve"> از افراد با پیشینه غیرانگلیسی زبان گزارش کردند که در </w:t>
      </w:r>
      <w:r w:rsidRPr="009D7D72">
        <w:rPr>
          <w:rFonts w:asciiTheme="majorBidi" w:eastAsia="Open Sans" w:hAnsiTheme="majorBidi" w:cstheme="majorBidi"/>
          <w:rtl/>
          <w:lang w:val="fa-IR"/>
        </w:rPr>
        <w:t>12</w:t>
      </w:r>
      <w:r w:rsidRPr="009D7D72">
        <w:rPr>
          <w:rFonts w:asciiTheme="majorBidi" w:hAnsiTheme="majorBidi" w:cstheme="majorBidi"/>
          <w:rtl/>
          <w:lang w:val="fa-IR"/>
        </w:rPr>
        <w:t xml:space="preserve"> ماه گذشته نژادپرستی را بر اساس رنگ چهره، ریشه قومی یا اعتقاد مذهبی تجربه کرده اند.</w:t>
      </w:r>
      <w:r w:rsidRPr="009D7D72">
        <w:rPr>
          <w:rStyle w:val="FootnoteReference"/>
          <w:rFonts w:asciiTheme="majorBidi" w:eastAsia="Open Sans" w:hAnsiTheme="majorBidi" w:cstheme="majorBidi"/>
        </w:rPr>
        <w:footnoteReference w:id="3"/>
      </w:r>
      <w:r w:rsidRPr="009D7D72">
        <w:rPr>
          <w:rFonts w:asciiTheme="majorBidi" w:hAnsiTheme="majorBidi" w:cstheme="majorBidi"/>
          <w:rtl/>
          <w:lang w:val="fa-IR"/>
        </w:rPr>
        <w:t xml:space="preserve"> در مارس 2021 ، کمیسر تبعیض نژادی استرالیا، </w:t>
      </w:r>
      <w:r w:rsidR="00F9203D" w:rsidRPr="009D7D72">
        <w:rPr>
          <w:rFonts w:asciiTheme="majorBidi" w:hAnsiTheme="majorBidi" w:cstheme="majorBidi"/>
        </w:rPr>
        <w:t>Chin Tan</w:t>
      </w:r>
      <w:r w:rsidRPr="009D7D72">
        <w:rPr>
          <w:rFonts w:asciiTheme="majorBidi" w:hAnsiTheme="majorBidi" w:cstheme="majorBidi"/>
          <w:rtl/>
          <w:lang w:val="fa-IR"/>
        </w:rPr>
        <w:t>، به درخواست های گسترده برای اقدام در مورد نژادپرستی با پیشنهاد یک چارچوب ملی ضد نژادپرستی</w:t>
      </w:r>
      <w:r w:rsidR="00F9203D" w:rsidRPr="009D7D72">
        <w:rPr>
          <w:rFonts w:asciiTheme="majorBidi" w:hAnsiTheme="majorBidi" w:cstheme="majorBidi"/>
          <w:rtl/>
          <w:lang w:val="fa-IR"/>
        </w:rPr>
        <w:t xml:space="preserve"> (</w:t>
      </w:r>
      <w:r w:rsidR="00F9203D" w:rsidRPr="009D7D72">
        <w:rPr>
          <w:rFonts w:asciiTheme="majorBidi" w:hAnsiTheme="majorBidi" w:cstheme="majorBidi"/>
        </w:rPr>
        <w:t>National Anti-Racism Framework</w:t>
      </w:r>
      <w:r w:rsidR="00F9203D" w:rsidRPr="009D7D72">
        <w:rPr>
          <w:rFonts w:asciiTheme="majorBidi" w:hAnsiTheme="majorBidi" w:cstheme="majorBidi"/>
          <w:rtl/>
          <w:lang w:val="fa-IR"/>
        </w:rPr>
        <w:t>)</w:t>
      </w:r>
      <w:r w:rsidRPr="009D7D72">
        <w:rPr>
          <w:rFonts w:asciiTheme="majorBidi" w:hAnsiTheme="majorBidi" w:cstheme="majorBidi"/>
          <w:rtl/>
          <w:lang w:val="fa-IR"/>
        </w:rPr>
        <w:t xml:space="preserve"> پاسخ داد و کار بر روی مرحله اولیه محدوده را آغاز کرد. در دسامبر 2022 ، کمیسیون </w:t>
      </w:r>
      <w:hyperlink r:id="rId22" w:history="1">
        <w:r w:rsidRPr="009D7D72">
          <w:rPr>
            <w:rStyle w:val="Hyperlink"/>
            <w:rFonts w:asciiTheme="majorBidi" w:hAnsiTheme="majorBidi" w:cstheme="majorBidi"/>
            <w:rtl/>
            <w:lang w:val="fa-IR"/>
          </w:rPr>
          <w:t>گزارش</w:t>
        </w:r>
        <w:r w:rsidR="003B35EB" w:rsidRPr="009D7D72">
          <w:rPr>
            <w:rStyle w:val="Hyperlink"/>
            <w:rFonts w:asciiTheme="majorBidi" w:hAnsiTheme="majorBidi" w:cstheme="majorBidi" w:hint="cs"/>
            <w:rtl/>
            <w:lang w:val="fa-IR"/>
          </w:rPr>
          <w:t xml:space="preserve"> ارزیابی</w:t>
        </w:r>
        <w:r w:rsidRPr="009D7D72">
          <w:rPr>
            <w:rStyle w:val="Hyperlink"/>
            <w:rFonts w:asciiTheme="majorBidi" w:hAnsiTheme="majorBidi" w:cstheme="majorBidi"/>
            <w:rtl/>
            <w:lang w:val="fa-IR"/>
          </w:rPr>
          <w:t xml:space="preserve"> چارچوب ملی ضد نژادپرستی</w:t>
        </w:r>
        <w:r w:rsidRPr="009D7D72">
          <w:rPr>
            <w:rFonts w:asciiTheme="majorBidi" w:hAnsiTheme="majorBidi" w:cstheme="majorBidi"/>
            <w:rtl/>
            <w:lang w:val="fa-IR"/>
          </w:rPr>
          <w:t xml:space="preserve"> </w:t>
        </w:r>
        <w:r w:rsidRPr="009D7D72">
          <w:rPr>
            <w:rStyle w:val="Hyperlink"/>
            <w:rFonts w:asciiTheme="majorBidi" w:hAnsiTheme="majorBidi" w:cstheme="majorBidi"/>
            <w:rtl/>
            <w:lang w:val="fa-IR"/>
          </w:rPr>
          <w:t>2022</w:t>
        </w:r>
        <w:r w:rsidRPr="009D7D72">
          <w:rPr>
            <w:rFonts w:asciiTheme="majorBidi" w:hAnsiTheme="majorBidi" w:cstheme="majorBidi"/>
            <w:rtl/>
            <w:lang w:val="fa-IR"/>
          </w:rPr>
          <w:t xml:space="preserve"> را</w:t>
        </w:r>
      </w:hyperlink>
      <w:r w:rsidRPr="009D7D72">
        <w:rPr>
          <w:rFonts w:asciiTheme="majorBidi" w:hAnsiTheme="majorBidi" w:cstheme="majorBidi"/>
          <w:rtl/>
          <w:lang w:val="fa-IR"/>
        </w:rPr>
        <w:t xml:space="preserve"> منتشر کرد.</w:t>
      </w:r>
    </w:p>
    <w:p w14:paraId="37432EB7" w14:textId="77777777" w:rsidR="00810B15" w:rsidRPr="009D7D72" w:rsidRDefault="00FE467B" w:rsidP="001511EF">
      <w:pPr>
        <w:rPr>
          <w:rFonts w:asciiTheme="majorBidi" w:hAnsiTheme="majorBidi" w:cstheme="majorBidi"/>
        </w:rPr>
      </w:pPr>
      <w:r w:rsidRPr="009D7D72">
        <w:rPr>
          <w:rFonts w:asciiTheme="majorBidi" w:hAnsiTheme="majorBidi" w:cstheme="majorBidi"/>
          <w:noProof/>
        </w:rPr>
        <w:lastRenderedPageBreak/>
        <w:drawing>
          <wp:inline distT="0" distB="0" distL="0" distR="0" wp14:anchorId="6932380F" wp14:editId="70088B39">
            <wp:extent cx="5789583" cy="4476087"/>
            <wp:effectExtent l="0" t="0" r="1905" b="1270"/>
            <wp:docPr id="256420964" name="Picture 25642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20964" name="Picture 256420964"/>
                    <pic:cNvPicPr/>
                  </pic:nvPicPr>
                  <pic:blipFill>
                    <a:blip r:embed="rId23">
                      <a:extLst>
                        <a:ext uri="{28A0092B-C50C-407E-A947-70E740481C1C}">
                          <a14:useLocalDpi xmlns:a14="http://schemas.microsoft.com/office/drawing/2010/main" val="0"/>
                        </a:ext>
                      </a:extLst>
                    </a:blip>
                    <a:stretch>
                      <a:fillRect/>
                    </a:stretch>
                  </pic:blipFill>
                  <pic:spPr>
                    <a:xfrm>
                      <a:off x="0" y="0"/>
                      <a:ext cx="5789583" cy="4476087"/>
                    </a:xfrm>
                    <a:prstGeom prst="rect">
                      <a:avLst/>
                    </a:prstGeom>
                  </pic:spPr>
                </pic:pic>
              </a:graphicData>
            </a:graphic>
          </wp:inline>
        </w:drawing>
      </w:r>
    </w:p>
    <w:p w14:paraId="2763E458" w14:textId="77777777" w:rsidR="00810B15" w:rsidRPr="009D7D72" w:rsidRDefault="00FE467B" w:rsidP="001511EF">
      <w:pPr>
        <w:bidi/>
        <w:rPr>
          <w:rFonts w:asciiTheme="majorBidi" w:hAnsiTheme="majorBidi" w:cstheme="majorBidi"/>
        </w:rPr>
      </w:pPr>
      <w:r w:rsidRPr="009D7D72">
        <w:rPr>
          <w:rFonts w:asciiTheme="majorBidi" w:hAnsiTheme="majorBidi" w:cstheme="majorBidi"/>
          <w:rtl/>
          <w:lang w:val="fa-IR"/>
        </w:rPr>
        <w:t>این راهنمای انجمن خلاصه ای از موضوعات کلیدی شناسایی شده در گزارش را ارائه می دهد.</w:t>
      </w:r>
    </w:p>
    <w:p w14:paraId="3E3BD0D8" w14:textId="77777777" w:rsidR="00810B15" w:rsidRPr="009D7D72" w:rsidRDefault="00FE467B" w:rsidP="005B1F9D">
      <w:pPr>
        <w:pStyle w:val="Heading2"/>
        <w:bidi/>
        <w:rPr>
          <w:rFonts w:asciiTheme="majorBidi" w:hAnsiTheme="majorBidi"/>
          <w:b w:val="0"/>
          <w:bCs/>
          <w:szCs w:val="36"/>
        </w:rPr>
      </w:pPr>
      <w:bookmarkStart w:id="1" w:name="_Toc256000001"/>
      <w:r w:rsidRPr="009D7D72">
        <w:rPr>
          <w:rFonts w:asciiTheme="majorBidi" w:hAnsiTheme="majorBidi"/>
          <w:b w:val="0"/>
          <w:bCs/>
          <w:szCs w:val="36"/>
          <w:rtl/>
          <w:lang w:val="fa-IR"/>
        </w:rPr>
        <w:t>درباره چارچوب ملی ضد نژادپرستی</w:t>
      </w:r>
      <w:bookmarkEnd w:id="1"/>
    </w:p>
    <w:p w14:paraId="17C7D63F" w14:textId="77777777" w:rsidR="00810B15" w:rsidRPr="009D7D72" w:rsidRDefault="00FE467B" w:rsidP="001511EF">
      <w:pPr>
        <w:bidi/>
        <w:rPr>
          <w:rFonts w:asciiTheme="majorBidi" w:eastAsia="Open Sans" w:hAnsiTheme="majorBidi" w:cstheme="majorBidi"/>
          <w:lang w:val="en-GB"/>
        </w:rPr>
      </w:pPr>
      <w:r w:rsidRPr="009D7D72">
        <w:rPr>
          <w:rFonts w:asciiTheme="majorBidi" w:eastAsia="Open Sans" w:hAnsiTheme="majorBidi" w:cstheme="majorBidi"/>
          <w:rtl/>
          <w:lang w:val="fa-IR"/>
        </w:rPr>
        <w:t>هدف از یک چارچوب ملی ضد نژادپرستی، ارائه یک نقطه مرجع بلندمدت و مرکزی برای اجرای استانداردها و ابتکارات ضد نژادپرستی است. چارچوب ملی ضد نژادپرستی به دولت، سازمان‌ها، مشاغل و جوامع در مورد نحوه رسیدگی به نژادپرستی و نقشی که می‌توانند در پیشگیری از آن در استرالیا ایفا کنند، راهنمایی می‌کند.</w:t>
      </w:r>
    </w:p>
    <w:p w14:paraId="6872F850" w14:textId="77777777" w:rsidR="00810B15" w:rsidRPr="009D7D72" w:rsidRDefault="00FE467B">
      <w:pPr>
        <w:keepLines w:val="0"/>
        <w:suppressAutoHyphens w:val="0"/>
        <w:autoSpaceDE/>
        <w:autoSpaceDN/>
        <w:adjustRightInd/>
        <w:spacing w:after="120" w:line="264" w:lineRule="auto"/>
        <w:textAlignment w:val="auto"/>
        <w:rPr>
          <w:rFonts w:asciiTheme="majorBidi" w:eastAsia="Open Sans" w:hAnsiTheme="majorBidi" w:cstheme="majorBidi"/>
          <w:lang w:val="en-GB"/>
        </w:rPr>
      </w:pPr>
      <w:r w:rsidRPr="009D7D72">
        <w:rPr>
          <w:rFonts w:asciiTheme="majorBidi" w:eastAsia="Open Sans" w:hAnsiTheme="majorBidi" w:cstheme="majorBidi"/>
          <w:lang w:val="en-GB"/>
        </w:rPr>
        <w:br w:type="page"/>
      </w:r>
    </w:p>
    <w:p w14:paraId="1DAD1591" w14:textId="77777777" w:rsidR="00810B15" w:rsidRPr="009D7D72" w:rsidRDefault="00FE467B" w:rsidP="005B1F9D">
      <w:pPr>
        <w:pStyle w:val="Heading2"/>
        <w:bidi/>
        <w:rPr>
          <w:rFonts w:asciiTheme="majorBidi" w:hAnsiTheme="majorBidi"/>
          <w:b w:val="0"/>
          <w:bCs/>
          <w:szCs w:val="36"/>
        </w:rPr>
      </w:pPr>
      <w:bookmarkStart w:id="2" w:name="_Toc256000002"/>
      <w:r w:rsidRPr="009D7D72">
        <w:rPr>
          <w:rFonts w:asciiTheme="majorBidi" w:hAnsiTheme="majorBidi"/>
          <w:b w:val="0"/>
          <w:bCs/>
          <w:szCs w:val="36"/>
          <w:rtl/>
          <w:lang w:val="fa-IR"/>
        </w:rPr>
        <w:lastRenderedPageBreak/>
        <w:t>تا حال چه کرده ایم؟</w:t>
      </w:r>
      <w:bookmarkEnd w:id="2"/>
    </w:p>
    <w:p w14:paraId="142122DC" w14:textId="77777777" w:rsidR="00810B15" w:rsidRPr="009D7D72" w:rsidRDefault="00FE467B" w:rsidP="001511EF">
      <w:pPr>
        <w:bidi/>
        <w:rPr>
          <w:rFonts w:asciiTheme="majorBidi" w:hAnsiTheme="majorBidi" w:cstheme="majorBidi"/>
        </w:rPr>
      </w:pPr>
      <w:r w:rsidRPr="009D7D72">
        <w:rPr>
          <w:rFonts w:asciiTheme="majorBidi" w:hAnsiTheme="majorBidi" w:cstheme="majorBidi"/>
          <w:rtl/>
          <w:lang w:val="fa-IR"/>
        </w:rPr>
        <w:t xml:space="preserve">بین مارس 2021 و آوریل 2022، اقدامات زیر برای </w:t>
      </w:r>
      <w:r w:rsidR="00BF796A" w:rsidRPr="009D7D72">
        <w:rPr>
          <w:rFonts w:asciiTheme="majorBidi" w:hAnsiTheme="majorBidi" w:cstheme="majorBidi" w:hint="cs"/>
          <w:rtl/>
          <w:lang w:val="fa-IR" w:bidi="fa-IR"/>
        </w:rPr>
        <w:t xml:space="preserve">ارزیابی </w:t>
      </w:r>
      <w:r w:rsidRPr="009D7D72">
        <w:rPr>
          <w:rFonts w:asciiTheme="majorBidi" w:hAnsiTheme="majorBidi" w:cstheme="majorBidi"/>
          <w:rtl/>
          <w:lang w:val="fa-IR"/>
        </w:rPr>
        <w:t>توسعه یک چارچوب ملی ضد نژادپرستی انجام شد:</w:t>
      </w:r>
    </w:p>
    <w:p w14:paraId="56431AD3" w14:textId="77777777" w:rsidR="00810B15" w:rsidRPr="009D7D72" w:rsidRDefault="00FE467B" w:rsidP="006308C8">
      <w:pPr>
        <w:pStyle w:val="ListBullet2"/>
        <w:bidi/>
        <w:rPr>
          <w:rFonts w:asciiTheme="majorBidi" w:hAnsiTheme="majorBidi" w:cstheme="majorBidi"/>
        </w:rPr>
      </w:pPr>
      <w:r w:rsidRPr="009D7D72">
        <w:rPr>
          <w:rStyle w:val="Strong"/>
          <w:rFonts w:asciiTheme="majorBidi" w:hAnsiTheme="majorBidi" w:cstheme="majorBidi"/>
          <w:rtl/>
          <w:lang w:val="fa-IR"/>
        </w:rPr>
        <w:t>مقاله مفهومی:</w:t>
      </w:r>
      <w:r w:rsidRPr="009D7D72">
        <w:rPr>
          <w:rFonts w:asciiTheme="majorBidi" w:hAnsiTheme="majorBidi" w:cstheme="majorBidi"/>
          <w:rtl/>
          <w:lang w:val="fa-IR"/>
        </w:rPr>
        <w:t xml:space="preserve"> در مارس 2021 ، کمیسر </w:t>
      </w:r>
      <w:r w:rsidR="00EC18C9" w:rsidRPr="009D7D72">
        <w:rPr>
          <w:rFonts w:asciiTheme="majorBidi" w:hAnsiTheme="majorBidi" w:cstheme="majorBidi" w:hint="cs"/>
          <w:rtl/>
          <w:lang w:val="fa-IR"/>
        </w:rPr>
        <w:t xml:space="preserve">ویژه </w:t>
      </w:r>
      <w:r w:rsidRPr="009D7D72">
        <w:rPr>
          <w:rFonts w:asciiTheme="majorBidi" w:hAnsiTheme="majorBidi" w:cstheme="majorBidi"/>
          <w:rtl/>
          <w:lang w:val="fa-IR"/>
        </w:rPr>
        <w:t xml:space="preserve">تبعیض نژادی، </w:t>
      </w:r>
      <w:r w:rsidR="00F9203D" w:rsidRPr="009D7D72">
        <w:rPr>
          <w:rFonts w:asciiTheme="majorBidi" w:hAnsiTheme="majorBidi" w:cstheme="majorBidi"/>
        </w:rPr>
        <w:t>Chin Tan</w:t>
      </w:r>
      <w:r w:rsidR="00F9203D" w:rsidRPr="009D7D72">
        <w:rPr>
          <w:rFonts w:asciiTheme="majorBidi" w:hAnsiTheme="majorBidi" w:cstheme="majorBidi"/>
          <w:rtl/>
          <w:lang w:val="fa-IR"/>
        </w:rPr>
        <w:t xml:space="preserve"> </w:t>
      </w:r>
      <w:r w:rsidRPr="009D7D72">
        <w:rPr>
          <w:rFonts w:asciiTheme="majorBidi" w:hAnsiTheme="majorBidi" w:cstheme="majorBidi"/>
          <w:rtl/>
          <w:lang w:val="fa-IR"/>
        </w:rPr>
        <w:t xml:space="preserve">، یک </w:t>
      </w:r>
      <w:hyperlink r:id="rId24" w:history="1">
        <w:r w:rsidRPr="009D7D72">
          <w:rPr>
            <w:rStyle w:val="Hyperlink"/>
            <w:rFonts w:asciiTheme="majorBidi" w:hAnsiTheme="majorBidi" w:cstheme="majorBidi"/>
            <w:rtl/>
            <w:lang w:val="fa-IR"/>
          </w:rPr>
          <w:t>مقاله مفهومی</w:t>
        </w:r>
      </w:hyperlink>
      <w:r w:rsidRPr="009D7D72">
        <w:rPr>
          <w:rFonts w:asciiTheme="majorBidi" w:hAnsiTheme="majorBidi" w:cstheme="majorBidi"/>
          <w:rtl/>
          <w:lang w:val="fa-IR"/>
        </w:rPr>
        <w:t xml:space="preserve"> اولیه را منتشر کرد که در آن پیشنهاداتی در مورد اینکه چرا به یک چارچوب نیاز داریم، چگونه یک چارچوب می‌تواند عمل کند، اصول راهنمایی یک چارچوب، چگونه یک چارچوب می‌تواند توسعه یابد، و نمونه‌هایی از یک چارچوب چگونه می تواند باشد و عناصر کلیدی برای گنجاندن را پیشنهاد داد.</w:t>
      </w:r>
    </w:p>
    <w:p w14:paraId="676906BD" w14:textId="77777777" w:rsidR="00810B15" w:rsidRPr="009D7D72" w:rsidRDefault="00FE467B" w:rsidP="005B1F9D">
      <w:pPr>
        <w:pStyle w:val="ListBullet2"/>
        <w:bidi/>
        <w:rPr>
          <w:rFonts w:asciiTheme="majorBidi" w:hAnsiTheme="majorBidi" w:cstheme="majorBidi"/>
        </w:rPr>
      </w:pPr>
      <w:r w:rsidRPr="009D7D72">
        <w:rPr>
          <w:rStyle w:val="Strong"/>
          <w:rFonts w:asciiTheme="majorBidi" w:hAnsiTheme="majorBidi" w:cstheme="majorBidi"/>
          <w:rtl/>
          <w:lang w:val="fa-IR"/>
        </w:rPr>
        <w:t>رایزنی‌ها و ارسال عریضه‌های عمومی:</w:t>
      </w:r>
      <w:r w:rsidRPr="009D7D72">
        <w:rPr>
          <w:rFonts w:asciiTheme="majorBidi" w:hAnsiTheme="majorBidi" w:cstheme="majorBidi"/>
          <w:rtl/>
          <w:lang w:val="fa-IR"/>
        </w:rPr>
        <w:t xml:space="preserve"> برای اطمینان از اینکه افراد و سازمان‌ها ‌بتوانند در گفتگوی ملی در مورد رسیدگی به نژادپرستی مشارکت داشته باشند، رویکردی مشورتی در پیش گرفتیم. این رویکرد اصول مشارکت و توانمندسازی مبتنی بر حقوق بشر را مورد حمایت قرار داد.</w:t>
      </w:r>
    </w:p>
    <w:p w14:paraId="433464B1" w14:textId="77777777" w:rsidR="00810B15" w:rsidRPr="009D7D72" w:rsidRDefault="00FE467B" w:rsidP="005B1F9D">
      <w:pPr>
        <w:pStyle w:val="NormalIndent"/>
        <w:bidi/>
        <w:rPr>
          <w:rFonts w:asciiTheme="majorBidi" w:hAnsiTheme="majorBidi" w:cstheme="majorBidi"/>
        </w:rPr>
      </w:pPr>
      <w:r w:rsidRPr="009D7D72">
        <w:rPr>
          <w:rFonts w:asciiTheme="majorBidi" w:hAnsiTheme="majorBidi" w:cstheme="majorBidi"/>
          <w:rtl/>
          <w:lang w:val="fa-IR"/>
        </w:rPr>
        <w:t>در مجموع، 100 مشاوره با 300 سازمان انجام شد که 10 مورد آن</w:t>
      </w:r>
      <w:r w:rsidR="00EC18C9" w:rsidRPr="009D7D72">
        <w:rPr>
          <w:rFonts w:asciiTheme="majorBidi" w:hAnsiTheme="majorBidi" w:cstheme="majorBidi" w:hint="cs"/>
          <w:rtl/>
          <w:lang w:val="fa-IR"/>
        </w:rPr>
        <w:t>ها</w:t>
      </w:r>
      <w:r w:rsidRPr="009D7D72">
        <w:rPr>
          <w:rFonts w:asciiTheme="majorBidi" w:hAnsiTheme="majorBidi" w:cstheme="majorBidi"/>
          <w:rtl/>
          <w:lang w:val="fa-IR"/>
        </w:rPr>
        <w:t xml:space="preserve"> مشاوره های خاص جامعه بود.</w:t>
      </w:r>
    </w:p>
    <w:p w14:paraId="4C07A095" w14:textId="77777777" w:rsidR="00810B15" w:rsidRPr="009D7D72" w:rsidRDefault="00FE467B" w:rsidP="004E4CE6">
      <w:pPr>
        <w:pStyle w:val="NormalIndent"/>
        <w:bidi/>
        <w:rPr>
          <w:rFonts w:asciiTheme="majorBidi" w:hAnsiTheme="majorBidi" w:cstheme="majorBidi"/>
        </w:rPr>
      </w:pPr>
      <w:r w:rsidRPr="009D7D72">
        <w:rPr>
          <w:rFonts w:asciiTheme="majorBidi" w:hAnsiTheme="majorBidi" w:cstheme="majorBidi"/>
          <w:rtl/>
          <w:lang w:val="fa-IR"/>
        </w:rPr>
        <w:t>ما 164 مورد ارسالی را از طیفی از سازمان‌های غیردولتی، سازمان‌های مطرح، سازمان‌های بومی و غیربومی، و همچنین بخش بزرگی از اعضای جامعه دریافت کردیم.</w:t>
      </w:r>
    </w:p>
    <w:p w14:paraId="5BA85C81" w14:textId="77777777" w:rsidR="00810B15" w:rsidRPr="009D7D72" w:rsidRDefault="00810B15" w:rsidP="004E4CE6">
      <w:pPr>
        <w:pStyle w:val="NormalIndent"/>
        <w:rPr>
          <w:rFonts w:asciiTheme="majorBidi" w:hAnsiTheme="majorBidi" w:cstheme="majorBidi"/>
        </w:rPr>
      </w:pPr>
    </w:p>
    <w:p w14:paraId="64F19BAD" w14:textId="77777777" w:rsidR="00810B15" w:rsidRPr="009D7D72" w:rsidRDefault="00FE467B" w:rsidP="00D46440">
      <w:pPr>
        <w:pStyle w:val="NormalIndent"/>
        <w:rPr>
          <w:rFonts w:asciiTheme="majorBidi" w:hAnsiTheme="majorBidi" w:cstheme="majorBidi"/>
        </w:rPr>
      </w:pPr>
      <w:r w:rsidRPr="009D7D72">
        <w:rPr>
          <w:rFonts w:asciiTheme="majorBidi" w:hAnsiTheme="majorBidi" w:cstheme="majorBidi"/>
          <w:noProof/>
        </w:rPr>
        <w:drawing>
          <wp:inline distT="0" distB="0" distL="0" distR="0" wp14:anchorId="2406D36A" wp14:editId="7A72EC2A">
            <wp:extent cx="5286825" cy="3901233"/>
            <wp:effectExtent l="0" t="0" r="0" b="4445"/>
            <wp:docPr id="1545565785" name="Picture 154556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65785" name="Picture 1545565785"/>
                    <pic:cNvPicPr/>
                  </pic:nvPicPr>
                  <pic:blipFill>
                    <a:blip r:embed="rId25">
                      <a:extLst>
                        <a:ext uri="{28A0092B-C50C-407E-A947-70E740481C1C}">
                          <a14:useLocalDpi xmlns:a14="http://schemas.microsoft.com/office/drawing/2010/main" val="0"/>
                        </a:ext>
                      </a:extLst>
                    </a:blip>
                    <a:stretch>
                      <a:fillRect/>
                    </a:stretch>
                  </pic:blipFill>
                  <pic:spPr>
                    <a:xfrm>
                      <a:off x="0" y="0"/>
                      <a:ext cx="5286825" cy="3901233"/>
                    </a:xfrm>
                    <a:prstGeom prst="rect">
                      <a:avLst/>
                    </a:prstGeom>
                  </pic:spPr>
                </pic:pic>
              </a:graphicData>
            </a:graphic>
          </wp:inline>
        </w:drawing>
      </w:r>
    </w:p>
    <w:p w14:paraId="2AB1FC7C" w14:textId="77777777" w:rsidR="00152ED6" w:rsidRPr="009D7D72" w:rsidRDefault="00152ED6">
      <w:pPr>
        <w:keepLines w:val="0"/>
        <w:suppressAutoHyphens w:val="0"/>
        <w:autoSpaceDE/>
        <w:autoSpaceDN/>
        <w:adjustRightInd/>
        <w:spacing w:after="120" w:line="264" w:lineRule="auto"/>
        <w:textAlignment w:val="auto"/>
        <w:rPr>
          <w:rFonts w:asciiTheme="majorBidi" w:hAnsiTheme="majorBidi" w:cstheme="majorBidi"/>
          <w:b/>
          <w:bCs/>
          <w:rtl/>
          <w:lang w:val="fa-IR"/>
        </w:rPr>
      </w:pPr>
      <w:r w:rsidRPr="009D7D72">
        <w:rPr>
          <w:rFonts w:asciiTheme="majorBidi" w:hAnsiTheme="majorBidi" w:cstheme="majorBidi"/>
          <w:b/>
          <w:bCs/>
          <w:rtl/>
          <w:lang w:val="fa-IR"/>
        </w:rPr>
        <w:br w:type="page"/>
      </w:r>
    </w:p>
    <w:p w14:paraId="23EE1B62" w14:textId="14B97B0A" w:rsidR="00810B15" w:rsidRPr="009D7D72" w:rsidRDefault="00FE467B" w:rsidP="005B1F9D">
      <w:pPr>
        <w:pStyle w:val="ListBullet2"/>
        <w:bidi/>
        <w:rPr>
          <w:rFonts w:asciiTheme="majorBidi" w:hAnsiTheme="majorBidi" w:cstheme="majorBidi"/>
        </w:rPr>
      </w:pPr>
      <w:r w:rsidRPr="009D7D72">
        <w:rPr>
          <w:rFonts w:asciiTheme="majorBidi" w:hAnsiTheme="majorBidi" w:cstheme="majorBidi"/>
          <w:b/>
          <w:bCs/>
          <w:rtl/>
          <w:lang w:val="fa-IR"/>
        </w:rPr>
        <w:lastRenderedPageBreak/>
        <w:t>تحقیقات موجود:</w:t>
      </w:r>
      <w:r w:rsidRPr="009D7D72">
        <w:rPr>
          <w:rFonts w:asciiTheme="majorBidi" w:hAnsiTheme="majorBidi" w:cstheme="majorBidi"/>
          <w:rtl/>
          <w:lang w:val="fa-IR"/>
        </w:rPr>
        <w:t xml:space="preserve"> با </w:t>
      </w:r>
      <w:r w:rsidR="00BA606A" w:rsidRPr="009D7D72">
        <w:rPr>
          <w:rFonts w:asciiTheme="majorBidi" w:hAnsiTheme="majorBidi" w:cstheme="majorBidi" w:hint="cs"/>
          <w:rtl/>
          <w:lang w:val="fa-IR"/>
        </w:rPr>
        <w:t>بسط دادن</w:t>
      </w:r>
      <w:r w:rsidRPr="009D7D72">
        <w:rPr>
          <w:rFonts w:asciiTheme="majorBidi" w:hAnsiTheme="majorBidi" w:cstheme="majorBidi"/>
          <w:rtl/>
          <w:lang w:val="fa-IR"/>
        </w:rPr>
        <w:t xml:space="preserve"> آنچه از شرکت کنندگان در مورد نیاز به یک چارچوب ملی ضد نژادپرستی شنیدیم، دانش مبتنی بر شواهد بیشتری از کار محققان و کارشناسان جمع آوری شد. این چیزی است که ما از شرکت کنندگان پروژه شنیدیم.</w:t>
      </w:r>
    </w:p>
    <w:p w14:paraId="009D48C9" w14:textId="77777777" w:rsidR="00810B15" w:rsidRPr="009D7D72" w:rsidRDefault="00FE467B" w:rsidP="005B1F9D">
      <w:pPr>
        <w:pStyle w:val="ListBullet2"/>
        <w:bidi/>
        <w:rPr>
          <w:rFonts w:asciiTheme="majorBidi" w:hAnsiTheme="majorBidi" w:cstheme="majorBidi"/>
        </w:rPr>
      </w:pPr>
      <w:r w:rsidRPr="009D7D72">
        <w:rPr>
          <w:rFonts w:asciiTheme="majorBidi" w:hAnsiTheme="majorBidi" w:cstheme="majorBidi"/>
          <w:b/>
          <w:bCs/>
          <w:rtl/>
          <w:lang w:val="fa-IR"/>
        </w:rPr>
        <w:t>گروه های مشورتی:</w:t>
      </w:r>
      <w:r w:rsidRPr="009D7D72">
        <w:rPr>
          <w:rFonts w:asciiTheme="majorBidi" w:hAnsiTheme="majorBidi" w:cstheme="majorBidi"/>
          <w:rtl/>
          <w:lang w:val="fa-IR"/>
        </w:rPr>
        <w:t xml:space="preserve"> دو گروه مشاوره ایجاد شد:</w:t>
      </w:r>
    </w:p>
    <w:p w14:paraId="2CFDF3C1" w14:textId="77777777" w:rsidR="00810B15" w:rsidRPr="009D7D72" w:rsidRDefault="00FE467B" w:rsidP="005B1F9D">
      <w:pPr>
        <w:pStyle w:val="ListBullet3"/>
        <w:bidi/>
        <w:rPr>
          <w:rFonts w:asciiTheme="majorBidi" w:eastAsia="Open Sans" w:hAnsiTheme="majorBidi" w:cstheme="majorBidi"/>
        </w:rPr>
      </w:pPr>
      <w:r w:rsidRPr="009D7D72">
        <w:rPr>
          <w:rFonts w:asciiTheme="majorBidi" w:hAnsiTheme="majorBidi" w:cstheme="majorBidi"/>
          <w:b/>
          <w:bCs/>
          <w:rtl/>
          <w:lang w:val="fa-IR"/>
        </w:rPr>
        <w:t>یک گروه مشاوره چندفرهنگی،</w:t>
      </w:r>
      <w:r w:rsidRPr="009D7D72">
        <w:rPr>
          <w:rFonts w:asciiTheme="majorBidi" w:hAnsiTheme="majorBidi" w:cstheme="majorBidi"/>
          <w:rtl/>
          <w:lang w:val="fa-IR"/>
        </w:rPr>
        <w:t xml:space="preserve"> متشکل از سازمان‌هایی که با جوامعی که تجربه منفی نژادپرستی داشته اند، کار می‌کنند و نقش آنها ارائه راهنمایی کلی برای توسعه یک چارچوب ملی، کمک به مشارکت جامعه، و بازخورد در مورد پیش‌نویس اسناد بود.</w:t>
      </w:r>
    </w:p>
    <w:p w14:paraId="257CF773" w14:textId="77777777" w:rsidR="00810B15" w:rsidRPr="009D7D72" w:rsidRDefault="00FE467B" w:rsidP="0011374D">
      <w:pPr>
        <w:pStyle w:val="ListBullet3"/>
        <w:bidi/>
        <w:rPr>
          <w:rFonts w:asciiTheme="majorBidi" w:eastAsia="Open Sans" w:hAnsiTheme="majorBidi" w:cstheme="majorBidi"/>
        </w:rPr>
      </w:pPr>
      <w:r w:rsidRPr="009D7D72">
        <w:rPr>
          <w:rFonts w:asciiTheme="majorBidi" w:hAnsiTheme="majorBidi" w:cstheme="majorBidi"/>
          <w:b/>
          <w:bCs/>
          <w:rtl/>
          <w:lang w:val="fa-IR"/>
        </w:rPr>
        <w:t>یک گروه مشورتی دولت مشترک المنافع،</w:t>
      </w:r>
      <w:r w:rsidRPr="009D7D72">
        <w:rPr>
          <w:rFonts w:asciiTheme="majorBidi" w:hAnsiTheme="majorBidi" w:cstheme="majorBidi"/>
          <w:rtl/>
          <w:lang w:val="fa-IR"/>
        </w:rPr>
        <w:t xml:space="preserve"> متشکل از ادارات، آژانس‌ها و مؤسسات دولت فدرال، که نقش آن ارائه اطلاعات در مورد سیاست‌ها، برنامه‌ها و ابتکارات مربوطه، کمک به </w:t>
      </w:r>
      <w:r w:rsidR="00BA606A" w:rsidRPr="009D7D72">
        <w:rPr>
          <w:rFonts w:asciiTheme="majorBidi" w:hAnsiTheme="majorBidi" w:cstheme="majorBidi" w:hint="cs"/>
          <w:rtl/>
          <w:lang w:val="fa-IR"/>
        </w:rPr>
        <w:t>تهیه نقشه از ارتباطات بین افراد ذینفع</w:t>
      </w:r>
      <w:r w:rsidRPr="009D7D72">
        <w:rPr>
          <w:rFonts w:asciiTheme="majorBidi" w:hAnsiTheme="majorBidi" w:cstheme="majorBidi"/>
          <w:rtl/>
          <w:lang w:val="fa-IR"/>
        </w:rPr>
        <w:t>، توزیع فراخوان برای ارسال</w:t>
      </w:r>
      <w:r w:rsidR="00BA606A" w:rsidRPr="009D7D72">
        <w:rPr>
          <w:rFonts w:asciiTheme="majorBidi" w:hAnsiTheme="majorBidi" w:cstheme="majorBidi" w:hint="cs"/>
          <w:rtl/>
          <w:lang w:val="fa-IR"/>
        </w:rPr>
        <w:t xml:space="preserve"> عریضه</w:t>
      </w:r>
      <w:r w:rsidRPr="009D7D72">
        <w:rPr>
          <w:rFonts w:asciiTheme="majorBidi" w:hAnsiTheme="majorBidi" w:cstheme="majorBidi"/>
          <w:rtl/>
          <w:lang w:val="fa-IR"/>
        </w:rPr>
        <w:t xml:space="preserve"> و کمک به مشاوره بود.</w:t>
      </w:r>
    </w:p>
    <w:p w14:paraId="0F235A60" w14:textId="77777777" w:rsidR="00152ED6" w:rsidRPr="009D7D72" w:rsidRDefault="00152ED6">
      <w:pPr>
        <w:keepLines w:val="0"/>
        <w:suppressAutoHyphens w:val="0"/>
        <w:autoSpaceDE/>
        <w:autoSpaceDN/>
        <w:adjustRightInd/>
        <w:spacing w:after="120" w:line="264" w:lineRule="auto"/>
        <w:textAlignment w:val="auto"/>
        <w:rPr>
          <w:rFonts w:asciiTheme="majorBidi" w:eastAsiaTheme="majorEastAsia" w:hAnsiTheme="majorBidi" w:cstheme="majorBidi"/>
          <w:bCs/>
          <w:color w:val="512C66" w:themeColor="accent2"/>
          <w:sz w:val="36"/>
          <w:szCs w:val="36"/>
          <w:rtl/>
          <w:lang w:val="fa-IR"/>
        </w:rPr>
      </w:pPr>
      <w:bookmarkStart w:id="3" w:name="_Toc256000003"/>
      <w:r w:rsidRPr="009D7D72">
        <w:rPr>
          <w:rFonts w:asciiTheme="majorBidi" w:hAnsiTheme="majorBidi"/>
          <w:b/>
          <w:bCs/>
          <w:szCs w:val="36"/>
          <w:rtl/>
          <w:lang w:val="fa-IR"/>
        </w:rPr>
        <w:br w:type="page"/>
      </w:r>
    </w:p>
    <w:p w14:paraId="462DCEEE" w14:textId="092FF053" w:rsidR="00810B15" w:rsidRPr="009D7D72" w:rsidRDefault="00FE467B" w:rsidP="004F3D0B">
      <w:pPr>
        <w:pStyle w:val="Heading2"/>
        <w:bidi/>
        <w:rPr>
          <w:rFonts w:asciiTheme="majorBidi" w:hAnsiTheme="majorBidi"/>
          <w:b w:val="0"/>
          <w:bCs/>
          <w:szCs w:val="36"/>
        </w:rPr>
      </w:pPr>
      <w:r w:rsidRPr="009D7D72">
        <w:rPr>
          <w:rFonts w:asciiTheme="majorBidi" w:hAnsiTheme="majorBidi"/>
          <w:b w:val="0"/>
          <w:bCs/>
          <w:szCs w:val="36"/>
          <w:rtl/>
          <w:lang w:val="fa-IR"/>
        </w:rPr>
        <w:lastRenderedPageBreak/>
        <w:t>چه چیزی یاد گرفتیم؟</w:t>
      </w:r>
      <w:bookmarkEnd w:id="3"/>
    </w:p>
    <w:p w14:paraId="666861FA" w14:textId="77777777" w:rsidR="0081495B" w:rsidRPr="009D7D72" w:rsidRDefault="0081495B" w:rsidP="0081495B">
      <w:pPr>
        <w:bidi/>
        <w:rPr>
          <w:rFonts w:asciiTheme="majorBidi" w:eastAsia="Open Sans" w:hAnsiTheme="majorBidi" w:cstheme="majorBidi"/>
        </w:rPr>
      </w:pPr>
      <w:r w:rsidRPr="009D7D72">
        <w:rPr>
          <w:rFonts w:asciiTheme="majorBidi" w:hAnsiTheme="majorBidi" w:cstheme="majorBidi"/>
          <w:rtl/>
          <w:lang w:val="fa-IR" w:bidi="fa-IR"/>
        </w:rPr>
        <w:t xml:space="preserve">بازخورد </w:t>
      </w:r>
      <w:r w:rsidRPr="009D7D72">
        <w:rPr>
          <w:rFonts w:asciiTheme="majorBidi" w:hAnsiTheme="majorBidi" w:cstheme="majorBidi" w:hint="cs"/>
          <w:rtl/>
          <w:lang w:val="fa-IR" w:bidi="fa-IR"/>
        </w:rPr>
        <w:t xml:space="preserve">دریافتی </w:t>
      </w:r>
      <w:r w:rsidRPr="009D7D72">
        <w:rPr>
          <w:rFonts w:asciiTheme="majorBidi" w:hAnsiTheme="majorBidi" w:cstheme="majorBidi"/>
          <w:rtl/>
          <w:lang w:val="fa-IR" w:bidi="fa-IR"/>
        </w:rPr>
        <w:t xml:space="preserve">از مشاوره‌ها و </w:t>
      </w:r>
      <w:r w:rsidRPr="009D7D72">
        <w:rPr>
          <w:rFonts w:asciiTheme="majorBidi" w:hAnsiTheme="majorBidi" w:cstheme="majorBidi" w:hint="cs"/>
          <w:rtl/>
          <w:lang w:val="fa-IR" w:bidi="fa-IR"/>
        </w:rPr>
        <w:t xml:space="preserve">عریضه‌های </w:t>
      </w:r>
      <w:r w:rsidRPr="009D7D72">
        <w:rPr>
          <w:rFonts w:asciiTheme="majorBidi" w:hAnsiTheme="majorBidi" w:cstheme="majorBidi"/>
          <w:rtl/>
          <w:lang w:val="fa-IR" w:bidi="fa-IR"/>
        </w:rPr>
        <w:t>ارسال</w:t>
      </w:r>
      <w:r w:rsidRPr="009D7D72">
        <w:rPr>
          <w:rFonts w:asciiTheme="majorBidi" w:hAnsiTheme="majorBidi" w:cstheme="majorBidi" w:hint="cs"/>
          <w:rtl/>
          <w:lang w:val="fa-IR" w:bidi="fa-IR"/>
        </w:rPr>
        <w:t>ی</w:t>
      </w:r>
      <w:r w:rsidRPr="009D7D72">
        <w:rPr>
          <w:rFonts w:asciiTheme="majorBidi" w:hAnsiTheme="majorBidi" w:cstheme="majorBidi"/>
          <w:rtl/>
          <w:lang w:val="fa-IR" w:bidi="fa-IR"/>
        </w:rPr>
        <w:t xml:space="preserve"> اصول کلی که باید در چارچوب گنجانده شود</w:t>
      </w:r>
      <w:r w:rsidRPr="009D7D72" w:rsidDel="00FD09FE">
        <w:rPr>
          <w:rFonts w:asciiTheme="majorBidi" w:hAnsiTheme="majorBidi" w:cstheme="majorBidi"/>
          <w:rtl/>
          <w:lang w:val="fa-IR" w:bidi="fa-IR"/>
        </w:rPr>
        <w:t xml:space="preserve"> </w:t>
      </w:r>
      <w:r w:rsidRPr="009D7D72">
        <w:rPr>
          <w:rFonts w:asciiTheme="majorBidi" w:hAnsiTheme="majorBidi" w:cstheme="majorBidi"/>
          <w:rtl/>
          <w:lang w:val="fa-IR" w:bidi="fa-IR"/>
        </w:rPr>
        <w:t>و همچنین شش موضوع کلیدی را برجسته می‌کند</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سه مورد از این موضوعات کلیدی به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طور مقطعی و سه مورد </w:t>
      </w:r>
      <w:r w:rsidRPr="009D7D72">
        <w:rPr>
          <w:rFonts w:asciiTheme="majorBidi" w:hAnsiTheme="majorBidi" w:cstheme="majorBidi" w:hint="cs"/>
          <w:rtl/>
          <w:lang w:val="fa-IR" w:bidi="fa-IR"/>
        </w:rPr>
        <w:t>مختص</w:t>
      </w:r>
      <w:r w:rsidRPr="009D7D72">
        <w:rPr>
          <w:rFonts w:asciiTheme="majorBidi" w:hAnsiTheme="majorBidi" w:cstheme="majorBidi"/>
          <w:rtl/>
          <w:lang w:val="fa-IR" w:bidi="fa-IR"/>
        </w:rPr>
        <w:t xml:space="preserve"> بخش خاصی بود</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این یافته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 با جزئیات بیشتر در زیر توضیح داده شده است</w:t>
      </w:r>
      <w:r w:rsidRPr="009D7D72">
        <w:rPr>
          <w:rFonts w:asciiTheme="majorBidi" w:hAnsiTheme="majorBidi" w:cstheme="majorBidi"/>
          <w:rtl/>
          <w:lang w:val="fa-IR"/>
        </w:rPr>
        <w:t xml:space="preserve">. </w:t>
      </w:r>
    </w:p>
    <w:p w14:paraId="4D83B05A" w14:textId="77777777" w:rsidR="00810B15" w:rsidRPr="009D7D72" w:rsidRDefault="00810B15" w:rsidP="00FB66D7">
      <w:pPr>
        <w:rPr>
          <w:rFonts w:asciiTheme="majorBidi" w:hAnsiTheme="majorBidi" w:cstheme="majorBidi"/>
        </w:rPr>
      </w:pPr>
    </w:p>
    <w:p w14:paraId="50114230" w14:textId="77777777" w:rsidR="00D46440" w:rsidRPr="009D7D72" w:rsidRDefault="00FE467B" w:rsidP="00FB66D7">
      <w:pPr>
        <w:rPr>
          <w:rFonts w:asciiTheme="majorBidi" w:hAnsiTheme="majorBidi" w:cstheme="majorBidi"/>
        </w:rPr>
      </w:pPr>
      <w:r w:rsidRPr="009D7D72">
        <w:rPr>
          <w:rFonts w:asciiTheme="majorBidi" w:hAnsiTheme="majorBidi" w:cstheme="majorBidi"/>
          <w:noProof/>
        </w:rPr>
        <w:drawing>
          <wp:inline distT="0" distB="0" distL="0" distR="0" wp14:anchorId="7672F793" wp14:editId="401AE66C">
            <wp:extent cx="5731510" cy="6325107"/>
            <wp:effectExtent l="0" t="0" r="2540" b="0"/>
            <wp:docPr id="1969613194" name="Picture 196961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13194" name="Picture 1969613194"/>
                    <pic:cNvPicPr/>
                  </pic:nvPicPr>
                  <pic:blipFill>
                    <a:blip r:embed="rId26">
                      <a:extLst>
                        <a:ext uri="{28A0092B-C50C-407E-A947-70E740481C1C}">
                          <a14:useLocalDpi xmlns:a14="http://schemas.microsoft.com/office/drawing/2010/main" val="0"/>
                        </a:ext>
                      </a:extLst>
                    </a:blip>
                    <a:stretch>
                      <a:fillRect/>
                    </a:stretch>
                  </pic:blipFill>
                  <pic:spPr>
                    <a:xfrm>
                      <a:off x="0" y="0"/>
                      <a:ext cx="5731510" cy="6325107"/>
                    </a:xfrm>
                    <a:prstGeom prst="rect">
                      <a:avLst/>
                    </a:prstGeom>
                  </pic:spPr>
                </pic:pic>
              </a:graphicData>
            </a:graphic>
          </wp:inline>
        </w:drawing>
      </w:r>
    </w:p>
    <w:p w14:paraId="41250EF1" w14:textId="77777777" w:rsidR="00810B15" w:rsidRPr="009D7D72" w:rsidRDefault="00FE467B">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rPr>
        <w:br w:type="page"/>
      </w:r>
    </w:p>
    <w:p w14:paraId="45BB15C8" w14:textId="77777777" w:rsidR="00810B15" w:rsidRPr="009D7D72" w:rsidRDefault="00FE467B" w:rsidP="004F3D0B">
      <w:pPr>
        <w:pStyle w:val="Heading2"/>
        <w:bidi/>
        <w:rPr>
          <w:rFonts w:asciiTheme="majorBidi" w:hAnsiTheme="majorBidi"/>
          <w:b w:val="0"/>
          <w:bCs/>
          <w:szCs w:val="36"/>
        </w:rPr>
      </w:pPr>
      <w:bookmarkStart w:id="4" w:name="_Toc256000004"/>
      <w:r w:rsidRPr="009D7D72">
        <w:rPr>
          <w:rFonts w:asciiTheme="majorBidi" w:hAnsiTheme="majorBidi"/>
          <w:b w:val="0"/>
          <w:bCs/>
          <w:szCs w:val="36"/>
          <w:rtl/>
          <w:lang w:val="fa-IR"/>
        </w:rPr>
        <w:lastRenderedPageBreak/>
        <w:t>مرحله بعدی چیست؟</w:t>
      </w:r>
      <w:bookmarkEnd w:id="4"/>
    </w:p>
    <w:p w14:paraId="353F7884" w14:textId="77777777" w:rsidR="00810B15" w:rsidRPr="009D7D72" w:rsidRDefault="0081495B" w:rsidP="001511EF">
      <w:pPr>
        <w:bidi/>
        <w:rPr>
          <w:rFonts w:asciiTheme="majorBidi" w:hAnsiTheme="majorBidi" w:cstheme="majorBidi"/>
          <w:b/>
          <w:bCs/>
        </w:rPr>
      </w:pPr>
      <w:r w:rsidRPr="009D7D72">
        <w:rPr>
          <w:rFonts w:asciiTheme="majorBidi" w:hAnsiTheme="majorBidi" w:cstheme="majorBidi" w:hint="cs"/>
          <w:rtl/>
          <w:lang w:val="fa-IR"/>
        </w:rPr>
        <w:t xml:space="preserve">در حالیکه </w:t>
      </w:r>
      <w:r w:rsidRPr="009D7D72">
        <w:rPr>
          <w:rFonts w:asciiTheme="majorBidi" w:hAnsiTheme="majorBidi" w:cstheme="majorBidi"/>
          <w:rtl/>
          <w:lang w:val="fa-IR"/>
        </w:rPr>
        <w:t xml:space="preserve"> از مرحله محدوده به مرحله طراحی </w:t>
      </w:r>
      <w:r w:rsidRPr="009D7D72">
        <w:rPr>
          <w:rFonts w:asciiTheme="majorBidi" w:hAnsiTheme="majorBidi" w:cstheme="majorBidi" w:hint="cs"/>
          <w:rtl/>
          <w:lang w:val="fa-IR"/>
        </w:rPr>
        <w:t xml:space="preserve">پیش </w:t>
      </w:r>
      <w:r w:rsidRPr="009D7D72">
        <w:rPr>
          <w:rFonts w:asciiTheme="majorBidi" w:hAnsiTheme="majorBidi" w:cstheme="majorBidi"/>
          <w:rtl/>
          <w:lang w:val="fa-IR"/>
        </w:rPr>
        <w:t>می رویم</w:t>
      </w:r>
      <w:r w:rsidRPr="009D7D72">
        <w:rPr>
          <w:rFonts w:asciiTheme="majorBidi" w:hAnsiTheme="majorBidi" w:cstheme="majorBidi" w:hint="cs"/>
          <w:rtl/>
          <w:lang w:val="fa-IR"/>
        </w:rPr>
        <w:t>،</w:t>
      </w:r>
      <w:r w:rsidRPr="009D7D72">
        <w:rPr>
          <w:rFonts w:asciiTheme="majorBidi" w:hAnsiTheme="majorBidi" w:cstheme="majorBidi"/>
          <w:rtl/>
          <w:lang w:val="fa-IR"/>
        </w:rPr>
        <w:t xml:space="preserve"> </w:t>
      </w:r>
      <w:r w:rsidRPr="009D7D72">
        <w:rPr>
          <w:rFonts w:asciiTheme="majorBidi" w:hAnsiTheme="majorBidi" w:cstheme="majorBidi" w:hint="cs"/>
          <w:rtl/>
          <w:lang w:val="fa-IR"/>
        </w:rPr>
        <w:t xml:space="preserve">دریافت </w:t>
      </w:r>
      <w:r w:rsidR="00FE467B" w:rsidRPr="009D7D72">
        <w:rPr>
          <w:rFonts w:asciiTheme="majorBidi" w:hAnsiTheme="majorBidi" w:cstheme="majorBidi"/>
          <w:rtl/>
          <w:lang w:val="fa-IR"/>
        </w:rPr>
        <w:t>بودجه دولت فدرال را برای انجام یک برنامه کاری مستلزم کوشش و مهارت بسیار تا ژوئن 2026 تضمین کرده ایم. عناصر کلیدی این کار عبارتند از:</w:t>
      </w:r>
    </w:p>
    <w:p w14:paraId="5EFF3824" w14:textId="77777777" w:rsidR="00810B15" w:rsidRPr="009D7D72" w:rsidRDefault="00FE467B" w:rsidP="004F3D0B">
      <w:pPr>
        <w:pStyle w:val="ListBullet2"/>
        <w:bidi/>
        <w:rPr>
          <w:rFonts w:asciiTheme="majorBidi" w:hAnsiTheme="majorBidi" w:cstheme="majorBidi"/>
        </w:rPr>
      </w:pPr>
      <w:r w:rsidRPr="009D7D72">
        <w:rPr>
          <w:rFonts w:asciiTheme="majorBidi" w:hAnsiTheme="majorBidi" w:cstheme="majorBidi"/>
          <w:rtl/>
          <w:lang w:val="fa-IR"/>
        </w:rPr>
        <w:t>مشاوره های جامع بیشتر که به تمام موضوعات کلیدی در پیشبرد یک چارچوب ملی ضد نژادپرستی به طور عمیق‌تر نگاه می کند</w:t>
      </w:r>
    </w:p>
    <w:p w14:paraId="0019B544" w14:textId="77777777" w:rsidR="00810B15" w:rsidRPr="009D7D72" w:rsidRDefault="00FE467B" w:rsidP="004F3D0B">
      <w:pPr>
        <w:pStyle w:val="ListBullet2"/>
        <w:bidi/>
        <w:rPr>
          <w:rFonts w:asciiTheme="majorBidi" w:hAnsiTheme="majorBidi" w:cstheme="majorBidi"/>
        </w:rPr>
      </w:pPr>
      <w:r w:rsidRPr="009D7D72">
        <w:rPr>
          <w:rFonts w:asciiTheme="majorBidi" w:hAnsiTheme="majorBidi" w:cstheme="majorBidi"/>
          <w:rtl/>
          <w:lang w:val="fa-IR"/>
        </w:rPr>
        <w:t>طراحی مشترک یک چارچوب</w:t>
      </w:r>
    </w:p>
    <w:p w14:paraId="754BB2AA" w14:textId="77777777" w:rsidR="00810B15" w:rsidRPr="009D7D72" w:rsidRDefault="00FE467B" w:rsidP="004F3D0B">
      <w:pPr>
        <w:pStyle w:val="ListBullet2"/>
        <w:bidi/>
        <w:rPr>
          <w:rFonts w:asciiTheme="majorBidi" w:hAnsiTheme="majorBidi" w:cstheme="majorBidi"/>
        </w:rPr>
      </w:pPr>
      <w:r w:rsidRPr="009D7D72">
        <w:rPr>
          <w:rFonts w:asciiTheme="majorBidi" w:hAnsiTheme="majorBidi" w:cstheme="majorBidi"/>
          <w:rtl/>
          <w:lang w:val="fa-IR"/>
        </w:rPr>
        <w:t>تلاش برای اجرای سراسری از طریق اجلاس سران برای جلب تعهد امضاکننده از سوی دولت.</w:t>
      </w:r>
    </w:p>
    <w:p w14:paraId="7412101A" w14:textId="77777777" w:rsidR="00810B15" w:rsidRPr="009D7D72" w:rsidRDefault="00FE467B" w:rsidP="004F3D0B">
      <w:pPr>
        <w:pStyle w:val="Heading2"/>
        <w:bidi/>
        <w:rPr>
          <w:rFonts w:asciiTheme="majorBidi" w:hAnsiTheme="majorBidi"/>
          <w:b w:val="0"/>
          <w:bCs/>
          <w:szCs w:val="36"/>
        </w:rPr>
      </w:pPr>
      <w:bookmarkStart w:id="5" w:name="_Toc256000005"/>
      <w:r w:rsidRPr="009D7D72">
        <w:rPr>
          <w:rFonts w:asciiTheme="majorBidi" w:hAnsiTheme="majorBidi"/>
          <w:b w:val="0"/>
          <w:bCs/>
          <w:szCs w:val="36"/>
          <w:rtl/>
          <w:lang w:val="fa-IR"/>
        </w:rPr>
        <w:t>به روز باش</w:t>
      </w:r>
      <w:bookmarkEnd w:id="5"/>
    </w:p>
    <w:p w14:paraId="7400B618" w14:textId="77777777" w:rsidR="00810B15" w:rsidRPr="009D7D72" w:rsidRDefault="00FE467B" w:rsidP="001511EF">
      <w:pPr>
        <w:bidi/>
        <w:rPr>
          <w:rFonts w:asciiTheme="majorBidi" w:hAnsiTheme="majorBidi" w:cstheme="majorBidi"/>
        </w:rPr>
      </w:pPr>
      <w:r w:rsidRPr="009D7D72">
        <w:rPr>
          <w:rFonts w:asciiTheme="majorBidi" w:hAnsiTheme="majorBidi" w:cstheme="majorBidi"/>
          <w:rtl/>
          <w:lang w:val="fa-IR"/>
        </w:rPr>
        <w:t>اگر مایلید در مورد پیشرفت در چارچوب ملی ضد نژادپرستی، یا کارهایی که به طور گسترده‌تر در</w:t>
      </w:r>
      <w:r w:rsidR="00F9203D" w:rsidRPr="009D7D72">
        <w:rPr>
          <w:rFonts w:asciiTheme="majorBidi" w:hAnsiTheme="majorBidi" w:cstheme="majorBidi"/>
          <w:rtl/>
          <w:lang w:val="fa-IR"/>
        </w:rPr>
        <w:t xml:space="preserve"> </w:t>
      </w:r>
      <w:r w:rsidR="00F9203D" w:rsidRPr="009D7D72">
        <w:rPr>
          <w:rFonts w:asciiTheme="majorBidi" w:hAnsiTheme="majorBidi" w:cstheme="majorBidi"/>
        </w:rPr>
        <w:t>Race Discrimination Team</w:t>
      </w:r>
      <w:r w:rsidRPr="009D7D72">
        <w:rPr>
          <w:rFonts w:asciiTheme="majorBidi" w:hAnsiTheme="majorBidi" w:cstheme="majorBidi"/>
          <w:rtl/>
          <w:lang w:val="fa-IR"/>
        </w:rPr>
        <w:t xml:space="preserve"> </w:t>
      </w:r>
      <w:r w:rsidR="00F9203D" w:rsidRPr="009D7D72">
        <w:rPr>
          <w:rFonts w:asciiTheme="majorBidi" w:hAnsiTheme="majorBidi" w:cstheme="majorBidi"/>
          <w:rtl/>
          <w:lang w:val="fa-IR"/>
        </w:rPr>
        <w:t>(</w:t>
      </w:r>
      <w:r w:rsidRPr="009D7D72">
        <w:rPr>
          <w:rFonts w:asciiTheme="majorBidi" w:hAnsiTheme="majorBidi" w:cstheme="majorBidi"/>
          <w:rtl/>
          <w:lang w:val="fa-IR"/>
        </w:rPr>
        <w:t>تیم تبعیض نژادی</w:t>
      </w:r>
      <w:r w:rsidR="00F9203D" w:rsidRPr="009D7D72">
        <w:rPr>
          <w:rFonts w:asciiTheme="majorBidi" w:hAnsiTheme="majorBidi" w:cstheme="majorBidi"/>
          <w:rtl/>
          <w:lang w:val="fa-IR"/>
        </w:rPr>
        <w:t>)</w:t>
      </w:r>
      <w:r w:rsidRPr="009D7D72">
        <w:rPr>
          <w:rFonts w:asciiTheme="majorBidi" w:hAnsiTheme="majorBidi" w:cstheme="majorBidi"/>
          <w:rtl/>
          <w:lang w:val="fa-IR"/>
        </w:rPr>
        <w:t xml:space="preserve"> انجام می‌شود، مطلع شوید، لطفاً مشخصات خود را به آدرس: </w:t>
      </w:r>
      <w:hyperlink r:id="rId27" w:history="1">
        <w:r w:rsidRPr="009D7D72">
          <w:rPr>
            <w:rStyle w:val="Hyperlink"/>
            <w:rFonts w:asciiTheme="majorBidi" w:hAnsiTheme="majorBidi" w:cstheme="majorBidi"/>
            <w:rtl/>
            <w:lang w:val="fa-IR"/>
          </w:rPr>
          <w:t>antiracismsecretariat@humanrights.gov.au</w:t>
        </w:r>
      </w:hyperlink>
      <w:r w:rsidRPr="009D7D72">
        <w:rPr>
          <w:rFonts w:asciiTheme="majorBidi" w:hAnsiTheme="majorBidi" w:cstheme="majorBidi"/>
          <w:rtl/>
          <w:lang w:val="fa-IR"/>
        </w:rPr>
        <w:t xml:space="preserve"> ایمیل کنید.</w:t>
      </w:r>
    </w:p>
    <w:p w14:paraId="5A56B246" w14:textId="77777777" w:rsidR="00810B15" w:rsidRPr="009D7D72" w:rsidRDefault="00810B15" w:rsidP="004F3D0B">
      <w:pPr>
        <w:rPr>
          <w:rFonts w:asciiTheme="majorBidi" w:hAnsiTheme="majorBidi" w:cstheme="majorBidi"/>
        </w:rPr>
      </w:pPr>
    </w:p>
    <w:p w14:paraId="4B021580" w14:textId="77777777" w:rsidR="00810B15" w:rsidRPr="009D7D72" w:rsidRDefault="00FE467B" w:rsidP="004F3D0B">
      <w:pPr>
        <w:rPr>
          <w:rFonts w:asciiTheme="majorBidi" w:hAnsiTheme="majorBidi" w:cstheme="majorBidi"/>
        </w:rPr>
      </w:pPr>
      <w:r w:rsidRPr="009D7D72">
        <w:rPr>
          <w:rFonts w:asciiTheme="majorBidi" w:hAnsiTheme="majorBidi" w:cstheme="majorBidi"/>
        </w:rPr>
        <w:br w:type="page"/>
      </w:r>
    </w:p>
    <w:p w14:paraId="29FFA2D2" w14:textId="77777777" w:rsidR="00810B15" w:rsidRPr="009D7D72" w:rsidRDefault="00FE467B" w:rsidP="004F3D0B">
      <w:pPr>
        <w:pStyle w:val="Heading1"/>
        <w:bidi/>
        <w:rPr>
          <w:rFonts w:asciiTheme="majorBidi" w:hAnsiTheme="majorBidi"/>
          <w:b w:val="0"/>
          <w:bCs/>
          <w:sz w:val="52"/>
          <w:szCs w:val="52"/>
        </w:rPr>
      </w:pPr>
      <w:bookmarkStart w:id="6" w:name="_Toc256000006"/>
      <w:r w:rsidRPr="009D7D72">
        <w:rPr>
          <w:rFonts w:asciiTheme="majorBidi" w:hAnsiTheme="majorBidi"/>
          <w:b w:val="0"/>
          <w:bCs/>
          <w:sz w:val="52"/>
          <w:szCs w:val="52"/>
          <w:rtl/>
          <w:lang w:val="fa-IR"/>
        </w:rPr>
        <w:lastRenderedPageBreak/>
        <w:t xml:space="preserve">گزارش </w:t>
      </w:r>
      <w:r w:rsidR="0081495B" w:rsidRPr="009D7D72">
        <w:rPr>
          <w:rFonts w:asciiTheme="majorBidi" w:hAnsiTheme="majorBidi" w:hint="cs"/>
          <w:b w:val="0"/>
          <w:bCs/>
          <w:sz w:val="52"/>
          <w:szCs w:val="52"/>
          <w:rtl/>
          <w:lang w:val="fa-IR"/>
        </w:rPr>
        <w:t xml:space="preserve">ارزیابی </w:t>
      </w:r>
      <w:r w:rsidRPr="009D7D72">
        <w:rPr>
          <w:rFonts w:asciiTheme="majorBidi" w:hAnsiTheme="majorBidi"/>
          <w:b w:val="0"/>
          <w:bCs/>
          <w:sz w:val="52"/>
          <w:szCs w:val="52"/>
          <w:rtl/>
          <w:lang w:val="fa-IR"/>
        </w:rPr>
        <w:t>چارچوب ملی ضد نژادپرستی: یافته</w:t>
      </w:r>
      <w:r w:rsidR="00617F38" w:rsidRPr="009D7D72">
        <w:rPr>
          <w:rFonts w:asciiTheme="majorBidi" w:hAnsiTheme="majorBidi" w:hint="cs"/>
          <w:b w:val="0"/>
          <w:bCs/>
          <w:sz w:val="52"/>
          <w:szCs w:val="52"/>
          <w:rtl/>
          <w:lang w:val="fa-IR"/>
        </w:rPr>
        <w:t>‌</w:t>
      </w:r>
      <w:r w:rsidRPr="009D7D72">
        <w:rPr>
          <w:rFonts w:asciiTheme="majorBidi" w:hAnsiTheme="majorBidi"/>
          <w:b w:val="0"/>
          <w:bCs/>
          <w:sz w:val="52"/>
          <w:szCs w:val="52"/>
          <w:rtl/>
          <w:lang w:val="fa-IR"/>
        </w:rPr>
        <w:t>ها</w:t>
      </w:r>
      <w:bookmarkEnd w:id="6"/>
    </w:p>
    <w:p w14:paraId="4F162B87" w14:textId="77777777" w:rsidR="00810B15" w:rsidRPr="009D7D72" w:rsidRDefault="00FE467B" w:rsidP="001511EF">
      <w:pPr>
        <w:bidi/>
        <w:rPr>
          <w:rFonts w:asciiTheme="majorBidi" w:hAnsiTheme="majorBidi" w:cstheme="majorBidi"/>
        </w:rPr>
      </w:pPr>
      <w:r w:rsidRPr="009D7D72">
        <w:rPr>
          <w:rFonts w:asciiTheme="majorBidi" w:hAnsiTheme="majorBidi" w:cstheme="majorBidi"/>
          <w:rtl/>
          <w:lang w:val="fa-IR"/>
        </w:rPr>
        <w:t>بازخورد</w:t>
      </w:r>
      <w:r w:rsidR="0081495B" w:rsidRPr="009D7D72">
        <w:rPr>
          <w:rFonts w:asciiTheme="majorBidi" w:hAnsiTheme="majorBidi" w:cstheme="majorBidi" w:hint="cs"/>
          <w:rtl/>
          <w:lang w:val="fa-IR"/>
        </w:rPr>
        <w:t xml:space="preserve"> دریافتی از</w:t>
      </w:r>
      <w:r w:rsidRPr="009D7D72">
        <w:rPr>
          <w:rFonts w:asciiTheme="majorBidi" w:hAnsiTheme="majorBidi" w:cstheme="majorBidi"/>
          <w:rtl/>
          <w:lang w:val="fa-IR"/>
        </w:rPr>
        <w:t xml:space="preserve"> مشاوره‌ها و</w:t>
      </w:r>
      <w:r w:rsidR="0081495B" w:rsidRPr="009D7D72">
        <w:rPr>
          <w:rFonts w:asciiTheme="majorBidi" w:hAnsiTheme="majorBidi" w:cstheme="majorBidi" w:hint="cs"/>
          <w:rtl/>
          <w:lang w:val="fa-IR"/>
        </w:rPr>
        <w:t xml:space="preserve"> عریضه های</w:t>
      </w:r>
      <w:r w:rsidRPr="009D7D72">
        <w:rPr>
          <w:rFonts w:asciiTheme="majorBidi" w:hAnsiTheme="majorBidi" w:cstheme="majorBidi"/>
          <w:rtl/>
          <w:lang w:val="fa-IR"/>
        </w:rPr>
        <w:t xml:space="preserve"> ارسا</w:t>
      </w:r>
      <w:r w:rsidR="0081495B" w:rsidRPr="009D7D72">
        <w:rPr>
          <w:rFonts w:asciiTheme="majorBidi" w:hAnsiTheme="majorBidi" w:cstheme="majorBidi" w:hint="cs"/>
          <w:rtl/>
          <w:lang w:val="fa-IR"/>
        </w:rPr>
        <w:t>لی</w:t>
      </w:r>
      <w:r w:rsidRPr="009D7D72">
        <w:rPr>
          <w:rFonts w:asciiTheme="majorBidi" w:hAnsiTheme="majorBidi" w:cstheme="majorBidi"/>
          <w:rtl/>
          <w:lang w:val="fa-IR"/>
        </w:rPr>
        <w:t xml:space="preserve">، اصول کلی چارچوبی را که باید در آن گنجانده شود، و همچنین سه موضوع کلیدی مقطعی و سه موضوع </w:t>
      </w:r>
      <w:r w:rsidR="0081495B" w:rsidRPr="009D7D72">
        <w:rPr>
          <w:rFonts w:asciiTheme="majorBidi" w:hAnsiTheme="majorBidi" w:cstheme="majorBidi" w:hint="cs"/>
          <w:rtl/>
          <w:lang w:val="fa-IR"/>
        </w:rPr>
        <w:t>مختص</w:t>
      </w:r>
      <w:r w:rsidRPr="009D7D72">
        <w:rPr>
          <w:rFonts w:asciiTheme="majorBidi" w:hAnsiTheme="majorBidi" w:cstheme="majorBidi"/>
          <w:rtl/>
          <w:lang w:val="fa-IR"/>
        </w:rPr>
        <w:t xml:space="preserve"> بخش </w:t>
      </w:r>
      <w:r w:rsidR="0081495B" w:rsidRPr="009D7D72">
        <w:rPr>
          <w:rFonts w:asciiTheme="majorBidi" w:hAnsiTheme="majorBidi" w:cstheme="majorBidi" w:hint="cs"/>
          <w:rtl/>
          <w:lang w:val="fa-IR"/>
        </w:rPr>
        <w:t xml:space="preserve">را </w:t>
      </w:r>
      <w:r w:rsidRPr="009D7D72">
        <w:rPr>
          <w:rFonts w:asciiTheme="majorBidi" w:hAnsiTheme="majorBidi" w:cstheme="majorBidi"/>
          <w:rtl/>
          <w:lang w:val="fa-IR"/>
        </w:rPr>
        <w:t>برای شکل دادن به یک چارچوب برجسته می‌کند. این موارد با جزئیات بیشتر در صفحات بعدی بررسی شده‌اند.</w:t>
      </w:r>
    </w:p>
    <w:p w14:paraId="2090C0B2" w14:textId="77777777" w:rsidR="00810B15" w:rsidRPr="009D7D72" w:rsidRDefault="00FE467B" w:rsidP="004F3D0B">
      <w:pPr>
        <w:pStyle w:val="Heading2"/>
        <w:bidi/>
        <w:rPr>
          <w:rFonts w:asciiTheme="majorBidi" w:hAnsiTheme="majorBidi"/>
          <w:b w:val="0"/>
          <w:bCs/>
          <w:szCs w:val="36"/>
        </w:rPr>
      </w:pPr>
      <w:bookmarkStart w:id="7" w:name="_Toc256000007"/>
      <w:r w:rsidRPr="009D7D72">
        <w:rPr>
          <w:rFonts w:asciiTheme="majorBidi" w:hAnsiTheme="majorBidi"/>
          <w:b w:val="0"/>
          <w:bCs/>
          <w:szCs w:val="36"/>
          <w:rtl/>
          <w:lang w:val="fa-IR"/>
        </w:rPr>
        <w:t>A: اصول کلی</w:t>
      </w:r>
      <w:bookmarkEnd w:id="7"/>
    </w:p>
    <w:p w14:paraId="6C3D40A8" w14:textId="77777777" w:rsidR="00810B15" w:rsidRPr="009D7D72" w:rsidRDefault="00FE467B" w:rsidP="001511EF">
      <w:pPr>
        <w:bidi/>
        <w:rPr>
          <w:rFonts w:asciiTheme="majorBidi" w:hAnsiTheme="majorBidi" w:cstheme="majorBidi"/>
        </w:rPr>
      </w:pPr>
      <w:r w:rsidRPr="009D7D72">
        <w:rPr>
          <w:rFonts w:asciiTheme="majorBidi" w:hAnsiTheme="majorBidi" w:cstheme="majorBidi"/>
          <w:rtl/>
          <w:lang w:val="fa-IR"/>
        </w:rPr>
        <w:t>اصول کلیدی زیر برای یک چارچوب ملی ضد نژادپرستی پیشنهاد شد:</w:t>
      </w:r>
    </w:p>
    <w:p w14:paraId="04E65EA0" w14:textId="77777777" w:rsidR="00810B15" w:rsidRPr="009D7D72" w:rsidRDefault="00FE467B" w:rsidP="00617F38">
      <w:pPr>
        <w:pStyle w:val="Heading3"/>
      </w:pPr>
      <w:bookmarkStart w:id="8" w:name="_Toc256000008"/>
      <w:r w:rsidRPr="009D7D72">
        <w:rPr>
          <w:rtl/>
        </w:rPr>
        <w:t>رویکرد مبتنی بر حقوق بشر</w:t>
      </w:r>
      <w:bookmarkEnd w:id="8"/>
    </w:p>
    <w:p w14:paraId="14C8E1B1" w14:textId="77777777" w:rsidR="0081495B" w:rsidRPr="009D7D72" w:rsidRDefault="0081495B" w:rsidP="0081495B">
      <w:pPr>
        <w:pStyle w:val="BodyTextIndent"/>
        <w:bidi/>
        <w:rPr>
          <w:rFonts w:asciiTheme="majorBidi" w:hAnsiTheme="majorBidi" w:cstheme="majorBidi"/>
        </w:rPr>
      </w:pPr>
      <w:bookmarkStart w:id="9" w:name="_Toc256000009"/>
      <w:r w:rsidRPr="009D7D72">
        <w:rPr>
          <w:rFonts w:asciiTheme="majorBidi" w:hAnsiTheme="majorBidi" w:cstheme="majorBidi"/>
          <w:rtl/>
          <w:lang w:val="fa-IR" w:bidi="fa-IR"/>
        </w:rPr>
        <w:t>رویکرد مبتنی بر حقوق بشر رویکردی است که براساس اصول مشارکت، مسئولیت</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پذیری، عدم تبعیض و برابری، توانمندسازی و قانونی بودن</w:t>
      </w:r>
      <w:r w:rsidRPr="009D7D72">
        <w:rPr>
          <w:rFonts w:asciiTheme="majorBidi" w:hAnsiTheme="majorBidi" w:cstheme="majorBidi" w:hint="cs"/>
          <w:rtl/>
          <w:lang w:val="fa-IR" w:bidi="fa-IR"/>
        </w:rPr>
        <w:t xml:space="preserve"> ارائه می‌شود</w:t>
      </w:r>
      <w:r w:rsidRPr="009D7D72">
        <w:rPr>
          <w:rFonts w:asciiTheme="majorBidi" w:hAnsiTheme="majorBidi" w:cstheme="majorBidi"/>
          <w:rtl/>
          <w:lang w:val="fa-IR" w:bidi="fa-IR"/>
        </w:rPr>
        <w:t xml:space="preserve"> و تعهدات بین</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المللی استرالیا </w:t>
      </w:r>
      <w:r w:rsidRPr="009D7D72">
        <w:rPr>
          <w:rFonts w:asciiTheme="majorBidi" w:hAnsiTheme="majorBidi" w:cstheme="majorBidi" w:hint="cs"/>
          <w:rtl/>
          <w:lang w:val="fa-IR" w:bidi="fa-IR"/>
        </w:rPr>
        <w:t>سمت‌وسوی آن را تعیین</w:t>
      </w:r>
      <w:r w:rsidRPr="009D7D72">
        <w:rPr>
          <w:rFonts w:asciiTheme="majorBidi" w:hAnsiTheme="majorBidi" w:cstheme="majorBidi"/>
          <w:rtl/>
          <w:lang w:val="fa-IR" w:bidi="fa-IR"/>
        </w:rPr>
        <w:t xml:space="preserve"> می</w:t>
      </w:r>
      <w:r w:rsidRPr="009D7D72">
        <w:rPr>
          <w:rFonts w:asciiTheme="majorBidi" w:hAnsiTheme="majorBidi" w:cstheme="majorBidi" w:hint="cs"/>
          <w:rtl/>
          <w:lang w:val="fa-IR" w:bidi="fa-IR"/>
        </w:rPr>
        <w:t>‌کن</w:t>
      </w:r>
      <w:r w:rsidRPr="009D7D72">
        <w:rPr>
          <w:rFonts w:asciiTheme="majorBidi" w:hAnsiTheme="majorBidi" w:cstheme="majorBidi"/>
          <w:rtl/>
          <w:lang w:val="fa-IR" w:bidi="fa-IR"/>
        </w:rPr>
        <w:t>د</w:t>
      </w:r>
      <w:r w:rsidRPr="009D7D72">
        <w:rPr>
          <w:rFonts w:asciiTheme="majorBidi" w:hAnsiTheme="majorBidi" w:cstheme="majorBidi"/>
          <w:rtl/>
          <w:lang w:val="fa-IR"/>
        </w:rPr>
        <w:t>.</w:t>
      </w:r>
    </w:p>
    <w:p w14:paraId="7986F44D" w14:textId="77777777" w:rsidR="0081495B" w:rsidRPr="009D7D72" w:rsidRDefault="0081495B" w:rsidP="0081495B">
      <w:pPr>
        <w:pStyle w:val="BodyTextIndent"/>
        <w:bidi/>
        <w:rPr>
          <w:rFonts w:asciiTheme="majorBidi" w:hAnsiTheme="majorBidi" w:cstheme="majorBidi"/>
        </w:rPr>
      </w:pPr>
      <w:r w:rsidRPr="009D7D72">
        <w:rPr>
          <w:rFonts w:asciiTheme="majorBidi" w:hAnsiTheme="majorBidi" w:cstheme="majorBidi"/>
          <w:rtl/>
          <w:lang w:val="fa-IR" w:bidi="fa-IR"/>
        </w:rPr>
        <w:t xml:space="preserve">برای چارچوب ملی ضد نژادپرستی، </w:t>
      </w:r>
      <w:r w:rsidRPr="009D7D72">
        <w:rPr>
          <w:rFonts w:asciiTheme="majorBidi" w:hAnsiTheme="majorBidi" w:cstheme="majorBidi" w:hint="cs"/>
          <w:rtl/>
          <w:lang w:val="fa-IR" w:bidi="fa-IR"/>
        </w:rPr>
        <w:t xml:space="preserve">معنای </w:t>
      </w:r>
      <w:r w:rsidRPr="009D7D72">
        <w:rPr>
          <w:rFonts w:asciiTheme="majorBidi" w:hAnsiTheme="majorBidi" w:cstheme="majorBidi"/>
          <w:rtl/>
          <w:lang w:val="fa-IR" w:bidi="fa-IR"/>
        </w:rPr>
        <w:t xml:space="preserve">رویکرد مبتنی بر حقوق بشر </w:t>
      </w:r>
      <w:r w:rsidRPr="009D7D72">
        <w:rPr>
          <w:rFonts w:asciiTheme="majorBidi" w:hAnsiTheme="majorBidi" w:cstheme="majorBidi" w:hint="cs"/>
          <w:rtl/>
          <w:lang w:val="fa-IR" w:bidi="fa-IR"/>
        </w:rPr>
        <w:t>عبارت است از</w:t>
      </w:r>
      <w:r w:rsidRPr="009D7D72">
        <w:rPr>
          <w:rFonts w:asciiTheme="majorBidi" w:hAnsiTheme="majorBidi" w:cstheme="majorBidi"/>
          <w:rtl/>
          <w:lang w:val="fa-IR" w:bidi="fa-IR"/>
        </w:rPr>
        <w:t xml:space="preserve"> تمرکز کردن </w:t>
      </w:r>
      <w:r w:rsidRPr="009D7D72">
        <w:rPr>
          <w:rFonts w:asciiTheme="majorBidi" w:hAnsiTheme="majorBidi" w:cstheme="majorBidi" w:hint="cs"/>
          <w:rtl/>
          <w:lang w:val="fa-IR" w:bidi="fa-IR"/>
        </w:rPr>
        <w:t xml:space="preserve">بر </w:t>
      </w:r>
      <w:r w:rsidRPr="009D7D72">
        <w:rPr>
          <w:rFonts w:asciiTheme="majorBidi" w:hAnsiTheme="majorBidi" w:cstheme="majorBidi"/>
          <w:rtl/>
          <w:lang w:val="fa-IR" w:bidi="fa-IR"/>
        </w:rPr>
        <w:t xml:space="preserve">دانش و تجربیات </w:t>
      </w:r>
      <w:r w:rsidRPr="009D7D72">
        <w:rPr>
          <w:rFonts w:asciiTheme="majorBidi" w:hAnsiTheme="majorBidi" w:cstheme="majorBidi"/>
        </w:rPr>
        <w:t>First Nations</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اقوام اول</w:t>
      </w:r>
      <w:r w:rsidRPr="009D7D72">
        <w:rPr>
          <w:rFonts w:asciiTheme="majorBidi" w:hAnsiTheme="majorBidi" w:cstheme="majorBidi" w:hint="cs"/>
          <w:rtl/>
          <w:lang w:val="fa-IR" w:bidi="fa-IR"/>
        </w:rPr>
        <w:t>ی</w:t>
      </w:r>
      <w:r w:rsidRPr="009D7D72">
        <w:rPr>
          <w:rFonts w:asciiTheme="majorBidi" w:hAnsiTheme="majorBidi" w:cstheme="majorBidi"/>
          <w:rtl/>
          <w:lang w:val="fa-IR" w:bidi="fa-IR"/>
        </w:rPr>
        <w:t>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 و </w:t>
      </w:r>
      <w:r w:rsidRPr="009D7D72">
        <w:rPr>
          <w:rFonts w:asciiTheme="majorBidi" w:hAnsiTheme="majorBidi" w:cstheme="majorBidi" w:hint="cs"/>
          <w:rtl/>
          <w:lang w:val="fa-IR" w:bidi="fa-IR"/>
        </w:rPr>
        <w:t>مردم</w:t>
      </w:r>
      <w:r w:rsidRPr="009D7D72">
        <w:rPr>
          <w:rFonts w:asciiTheme="majorBidi" w:hAnsiTheme="majorBidi" w:cstheme="majorBidi"/>
          <w:rtl/>
          <w:lang w:val="fa-IR" w:bidi="fa-IR"/>
        </w:rPr>
        <w:t xml:space="preserve"> سایر جوامعی که تجربه منفی نژادپرستی داشته‌اند</w:t>
      </w:r>
      <w:r w:rsidRPr="009D7D72">
        <w:rPr>
          <w:rFonts w:asciiTheme="majorBidi" w:hAnsiTheme="majorBidi" w:cstheme="majorBidi"/>
          <w:rtl/>
          <w:lang w:val="fa-IR"/>
        </w:rPr>
        <w:t>.</w:t>
      </w:r>
    </w:p>
    <w:p w14:paraId="4957263B" w14:textId="77777777" w:rsidR="00810B15" w:rsidRPr="009D7D72" w:rsidRDefault="00FE467B" w:rsidP="00617F38">
      <w:pPr>
        <w:pStyle w:val="Heading3"/>
      </w:pPr>
      <w:r w:rsidRPr="009D7D72">
        <w:rPr>
          <w:rtl/>
        </w:rPr>
        <w:t>حاکمیت بومی و حقیقت گویی</w:t>
      </w:r>
      <w:bookmarkEnd w:id="9"/>
    </w:p>
    <w:p w14:paraId="2F6293CE" w14:textId="77777777" w:rsidR="0081495B" w:rsidRPr="009D7D72" w:rsidRDefault="0081495B" w:rsidP="0081495B">
      <w:pPr>
        <w:pStyle w:val="BodyTextIndent"/>
        <w:bidi/>
        <w:rPr>
          <w:rFonts w:asciiTheme="majorBidi" w:hAnsiTheme="majorBidi" w:cstheme="majorBidi"/>
          <w:b/>
          <w:bCs/>
        </w:rPr>
      </w:pPr>
      <w:bookmarkStart w:id="10" w:name="_Toc256000010"/>
      <w:r w:rsidRPr="009D7D72">
        <w:rPr>
          <w:rFonts w:asciiTheme="majorBidi" w:hAnsiTheme="majorBidi" w:cstheme="majorBidi" w:hint="cs"/>
          <w:rtl/>
          <w:lang w:val="fa-IR" w:bidi="fa-IR"/>
        </w:rPr>
        <w:t xml:space="preserve">هر </w:t>
      </w:r>
      <w:r w:rsidRPr="009D7D72">
        <w:rPr>
          <w:rFonts w:asciiTheme="majorBidi" w:hAnsiTheme="majorBidi" w:cstheme="majorBidi"/>
          <w:rtl/>
          <w:lang w:val="fa-IR" w:bidi="fa-IR"/>
        </w:rPr>
        <w:t>چارچوب</w:t>
      </w:r>
      <w:r w:rsidRPr="009D7D72">
        <w:rPr>
          <w:rFonts w:asciiTheme="majorBidi" w:hAnsiTheme="majorBidi" w:cstheme="majorBidi" w:hint="cs"/>
          <w:rtl/>
          <w:lang w:val="fa-IR" w:bidi="fa-IR"/>
        </w:rPr>
        <w:t>ی</w:t>
      </w:r>
      <w:r w:rsidRPr="009D7D72">
        <w:rPr>
          <w:rFonts w:asciiTheme="majorBidi" w:hAnsiTheme="majorBidi" w:cstheme="majorBidi"/>
          <w:rtl/>
          <w:lang w:val="fa-IR" w:bidi="fa-IR"/>
        </w:rPr>
        <w:t xml:space="preserve"> باید تجرب</w:t>
      </w:r>
      <w:r w:rsidRPr="009D7D72">
        <w:rPr>
          <w:rFonts w:asciiTheme="majorBidi" w:hAnsiTheme="majorBidi" w:cstheme="majorBidi" w:hint="cs"/>
          <w:rtl/>
          <w:lang w:val="fa-IR" w:bidi="fa-IR"/>
        </w:rPr>
        <w:t>ه‌های</w:t>
      </w:r>
      <w:r w:rsidRPr="009D7D72">
        <w:rPr>
          <w:rFonts w:asciiTheme="majorBidi" w:hAnsiTheme="majorBidi" w:cstheme="majorBidi"/>
          <w:rtl/>
          <w:lang w:val="fa-IR" w:bidi="fa-IR"/>
        </w:rPr>
        <w:t xml:space="preserve"> </w:t>
      </w:r>
      <w:r w:rsidRPr="009D7D72">
        <w:rPr>
          <w:rFonts w:asciiTheme="majorBidi" w:hAnsiTheme="majorBidi" w:cstheme="majorBidi" w:hint="cs"/>
          <w:rtl/>
          <w:lang w:val="fa-IR" w:bidi="fa-IR"/>
        </w:rPr>
        <w:t xml:space="preserve">اقوام </w:t>
      </w:r>
      <w:r w:rsidRPr="009D7D72">
        <w:rPr>
          <w:rFonts w:asciiTheme="majorBidi" w:hAnsiTheme="majorBidi" w:cstheme="majorBidi"/>
          <w:rtl/>
          <w:lang w:val="fa-IR" w:bidi="fa-IR"/>
        </w:rPr>
        <w:t>اول</w:t>
      </w:r>
      <w:r w:rsidRPr="009D7D72">
        <w:rPr>
          <w:rFonts w:asciiTheme="majorBidi" w:hAnsiTheme="majorBidi" w:cstheme="majorBidi" w:hint="cs"/>
          <w:rtl/>
          <w:lang w:val="fa-IR" w:bidi="fa-IR"/>
        </w:rPr>
        <w:t>یه</w:t>
      </w:r>
      <w:r w:rsidRPr="009D7D72">
        <w:rPr>
          <w:rFonts w:asciiTheme="majorBidi" w:hAnsiTheme="majorBidi" w:cstheme="majorBidi"/>
          <w:rtl/>
          <w:lang w:val="fa-IR" w:bidi="fa-IR"/>
        </w:rPr>
        <w:t xml:space="preserve"> را در اولویت قرار دهد</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این بازخورد قویا</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 و به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طور مداوم ازسوی سازمان</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بومی و غیربومی و اعضای جامعه دریافت شد</w:t>
      </w:r>
      <w:r w:rsidRPr="009D7D72">
        <w:rPr>
          <w:rFonts w:asciiTheme="majorBidi" w:hAnsiTheme="majorBidi" w:cstheme="majorBidi"/>
          <w:rtl/>
          <w:lang w:val="fa-IR"/>
        </w:rPr>
        <w:t>.</w:t>
      </w:r>
    </w:p>
    <w:p w14:paraId="73CD0EAA" w14:textId="77777777" w:rsidR="00810B15" w:rsidRPr="009D7D72" w:rsidRDefault="00FE467B" w:rsidP="00617F38">
      <w:pPr>
        <w:pStyle w:val="Heading3"/>
      </w:pPr>
      <w:r w:rsidRPr="009D7D72">
        <w:rPr>
          <w:rtl/>
        </w:rPr>
        <w:t>طراحی مشترک</w:t>
      </w:r>
      <w:bookmarkEnd w:id="10"/>
    </w:p>
    <w:p w14:paraId="1CB87EE1" w14:textId="77777777" w:rsidR="00810B15" w:rsidRPr="009D7D72" w:rsidRDefault="00FE467B" w:rsidP="00792C96">
      <w:pPr>
        <w:pStyle w:val="BodyTextIndent"/>
        <w:bidi/>
        <w:rPr>
          <w:rFonts w:asciiTheme="majorBidi" w:eastAsia="Times New Roman" w:hAnsiTheme="majorBidi" w:cstheme="majorBidi"/>
        </w:rPr>
      </w:pPr>
      <w:r w:rsidRPr="009D7D72">
        <w:rPr>
          <w:rFonts w:asciiTheme="majorBidi" w:hAnsiTheme="majorBidi" w:cstheme="majorBidi"/>
          <w:rtl/>
          <w:lang w:val="fa-IR"/>
        </w:rPr>
        <w:t xml:space="preserve">چشم انداز، نتایج و راهبردهای چارچوب باید با نظرات </w:t>
      </w:r>
      <w:r w:rsidR="0081495B" w:rsidRPr="009D7D72">
        <w:rPr>
          <w:rFonts w:asciiTheme="majorBidi" w:hAnsiTheme="majorBidi" w:cstheme="majorBidi" w:hint="cs"/>
          <w:rtl/>
          <w:lang w:val="fa-IR"/>
        </w:rPr>
        <w:t>اقوام</w:t>
      </w:r>
      <w:r w:rsidRPr="009D7D72">
        <w:rPr>
          <w:rFonts w:asciiTheme="majorBidi" w:hAnsiTheme="majorBidi" w:cstheme="majorBidi"/>
          <w:rtl/>
          <w:lang w:val="fa-IR"/>
        </w:rPr>
        <w:t xml:space="preserve"> اول</w:t>
      </w:r>
      <w:r w:rsidR="0081495B" w:rsidRPr="009D7D72">
        <w:rPr>
          <w:rFonts w:asciiTheme="majorBidi" w:hAnsiTheme="majorBidi" w:cstheme="majorBidi" w:hint="cs"/>
          <w:rtl/>
          <w:lang w:val="fa-IR"/>
        </w:rPr>
        <w:t>یه</w:t>
      </w:r>
      <w:r w:rsidRPr="009D7D72">
        <w:rPr>
          <w:rFonts w:asciiTheme="majorBidi" w:hAnsiTheme="majorBidi" w:cstheme="majorBidi"/>
          <w:rtl/>
          <w:lang w:val="fa-IR"/>
        </w:rPr>
        <w:t xml:space="preserve"> و کسانی که از دیگر جوامع با تجربه منفی نژادپرستی هستند، شکل گیرد. </w:t>
      </w:r>
      <w:r w:rsidR="0081495B" w:rsidRPr="009D7D72">
        <w:rPr>
          <w:rFonts w:asciiTheme="majorBidi" w:hAnsiTheme="majorBidi" w:cstheme="majorBidi" w:hint="cs"/>
          <w:rtl/>
          <w:lang w:val="fa-IR" w:bidi="fa-IR"/>
        </w:rPr>
        <w:t>هر</w:t>
      </w:r>
      <w:r w:rsidR="0081495B" w:rsidRPr="009D7D72">
        <w:rPr>
          <w:rFonts w:asciiTheme="majorBidi" w:hAnsiTheme="majorBidi" w:cstheme="majorBidi"/>
          <w:rtl/>
          <w:lang w:val="fa-IR" w:bidi="fa-IR"/>
        </w:rPr>
        <w:t xml:space="preserve"> چارچوب</w:t>
      </w:r>
      <w:r w:rsidR="0081495B" w:rsidRPr="009D7D72">
        <w:rPr>
          <w:rFonts w:asciiTheme="majorBidi" w:hAnsiTheme="majorBidi" w:cstheme="majorBidi" w:hint="cs"/>
          <w:rtl/>
          <w:lang w:val="fa-IR" w:bidi="fa-IR"/>
        </w:rPr>
        <w:t>ی</w:t>
      </w:r>
      <w:r w:rsidR="0081495B" w:rsidRPr="009D7D72">
        <w:rPr>
          <w:rFonts w:asciiTheme="majorBidi" w:hAnsiTheme="majorBidi" w:cstheme="majorBidi"/>
          <w:rtl/>
          <w:lang w:val="fa-IR" w:bidi="fa-IR"/>
        </w:rPr>
        <w:t xml:space="preserve"> باید </w:t>
      </w:r>
      <w:r w:rsidR="0081495B" w:rsidRPr="009D7D72">
        <w:rPr>
          <w:rFonts w:asciiTheme="majorBidi" w:hAnsiTheme="majorBidi" w:cstheme="majorBidi" w:hint="cs"/>
          <w:rtl/>
          <w:lang w:val="fa-IR" w:bidi="fa-IR"/>
        </w:rPr>
        <w:t xml:space="preserve">بر </w:t>
      </w:r>
      <w:r w:rsidR="0081495B" w:rsidRPr="009D7D72">
        <w:rPr>
          <w:rFonts w:asciiTheme="majorBidi" w:hAnsiTheme="majorBidi" w:cstheme="majorBidi"/>
          <w:rtl/>
          <w:lang w:val="fa-IR" w:bidi="fa-IR"/>
        </w:rPr>
        <w:t>تجارب زیسته و دانش دست اول اعضای جامعه تمرکز کند</w:t>
      </w:r>
      <w:r w:rsidR="0081495B" w:rsidRPr="009D7D72">
        <w:rPr>
          <w:rFonts w:asciiTheme="majorBidi" w:hAnsiTheme="majorBidi" w:cstheme="majorBidi"/>
          <w:rtl/>
          <w:lang w:val="fa-IR"/>
        </w:rPr>
        <w:t>.</w:t>
      </w:r>
    </w:p>
    <w:p w14:paraId="6CE83F99" w14:textId="77777777" w:rsidR="00AB6FC2" w:rsidRPr="009D7D72" w:rsidRDefault="00AB6FC2" w:rsidP="00AB6FC2">
      <w:pPr>
        <w:rPr>
          <w:rFonts w:asciiTheme="majorBidi" w:hAnsiTheme="majorBidi" w:cstheme="majorBidi"/>
        </w:rPr>
      </w:pPr>
    </w:p>
    <w:p w14:paraId="24DCC3D3" w14:textId="77777777" w:rsidR="00AB6FC2" w:rsidRPr="009D7D72" w:rsidRDefault="00FE467B" w:rsidP="00AB6FC2">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rPr>
        <w:br w:type="page"/>
      </w:r>
    </w:p>
    <w:p w14:paraId="44513737" w14:textId="77777777" w:rsidR="00810B15" w:rsidRPr="009D7D72" w:rsidRDefault="0081495B" w:rsidP="00617F38">
      <w:pPr>
        <w:pStyle w:val="Heading3"/>
      </w:pPr>
      <w:r w:rsidRPr="009D7D72">
        <w:rPr>
          <w:rFonts w:hint="cs"/>
          <w:rtl/>
        </w:rPr>
        <w:lastRenderedPageBreak/>
        <w:t>در هم تنیدگی</w:t>
      </w:r>
    </w:p>
    <w:p w14:paraId="7AC01058" w14:textId="77777777" w:rsidR="0081495B" w:rsidRPr="009D7D72" w:rsidRDefault="0081495B" w:rsidP="0081495B">
      <w:pPr>
        <w:pStyle w:val="BodyTextIndent"/>
        <w:bidi/>
        <w:rPr>
          <w:rFonts w:asciiTheme="majorBidi" w:hAnsiTheme="majorBidi" w:cstheme="majorBidi"/>
        </w:rPr>
      </w:pPr>
      <w:r w:rsidRPr="009D7D72">
        <w:rPr>
          <w:rFonts w:asciiTheme="majorBidi" w:hAnsiTheme="majorBidi" w:cstheme="majorBidi"/>
          <w:rtl/>
          <w:lang w:val="fa-IR" w:bidi="fa-IR"/>
        </w:rPr>
        <w:t xml:space="preserve">رویکرد </w:t>
      </w:r>
      <w:r w:rsidRPr="009D7D72">
        <w:rPr>
          <w:rFonts w:asciiTheme="majorBidi" w:hAnsiTheme="majorBidi" w:cstheme="majorBidi" w:hint="cs"/>
          <w:rtl/>
          <w:lang w:val="fa-IR" w:bidi="fa-IR"/>
        </w:rPr>
        <w:t>درهم‌تنیده</w:t>
      </w:r>
      <w:r w:rsidRPr="009D7D72">
        <w:rPr>
          <w:rFonts w:asciiTheme="majorBidi" w:hAnsiTheme="majorBidi" w:cstheme="majorBidi"/>
          <w:rtl/>
          <w:lang w:val="fa-IR" w:bidi="fa-IR"/>
        </w:rPr>
        <w:t xml:space="preserve"> </w:t>
      </w:r>
      <w:r w:rsidRPr="009D7D72">
        <w:rPr>
          <w:rFonts w:asciiTheme="majorBidi" w:hAnsiTheme="majorBidi" w:cstheme="majorBidi" w:hint="cs"/>
          <w:rtl/>
          <w:lang w:val="fa-IR" w:bidi="fa-IR"/>
        </w:rPr>
        <w:t>نوعی</w:t>
      </w:r>
      <w:r w:rsidRPr="009D7D72">
        <w:rPr>
          <w:rFonts w:asciiTheme="majorBidi" w:hAnsiTheme="majorBidi" w:cstheme="majorBidi"/>
          <w:rtl/>
          <w:lang w:val="fa-IR" w:bidi="fa-IR"/>
        </w:rPr>
        <w:t xml:space="preserve"> الزام کلی برای چارچوب ملی ضد نژادپرستی است</w:t>
      </w:r>
      <w:r w:rsidRPr="009D7D72">
        <w:rPr>
          <w:rFonts w:asciiTheme="majorBidi" w:hAnsiTheme="majorBidi" w:cstheme="majorBidi"/>
          <w:rtl/>
          <w:lang w:val="fa-IR"/>
        </w:rPr>
        <w:t xml:space="preserve">. </w:t>
      </w:r>
      <w:r w:rsidRPr="009D7D72">
        <w:rPr>
          <w:rFonts w:asciiTheme="majorBidi" w:hAnsiTheme="majorBidi" w:cs="Times New Roman" w:hint="cs"/>
          <w:rtl/>
          <w:lang w:val="fa-IR" w:bidi="fa-IR"/>
        </w:rPr>
        <w:t>درهم‌تنیدگی</w:t>
      </w:r>
      <w:r w:rsidRPr="009D7D72">
        <w:rPr>
          <w:rFonts w:asciiTheme="majorBidi" w:hAnsiTheme="majorBidi" w:cs="Times New Roman" w:hint="cs"/>
          <w:rtl/>
          <w:lang w:val="fa-IR"/>
        </w:rPr>
        <w:t xml:space="preserve"> </w:t>
      </w:r>
      <w:r w:rsidRPr="009D7D72">
        <w:rPr>
          <w:rFonts w:asciiTheme="majorBidi" w:hAnsiTheme="majorBidi" w:cstheme="majorBidi"/>
          <w:rtl/>
          <w:lang w:val="fa-IR" w:bidi="fa-IR"/>
        </w:rPr>
        <w:t>تصدیق می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کند که نژاد با سایر مقوله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های اجتماعی </w:t>
      </w:r>
      <w:r w:rsidRPr="009D7D72">
        <w:rPr>
          <w:rFonts w:asciiTheme="majorBidi" w:hAnsiTheme="majorBidi" w:cstheme="majorBidi"/>
          <w:rtl/>
          <w:lang w:val="fa-IR"/>
        </w:rPr>
        <w:t>(</w:t>
      </w:r>
      <w:r w:rsidRPr="009D7D72">
        <w:rPr>
          <w:rFonts w:asciiTheme="majorBidi" w:hAnsiTheme="majorBidi" w:cstheme="majorBidi"/>
          <w:rtl/>
          <w:lang w:val="fa-IR" w:bidi="fa-IR"/>
        </w:rPr>
        <w:t xml:space="preserve">مانند </w:t>
      </w:r>
      <w:r w:rsidRPr="009D7D72">
        <w:rPr>
          <w:rFonts w:asciiTheme="majorBidi" w:hAnsiTheme="majorBidi" w:cstheme="majorBidi" w:hint="cs"/>
          <w:rtl/>
          <w:lang w:val="fa-IR" w:bidi="fa-IR"/>
        </w:rPr>
        <w:t xml:space="preserve">میل </w:t>
      </w:r>
      <w:r w:rsidRPr="009D7D72">
        <w:rPr>
          <w:rFonts w:asciiTheme="majorBidi" w:hAnsiTheme="majorBidi" w:cstheme="majorBidi"/>
          <w:rtl/>
          <w:lang w:val="fa-IR" w:bidi="fa-IR"/>
        </w:rPr>
        <w:t>جنسی، طبقه</w:t>
      </w:r>
      <w:r w:rsidRPr="009D7D72">
        <w:rPr>
          <w:rFonts w:asciiTheme="majorBidi" w:hAnsiTheme="majorBidi" w:cstheme="majorBidi" w:hint="cs"/>
          <w:rtl/>
          <w:lang w:val="fa-IR" w:bidi="fa-IR"/>
        </w:rPr>
        <w:t xml:space="preserve"> اجتماعی</w:t>
      </w:r>
      <w:r w:rsidRPr="009D7D72">
        <w:rPr>
          <w:rFonts w:asciiTheme="majorBidi" w:hAnsiTheme="majorBidi" w:cstheme="majorBidi"/>
          <w:rtl/>
          <w:lang w:val="fa-IR" w:bidi="fa-IR"/>
        </w:rPr>
        <w:t xml:space="preserve">، جنسیت، سن، توانایی و </w:t>
      </w:r>
      <w:r w:rsidRPr="009D7D72">
        <w:rPr>
          <w:rFonts w:asciiTheme="majorBidi" w:hAnsiTheme="majorBidi" w:cstheme="majorBidi" w:hint="cs"/>
          <w:rtl/>
          <w:lang w:val="fa-IR" w:bidi="fa-IR"/>
        </w:rPr>
        <w:t>باورها</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ترکیب می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شود تا تجارب و هویت</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زیسته متمایز ایجاد کند</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وقتی سیاست</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 برنامه</w:t>
      </w:r>
      <w:r w:rsidRPr="009D7D72">
        <w:rPr>
          <w:rFonts w:asciiTheme="majorBidi" w:hAnsiTheme="majorBidi" w:cstheme="majorBidi" w:hint="cs"/>
          <w:rtl/>
          <w:lang w:val="fa-IR" w:bidi="fa-IR"/>
        </w:rPr>
        <w:t>‌ه</w:t>
      </w:r>
      <w:r w:rsidRPr="009D7D72">
        <w:rPr>
          <w:rFonts w:asciiTheme="majorBidi" w:hAnsiTheme="majorBidi" w:cstheme="majorBidi"/>
          <w:rtl/>
          <w:lang w:val="fa-IR" w:bidi="fa-IR"/>
        </w:rPr>
        <w:t>ا و قانون تجارب و آسیب</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متقابل را در خود جای دهند، می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توانند به وسعت و پیچیدگی نژادپرستی پاسخ معناداری بدهند</w:t>
      </w:r>
      <w:r w:rsidRPr="009D7D72">
        <w:rPr>
          <w:rFonts w:asciiTheme="majorBidi" w:hAnsiTheme="majorBidi" w:cstheme="majorBidi"/>
          <w:rtl/>
          <w:lang w:val="fa-IR"/>
        </w:rPr>
        <w:t>.</w:t>
      </w:r>
    </w:p>
    <w:p w14:paraId="353FF83B" w14:textId="77777777" w:rsidR="00810B15" w:rsidRPr="009D7D72" w:rsidRDefault="00810B15" w:rsidP="00EB6CA1">
      <w:pPr>
        <w:rPr>
          <w:rFonts w:asciiTheme="majorBidi" w:hAnsiTheme="majorBidi" w:cstheme="majorBidi"/>
        </w:rPr>
      </w:pPr>
    </w:p>
    <w:p w14:paraId="7222B770" w14:textId="77777777" w:rsidR="00810B15" w:rsidRPr="009D7D72" w:rsidRDefault="00FE467B" w:rsidP="00792C96">
      <w:pPr>
        <w:pStyle w:val="IntenseQuote"/>
        <w:bidi/>
        <w:rPr>
          <w:rFonts w:asciiTheme="majorBidi" w:hAnsiTheme="majorBidi"/>
          <w:b/>
          <w:bCs/>
          <w:szCs w:val="20"/>
        </w:rPr>
      </w:pPr>
      <w:r w:rsidRPr="009D7D72">
        <w:rPr>
          <w:rFonts w:asciiTheme="majorBidi" w:hAnsiTheme="majorBidi"/>
          <w:szCs w:val="20"/>
          <w:rtl/>
          <w:lang w:val="fa-IR"/>
        </w:rPr>
        <w:t xml:space="preserve">نژادپرستی برای گروه‌های مختلف در جامعه به روش‌های مختلف ظاهر می‌شود، هیچ </w:t>
      </w:r>
      <w:r w:rsidR="0081495B" w:rsidRPr="009D7D72">
        <w:rPr>
          <w:rFonts w:asciiTheme="majorBidi" w:hAnsiTheme="majorBidi" w:hint="cs"/>
          <w:szCs w:val="20"/>
          <w:rtl/>
          <w:lang w:val="fa-IR"/>
        </w:rPr>
        <w:t xml:space="preserve">نوع </w:t>
      </w:r>
      <w:r w:rsidRPr="009D7D72">
        <w:rPr>
          <w:rFonts w:asciiTheme="majorBidi" w:hAnsiTheme="majorBidi"/>
          <w:szCs w:val="20"/>
          <w:rtl/>
          <w:lang w:val="fa-IR"/>
        </w:rPr>
        <w:t xml:space="preserve">رویکرد «یک اندازه متناسب با همه» وجود ندارد. </w:t>
      </w:r>
      <w:r w:rsidR="00B06B78" w:rsidRPr="009D7D72">
        <w:rPr>
          <w:rFonts w:asciiTheme="majorBidi" w:hAnsiTheme="majorBidi"/>
          <w:szCs w:val="20"/>
          <w:rtl/>
          <w:lang w:val="fa-IR"/>
        </w:rPr>
        <w:t xml:space="preserve">– </w:t>
      </w:r>
      <w:r w:rsidR="00B06B78" w:rsidRPr="009D7D72">
        <w:rPr>
          <w:rFonts w:asciiTheme="majorBidi" w:hAnsiTheme="majorBidi" w:hint="cs"/>
          <w:i/>
          <w:iCs/>
          <w:szCs w:val="20"/>
          <w:rtl/>
          <w:lang w:val="fa-IR" w:bidi="fa-IR"/>
        </w:rPr>
        <w:t>ی</w:t>
      </w:r>
      <w:r w:rsidR="00B06B78" w:rsidRPr="009D7D72">
        <w:rPr>
          <w:rFonts w:asciiTheme="majorBidi" w:hAnsiTheme="majorBidi" w:hint="eastAsia"/>
          <w:i/>
          <w:iCs/>
          <w:szCs w:val="20"/>
          <w:rtl/>
          <w:lang w:val="fa-IR" w:bidi="fa-IR"/>
        </w:rPr>
        <w:t>ک</w:t>
      </w:r>
      <w:r w:rsidR="00B06B78" w:rsidRPr="009D7D72">
        <w:rPr>
          <w:rFonts w:asciiTheme="majorBidi" w:hAnsiTheme="majorBidi" w:hint="cs"/>
          <w:i/>
          <w:iCs/>
          <w:szCs w:val="20"/>
          <w:rtl/>
          <w:lang w:val="fa-IR" w:bidi="fa-IR"/>
        </w:rPr>
        <w:t>ی</w:t>
      </w:r>
      <w:r w:rsidR="00B06B78" w:rsidRPr="009D7D72">
        <w:rPr>
          <w:rFonts w:asciiTheme="majorBidi" w:hAnsiTheme="majorBidi"/>
          <w:i/>
          <w:iCs/>
          <w:szCs w:val="20"/>
          <w:rtl/>
          <w:lang w:val="fa-IR"/>
        </w:rPr>
        <w:t xml:space="preserve"> </w:t>
      </w:r>
      <w:r w:rsidR="00B06B78" w:rsidRPr="009D7D72">
        <w:rPr>
          <w:rFonts w:asciiTheme="majorBidi" w:hAnsiTheme="majorBidi" w:hint="eastAsia"/>
          <w:i/>
          <w:iCs/>
          <w:szCs w:val="20"/>
          <w:rtl/>
          <w:lang w:val="fa-IR" w:bidi="fa-IR"/>
        </w:rPr>
        <w:t>از</w:t>
      </w:r>
      <w:r w:rsidR="00B06B78" w:rsidRPr="009D7D72">
        <w:rPr>
          <w:rFonts w:asciiTheme="majorBidi" w:hAnsiTheme="majorBidi" w:hint="cs"/>
          <w:szCs w:val="20"/>
          <w:rtl/>
          <w:lang w:val="fa-IR"/>
        </w:rPr>
        <w:t xml:space="preserve"> </w:t>
      </w:r>
      <w:r w:rsidR="00B06B78" w:rsidRPr="009D7D72">
        <w:rPr>
          <w:rStyle w:val="Emphasis"/>
          <w:rFonts w:asciiTheme="majorBidi" w:hAnsiTheme="majorBidi"/>
          <w:szCs w:val="20"/>
          <w:rtl/>
          <w:lang w:val="fa-IR" w:bidi="fa-IR"/>
        </w:rPr>
        <w:t>شرکت</w:t>
      </w:r>
      <w:r w:rsidR="00B06B78" w:rsidRPr="009D7D72">
        <w:rPr>
          <w:rStyle w:val="Emphasis"/>
          <w:rFonts w:asciiTheme="majorBidi" w:hAnsiTheme="majorBidi" w:hint="cs"/>
          <w:szCs w:val="20"/>
          <w:rtl/>
          <w:lang w:val="fa-IR" w:bidi="fa-IR"/>
        </w:rPr>
        <w:t>‌</w:t>
      </w:r>
      <w:r w:rsidR="00B06B78" w:rsidRPr="009D7D72">
        <w:rPr>
          <w:rStyle w:val="Emphasis"/>
          <w:rFonts w:asciiTheme="majorBidi" w:hAnsiTheme="majorBidi"/>
          <w:szCs w:val="20"/>
          <w:rtl/>
          <w:lang w:val="fa-IR" w:bidi="fa-IR"/>
        </w:rPr>
        <w:t>کنند</w:t>
      </w:r>
      <w:r w:rsidR="00B06B78" w:rsidRPr="009D7D72">
        <w:rPr>
          <w:rStyle w:val="Emphasis"/>
          <w:rFonts w:asciiTheme="majorBidi" w:hAnsiTheme="majorBidi" w:hint="cs"/>
          <w:szCs w:val="20"/>
          <w:rtl/>
          <w:lang w:val="fa-IR" w:bidi="fa-IR"/>
        </w:rPr>
        <w:t>گان در</w:t>
      </w:r>
      <w:r w:rsidR="00B06B78" w:rsidRPr="009D7D72">
        <w:rPr>
          <w:rStyle w:val="Emphasis"/>
          <w:rFonts w:asciiTheme="majorBidi" w:hAnsiTheme="majorBidi"/>
          <w:szCs w:val="20"/>
          <w:rtl/>
          <w:lang w:val="fa-IR" w:bidi="fa-IR"/>
        </w:rPr>
        <w:t xml:space="preserve"> مشاوره </w:t>
      </w:r>
      <w:r w:rsidR="00B06B78" w:rsidRPr="009D7D72">
        <w:rPr>
          <w:rStyle w:val="Emphasis"/>
          <w:rFonts w:asciiTheme="majorBidi" w:hAnsiTheme="majorBidi" w:hint="cs"/>
          <w:szCs w:val="20"/>
          <w:rtl/>
          <w:lang w:val="fa-IR" w:bidi="fa-IR"/>
        </w:rPr>
        <w:t>جامعه</w:t>
      </w:r>
      <w:r w:rsidRPr="009D7D72">
        <w:rPr>
          <w:rStyle w:val="Emphasis"/>
          <w:rFonts w:asciiTheme="majorBidi" w:hAnsiTheme="majorBidi"/>
          <w:szCs w:val="20"/>
          <w:rtl/>
          <w:lang w:val="fa-IR"/>
        </w:rPr>
        <w:t>،</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پروژه</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NARF</w:t>
      </w:r>
      <w:r w:rsidRPr="009D7D72">
        <w:rPr>
          <w:rFonts w:asciiTheme="majorBidi" w:hAnsiTheme="majorBidi"/>
          <w:szCs w:val="20"/>
          <w:rtl/>
          <w:lang w:val="fa-IR"/>
        </w:rPr>
        <w:t xml:space="preserve">، مه </w:t>
      </w:r>
      <w:r w:rsidRPr="009D7D72">
        <w:rPr>
          <w:rStyle w:val="Emphasis"/>
          <w:rFonts w:asciiTheme="majorBidi" w:hAnsiTheme="majorBidi"/>
          <w:szCs w:val="20"/>
          <w:rtl/>
          <w:lang w:val="fa-IR"/>
        </w:rPr>
        <w:t>2021</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 آوریل</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2022</w:t>
      </w:r>
    </w:p>
    <w:p w14:paraId="38E432E2" w14:textId="77777777" w:rsidR="00810B15" w:rsidRPr="009D7D72" w:rsidRDefault="00810B15" w:rsidP="00792C96">
      <w:pPr>
        <w:rPr>
          <w:rFonts w:asciiTheme="majorBidi" w:hAnsiTheme="majorBidi" w:cstheme="majorBidi"/>
        </w:rPr>
      </w:pPr>
    </w:p>
    <w:p w14:paraId="2580D0DC" w14:textId="77777777" w:rsidR="00810B15" w:rsidRPr="009D7D72" w:rsidRDefault="00FD1C98" w:rsidP="00792C96">
      <w:pPr>
        <w:pStyle w:val="Heading2"/>
        <w:bidi/>
        <w:rPr>
          <w:rFonts w:asciiTheme="majorBidi" w:hAnsiTheme="majorBidi"/>
          <w:b w:val="0"/>
          <w:bCs/>
          <w:szCs w:val="36"/>
        </w:rPr>
      </w:pPr>
      <w:bookmarkStart w:id="11" w:name="_Toc256000012"/>
      <w:r w:rsidRPr="009D7D72">
        <w:rPr>
          <w:rFonts w:asciiTheme="majorBidi" w:hAnsiTheme="majorBidi" w:hint="cs"/>
          <w:szCs w:val="36"/>
          <w:lang w:val="fa-IR"/>
        </w:rPr>
        <w:t>B</w:t>
      </w:r>
      <w:r w:rsidR="00FE467B" w:rsidRPr="009D7D72">
        <w:rPr>
          <w:rFonts w:asciiTheme="majorBidi" w:hAnsiTheme="majorBidi"/>
          <w:b w:val="0"/>
          <w:bCs/>
          <w:szCs w:val="36"/>
          <w:rtl/>
          <w:lang w:val="fa-IR"/>
        </w:rPr>
        <w:t>: مضامین مقطعی</w:t>
      </w:r>
      <w:bookmarkEnd w:id="11"/>
    </w:p>
    <w:p w14:paraId="59D949B5" w14:textId="77777777" w:rsidR="00810B15" w:rsidRPr="009D7D72" w:rsidRDefault="00FE467B" w:rsidP="00617F38">
      <w:pPr>
        <w:pStyle w:val="Heading3"/>
        <w:numPr>
          <w:ilvl w:val="0"/>
          <w:numId w:val="316"/>
        </w:numPr>
      </w:pPr>
      <w:bookmarkStart w:id="12" w:name="_Toc256000013"/>
      <w:r w:rsidRPr="009D7D72">
        <w:rPr>
          <w:rtl/>
        </w:rPr>
        <w:t>داده ها</w:t>
      </w:r>
      <w:bookmarkEnd w:id="12"/>
    </w:p>
    <w:p w14:paraId="7FED9106" w14:textId="77777777" w:rsidR="00810B15" w:rsidRPr="009D7D72" w:rsidRDefault="00FE467B" w:rsidP="008835E8">
      <w:pPr>
        <w:pStyle w:val="Heading4"/>
        <w:bidi/>
        <w:rPr>
          <w:rFonts w:asciiTheme="majorBidi" w:hAnsiTheme="majorBidi" w:cstheme="majorBidi"/>
          <w:b w:val="0"/>
          <w:bCs/>
          <w:szCs w:val="20"/>
        </w:rPr>
      </w:pPr>
      <w:r w:rsidRPr="009D7D72">
        <w:rPr>
          <w:rFonts w:asciiTheme="majorBidi" w:hAnsiTheme="majorBidi" w:cstheme="majorBidi"/>
          <w:b w:val="0"/>
          <w:bCs/>
          <w:szCs w:val="20"/>
          <w:rtl/>
          <w:lang w:val="fa-IR"/>
        </w:rPr>
        <w:t>چه مسائلی وجود دارند؟</w:t>
      </w:r>
    </w:p>
    <w:p w14:paraId="57E17F13" w14:textId="77777777" w:rsidR="00B06B78" w:rsidRPr="009D7D72" w:rsidRDefault="00B06B78" w:rsidP="00B06B78">
      <w:pPr>
        <w:bidi/>
        <w:rPr>
          <w:rFonts w:asciiTheme="majorBidi" w:hAnsiTheme="majorBidi" w:cstheme="majorBidi"/>
          <w:b/>
          <w:bCs/>
        </w:rPr>
      </w:pPr>
      <w:r w:rsidRPr="009D7D72">
        <w:rPr>
          <w:rFonts w:asciiTheme="majorBidi" w:hAnsiTheme="majorBidi" w:cstheme="majorBidi" w:hint="cs"/>
          <w:rtl/>
          <w:lang w:val="fa-IR" w:bidi="fa-IR"/>
        </w:rPr>
        <w:t>طبق شنیده‌های ما،</w:t>
      </w:r>
      <w:r w:rsidRPr="009D7D72">
        <w:rPr>
          <w:rFonts w:asciiTheme="majorBidi" w:hAnsiTheme="majorBidi" w:cstheme="majorBidi"/>
          <w:rtl/>
          <w:lang w:val="fa-IR" w:bidi="fa-IR"/>
        </w:rPr>
        <w:t xml:space="preserve"> داده‌ها برای افزایش آگاهی از وجود و شدت نژادپرستی که توسط افراد و جوامع تجربه می‌شود، و برای تأثیرگذاری بر سیاست‌گذاری و ارائه خدمات حیاتی </w:t>
      </w:r>
      <w:r w:rsidRPr="009D7D72">
        <w:rPr>
          <w:rFonts w:asciiTheme="majorBidi" w:hAnsiTheme="majorBidi" w:cstheme="majorBidi" w:hint="cs"/>
          <w:rtl/>
          <w:lang w:val="fa-IR" w:bidi="fa-IR"/>
        </w:rPr>
        <w:t>تلقی می‌شود</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داده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های طولی </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داده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جمع</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آوری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شده از افراد </w:t>
      </w:r>
      <w:r w:rsidRPr="009D7D72">
        <w:rPr>
          <w:rFonts w:asciiTheme="majorBidi" w:hAnsiTheme="majorBidi" w:cstheme="majorBidi" w:hint="cs"/>
          <w:rtl/>
          <w:lang w:val="fa-IR" w:bidi="fa-IR"/>
        </w:rPr>
        <w:t>یکسان</w:t>
      </w:r>
      <w:r w:rsidRPr="009D7D72">
        <w:rPr>
          <w:rFonts w:asciiTheme="majorBidi" w:hAnsiTheme="majorBidi" w:cstheme="majorBidi"/>
          <w:rtl/>
          <w:lang w:val="fa-IR" w:bidi="fa-IR"/>
        </w:rPr>
        <w:t xml:space="preserve"> درطول زمان</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 می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تواند برای ارائه شواهدی استفاده شود که </w:t>
      </w:r>
      <w:r w:rsidRPr="009D7D72">
        <w:rPr>
          <w:rFonts w:asciiTheme="majorBidi" w:hAnsiTheme="majorBidi" w:cstheme="majorBidi" w:hint="cs"/>
          <w:rtl/>
          <w:lang w:val="fa-IR" w:bidi="fa-IR"/>
        </w:rPr>
        <w:t xml:space="preserve">نشان می‌دهد </w:t>
      </w:r>
      <w:r w:rsidRPr="009D7D72">
        <w:rPr>
          <w:rFonts w:asciiTheme="majorBidi" w:hAnsiTheme="majorBidi" w:cstheme="majorBidi"/>
          <w:rtl/>
          <w:lang w:val="fa-IR" w:bidi="fa-IR"/>
        </w:rPr>
        <w:t>تبعیض نژادی یک</w:t>
      </w:r>
      <w:r w:rsidRPr="009D7D72">
        <w:rPr>
          <w:rFonts w:asciiTheme="majorBidi" w:hAnsiTheme="majorBidi" w:cstheme="majorBidi" w:hint="cs"/>
          <w:rtl/>
          <w:lang w:val="fa-IR" w:bidi="fa-IR"/>
        </w:rPr>
        <w:t>ی از</w:t>
      </w:r>
      <w:r w:rsidRPr="009D7D72">
        <w:rPr>
          <w:rFonts w:asciiTheme="majorBidi" w:hAnsiTheme="majorBidi" w:cstheme="majorBidi"/>
          <w:rtl/>
          <w:lang w:val="fa-IR" w:bidi="fa-IR"/>
        </w:rPr>
        <w:t xml:space="preserve"> ع</w:t>
      </w:r>
      <w:r w:rsidRPr="009D7D72">
        <w:rPr>
          <w:rFonts w:asciiTheme="majorBidi" w:hAnsiTheme="majorBidi" w:cstheme="majorBidi" w:hint="cs"/>
          <w:rtl/>
          <w:lang w:val="fa-IR" w:bidi="fa-IR"/>
        </w:rPr>
        <w:t>و</w:t>
      </w:r>
      <w:r w:rsidRPr="009D7D72">
        <w:rPr>
          <w:rFonts w:asciiTheme="majorBidi" w:hAnsiTheme="majorBidi" w:cstheme="majorBidi"/>
          <w:rtl/>
          <w:lang w:val="fa-IR" w:bidi="fa-IR"/>
        </w:rPr>
        <w:t>امل اساسی تعیین</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کننده نابرابری است</w:t>
      </w:r>
      <w:r w:rsidRPr="009D7D72">
        <w:rPr>
          <w:rFonts w:asciiTheme="majorBidi" w:hAnsiTheme="majorBidi" w:cstheme="majorBidi"/>
          <w:rtl/>
          <w:lang w:val="fa-IR"/>
        </w:rPr>
        <w:t>.</w:t>
      </w:r>
    </w:p>
    <w:p w14:paraId="00D4EB53" w14:textId="77777777" w:rsidR="00B06B78" w:rsidRPr="009D7D72" w:rsidRDefault="00B06B78" w:rsidP="00B06B78">
      <w:pPr>
        <w:bidi/>
        <w:rPr>
          <w:rFonts w:asciiTheme="majorBidi" w:hAnsiTheme="majorBidi" w:cstheme="majorBidi"/>
        </w:rPr>
      </w:pPr>
      <w:r w:rsidRPr="009D7D72">
        <w:rPr>
          <w:rFonts w:asciiTheme="majorBidi" w:hAnsiTheme="majorBidi" w:cstheme="majorBidi" w:hint="cs"/>
          <w:rtl/>
          <w:lang w:val="fa-IR" w:bidi="fa-IR"/>
        </w:rPr>
        <w:t>طبق شنیده‌های ما،</w:t>
      </w:r>
      <w:r w:rsidRPr="009D7D72">
        <w:rPr>
          <w:rFonts w:asciiTheme="majorBidi" w:hAnsiTheme="majorBidi" w:cstheme="majorBidi"/>
          <w:rtl/>
          <w:lang w:val="fa-IR" w:bidi="fa-IR"/>
        </w:rPr>
        <w:t xml:space="preserve"> داده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ملی جامعی در</w:t>
      </w:r>
      <w:r w:rsidRPr="009D7D72">
        <w:rPr>
          <w:rFonts w:asciiTheme="majorBidi" w:hAnsiTheme="majorBidi" w:cstheme="majorBidi" w:hint="cs"/>
          <w:rtl/>
          <w:lang w:val="fa-IR" w:bidi="fa-IR"/>
        </w:rPr>
        <w:t>باره</w:t>
      </w:r>
      <w:r w:rsidRPr="009D7D72">
        <w:rPr>
          <w:rFonts w:asciiTheme="majorBidi" w:hAnsiTheme="majorBidi" w:cstheme="majorBidi"/>
          <w:rtl/>
          <w:lang w:val="fa-IR" w:bidi="fa-IR"/>
        </w:rPr>
        <w:t xml:space="preserve"> شیوع، ماهیت و تأثیرات نابرابری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های نژادی دردسترس نیست که </w:t>
      </w:r>
      <w:r w:rsidRPr="009D7D72">
        <w:rPr>
          <w:rFonts w:asciiTheme="majorBidi" w:hAnsiTheme="majorBidi" w:cstheme="majorBidi" w:hint="cs"/>
          <w:rtl/>
          <w:lang w:val="fa-IR" w:bidi="fa-IR"/>
        </w:rPr>
        <w:t>نشان می‌دهد</w:t>
      </w:r>
      <w:r w:rsidRPr="009D7D72">
        <w:rPr>
          <w:rFonts w:asciiTheme="majorBidi" w:hAnsiTheme="majorBidi" w:cstheme="majorBidi"/>
          <w:rtl/>
          <w:lang w:val="fa-IR" w:bidi="fa-IR"/>
        </w:rPr>
        <w:t xml:space="preserve"> داده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طولی بسیار محدود هستند</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در جایی هم که مجموعه داده وجود دارد، نمی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توان آن</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 را به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راحتی به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اشتراک گذاشت یا مقایسه کرد</w:t>
      </w:r>
      <w:r w:rsidRPr="009D7D72">
        <w:rPr>
          <w:rFonts w:asciiTheme="majorBidi" w:hAnsiTheme="majorBidi" w:cstheme="majorBidi"/>
          <w:rtl/>
          <w:lang w:val="fa-IR"/>
        </w:rPr>
        <w:t>.</w:t>
      </w:r>
    </w:p>
    <w:p w14:paraId="03548674" w14:textId="77777777" w:rsidR="00B06B78" w:rsidRPr="009D7D72" w:rsidRDefault="00B06B78" w:rsidP="00B06B78">
      <w:pPr>
        <w:bidi/>
        <w:rPr>
          <w:rFonts w:asciiTheme="majorBidi" w:hAnsiTheme="majorBidi" w:cstheme="majorBidi"/>
        </w:rPr>
      </w:pPr>
      <w:r w:rsidRPr="009D7D72">
        <w:rPr>
          <w:rFonts w:asciiTheme="majorBidi" w:hAnsiTheme="majorBidi" w:cstheme="majorBidi" w:hint="cs"/>
          <w:rtl/>
          <w:lang w:val="fa-IR" w:bidi="fa-IR"/>
        </w:rPr>
        <w:t>طبق شنیده‌های ما،</w:t>
      </w:r>
      <w:r w:rsidRPr="009D7D72">
        <w:rPr>
          <w:rFonts w:asciiTheme="majorBidi" w:hAnsiTheme="majorBidi" w:cstheme="majorBidi"/>
          <w:rtl/>
          <w:lang w:val="fa-IR" w:bidi="fa-IR"/>
        </w:rPr>
        <w:t xml:space="preserve"> </w:t>
      </w:r>
      <w:r w:rsidRPr="009D7D72">
        <w:rPr>
          <w:rFonts w:asciiTheme="majorBidi" w:hAnsiTheme="majorBidi" w:cstheme="majorBidi" w:hint="cs"/>
          <w:rtl/>
          <w:lang w:val="fa-IR" w:bidi="fa-IR"/>
        </w:rPr>
        <w:t xml:space="preserve">اقوام </w:t>
      </w:r>
      <w:r w:rsidRPr="009D7D72">
        <w:rPr>
          <w:rFonts w:asciiTheme="majorBidi" w:hAnsiTheme="majorBidi" w:cstheme="majorBidi"/>
          <w:rtl/>
          <w:lang w:val="fa-IR" w:bidi="fa-IR"/>
        </w:rPr>
        <w:t>اول</w:t>
      </w:r>
      <w:r w:rsidRPr="009D7D72">
        <w:rPr>
          <w:rFonts w:asciiTheme="majorBidi" w:hAnsiTheme="majorBidi" w:cstheme="majorBidi" w:hint="cs"/>
          <w:rtl/>
          <w:lang w:val="fa-IR" w:bidi="fa-IR"/>
        </w:rPr>
        <w:t>یه</w:t>
      </w:r>
      <w:r w:rsidRPr="009D7D72">
        <w:rPr>
          <w:rFonts w:asciiTheme="majorBidi" w:hAnsiTheme="majorBidi" w:cstheme="majorBidi"/>
          <w:rtl/>
          <w:lang w:val="fa-IR" w:bidi="fa-IR"/>
        </w:rPr>
        <w:t>، افراد مهاجر و پناهنده و کودکان اغلب در مجموعه داده‌های فعلی کمتر نشان داده می‌شوند</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ما همچنین شنیدیم که داده‌های مربوط به جوامع بومی ممکن است به اشتباه نژادپرستی را به‌عنوان نتیجۀ کمبودهای خود جوامع یا مشکلی در درون خود جامعه توصیف کنند، نه اینکه نتیجه تأثیرات خارجی باشد، و ممکن است حاکمیت و خودمختاری بومی را نادیده بگیرد</w:t>
      </w:r>
      <w:r w:rsidRPr="009D7D72">
        <w:rPr>
          <w:rFonts w:asciiTheme="majorBidi" w:hAnsiTheme="majorBidi" w:cstheme="majorBidi"/>
          <w:rtl/>
          <w:lang w:val="fa-IR"/>
        </w:rPr>
        <w:t>.</w:t>
      </w:r>
    </w:p>
    <w:p w14:paraId="5CB6C590" w14:textId="77777777" w:rsidR="00AB6FC2" w:rsidRPr="009D7D72" w:rsidRDefault="00AB6FC2" w:rsidP="001511EF">
      <w:pPr>
        <w:rPr>
          <w:rFonts w:asciiTheme="majorBidi" w:hAnsiTheme="majorBidi" w:cstheme="majorBidi"/>
        </w:rPr>
      </w:pPr>
    </w:p>
    <w:p w14:paraId="6AC61E34" w14:textId="77777777" w:rsidR="00AB6FC2" w:rsidRPr="009D7D72" w:rsidRDefault="00FE467B" w:rsidP="00AB6FC2">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rPr>
        <w:br w:type="page"/>
      </w:r>
    </w:p>
    <w:p w14:paraId="4D81B045" w14:textId="77777777" w:rsidR="00810B15" w:rsidRPr="009D7D72" w:rsidRDefault="00FE467B" w:rsidP="008835E8">
      <w:pPr>
        <w:pStyle w:val="Heading4"/>
        <w:bidi/>
        <w:rPr>
          <w:rFonts w:asciiTheme="majorBidi" w:hAnsiTheme="majorBidi" w:cstheme="majorBidi"/>
          <w:b w:val="0"/>
          <w:bCs/>
          <w:szCs w:val="20"/>
        </w:rPr>
      </w:pPr>
      <w:r w:rsidRPr="009D7D72">
        <w:rPr>
          <w:rFonts w:asciiTheme="majorBidi" w:hAnsiTheme="majorBidi" w:cstheme="majorBidi"/>
          <w:b w:val="0"/>
          <w:bCs/>
          <w:szCs w:val="20"/>
          <w:rtl/>
          <w:lang w:val="fa-IR"/>
        </w:rPr>
        <w:lastRenderedPageBreak/>
        <w:t>توصیه های اولیه:</w:t>
      </w:r>
    </w:p>
    <w:p w14:paraId="035418D1" w14:textId="77777777" w:rsidR="00B06B78" w:rsidRPr="009D7D72" w:rsidRDefault="00B06B78" w:rsidP="00B06B78">
      <w:pPr>
        <w:pStyle w:val="ListBullet2"/>
        <w:bidi/>
        <w:rPr>
          <w:rFonts w:asciiTheme="majorBidi" w:hAnsiTheme="majorBidi" w:cstheme="majorBidi"/>
        </w:rPr>
      </w:pPr>
      <w:r w:rsidRPr="009D7D72">
        <w:rPr>
          <w:rFonts w:asciiTheme="majorBidi" w:hAnsiTheme="majorBidi" w:cstheme="majorBidi"/>
          <w:rtl/>
          <w:lang w:val="fa-IR" w:bidi="fa-IR"/>
        </w:rPr>
        <w:t>ایجاد پایگاه داده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 جامع، مستقل </w:t>
      </w:r>
      <w:r w:rsidRPr="009D7D72">
        <w:rPr>
          <w:rFonts w:asciiTheme="majorBidi" w:hAnsiTheme="majorBidi" w:cstheme="majorBidi" w:hint="cs"/>
          <w:rtl/>
          <w:lang w:val="fa-IR" w:bidi="fa-IR"/>
        </w:rPr>
        <w:t xml:space="preserve">و </w:t>
      </w:r>
      <w:r w:rsidRPr="009D7D72">
        <w:rPr>
          <w:rFonts w:asciiTheme="majorBidi" w:hAnsiTheme="majorBidi" w:cstheme="majorBidi"/>
          <w:rtl/>
          <w:lang w:val="fa-IR" w:bidi="fa-IR"/>
        </w:rPr>
        <w:t>در سطح ملی</w:t>
      </w:r>
      <w:r w:rsidRPr="009D7D72">
        <w:rPr>
          <w:rFonts w:asciiTheme="majorBidi" w:hAnsiTheme="majorBidi" w:cstheme="majorBidi" w:hint="cs"/>
          <w:rtl/>
          <w:lang w:val="fa-IR" w:bidi="fa-IR"/>
        </w:rPr>
        <w:t xml:space="preserve"> </w:t>
      </w:r>
      <w:r w:rsidRPr="009D7D72">
        <w:rPr>
          <w:rFonts w:asciiTheme="majorBidi" w:hAnsiTheme="majorBidi" w:cstheme="majorBidi"/>
          <w:rtl/>
          <w:lang w:val="fa-IR" w:bidi="fa-IR"/>
        </w:rPr>
        <w:t>که اشکال متنوعی از داده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 را برای نشان دادن شیوع، ماهیت و تأثیرات نژادپرستی و نابرابری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نژادی جمع</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آوری کند</w:t>
      </w:r>
      <w:r w:rsidRPr="009D7D72">
        <w:rPr>
          <w:rFonts w:asciiTheme="majorBidi" w:hAnsiTheme="majorBidi" w:cstheme="majorBidi"/>
          <w:rtl/>
          <w:lang w:val="fa-IR"/>
        </w:rPr>
        <w:t>.</w:t>
      </w:r>
    </w:p>
    <w:p w14:paraId="4C48C3EB" w14:textId="77777777" w:rsidR="00B06B78" w:rsidRPr="009D7D72" w:rsidRDefault="00B06B78" w:rsidP="00B06B78">
      <w:pPr>
        <w:pStyle w:val="ListBullet2"/>
        <w:bidi/>
        <w:rPr>
          <w:rFonts w:asciiTheme="majorBidi" w:hAnsiTheme="majorBidi" w:cstheme="majorBidi"/>
        </w:rPr>
      </w:pPr>
      <w:r w:rsidRPr="009D7D72">
        <w:rPr>
          <w:rFonts w:asciiTheme="majorBidi" w:hAnsiTheme="majorBidi" w:cstheme="majorBidi" w:hint="cs"/>
          <w:rtl/>
          <w:lang w:val="fa-IR" w:bidi="fa-IR"/>
        </w:rPr>
        <w:t xml:space="preserve">حصول </w:t>
      </w:r>
      <w:r w:rsidRPr="009D7D72">
        <w:rPr>
          <w:rFonts w:asciiTheme="majorBidi" w:hAnsiTheme="majorBidi" w:cstheme="majorBidi"/>
          <w:rtl/>
          <w:lang w:val="fa-IR" w:bidi="fa-IR"/>
        </w:rPr>
        <w:t xml:space="preserve">اطمینان </w:t>
      </w:r>
      <w:r w:rsidRPr="009D7D72">
        <w:rPr>
          <w:rFonts w:asciiTheme="majorBidi" w:hAnsiTheme="majorBidi" w:cstheme="majorBidi" w:hint="cs"/>
          <w:rtl/>
          <w:lang w:val="fa-IR" w:bidi="fa-IR"/>
        </w:rPr>
        <w:t>از این</w:t>
      </w:r>
      <w:r w:rsidRPr="009D7D72">
        <w:rPr>
          <w:rFonts w:asciiTheme="majorBidi" w:hAnsiTheme="majorBidi" w:cstheme="majorBidi"/>
          <w:rtl/>
          <w:lang w:val="fa-IR" w:bidi="fa-IR"/>
        </w:rPr>
        <w:t>که داده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کیفی و کمی جمع</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آوری شده است</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روش</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کیفی این امکان را می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دهد که صدای افرادی که اغلب در حاشیه هستند شنیده شود</w:t>
      </w:r>
      <w:r w:rsidRPr="009D7D72">
        <w:rPr>
          <w:rFonts w:asciiTheme="majorBidi" w:hAnsiTheme="majorBidi" w:cstheme="majorBidi"/>
          <w:rtl/>
          <w:lang w:val="fa-IR"/>
        </w:rPr>
        <w:t>.</w:t>
      </w:r>
    </w:p>
    <w:p w14:paraId="1E90FED8" w14:textId="77777777" w:rsidR="00B06B78" w:rsidRPr="009D7D72" w:rsidRDefault="00B06B78" w:rsidP="00B06B78">
      <w:pPr>
        <w:pStyle w:val="ListBullet2"/>
        <w:bidi/>
        <w:rPr>
          <w:rFonts w:asciiTheme="majorBidi" w:hAnsiTheme="majorBidi" w:cstheme="majorBidi"/>
        </w:rPr>
      </w:pPr>
      <w:r w:rsidRPr="009D7D72">
        <w:rPr>
          <w:rFonts w:asciiTheme="majorBidi" w:hAnsiTheme="majorBidi" w:cstheme="majorBidi"/>
          <w:rtl/>
          <w:lang w:val="fa-IR" w:bidi="fa-IR"/>
        </w:rPr>
        <w:t>اجرا</w:t>
      </w:r>
      <w:r w:rsidRPr="009D7D72">
        <w:rPr>
          <w:rFonts w:asciiTheme="majorBidi" w:hAnsiTheme="majorBidi" w:cstheme="majorBidi" w:hint="cs"/>
          <w:rtl/>
          <w:lang w:val="fa-IR" w:bidi="fa-IR"/>
        </w:rPr>
        <w:t>ی</w:t>
      </w:r>
      <w:r w:rsidRPr="009D7D72">
        <w:rPr>
          <w:rFonts w:asciiTheme="majorBidi" w:hAnsiTheme="majorBidi" w:cstheme="majorBidi"/>
          <w:rtl/>
          <w:lang w:val="fa-IR" w:bidi="fa-IR"/>
        </w:rPr>
        <w:t xml:space="preserve"> سیستم</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حاکمیت</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 داده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بومی برای اطمینان از حاکمیت داده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های بومی </w:t>
      </w:r>
      <w:r w:rsidRPr="009D7D72">
        <w:rPr>
          <w:rFonts w:asciiTheme="majorBidi" w:hAnsiTheme="majorBidi" w:cstheme="majorBidi"/>
          <w:rtl/>
          <w:lang w:val="fa-IR"/>
        </w:rPr>
        <w:t xml:space="preserve">– </w:t>
      </w:r>
      <w:r w:rsidRPr="009D7D72">
        <w:rPr>
          <w:rFonts w:asciiTheme="majorBidi" w:hAnsiTheme="majorBidi" w:cstheme="majorBidi" w:hint="cs"/>
          <w:rtl/>
          <w:lang w:val="fa-IR" w:bidi="fa-IR"/>
        </w:rPr>
        <w:t>این به معنای</w:t>
      </w:r>
      <w:r w:rsidRPr="009D7D72">
        <w:rPr>
          <w:rFonts w:asciiTheme="majorBidi" w:hAnsiTheme="majorBidi" w:cstheme="majorBidi"/>
          <w:rtl/>
          <w:lang w:val="fa-IR" w:bidi="fa-IR"/>
        </w:rPr>
        <w:t xml:space="preserve"> حق مردم بومی برای </w:t>
      </w:r>
      <w:r w:rsidRPr="009D7D72">
        <w:rPr>
          <w:rFonts w:asciiTheme="majorBidi" w:hAnsiTheme="majorBidi" w:cstheme="majorBidi" w:hint="cs"/>
          <w:rtl/>
          <w:lang w:val="fa-IR" w:bidi="fa-IR"/>
        </w:rPr>
        <w:t>تسلط</w:t>
      </w:r>
      <w:r w:rsidRPr="009D7D72">
        <w:rPr>
          <w:rFonts w:asciiTheme="majorBidi" w:hAnsiTheme="majorBidi" w:cstheme="majorBidi"/>
          <w:rtl/>
          <w:lang w:val="fa-IR" w:bidi="fa-IR"/>
        </w:rPr>
        <w:t xml:space="preserve"> </w:t>
      </w:r>
      <w:r w:rsidRPr="009D7D72">
        <w:rPr>
          <w:rFonts w:asciiTheme="majorBidi" w:hAnsiTheme="majorBidi" w:cstheme="majorBidi" w:hint="cs"/>
          <w:rtl/>
          <w:lang w:val="fa-IR" w:bidi="fa-IR"/>
        </w:rPr>
        <w:t xml:space="preserve">داشتن روی </w:t>
      </w:r>
      <w:r w:rsidRPr="009D7D72">
        <w:rPr>
          <w:rFonts w:asciiTheme="majorBidi" w:hAnsiTheme="majorBidi" w:cstheme="majorBidi"/>
          <w:rtl/>
          <w:lang w:val="fa-IR" w:bidi="fa-IR"/>
        </w:rPr>
        <w:t>این داده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w:t>
      </w:r>
      <w:r w:rsidRPr="009D7D72">
        <w:rPr>
          <w:rFonts w:asciiTheme="majorBidi" w:hAnsiTheme="majorBidi" w:cstheme="majorBidi" w:hint="cs"/>
          <w:rtl/>
          <w:lang w:val="fa-IR" w:bidi="fa-IR"/>
        </w:rPr>
        <w:t xml:space="preserve"> است</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 xml:space="preserve">این </w:t>
      </w:r>
      <w:r w:rsidRPr="009D7D72">
        <w:rPr>
          <w:rFonts w:asciiTheme="majorBidi" w:hAnsiTheme="majorBidi" w:cstheme="majorBidi" w:hint="cs"/>
          <w:rtl/>
          <w:lang w:val="fa-IR" w:bidi="fa-IR"/>
        </w:rPr>
        <w:t xml:space="preserve">مسئله </w:t>
      </w:r>
      <w:r w:rsidRPr="009D7D72">
        <w:rPr>
          <w:rFonts w:asciiTheme="majorBidi" w:hAnsiTheme="majorBidi" w:cstheme="majorBidi"/>
          <w:rtl/>
          <w:lang w:val="fa-IR" w:bidi="fa-IR"/>
        </w:rPr>
        <w:t>شامل تصمیم‌گیری در</w:t>
      </w:r>
      <w:r w:rsidRPr="009D7D72">
        <w:rPr>
          <w:rFonts w:asciiTheme="majorBidi" w:hAnsiTheme="majorBidi" w:cstheme="majorBidi" w:hint="cs"/>
          <w:rtl/>
          <w:lang w:val="fa-IR" w:bidi="fa-IR"/>
        </w:rPr>
        <w:t>باره</w:t>
      </w:r>
      <w:r w:rsidRPr="009D7D72">
        <w:rPr>
          <w:rFonts w:asciiTheme="majorBidi" w:hAnsiTheme="majorBidi" w:cstheme="majorBidi"/>
          <w:rtl/>
          <w:lang w:val="fa-IR" w:bidi="fa-IR"/>
        </w:rPr>
        <w:t xml:space="preserve"> چگونگی و علت جمع‌آوری داده‌ها، تفسیر، تجزیه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وتحلیل و نحوه اشتراک‌گذاری </w:t>
      </w:r>
      <w:r w:rsidRPr="009D7D72">
        <w:rPr>
          <w:rFonts w:asciiTheme="majorBidi" w:hAnsiTheme="majorBidi" w:cstheme="majorBidi" w:hint="cs"/>
          <w:rtl/>
          <w:lang w:val="fa-IR" w:bidi="fa-IR"/>
        </w:rPr>
        <w:t>داده‌</w:t>
      </w:r>
      <w:r w:rsidRPr="009D7D72">
        <w:rPr>
          <w:rFonts w:asciiTheme="majorBidi" w:hAnsiTheme="majorBidi" w:cstheme="majorBidi"/>
          <w:rtl/>
          <w:lang w:val="fa-IR" w:bidi="fa-IR"/>
        </w:rPr>
        <w:t>ها است</w:t>
      </w:r>
      <w:r w:rsidRPr="009D7D72">
        <w:rPr>
          <w:rFonts w:asciiTheme="majorBidi" w:hAnsiTheme="majorBidi" w:cstheme="majorBidi"/>
          <w:rtl/>
          <w:lang w:val="fa-IR"/>
        </w:rPr>
        <w:t>.</w:t>
      </w:r>
    </w:p>
    <w:p w14:paraId="3B8D613C" w14:textId="77777777" w:rsidR="00810B15" w:rsidRPr="009D7D72" w:rsidRDefault="00810B15" w:rsidP="0011374D">
      <w:pPr>
        <w:rPr>
          <w:rFonts w:asciiTheme="majorBidi" w:hAnsiTheme="majorBidi" w:cstheme="majorBidi"/>
        </w:rPr>
      </w:pPr>
    </w:p>
    <w:p w14:paraId="39D8208D" w14:textId="77777777" w:rsidR="00810B15" w:rsidRPr="009D7D72" w:rsidRDefault="00FE467B" w:rsidP="008835E8">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noProof/>
        </w:rPr>
        <w:lastRenderedPageBreak/>
        <w:drawing>
          <wp:inline distT="0" distB="0" distL="0" distR="0" wp14:anchorId="50112DE3" wp14:editId="35809CE9">
            <wp:extent cx="5731510" cy="7167961"/>
            <wp:effectExtent l="0" t="0" r="2540" b="0"/>
            <wp:docPr id="910387702" name="Picture 91038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7702" name="Picture 910387702"/>
                    <pic:cNvPicPr/>
                  </pic:nvPicPr>
                  <pic:blipFill>
                    <a:blip r:embed="rId28">
                      <a:extLst>
                        <a:ext uri="{28A0092B-C50C-407E-A947-70E740481C1C}">
                          <a14:useLocalDpi xmlns:a14="http://schemas.microsoft.com/office/drawing/2010/main" val="0"/>
                        </a:ext>
                      </a:extLst>
                    </a:blip>
                    <a:stretch>
                      <a:fillRect/>
                    </a:stretch>
                  </pic:blipFill>
                  <pic:spPr>
                    <a:xfrm>
                      <a:off x="0" y="0"/>
                      <a:ext cx="5731510" cy="7167961"/>
                    </a:xfrm>
                    <a:prstGeom prst="rect">
                      <a:avLst/>
                    </a:prstGeom>
                  </pic:spPr>
                </pic:pic>
              </a:graphicData>
            </a:graphic>
          </wp:inline>
        </w:drawing>
      </w:r>
    </w:p>
    <w:p w14:paraId="33658E53" w14:textId="77777777" w:rsidR="00810B15" w:rsidRPr="009D7D72" w:rsidRDefault="00810B15" w:rsidP="008835E8">
      <w:pPr>
        <w:keepLines w:val="0"/>
        <w:suppressAutoHyphens w:val="0"/>
        <w:autoSpaceDE/>
        <w:autoSpaceDN/>
        <w:adjustRightInd/>
        <w:spacing w:after="120" w:line="264" w:lineRule="auto"/>
        <w:textAlignment w:val="auto"/>
        <w:rPr>
          <w:rFonts w:asciiTheme="majorBidi" w:hAnsiTheme="majorBidi" w:cstheme="majorBidi"/>
        </w:rPr>
      </w:pPr>
    </w:p>
    <w:p w14:paraId="5A11DC78" w14:textId="77777777" w:rsidR="00810B15" w:rsidRPr="009D7D72" w:rsidRDefault="00FE467B" w:rsidP="008835E8">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rPr>
        <w:br w:type="page"/>
      </w:r>
    </w:p>
    <w:p w14:paraId="7A43CB05" w14:textId="77777777" w:rsidR="00810B15" w:rsidRPr="009D7D72" w:rsidRDefault="00FE467B" w:rsidP="00617F38">
      <w:pPr>
        <w:pStyle w:val="Heading3"/>
      </w:pPr>
      <w:bookmarkStart w:id="13" w:name="_Toc256000014"/>
      <w:r w:rsidRPr="009D7D72">
        <w:rPr>
          <w:rtl/>
        </w:rPr>
        <w:lastRenderedPageBreak/>
        <w:t>تحصیلات</w:t>
      </w:r>
      <w:bookmarkEnd w:id="13"/>
    </w:p>
    <w:p w14:paraId="15D08072" w14:textId="77777777" w:rsidR="00810B15" w:rsidRPr="009D7D72" w:rsidRDefault="00FE467B" w:rsidP="008835E8">
      <w:pPr>
        <w:pStyle w:val="Heading4"/>
        <w:bidi/>
        <w:rPr>
          <w:rFonts w:asciiTheme="majorBidi" w:hAnsiTheme="majorBidi" w:cstheme="majorBidi"/>
          <w:b w:val="0"/>
          <w:bCs/>
          <w:szCs w:val="20"/>
        </w:rPr>
      </w:pPr>
      <w:r w:rsidRPr="009D7D72">
        <w:rPr>
          <w:rFonts w:asciiTheme="majorBidi" w:hAnsiTheme="majorBidi" w:cstheme="majorBidi"/>
          <w:b w:val="0"/>
          <w:bCs/>
          <w:szCs w:val="20"/>
          <w:rtl/>
          <w:lang w:val="fa-IR"/>
        </w:rPr>
        <w:t>چه مسائلی وجود دارند؟</w:t>
      </w:r>
    </w:p>
    <w:p w14:paraId="7ADC522D" w14:textId="77777777" w:rsidR="00810B15" w:rsidRPr="009D7D72" w:rsidRDefault="00FE467B" w:rsidP="00F653C4">
      <w:pPr>
        <w:pStyle w:val="Heading5"/>
        <w:rPr>
          <w:rFonts w:asciiTheme="majorBidi" w:hAnsiTheme="majorBidi" w:cstheme="majorBidi"/>
        </w:rPr>
      </w:pPr>
      <w:r w:rsidRPr="009D7D72">
        <w:rPr>
          <w:rFonts w:asciiTheme="majorBidi" w:hAnsiTheme="majorBidi" w:cstheme="majorBidi"/>
          <w:rtl/>
        </w:rPr>
        <w:t>نیاز به آموزش عموم مردم استرالیا</w:t>
      </w:r>
    </w:p>
    <w:p w14:paraId="71499476" w14:textId="77777777" w:rsidR="00B06B78" w:rsidRPr="009D7D72" w:rsidRDefault="00B06B78" w:rsidP="00B06B78">
      <w:pPr>
        <w:bidi/>
        <w:rPr>
          <w:rFonts w:asciiTheme="majorBidi" w:hAnsiTheme="majorBidi" w:cstheme="majorBidi"/>
        </w:rPr>
      </w:pPr>
      <w:r w:rsidRPr="009D7D72">
        <w:rPr>
          <w:rFonts w:asciiTheme="majorBidi" w:hAnsiTheme="majorBidi" w:cstheme="majorBidi" w:hint="cs"/>
          <w:rtl/>
          <w:lang w:val="fa-IR" w:bidi="fa-IR"/>
        </w:rPr>
        <w:t>طبق شنیده‌های ما،</w:t>
      </w:r>
      <w:r w:rsidRPr="009D7D72">
        <w:rPr>
          <w:rFonts w:asciiTheme="majorBidi" w:hAnsiTheme="majorBidi" w:cstheme="majorBidi"/>
          <w:rtl/>
          <w:lang w:val="fa-IR" w:bidi="fa-IR"/>
        </w:rPr>
        <w:t xml:space="preserve"> عموم مردم استرالیا از نحوه شکل‌گیری نژاد و نژادپرستی </w:t>
      </w:r>
      <w:r w:rsidRPr="009D7D72">
        <w:rPr>
          <w:rFonts w:asciiTheme="majorBidi" w:hAnsiTheme="majorBidi" w:cstheme="majorBidi" w:hint="cs"/>
          <w:rtl/>
          <w:lang w:val="fa-IR" w:bidi="fa-IR"/>
        </w:rPr>
        <w:t>در</w:t>
      </w:r>
      <w:r w:rsidRPr="009D7D72">
        <w:rPr>
          <w:rFonts w:asciiTheme="majorBidi" w:hAnsiTheme="majorBidi" w:cstheme="majorBidi"/>
          <w:rtl/>
          <w:lang w:val="fa-IR" w:bidi="fa-IR"/>
        </w:rPr>
        <w:t xml:space="preserve"> زندگی روزمره </w:t>
      </w:r>
      <w:r w:rsidRPr="009D7D72">
        <w:rPr>
          <w:rFonts w:asciiTheme="majorBidi" w:hAnsiTheme="majorBidi" w:cstheme="majorBidi" w:hint="cs"/>
          <w:rtl/>
          <w:lang w:val="fa-IR" w:bidi="fa-IR"/>
        </w:rPr>
        <w:t>آگاهی چندانی ندارند</w:t>
      </w:r>
      <w:r w:rsidRPr="009D7D72">
        <w:rPr>
          <w:rFonts w:asciiTheme="majorBidi" w:hAnsiTheme="majorBidi" w:cstheme="majorBidi"/>
          <w:rtl/>
          <w:lang w:val="fa-IR" w:bidi="fa-IR"/>
        </w:rPr>
        <w:t xml:space="preserve"> </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و بنابراین انگیزه‌ای برای رسیدگی به نژادپرستی وجود ندارد</w:t>
      </w:r>
      <w:r w:rsidRPr="009D7D72">
        <w:rPr>
          <w:rFonts w:asciiTheme="majorBidi" w:hAnsiTheme="majorBidi" w:cstheme="majorBidi"/>
          <w:rtl/>
          <w:lang w:val="fa-IR"/>
        </w:rPr>
        <w:t>.</w:t>
      </w:r>
    </w:p>
    <w:p w14:paraId="2ED1667C" w14:textId="77777777" w:rsidR="00B06B78" w:rsidRPr="009D7D72" w:rsidRDefault="00B06B78" w:rsidP="00B06B78">
      <w:pPr>
        <w:bidi/>
        <w:rPr>
          <w:rFonts w:asciiTheme="majorBidi" w:hAnsiTheme="majorBidi" w:cstheme="majorBidi"/>
        </w:rPr>
      </w:pPr>
      <w:r w:rsidRPr="009D7D72">
        <w:rPr>
          <w:rFonts w:asciiTheme="majorBidi" w:hAnsiTheme="majorBidi" w:cstheme="majorBidi"/>
          <w:rtl/>
          <w:lang w:val="fa-IR" w:bidi="fa-IR"/>
        </w:rPr>
        <w:t>به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طور </w:t>
      </w:r>
      <w:r w:rsidRPr="009D7D72">
        <w:rPr>
          <w:rFonts w:asciiTheme="majorBidi" w:hAnsiTheme="majorBidi" w:cstheme="majorBidi" w:hint="cs"/>
          <w:rtl/>
          <w:lang w:val="fa-IR" w:bidi="fa-IR"/>
        </w:rPr>
        <w:t>ویژه</w:t>
      </w:r>
      <w:r w:rsidRPr="009D7D72">
        <w:rPr>
          <w:rFonts w:asciiTheme="majorBidi" w:hAnsiTheme="majorBidi" w:cstheme="majorBidi"/>
          <w:rtl/>
          <w:lang w:val="fa-IR" w:bidi="fa-IR"/>
        </w:rPr>
        <w:t>، ما شنیدیم که عدم آگاهی از موارد زیر وجود دارد</w:t>
      </w:r>
      <w:r w:rsidRPr="009D7D72">
        <w:rPr>
          <w:rFonts w:asciiTheme="majorBidi" w:hAnsiTheme="majorBidi" w:cstheme="majorBidi"/>
          <w:rtl/>
          <w:lang w:val="fa-IR"/>
        </w:rPr>
        <w:t>:</w:t>
      </w:r>
    </w:p>
    <w:p w14:paraId="32556104" w14:textId="77777777" w:rsidR="00B06B78" w:rsidRPr="009D7D72" w:rsidRDefault="00B06B78" w:rsidP="00B06B78">
      <w:pPr>
        <w:pStyle w:val="ListParagraph"/>
        <w:keepLines w:val="0"/>
        <w:numPr>
          <w:ilvl w:val="0"/>
          <w:numId w:val="35"/>
        </w:numPr>
        <w:suppressAutoHyphens w:val="0"/>
        <w:autoSpaceDE/>
        <w:autoSpaceDN/>
        <w:bidi/>
        <w:adjustRightInd/>
        <w:spacing w:after="160" w:line="259" w:lineRule="auto"/>
        <w:textAlignment w:val="auto"/>
        <w:rPr>
          <w:rFonts w:asciiTheme="majorBidi" w:hAnsiTheme="majorBidi" w:cstheme="majorBidi"/>
        </w:rPr>
      </w:pPr>
      <w:r w:rsidRPr="009D7D72">
        <w:rPr>
          <w:rFonts w:asciiTheme="majorBidi" w:hAnsiTheme="majorBidi" w:cstheme="majorBidi"/>
          <w:rtl/>
          <w:lang w:val="fa-IR" w:bidi="fa-IR"/>
        </w:rPr>
        <w:t xml:space="preserve">نژادپرستی و خشونت مبتنی بر نژاد </w:t>
      </w:r>
      <w:r w:rsidRPr="009D7D72">
        <w:rPr>
          <w:rFonts w:asciiTheme="majorBidi" w:hAnsiTheme="majorBidi" w:cstheme="majorBidi" w:hint="cs"/>
          <w:rtl/>
          <w:lang w:val="fa-IR" w:bidi="fa-IR"/>
        </w:rPr>
        <w:t>که</w:t>
      </w:r>
      <w:r w:rsidRPr="009D7D72">
        <w:rPr>
          <w:rFonts w:asciiTheme="majorBidi" w:hAnsiTheme="majorBidi" w:cstheme="majorBidi"/>
          <w:rtl/>
          <w:lang w:val="fa-IR" w:bidi="fa-IR"/>
        </w:rPr>
        <w:t xml:space="preserve"> </w:t>
      </w:r>
      <w:r w:rsidRPr="009D7D72">
        <w:rPr>
          <w:rFonts w:asciiTheme="majorBidi" w:hAnsiTheme="majorBidi" w:cstheme="majorBidi" w:hint="cs"/>
          <w:rtl/>
          <w:lang w:val="fa-IR" w:bidi="fa-IR"/>
        </w:rPr>
        <w:t>اقوام</w:t>
      </w:r>
      <w:r w:rsidRPr="009D7D72">
        <w:rPr>
          <w:rFonts w:asciiTheme="majorBidi" w:hAnsiTheme="majorBidi" w:cstheme="majorBidi"/>
          <w:rtl/>
          <w:lang w:val="fa-IR" w:bidi="fa-IR"/>
        </w:rPr>
        <w:t xml:space="preserve"> اول</w:t>
      </w:r>
      <w:r w:rsidRPr="009D7D72">
        <w:rPr>
          <w:rFonts w:asciiTheme="majorBidi" w:hAnsiTheme="majorBidi" w:cstheme="majorBidi" w:hint="cs"/>
          <w:rtl/>
          <w:lang w:val="fa-IR" w:bidi="fa-IR"/>
        </w:rPr>
        <w:t>یه</w:t>
      </w:r>
      <w:r w:rsidRPr="009D7D72">
        <w:rPr>
          <w:rFonts w:asciiTheme="majorBidi" w:hAnsiTheme="majorBidi" w:cstheme="majorBidi"/>
          <w:rtl/>
          <w:lang w:val="fa-IR" w:bidi="fa-IR"/>
        </w:rPr>
        <w:t xml:space="preserve"> از زمان استعمار </w:t>
      </w:r>
      <w:r w:rsidRPr="009D7D72">
        <w:rPr>
          <w:rFonts w:asciiTheme="majorBidi" w:hAnsiTheme="majorBidi" w:cstheme="majorBidi" w:hint="cs"/>
          <w:rtl/>
          <w:lang w:val="fa-IR" w:bidi="fa-IR"/>
        </w:rPr>
        <w:t xml:space="preserve">آن را </w:t>
      </w:r>
      <w:r w:rsidRPr="009D7D72">
        <w:rPr>
          <w:rFonts w:asciiTheme="majorBidi" w:hAnsiTheme="majorBidi" w:cstheme="majorBidi"/>
          <w:rtl/>
          <w:lang w:val="fa-IR" w:bidi="fa-IR"/>
        </w:rPr>
        <w:t>تجربه</w:t>
      </w:r>
      <w:r w:rsidRPr="009D7D72">
        <w:rPr>
          <w:rFonts w:asciiTheme="majorBidi" w:hAnsiTheme="majorBidi" w:cstheme="majorBidi" w:hint="cs"/>
          <w:rtl/>
          <w:lang w:val="fa-IR" w:bidi="fa-IR"/>
        </w:rPr>
        <w:t>‌ کر</w:t>
      </w:r>
      <w:r w:rsidRPr="009D7D72">
        <w:rPr>
          <w:rFonts w:asciiTheme="majorBidi" w:hAnsiTheme="majorBidi" w:cstheme="majorBidi"/>
          <w:rtl/>
          <w:lang w:val="fa-IR" w:bidi="fa-IR"/>
        </w:rPr>
        <w:t>ده</w:t>
      </w:r>
      <w:r w:rsidRPr="009D7D72">
        <w:rPr>
          <w:rFonts w:asciiTheme="majorBidi" w:hAnsiTheme="majorBidi" w:cstheme="majorBidi" w:hint="cs"/>
          <w:rtl/>
          <w:lang w:val="fa-IR" w:bidi="fa-IR"/>
        </w:rPr>
        <w:t>‌اند</w:t>
      </w:r>
      <w:r w:rsidRPr="009D7D72">
        <w:rPr>
          <w:rFonts w:asciiTheme="majorBidi" w:hAnsiTheme="majorBidi" w:cstheme="majorBidi"/>
          <w:rtl/>
          <w:lang w:val="fa-IR" w:bidi="fa-IR"/>
        </w:rPr>
        <w:t xml:space="preserve"> و آسیب</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بین</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نسلی </w:t>
      </w:r>
      <w:r w:rsidRPr="009D7D72">
        <w:rPr>
          <w:rFonts w:asciiTheme="majorBidi" w:hAnsiTheme="majorBidi" w:cstheme="majorBidi" w:hint="cs"/>
          <w:rtl/>
          <w:lang w:val="fa-IR" w:bidi="fa-IR"/>
        </w:rPr>
        <w:t>ادامه‌دار</w:t>
      </w:r>
      <w:r w:rsidRPr="009D7D72">
        <w:rPr>
          <w:rFonts w:asciiTheme="majorBidi" w:hAnsiTheme="majorBidi" w:cstheme="majorBidi"/>
          <w:rtl/>
          <w:lang w:val="fa-IR" w:bidi="fa-IR"/>
        </w:rPr>
        <w:t xml:space="preserve"> آن</w:t>
      </w:r>
    </w:p>
    <w:p w14:paraId="10779240" w14:textId="77777777" w:rsidR="00B06B78" w:rsidRPr="009D7D72" w:rsidRDefault="00B06B78" w:rsidP="00B06B78">
      <w:pPr>
        <w:pStyle w:val="ListParagraph"/>
        <w:keepLines w:val="0"/>
        <w:numPr>
          <w:ilvl w:val="0"/>
          <w:numId w:val="35"/>
        </w:numPr>
        <w:suppressAutoHyphens w:val="0"/>
        <w:autoSpaceDE/>
        <w:autoSpaceDN/>
        <w:bidi/>
        <w:adjustRightInd/>
        <w:spacing w:after="160" w:line="259" w:lineRule="auto"/>
        <w:textAlignment w:val="auto"/>
        <w:rPr>
          <w:rFonts w:asciiTheme="majorBidi" w:hAnsiTheme="majorBidi" w:cstheme="majorBidi"/>
        </w:rPr>
      </w:pPr>
      <w:r w:rsidRPr="009D7D72">
        <w:rPr>
          <w:rFonts w:asciiTheme="majorBidi" w:hAnsiTheme="majorBidi" w:cstheme="majorBidi"/>
          <w:rtl/>
          <w:lang w:val="fa-IR" w:bidi="fa-IR"/>
        </w:rPr>
        <w:t>تاریخ مهاجرت استرالیا، ازجمله قوانین تبعیض</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آمیز مهاجرت و پیامدهای این تاریخ</w:t>
      </w:r>
      <w:r w:rsidRPr="009D7D72">
        <w:rPr>
          <w:rFonts w:asciiTheme="majorBidi" w:hAnsiTheme="majorBidi" w:cstheme="majorBidi"/>
          <w:rtl/>
          <w:lang w:val="fa-IR"/>
        </w:rPr>
        <w:t>.</w:t>
      </w:r>
    </w:p>
    <w:p w14:paraId="563252C7" w14:textId="77777777" w:rsidR="00810B15" w:rsidRPr="009D7D72" w:rsidRDefault="00FE467B" w:rsidP="00F653C4">
      <w:pPr>
        <w:pStyle w:val="Heading5"/>
        <w:rPr>
          <w:rFonts w:asciiTheme="majorBidi" w:hAnsiTheme="majorBidi" w:cstheme="majorBidi"/>
        </w:rPr>
      </w:pPr>
      <w:r w:rsidRPr="009D7D72">
        <w:rPr>
          <w:rFonts w:asciiTheme="majorBidi" w:hAnsiTheme="majorBidi" w:cstheme="majorBidi"/>
          <w:rtl/>
        </w:rPr>
        <w:t>لزوم پرداختن به نژادپرستی در محیط های آموزشی</w:t>
      </w:r>
    </w:p>
    <w:p w14:paraId="639E789A" w14:textId="77777777" w:rsidR="00B06B78" w:rsidRPr="009D7D72" w:rsidRDefault="00B06B78" w:rsidP="00B06B78">
      <w:pPr>
        <w:bidi/>
        <w:rPr>
          <w:rFonts w:asciiTheme="majorBidi" w:hAnsiTheme="majorBidi" w:cstheme="majorBidi"/>
        </w:rPr>
      </w:pPr>
      <w:r w:rsidRPr="009D7D72">
        <w:rPr>
          <w:rFonts w:asciiTheme="majorBidi" w:hAnsiTheme="majorBidi" w:cstheme="majorBidi" w:hint="cs"/>
          <w:rtl/>
          <w:lang w:val="fa-IR" w:bidi="fa-IR"/>
        </w:rPr>
        <w:t>طبق شنیده‌های ما،</w:t>
      </w:r>
      <w:r w:rsidRPr="009D7D72">
        <w:rPr>
          <w:rFonts w:asciiTheme="majorBidi" w:hAnsiTheme="majorBidi" w:cstheme="majorBidi"/>
          <w:rtl/>
          <w:lang w:val="fa-IR" w:bidi="fa-IR"/>
        </w:rPr>
        <w:t xml:space="preserve"> م</w:t>
      </w:r>
      <w:r w:rsidRPr="009D7D72">
        <w:rPr>
          <w:rFonts w:asciiTheme="majorBidi" w:hAnsiTheme="majorBidi" w:cstheme="majorBidi" w:hint="cs"/>
          <w:rtl/>
          <w:lang w:val="fa-IR" w:bidi="fa-IR"/>
        </w:rPr>
        <w:t>ؤ</w:t>
      </w:r>
      <w:r w:rsidRPr="009D7D72">
        <w:rPr>
          <w:rFonts w:asciiTheme="majorBidi" w:hAnsiTheme="majorBidi" w:cstheme="majorBidi"/>
          <w:rtl/>
          <w:lang w:val="fa-IR" w:bidi="fa-IR"/>
        </w:rPr>
        <w:t>سسات آموزشی مکان‌هایی هستند که نژادپرستی معمولاً در آن</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 تجربه می‌شود</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 xml:space="preserve">در این </w:t>
      </w:r>
      <w:r w:rsidRPr="009D7D72">
        <w:rPr>
          <w:rFonts w:asciiTheme="majorBidi" w:hAnsiTheme="majorBidi" w:cstheme="majorBidi"/>
          <w:rtl/>
          <w:lang w:bidi="fa-IR"/>
        </w:rPr>
        <w:t>محیط</w:t>
      </w:r>
      <w:r w:rsidRPr="009D7D72">
        <w:rPr>
          <w:rFonts w:asciiTheme="majorBidi" w:hAnsiTheme="majorBidi" w:cstheme="majorBidi" w:hint="cs"/>
          <w:rtl/>
          <w:lang w:bidi="fa-IR"/>
        </w:rPr>
        <w:t>‌</w:t>
      </w:r>
      <w:r w:rsidRPr="009D7D72">
        <w:rPr>
          <w:rFonts w:asciiTheme="majorBidi" w:hAnsiTheme="majorBidi" w:cstheme="majorBidi"/>
          <w:rtl/>
          <w:lang w:bidi="fa-IR"/>
        </w:rPr>
        <w:t>ها</w:t>
      </w:r>
      <w:r w:rsidRPr="009D7D72">
        <w:rPr>
          <w:rFonts w:asciiTheme="majorBidi" w:hAnsiTheme="majorBidi" w:cstheme="majorBidi"/>
          <w:rtl/>
          <w:lang w:val="fa-IR" w:bidi="fa-IR"/>
        </w:rPr>
        <w:t>، تنوع اغلب به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عنوان یک مشکل درنظر گرفته می شود تا یک نقطه قوت</w:t>
      </w:r>
      <w:r w:rsidRPr="009D7D72">
        <w:rPr>
          <w:rFonts w:asciiTheme="majorBidi" w:hAnsiTheme="majorBidi" w:cstheme="majorBidi"/>
          <w:rtl/>
          <w:lang w:val="fa-IR"/>
        </w:rPr>
        <w:t>.</w:t>
      </w:r>
    </w:p>
    <w:p w14:paraId="5185A3C1" w14:textId="77777777" w:rsidR="00B06B78" w:rsidRPr="009D7D72" w:rsidRDefault="00B06B78" w:rsidP="00B06B78">
      <w:pPr>
        <w:bidi/>
        <w:rPr>
          <w:rFonts w:asciiTheme="majorBidi" w:hAnsiTheme="majorBidi" w:cstheme="majorBidi"/>
        </w:rPr>
      </w:pPr>
      <w:r w:rsidRPr="009D7D72">
        <w:rPr>
          <w:rFonts w:asciiTheme="majorBidi" w:hAnsiTheme="majorBidi" w:cstheme="majorBidi"/>
          <w:rtl/>
          <w:lang w:val="fa-IR" w:bidi="fa-IR"/>
        </w:rPr>
        <w:t>تجربه نژادپرستی در مدرسه می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تواند تأثیرات طولانی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مدتی بر رفاه و پیشرفت تحصیلی دانش</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آموزان داشته باشد</w:t>
      </w:r>
      <w:r w:rsidRPr="009D7D72">
        <w:rPr>
          <w:rFonts w:asciiTheme="majorBidi" w:hAnsiTheme="majorBidi" w:cstheme="majorBidi"/>
          <w:rtl/>
          <w:lang w:val="fa-IR"/>
        </w:rPr>
        <w:t>.</w:t>
      </w:r>
    </w:p>
    <w:p w14:paraId="0EE80DF7" w14:textId="77777777" w:rsidR="00810B15" w:rsidRPr="009D7D72" w:rsidRDefault="00FE467B" w:rsidP="008835E8">
      <w:pPr>
        <w:pStyle w:val="Heading4"/>
        <w:bidi/>
        <w:rPr>
          <w:rFonts w:asciiTheme="majorBidi" w:hAnsiTheme="majorBidi" w:cstheme="majorBidi"/>
          <w:b w:val="0"/>
          <w:bCs/>
          <w:szCs w:val="20"/>
        </w:rPr>
      </w:pPr>
      <w:r w:rsidRPr="009D7D72">
        <w:rPr>
          <w:rFonts w:asciiTheme="majorBidi" w:hAnsiTheme="majorBidi" w:cstheme="majorBidi"/>
          <w:b w:val="0"/>
          <w:bCs/>
          <w:szCs w:val="20"/>
          <w:rtl/>
          <w:lang w:val="fa-IR"/>
        </w:rPr>
        <w:t>توصیه های اولیه:</w:t>
      </w:r>
    </w:p>
    <w:p w14:paraId="776C70F4" w14:textId="77777777" w:rsidR="00810B15" w:rsidRPr="009D7D72" w:rsidRDefault="00FE467B" w:rsidP="008835E8">
      <w:pPr>
        <w:pStyle w:val="ListBullet2"/>
        <w:bidi/>
        <w:rPr>
          <w:rFonts w:asciiTheme="majorBidi" w:hAnsiTheme="majorBidi" w:cstheme="majorBidi"/>
          <w:b/>
          <w:bCs/>
        </w:rPr>
      </w:pPr>
      <w:r w:rsidRPr="009D7D72">
        <w:rPr>
          <w:rFonts w:asciiTheme="majorBidi" w:hAnsiTheme="majorBidi" w:cstheme="majorBidi"/>
          <w:rtl/>
          <w:lang w:val="fa-IR"/>
        </w:rPr>
        <w:t>ایجاد آگاهی در مورد پیوند بین تاریخ استعماری استرالیا و تبعیض امروزی (به ویژه تبعیض سیستماتیک).</w:t>
      </w:r>
    </w:p>
    <w:p w14:paraId="163631A3" w14:textId="77777777" w:rsidR="00810B15" w:rsidRPr="009D7D72" w:rsidRDefault="00FE467B" w:rsidP="008835E8">
      <w:pPr>
        <w:pStyle w:val="ListBullet2"/>
        <w:bidi/>
        <w:rPr>
          <w:rFonts w:asciiTheme="majorBidi" w:hAnsiTheme="majorBidi" w:cstheme="majorBidi"/>
        </w:rPr>
      </w:pPr>
      <w:r w:rsidRPr="009D7D72">
        <w:rPr>
          <w:rFonts w:asciiTheme="majorBidi" w:hAnsiTheme="majorBidi" w:cstheme="majorBidi"/>
          <w:rtl/>
          <w:lang w:val="fa-IR"/>
        </w:rPr>
        <w:t>آگاهی از تاریخچه مهاجرت استرالیا، از جمله قوانین تبعیض آمیز مهاجرت و پیامدهای مداوم این قوانین.</w:t>
      </w:r>
    </w:p>
    <w:p w14:paraId="381AEA65" w14:textId="77777777" w:rsidR="00810B15" w:rsidRPr="009D7D72" w:rsidRDefault="00FE467B" w:rsidP="008835E8">
      <w:pPr>
        <w:pStyle w:val="ListBullet2"/>
        <w:bidi/>
        <w:rPr>
          <w:rFonts w:asciiTheme="majorBidi" w:hAnsiTheme="majorBidi" w:cstheme="majorBidi"/>
        </w:rPr>
      </w:pPr>
      <w:r w:rsidRPr="009D7D72">
        <w:rPr>
          <w:rFonts w:asciiTheme="majorBidi" w:hAnsiTheme="majorBidi" w:cstheme="majorBidi"/>
          <w:rtl/>
          <w:lang w:val="fa-IR"/>
        </w:rPr>
        <w:t>اجرا و ارزیابی برنامه های ضد نژادپرستی در محیط های آموزشی.</w:t>
      </w:r>
    </w:p>
    <w:p w14:paraId="7B9EF6A9" w14:textId="77777777" w:rsidR="00B06B78" w:rsidRPr="009D7D72" w:rsidRDefault="00B06B78" w:rsidP="00B06B78">
      <w:pPr>
        <w:pStyle w:val="ListBullet2"/>
        <w:bidi/>
        <w:rPr>
          <w:rFonts w:asciiTheme="majorBidi" w:hAnsiTheme="majorBidi" w:cstheme="majorBidi"/>
        </w:rPr>
      </w:pPr>
      <w:r w:rsidRPr="009D7D72">
        <w:rPr>
          <w:rFonts w:asciiTheme="majorBidi" w:hAnsiTheme="majorBidi" w:cstheme="majorBidi"/>
          <w:rtl/>
          <w:lang w:val="fa-IR" w:bidi="fa-IR"/>
        </w:rPr>
        <w:t xml:space="preserve">توسعه برنامه‌های درسی ضد نژادپرستی که </w:t>
      </w:r>
      <w:r w:rsidRPr="009D7D72">
        <w:rPr>
          <w:rFonts w:asciiTheme="majorBidi" w:hAnsiTheme="majorBidi" w:cstheme="majorBidi" w:hint="cs"/>
          <w:rtl/>
          <w:lang w:val="fa-IR" w:bidi="fa-IR"/>
        </w:rPr>
        <w:t xml:space="preserve">تمرکز را از روی </w:t>
      </w:r>
      <w:r w:rsidRPr="009D7D72">
        <w:rPr>
          <w:rFonts w:asciiTheme="majorBidi" w:hAnsiTheme="majorBidi" w:cstheme="majorBidi"/>
          <w:rtl/>
          <w:lang w:val="fa-IR" w:bidi="fa-IR"/>
        </w:rPr>
        <w:t>دانش، فرهنگ و شیوه‌های وجودی سفیدپوستان</w:t>
      </w:r>
      <w:r w:rsidRPr="009D7D72">
        <w:rPr>
          <w:rFonts w:asciiTheme="majorBidi" w:hAnsiTheme="majorBidi" w:cstheme="majorBidi"/>
          <w:rtl/>
          <w:lang w:val="fa-IR"/>
        </w:rPr>
        <w:t xml:space="preserve"> (</w:t>
      </w:r>
      <w:r w:rsidRPr="009D7D72">
        <w:rPr>
          <w:rFonts w:asciiTheme="majorBidi" w:hAnsiTheme="majorBidi" w:cstheme="majorBidi"/>
        </w:rPr>
        <w:t>White</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و اروپایی</w:t>
      </w:r>
      <w:r w:rsidRPr="009D7D72">
        <w:rPr>
          <w:rFonts w:asciiTheme="majorBidi" w:hAnsiTheme="majorBidi" w:cstheme="majorBidi" w:hint="cs"/>
          <w:rtl/>
          <w:lang w:val="fa-IR" w:bidi="fa-IR"/>
        </w:rPr>
        <w:t>ان</w:t>
      </w:r>
      <w:r w:rsidRPr="009D7D72">
        <w:rPr>
          <w:rFonts w:asciiTheme="majorBidi" w:hAnsiTheme="majorBidi" w:cstheme="majorBidi"/>
          <w:rtl/>
          <w:lang w:val="fa-IR" w:bidi="fa-IR"/>
        </w:rPr>
        <w:t xml:space="preserve"> </w:t>
      </w:r>
      <w:r w:rsidRPr="009D7D72">
        <w:rPr>
          <w:rFonts w:asciiTheme="majorBidi" w:hAnsiTheme="majorBidi" w:cstheme="majorBidi" w:hint="cs"/>
          <w:rtl/>
          <w:lang w:val="fa-IR" w:bidi="fa-IR"/>
        </w:rPr>
        <w:t>بردارد</w:t>
      </w:r>
      <w:r w:rsidRPr="009D7D72">
        <w:rPr>
          <w:rFonts w:asciiTheme="majorBidi" w:hAnsiTheme="majorBidi" w:cstheme="majorBidi"/>
          <w:rtl/>
          <w:lang w:val="fa-IR" w:bidi="fa-IR"/>
        </w:rPr>
        <w:t xml:space="preserve"> و شیوه‌های بومی بودن، دانستن و انجام دادن را </w:t>
      </w:r>
      <w:r w:rsidRPr="009D7D72">
        <w:rPr>
          <w:rFonts w:asciiTheme="majorBidi" w:hAnsiTheme="majorBidi" w:cstheme="majorBidi" w:hint="cs"/>
          <w:rtl/>
          <w:lang w:val="fa-IR" w:bidi="fa-IR"/>
        </w:rPr>
        <w:t>جای‌گذاری</w:t>
      </w:r>
      <w:r w:rsidRPr="009D7D72">
        <w:rPr>
          <w:rFonts w:asciiTheme="majorBidi" w:hAnsiTheme="majorBidi" w:cstheme="majorBidi"/>
          <w:rtl/>
          <w:lang w:val="fa-IR" w:bidi="fa-IR"/>
        </w:rPr>
        <w:t xml:space="preserve"> کند</w:t>
      </w:r>
      <w:r w:rsidRPr="009D7D72">
        <w:rPr>
          <w:rFonts w:asciiTheme="majorBidi" w:hAnsiTheme="majorBidi" w:cstheme="majorBidi"/>
          <w:rtl/>
          <w:lang w:val="fa-IR"/>
        </w:rPr>
        <w:t>.</w:t>
      </w:r>
    </w:p>
    <w:p w14:paraId="1C69A6A9" w14:textId="77777777" w:rsidR="00810B15" w:rsidRPr="009D7D72" w:rsidRDefault="00810B15" w:rsidP="008835E8">
      <w:pPr>
        <w:rPr>
          <w:rFonts w:asciiTheme="majorBidi" w:hAnsiTheme="majorBidi" w:cstheme="majorBidi"/>
        </w:rPr>
      </w:pPr>
    </w:p>
    <w:p w14:paraId="1C2B5F36" w14:textId="77777777" w:rsidR="00810B15" w:rsidRPr="009D7D72" w:rsidRDefault="00FE467B" w:rsidP="004E4CE6">
      <w:pPr>
        <w:rPr>
          <w:rFonts w:asciiTheme="majorBidi" w:hAnsiTheme="majorBidi" w:cstheme="majorBidi"/>
        </w:rPr>
      </w:pPr>
      <w:r w:rsidRPr="009D7D72">
        <w:rPr>
          <w:rFonts w:asciiTheme="majorBidi" w:hAnsiTheme="majorBidi" w:cstheme="majorBidi"/>
        </w:rPr>
        <w:br w:type="page"/>
      </w:r>
    </w:p>
    <w:p w14:paraId="46F06ED6" w14:textId="77777777" w:rsidR="00810B15" w:rsidRPr="009D7D72" w:rsidRDefault="00FE467B" w:rsidP="00BC1E26">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noProof/>
        </w:rPr>
        <w:lastRenderedPageBreak/>
        <w:drawing>
          <wp:inline distT="0" distB="0" distL="0" distR="0" wp14:anchorId="10410C12" wp14:editId="4040F4CC">
            <wp:extent cx="5725269" cy="6624955"/>
            <wp:effectExtent l="0" t="0" r="8890" b="4445"/>
            <wp:docPr id="2100676253" name="Picture 210067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76253" name="Picture 2100676253"/>
                    <pic:cNvPicPr/>
                  </pic:nvPicPr>
                  <pic:blipFill>
                    <a:blip r:embed="rId29">
                      <a:extLst>
                        <a:ext uri="{28A0092B-C50C-407E-A947-70E740481C1C}">
                          <a14:useLocalDpi xmlns:a14="http://schemas.microsoft.com/office/drawing/2010/main" val="0"/>
                        </a:ext>
                      </a:extLst>
                    </a:blip>
                    <a:stretch>
                      <a:fillRect/>
                    </a:stretch>
                  </pic:blipFill>
                  <pic:spPr>
                    <a:xfrm>
                      <a:off x="0" y="0"/>
                      <a:ext cx="5725269" cy="6624955"/>
                    </a:xfrm>
                    <a:prstGeom prst="rect">
                      <a:avLst/>
                    </a:prstGeom>
                  </pic:spPr>
                </pic:pic>
              </a:graphicData>
            </a:graphic>
          </wp:inline>
        </w:drawing>
      </w:r>
    </w:p>
    <w:p w14:paraId="10D8E7E1" w14:textId="77777777" w:rsidR="00810B15" w:rsidRPr="009D7D72" w:rsidRDefault="00810B15" w:rsidP="00BC1E26">
      <w:pPr>
        <w:keepLines w:val="0"/>
        <w:suppressAutoHyphens w:val="0"/>
        <w:autoSpaceDE/>
        <w:autoSpaceDN/>
        <w:adjustRightInd/>
        <w:spacing w:after="120" w:line="264" w:lineRule="auto"/>
        <w:textAlignment w:val="auto"/>
        <w:rPr>
          <w:rFonts w:asciiTheme="majorBidi" w:hAnsiTheme="majorBidi" w:cstheme="majorBidi"/>
        </w:rPr>
      </w:pPr>
    </w:p>
    <w:p w14:paraId="6C4457EF" w14:textId="77777777" w:rsidR="00810B15" w:rsidRPr="009D7D72" w:rsidRDefault="00FE467B" w:rsidP="00BC1E26">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rPr>
        <w:br w:type="page"/>
      </w:r>
    </w:p>
    <w:p w14:paraId="14EE6AAE" w14:textId="77777777" w:rsidR="00810B15" w:rsidRPr="009D7D72" w:rsidRDefault="00FE467B" w:rsidP="00617F38">
      <w:pPr>
        <w:pStyle w:val="Heading3"/>
      </w:pPr>
      <w:bookmarkStart w:id="14" w:name="_Toc256000015"/>
      <w:r w:rsidRPr="009D7D72">
        <w:rPr>
          <w:rtl/>
        </w:rPr>
        <w:lastRenderedPageBreak/>
        <w:t>ایمنی فرهنگی</w:t>
      </w:r>
      <w:bookmarkEnd w:id="14"/>
    </w:p>
    <w:p w14:paraId="197F5C9F" w14:textId="77777777" w:rsidR="00810B15" w:rsidRPr="009D7D72" w:rsidRDefault="00FE467B" w:rsidP="000A6C36">
      <w:pPr>
        <w:pStyle w:val="Heading4"/>
        <w:bidi/>
        <w:rPr>
          <w:rFonts w:asciiTheme="majorBidi" w:hAnsiTheme="majorBidi" w:cstheme="majorBidi"/>
          <w:b w:val="0"/>
          <w:bCs/>
          <w:szCs w:val="20"/>
        </w:rPr>
      </w:pPr>
      <w:r w:rsidRPr="009D7D72">
        <w:rPr>
          <w:rFonts w:asciiTheme="majorBidi" w:hAnsiTheme="majorBidi" w:cstheme="majorBidi"/>
          <w:b w:val="0"/>
          <w:bCs/>
          <w:szCs w:val="20"/>
          <w:rtl/>
          <w:lang w:val="fa-IR"/>
        </w:rPr>
        <w:t>چه مسائلی وجود دارند؟</w:t>
      </w:r>
    </w:p>
    <w:p w14:paraId="4610F735" w14:textId="77777777" w:rsidR="00B06B78" w:rsidRPr="009D7D72" w:rsidRDefault="00B06B78" w:rsidP="00B06B78">
      <w:pPr>
        <w:bidi/>
        <w:rPr>
          <w:rFonts w:asciiTheme="majorBidi" w:hAnsiTheme="majorBidi" w:cstheme="majorBidi"/>
        </w:rPr>
      </w:pPr>
      <w:r w:rsidRPr="009D7D72">
        <w:rPr>
          <w:rFonts w:asciiTheme="majorBidi" w:hAnsiTheme="majorBidi" w:cstheme="majorBidi" w:hint="cs"/>
          <w:rtl/>
          <w:lang w:val="fa-IR" w:bidi="fa-IR"/>
        </w:rPr>
        <w:t>طبق شنیده‌های ما،</w:t>
      </w:r>
      <w:r w:rsidRPr="009D7D72">
        <w:rPr>
          <w:rFonts w:asciiTheme="majorBidi" w:hAnsiTheme="majorBidi" w:cstheme="majorBidi"/>
          <w:rtl/>
          <w:lang w:val="fa-IR" w:bidi="fa-IR"/>
        </w:rPr>
        <w:t xml:space="preserve"> ایمنی فرهنگی رویکردی است</w:t>
      </w:r>
      <w:r w:rsidRPr="009D7D72">
        <w:rPr>
          <w:rStyle w:val="cf01"/>
          <w:rFonts w:asciiTheme="majorBidi" w:hAnsiTheme="majorBidi" w:cstheme="majorBidi"/>
          <w:sz w:val="20"/>
          <w:szCs w:val="20"/>
          <w:rtl/>
          <w:lang w:val="fa-IR" w:bidi="fa-IR"/>
        </w:rPr>
        <w:t xml:space="preserve"> که بر نقاط قوت </w:t>
      </w:r>
      <w:r w:rsidRPr="009D7D72">
        <w:rPr>
          <w:rFonts w:asciiTheme="majorBidi" w:hAnsiTheme="majorBidi" w:cstheme="majorBidi" w:hint="cs"/>
          <w:rtl/>
          <w:lang w:val="fa-IR" w:bidi="fa-IR"/>
        </w:rPr>
        <w:t xml:space="preserve">اقوام </w:t>
      </w:r>
      <w:r w:rsidRPr="009D7D72">
        <w:rPr>
          <w:rFonts w:asciiTheme="majorBidi" w:hAnsiTheme="majorBidi" w:cstheme="majorBidi"/>
          <w:rtl/>
          <w:lang w:val="fa-IR" w:bidi="fa-IR"/>
        </w:rPr>
        <w:t>اول</w:t>
      </w:r>
      <w:r w:rsidRPr="009D7D72">
        <w:rPr>
          <w:rFonts w:asciiTheme="majorBidi" w:hAnsiTheme="majorBidi" w:cstheme="majorBidi" w:hint="cs"/>
          <w:rtl/>
          <w:lang w:val="fa-IR" w:bidi="fa-IR"/>
        </w:rPr>
        <w:t>یه</w:t>
      </w:r>
      <w:r w:rsidRPr="009D7D72">
        <w:rPr>
          <w:rFonts w:asciiTheme="majorBidi" w:hAnsiTheme="majorBidi" w:cstheme="majorBidi"/>
          <w:rtl/>
          <w:lang w:val="fa-IR" w:bidi="fa-IR"/>
        </w:rPr>
        <w:t xml:space="preserve"> </w:t>
      </w:r>
      <w:r w:rsidRPr="009D7D72">
        <w:rPr>
          <w:rStyle w:val="cf01"/>
          <w:rFonts w:asciiTheme="majorBidi" w:hAnsiTheme="majorBidi" w:cstheme="majorBidi"/>
          <w:sz w:val="20"/>
          <w:szCs w:val="20"/>
          <w:rtl/>
          <w:lang w:val="fa-IR" w:bidi="fa-IR"/>
        </w:rPr>
        <w:t>و دیگر افرادی که تجربه منفی نژادپرستی داشته</w:t>
      </w:r>
      <w:r w:rsidRPr="009D7D72">
        <w:rPr>
          <w:rStyle w:val="cf01"/>
          <w:rFonts w:asciiTheme="majorBidi" w:hAnsiTheme="majorBidi" w:cstheme="majorBidi" w:hint="cs"/>
          <w:sz w:val="20"/>
          <w:szCs w:val="20"/>
          <w:rtl/>
          <w:lang w:val="fa-IR" w:bidi="fa-IR"/>
        </w:rPr>
        <w:t>‌</w:t>
      </w:r>
      <w:r w:rsidRPr="009D7D72">
        <w:rPr>
          <w:rStyle w:val="cf01"/>
          <w:rFonts w:asciiTheme="majorBidi" w:hAnsiTheme="majorBidi" w:cstheme="majorBidi"/>
          <w:sz w:val="20"/>
          <w:szCs w:val="20"/>
          <w:rtl/>
          <w:lang w:val="fa-IR" w:bidi="fa-IR"/>
        </w:rPr>
        <w:t>اند با تمرکز بر توانمندسازی، بهبود و تعیین سرنوشت تأکید می‌کند</w:t>
      </w:r>
      <w:r w:rsidRPr="009D7D72">
        <w:rPr>
          <w:rStyle w:val="cf01"/>
          <w:rFonts w:asciiTheme="majorBidi" w:hAnsiTheme="majorBidi" w:cstheme="majorBidi"/>
          <w:sz w:val="20"/>
          <w:szCs w:val="20"/>
          <w:rtl/>
          <w:lang w:val="fa-IR"/>
        </w:rPr>
        <w:t>.</w:t>
      </w:r>
      <w:r w:rsidRPr="009D7D72">
        <w:rPr>
          <w:rFonts w:asciiTheme="majorBidi" w:hAnsiTheme="majorBidi" w:cstheme="majorBidi"/>
          <w:rtl/>
          <w:lang w:val="fa-IR" w:bidi="fa-IR"/>
        </w:rPr>
        <w:t xml:space="preserve"> این </w:t>
      </w:r>
      <w:r w:rsidRPr="009D7D72">
        <w:rPr>
          <w:rFonts w:asciiTheme="majorBidi" w:hAnsiTheme="majorBidi" w:cstheme="majorBidi" w:hint="cs"/>
          <w:rtl/>
          <w:lang w:val="fa-IR" w:bidi="fa-IR"/>
        </w:rPr>
        <w:t xml:space="preserve">مسئله </w:t>
      </w:r>
      <w:r w:rsidRPr="009D7D72">
        <w:rPr>
          <w:rFonts w:asciiTheme="majorBidi" w:hAnsiTheme="majorBidi" w:cstheme="majorBidi"/>
          <w:rtl/>
          <w:lang w:val="fa-IR" w:bidi="fa-IR"/>
        </w:rPr>
        <w:t>به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عنوان راه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حلی برای ناکارآمدی درک</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شده ابتکارات </w:t>
      </w:r>
      <w:r w:rsidRPr="009D7D72">
        <w:rPr>
          <w:rFonts w:asciiTheme="majorBidi" w:hAnsiTheme="majorBidi" w:cstheme="majorBidi" w:hint="cs"/>
          <w:rtl/>
          <w:lang w:val="fa-IR" w:bidi="fa-IR"/>
        </w:rPr>
        <w:t>پذیرفته شدن</w:t>
      </w:r>
      <w:r w:rsidRPr="009D7D72">
        <w:rPr>
          <w:rFonts w:asciiTheme="majorBidi" w:hAnsiTheme="majorBidi" w:cstheme="majorBidi"/>
          <w:rtl/>
          <w:lang w:val="fa-IR" w:bidi="fa-IR"/>
        </w:rPr>
        <w:t xml:space="preserve"> و تنوع در محل کار ظاهر شده است</w:t>
      </w:r>
      <w:r w:rsidRPr="009D7D72">
        <w:rPr>
          <w:rFonts w:asciiTheme="majorBidi" w:hAnsiTheme="majorBidi" w:cstheme="majorBidi"/>
          <w:rtl/>
          <w:lang w:val="fa-IR"/>
        </w:rPr>
        <w:t>.</w:t>
      </w:r>
    </w:p>
    <w:p w14:paraId="13E895FB" w14:textId="77777777" w:rsidR="00810B15" w:rsidRPr="009D7D72" w:rsidRDefault="00FE467B" w:rsidP="001511EF">
      <w:pPr>
        <w:bidi/>
        <w:rPr>
          <w:rFonts w:asciiTheme="majorBidi" w:hAnsiTheme="majorBidi" w:cstheme="majorBidi"/>
        </w:rPr>
      </w:pPr>
      <w:r w:rsidRPr="009D7D72">
        <w:rPr>
          <w:rFonts w:asciiTheme="majorBidi" w:hAnsiTheme="majorBidi" w:cstheme="majorBidi"/>
          <w:rtl/>
          <w:lang w:val="fa-IR"/>
        </w:rPr>
        <w:t>ایمنی فرهنگی در محیط کار برای استخدام، حفظ</w:t>
      </w:r>
      <w:r w:rsidR="00B06B78" w:rsidRPr="009D7D72">
        <w:rPr>
          <w:rFonts w:asciiTheme="majorBidi" w:hAnsiTheme="majorBidi" w:cstheme="majorBidi" w:hint="cs"/>
          <w:rtl/>
          <w:lang w:val="fa-IR"/>
        </w:rPr>
        <w:t xml:space="preserve"> موقعیت</w:t>
      </w:r>
      <w:r w:rsidRPr="009D7D72">
        <w:rPr>
          <w:rFonts w:asciiTheme="majorBidi" w:hAnsiTheme="majorBidi" w:cstheme="majorBidi"/>
          <w:rtl/>
          <w:lang w:val="fa-IR"/>
        </w:rPr>
        <w:t xml:space="preserve">، پیشرفت شغلی و رفاه مهم است. ایمنی فرهنگی </w:t>
      </w:r>
      <w:r w:rsidR="00B06B78" w:rsidRPr="009D7D72">
        <w:rPr>
          <w:rFonts w:asciiTheme="majorBidi" w:hAnsiTheme="majorBidi" w:cstheme="majorBidi" w:hint="cs"/>
          <w:rtl/>
          <w:lang w:val="fa-IR"/>
        </w:rPr>
        <w:t>با</w:t>
      </w:r>
      <w:r w:rsidRPr="009D7D72">
        <w:rPr>
          <w:rFonts w:asciiTheme="majorBidi" w:hAnsiTheme="majorBidi" w:cstheme="majorBidi"/>
          <w:rtl/>
          <w:lang w:val="fa-IR"/>
        </w:rPr>
        <w:t xml:space="preserve"> ارائه خدمات </w:t>
      </w:r>
      <w:r w:rsidR="00B06B78" w:rsidRPr="009D7D72">
        <w:rPr>
          <w:rFonts w:asciiTheme="majorBidi" w:hAnsiTheme="majorBidi" w:cstheme="majorBidi" w:hint="cs"/>
          <w:rtl/>
          <w:lang w:val="fa-IR"/>
        </w:rPr>
        <w:t xml:space="preserve">نیز </w:t>
      </w:r>
      <w:r w:rsidRPr="009D7D72">
        <w:rPr>
          <w:rFonts w:asciiTheme="majorBidi" w:hAnsiTheme="majorBidi" w:cstheme="majorBidi"/>
          <w:rtl/>
          <w:lang w:val="fa-IR"/>
        </w:rPr>
        <w:t>مرتبط است.</w:t>
      </w:r>
    </w:p>
    <w:p w14:paraId="5CCE7CF9" w14:textId="77777777" w:rsidR="00810B15" w:rsidRPr="009D7D72" w:rsidRDefault="00FE467B" w:rsidP="000A6C36">
      <w:pPr>
        <w:pStyle w:val="Heading4"/>
        <w:bidi/>
        <w:rPr>
          <w:rFonts w:asciiTheme="majorBidi" w:hAnsiTheme="majorBidi" w:cstheme="majorBidi"/>
          <w:b w:val="0"/>
          <w:bCs/>
          <w:szCs w:val="20"/>
        </w:rPr>
      </w:pPr>
      <w:r w:rsidRPr="009D7D72">
        <w:rPr>
          <w:rFonts w:asciiTheme="majorBidi" w:hAnsiTheme="majorBidi" w:cstheme="majorBidi"/>
          <w:b w:val="0"/>
          <w:bCs/>
          <w:szCs w:val="20"/>
          <w:rtl/>
          <w:lang w:val="fa-IR"/>
        </w:rPr>
        <w:t>توصیه های اولیه:</w:t>
      </w:r>
    </w:p>
    <w:p w14:paraId="789D3E89" w14:textId="77777777" w:rsidR="00B06B78" w:rsidRPr="009D7D72" w:rsidRDefault="00B06B78" w:rsidP="00B06B78">
      <w:pPr>
        <w:pStyle w:val="ListBullet2"/>
        <w:bidi/>
        <w:ind w:left="641" w:hanging="357"/>
        <w:contextualSpacing/>
        <w:rPr>
          <w:rFonts w:asciiTheme="majorBidi" w:hAnsiTheme="majorBidi" w:cstheme="majorBidi"/>
        </w:rPr>
      </w:pPr>
      <w:r w:rsidRPr="009D7D72">
        <w:rPr>
          <w:rFonts w:asciiTheme="majorBidi" w:hAnsiTheme="majorBidi" w:cstheme="majorBidi"/>
          <w:rtl/>
          <w:lang w:val="fa-IR" w:bidi="fa-IR"/>
        </w:rPr>
        <w:t>اجرای شیوه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استخدام ضد نژادپرستی</w:t>
      </w:r>
      <w:r w:rsidRPr="009D7D72">
        <w:rPr>
          <w:rFonts w:asciiTheme="majorBidi" w:hAnsiTheme="majorBidi" w:cstheme="majorBidi"/>
          <w:rtl/>
          <w:lang w:val="fa-IR"/>
        </w:rPr>
        <w:t>.</w:t>
      </w:r>
    </w:p>
    <w:p w14:paraId="4375050E" w14:textId="77777777" w:rsidR="00B06B78" w:rsidRPr="009D7D72" w:rsidRDefault="00B06B78" w:rsidP="00B06B78">
      <w:pPr>
        <w:pStyle w:val="ListBullet2"/>
        <w:bidi/>
        <w:ind w:left="641" w:hanging="357"/>
        <w:contextualSpacing/>
        <w:rPr>
          <w:rFonts w:asciiTheme="majorBidi" w:hAnsiTheme="majorBidi" w:cstheme="majorBidi"/>
        </w:rPr>
      </w:pPr>
      <w:r w:rsidRPr="009D7D72">
        <w:rPr>
          <w:rFonts w:asciiTheme="majorBidi" w:hAnsiTheme="majorBidi" w:cstheme="majorBidi"/>
          <w:rtl/>
          <w:lang w:val="fa-IR" w:bidi="fa-IR"/>
        </w:rPr>
        <w:t>اجرا</w:t>
      </w:r>
      <w:r w:rsidRPr="009D7D72">
        <w:rPr>
          <w:rFonts w:asciiTheme="majorBidi" w:hAnsiTheme="majorBidi" w:cstheme="majorBidi" w:hint="cs"/>
          <w:rtl/>
          <w:lang w:val="fa-IR" w:bidi="fa-IR"/>
        </w:rPr>
        <w:t>ی</w:t>
      </w:r>
      <w:r w:rsidRPr="009D7D72">
        <w:rPr>
          <w:rFonts w:asciiTheme="majorBidi" w:hAnsiTheme="majorBidi" w:cstheme="majorBidi"/>
          <w:rtl/>
          <w:lang w:val="fa-IR" w:bidi="fa-IR"/>
        </w:rPr>
        <w:t xml:space="preserve"> روش</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های آموزشی و </w:t>
      </w:r>
      <w:r w:rsidRPr="009D7D72">
        <w:rPr>
          <w:rFonts w:asciiTheme="majorBidi" w:hAnsiTheme="majorBidi" w:cstheme="majorBidi" w:hint="cs"/>
          <w:rtl/>
          <w:lang w:val="fa-IR" w:bidi="fa-IR"/>
        </w:rPr>
        <w:t>حفظ موقعیتی که از لحاظ</w:t>
      </w:r>
      <w:r w:rsidRPr="009D7D72">
        <w:rPr>
          <w:rFonts w:asciiTheme="majorBidi" w:hAnsiTheme="majorBidi" w:cstheme="majorBidi"/>
          <w:rtl/>
          <w:lang w:val="fa-IR" w:bidi="fa-IR"/>
        </w:rPr>
        <w:t xml:space="preserve"> فرهنگی ایمن </w:t>
      </w:r>
      <w:r w:rsidRPr="009D7D72">
        <w:rPr>
          <w:rFonts w:asciiTheme="majorBidi" w:hAnsiTheme="majorBidi" w:cstheme="majorBidi" w:hint="cs"/>
          <w:rtl/>
          <w:lang w:val="fa-IR" w:bidi="fa-IR"/>
        </w:rPr>
        <w:t>باشند</w:t>
      </w:r>
      <w:r w:rsidRPr="009D7D72">
        <w:rPr>
          <w:rFonts w:asciiTheme="majorBidi" w:hAnsiTheme="majorBidi" w:cstheme="majorBidi"/>
          <w:rtl/>
          <w:lang w:val="fa-IR"/>
        </w:rPr>
        <w:t>.</w:t>
      </w:r>
    </w:p>
    <w:p w14:paraId="7B4FCA84" w14:textId="77777777" w:rsidR="00B06B78" w:rsidRPr="009D7D72" w:rsidRDefault="00B06B78" w:rsidP="00B06B78">
      <w:pPr>
        <w:pStyle w:val="ListBullet2"/>
        <w:bidi/>
        <w:ind w:left="641" w:hanging="357"/>
        <w:contextualSpacing/>
        <w:rPr>
          <w:rFonts w:asciiTheme="majorBidi" w:hAnsiTheme="majorBidi" w:cstheme="majorBidi"/>
        </w:rPr>
      </w:pPr>
      <w:r w:rsidRPr="009D7D72">
        <w:rPr>
          <w:rFonts w:asciiTheme="majorBidi" w:hAnsiTheme="majorBidi" w:cstheme="majorBidi" w:hint="cs"/>
          <w:rtl/>
          <w:lang w:val="fa-IR" w:bidi="fa-IR"/>
        </w:rPr>
        <w:t xml:space="preserve">ارائه </w:t>
      </w:r>
      <w:r w:rsidRPr="009D7D72">
        <w:rPr>
          <w:rFonts w:asciiTheme="majorBidi" w:hAnsiTheme="majorBidi" w:cstheme="majorBidi"/>
          <w:rtl/>
          <w:lang w:val="fa-IR" w:bidi="fa-IR"/>
        </w:rPr>
        <w:t xml:space="preserve">تسهیلات فرهنگی که بتواند از کارکنانی که تجربه‌های </w:t>
      </w:r>
      <w:r w:rsidRPr="009D7D72">
        <w:rPr>
          <w:rFonts w:asciiTheme="majorBidi" w:hAnsiTheme="majorBidi" w:cstheme="majorBidi" w:hint="cs"/>
          <w:rtl/>
          <w:lang w:val="fa-IR" w:bidi="fa-IR"/>
        </w:rPr>
        <w:t xml:space="preserve">زیسته </w:t>
      </w:r>
      <w:r w:rsidRPr="009D7D72">
        <w:rPr>
          <w:rFonts w:asciiTheme="majorBidi" w:hAnsiTheme="majorBidi" w:cstheme="majorBidi"/>
          <w:rtl/>
          <w:lang w:val="fa-IR" w:bidi="fa-IR"/>
        </w:rPr>
        <w:t>نژادپرست</w:t>
      </w:r>
      <w:r w:rsidRPr="009D7D72">
        <w:rPr>
          <w:rFonts w:asciiTheme="majorBidi" w:hAnsiTheme="majorBidi" w:cstheme="majorBidi" w:hint="cs"/>
          <w:rtl/>
          <w:lang w:val="fa-IR" w:bidi="fa-IR"/>
        </w:rPr>
        <w:t>ی</w:t>
      </w:r>
      <w:r w:rsidRPr="009D7D72">
        <w:rPr>
          <w:rFonts w:asciiTheme="majorBidi" w:hAnsiTheme="majorBidi" w:cstheme="majorBidi"/>
          <w:rtl/>
          <w:lang w:val="fa-IR" w:bidi="fa-IR"/>
        </w:rPr>
        <w:t xml:space="preserve"> داشته‌اند حمایت کند</w:t>
      </w:r>
      <w:r w:rsidRPr="009D7D72">
        <w:rPr>
          <w:rFonts w:asciiTheme="majorBidi" w:hAnsiTheme="majorBidi" w:cstheme="majorBidi"/>
          <w:rtl/>
          <w:lang w:val="fa-IR"/>
        </w:rPr>
        <w:t>.</w:t>
      </w:r>
    </w:p>
    <w:p w14:paraId="3F192164" w14:textId="77777777" w:rsidR="00B06B78" w:rsidRPr="009D7D72" w:rsidRDefault="00B06B78" w:rsidP="00B06B78">
      <w:pPr>
        <w:pStyle w:val="ListBullet2"/>
        <w:bidi/>
        <w:ind w:left="641" w:hanging="357"/>
        <w:contextualSpacing/>
        <w:rPr>
          <w:rFonts w:asciiTheme="majorBidi" w:hAnsiTheme="majorBidi" w:cstheme="majorBidi"/>
        </w:rPr>
      </w:pPr>
      <w:r w:rsidRPr="009D7D72">
        <w:rPr>
          <w:rFonts w:asciiTheme="majorBidi" w:hAnsiTheme="majorBidi" w:cstheme="majorBidi"/>
          <w:rtl/>
          <w:lang w:val="fa-IR" w:bidi="fa-IR"/>
        </w:rPr>
        <w:t>اجرا</w:t>
      </w:r>
      <w:r w:rsidRPr="009D7D72">
        <w:rPr>
          <w:rFonts w:asciiTheme="majorBidi" w:hAnsiTheme="majorBidi" w:cstheme="majorBidi" w:hint="cs"/>
          <w:rtl/>
          <w:lang w:val="fa-IR" w:bidi="fa-IR"/>
        </w:rPr>
        <w:t>ی</w:t>
      </w:r>
      <w:r w:rsidRPr="009D7D72">
        <w:rPr>
          <w:rFonts w:asciiTheme="majorBidi" w:hAnsiTheme="majorBidi" w:cstheme="majorBidi"/>
          <w:rtl/>
          <w:lang w:val="fa-IR" w:bidi="fa-IR"/>
        </w:rPr>
        <w:t xml:space="preserve"> سازوکارهای ایمن و شفاف </w:t>
      </w:r>
      <w:r w:rsidRPr="009D7D72">
        <w:rPr>
          <w:rFonts w:asciiTheme="majorBidi" w:hAnsiTheme="majorBidi" w:cstheme="majorBidi" w:hint="cs"/>
          <w:rtl/>
          <w:lang w:val="fa-IR" w:bidi="fa-IR"/>
        </w:rPr>
        <w:t xml:space="preserve">برای </w:t>
      </w:r>
      <w:r w:rsidRPr="009D7D72">
        <w:rPr>
          <w:rFonts w:asciiTheme="majorBidi" w:hAnsiTheme="majorBidi" w:cstheme="majorBidi"/>
          <w:rtl/>
          <w:lang w:val="fa-IR" w:bidi="fa-IR"/>
        </w:rPr>
        <w:t xml:space="preserve">گزارش </w:t>
      </w:r>
      <w:r w:rsidRPr="009D7D72">
        <w:rPr>
          <w:rFonts w:asciiTheme="majorBidi" w:hAnsiTheme="majorBidi" w:cstheme="majorBidi" w:hint="cs"/>
          <w:rtl/>
          <w:lang w:val="fa-IR" w:bidi="fa-IR"/>
        </w:rPr>
        <w:t xml:space="preserve">کردن </w:t>
      </w:r>
      <w:r w:rsidRPr="009D7D72">
        <w:rPr>
          <w:rFonts w:asciiTheme="majorBidi" w:hAnsiTheme="majorBidi" w:cstheme="majorBidi"/>
          <w:rtl/>
          <w:lang w:val="fa-IR" w:bidi="fa-IR"/>
        </w:rPr>
        <w:t>تبعیض، آزار و اذیت و توهین</w:t>
      </w:r>
      <w:r w:rsidRPr="009D7D72">
        <w:rPr>
          <w:rFonts w:asciiTheme="majorBidi" w:hAnsiTheme="majorBidi" w:cstheme="majorBidi"/>
          <w:rtl/>
          <w:lang w:val="fa-IR"/>
        </w:rPr>
        <w:t>.</w:t>
      </w:r>
    </w:p>
    <w:p w14:paraId="4222C17C" w14:textId="77777777" w:rsidR="00B06B78" w:rsidRPr="009D7D72" w:rsidRDefault="00B06B78" w:rsidP="00B06B78">
      <w:pPr>
        <w:pStyle w:val="ListBullet2"/>
        <w:bidi/>
        <w:ind w:left="641" w:hanging="357"/>
        <w:contextualSpacing/>
        <w:rPr>
          <w:rFonts w:asciiTheme="majorBidi" w:hAnsiTheme="majorBidi" w:cstheme="majorBidi"/>
        </w:rPr>
      </w:pPr>
      <w:r w:rsidRPr="009D7D72">
        <w:rPr>
          <w:rFonts w:asciiTheme="majorBidi" w:hAnsiTheme="majorBidi" w:cstheme="majorBidi"/>
          <w:rtl/>
          <w:lang w:val="fa-IR" w:bidi="fa-IR"/>
        </w:rPr>
        <w:t>آگاهی</w:t>
      </w:r>
      <w:r w:rsidRPr="009D7D72">
        <w:rPr>
          <w:rFonts w:asciiTheme="majorBidi" w:hAnsiTheme="majorBidi" w:cstheme="majorBidi" w:hint="cs"/>
          <w:rtl/>
          <w:lang w:val="fa-IR" w:bidi="fa-IR"/>
        </w:rPr>
        <w:t>‌بخشی</w:t>
      </w:r>
      <w:r w:rsidRPr="009D7D72">
        <w:rPr>
          <w:rFonts w:asciiTheme="majorBidi" w:hAnsiTheme="majorBidi" w:cstheme="majorBidi"/>
          <w:rtl/>
          <w:lang w:val="fa-IR" w:bidi="fa-IR"/>
        </w:rPr>
        <w:t xml:space="preserve"> فرهنگی و </w:t>
      </w:r>
      <w:r w:rsidRPr="009D7D72">
        <w:rPr>
          <w:rFonts w:asciiTheme="majorBidi" w:hAnsiTheme="majorBidi" w:cstheme="majorBidi" w:hint="cs"/>
          <w:rtl/>
          <w:lang w:val="fa-IR" w:bidi="fa-IR"/>
        </w:rPr>
        <w:t xml:space="preserve">ارائه </w:t>
      </w:r>
      <w:r w:rsidRPr="009D7D72">
        <w:rPr>
          <w:rFonts w:asciiTheme="majorBidi" w:hAnsiTheme="majorBidi" w:cstheme="majorBidi"/>
          <w:rtl/>
          <w:lang w:val="fa-IR" w:bidi="fa-IR"/>
        </w:rPr>
        <w:t>آموزش</w:t>
      </w:r>
      <w:r w:rsidRPr="009D7D72">
        <w:rPr>
          <w:rFonts w:asciiTheme="majorBidi" w:hAnsiTheme="majorBidi" w:cstheme="majorBidi" w:hint="cs"/>
          <w:rtl/>
          <w:lang w:val="fa-IR" w:bidi="fa-IR"/>
        </w:rPr>
        <w:t>‌هایی درخصوص</w:t>
      </w:r>
      <w:r w:rsidRPr="009D7D72">
        <w:rPr>
          <w:rFonts w:asciiTheme="majorBidi" w:hAnsiTheme="majorBidi" w:cstheme="majorBidi"/>
          <w:rtl/>
          <w:lang w:val="fa-IR" w:bidi="fa-IR"/>
        </w:rPr>
        <w:t xml:space="preserve"> شایستگی فرهنگی برای کارکنان</w:t>
      </w:r>
      <w:r w:rsidRPr="009D7D72">
        <w:rPr>
          <w:rFonts w:asciiTheme="majorBidi" w:hAnsiTheme="majorBidi" w:cstheme="majorBidi"/>
          <w:rtl/>
          <w:lang w:val="fa-IR"/>
        </w:rPr>
        <w:t>.</w:t>
      </w:r>
    </w:p>
    <w:p w14:paraId="4A6588D0" w14:textId="77777777" w:rsidR="00B06B78" w:rsidRPr="009D7D72" w:rsidRDefault="00B06B78" w:rsidP="00B06B78">
      <w:pPr>
        <w:pStyle w:val="ListBullet2"/>
        <w:bidi/>
        <w:ind w:left="641" w:hanging="357"/>
        <w:contextualSpacing/>
        <w:rPr>
          <w:rFonts w:asciiTheme="majorBidi" w:hAnsiTheme="majorBidi" w:cstheme="majorBidi"/>
        </w:rPr>
      </w:pPr>
      <w:r w:rsidRPr="009D7D72">
        <w:rPr>
          <w:rFonts w:asciiTheme="majorBidi" w:hAnsiTheme="majorBidi" w:cstheme="majorBidi"/>
          <w:rtl/>
          <w:lang w:val="fa-IR" w:bidi="fa-IR"/>
        </w:rPr>
        <w:t xml:space="preserve">تعهد بلندمدت سازمان‌ها به نظارت و ارزیابی مستمر </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 xml:space="preserve">که </w:t>
      </w:r>
      <w:r w:rsidRPr="009D7D72">
        <w:rPr>
          <w:rFonts w:asciiTheme="majorBidi" w:hAnsiTheme="majorBidi" w:cstheme="majorBidi" w:hint="cs"/>
          <w:rtl/>
          <w:lang w:val="fa-IR" w:bidi="fa-IR"/>
        </w:rPr>
        <w:t>بهتر است</w:t>
      </w:r>
      <w:r w:rsidRPr="009D7D72">
        <w:rPr>
          <w:rFonts w:asciiTheme="majorBidi" w:hAnsiTheme="majorBidi" w:cstheme="majorBidi"/>
          <w:rtl/>
          <w:lang w:val="fa-IR" w:bidi="fa-IR"/>
        </w:rPr>
        <w:t xml:space="preserve"> یک چارچوب نظارتی </w:t>
      </w:r>
      <w:r w:rsidRPr="009D7D72">
        <w:rPr>
          <w:rFonts w:asciiTheme="majorBidi" w:hAnsiTheme="majorBidi" w:cstheme="majorBidi"/>
          <w:rtl/>
          <w:lang w:val="fa-IR"/>
        </w:rPr>
        <w:t>(</w:t>
      </w:r>
      <w:r w:rsidRPr="009D7D72">
        <w:rPr>
          <w:rFonts w:asciiTheme="majorBidi" w:hAnsiTheme="majorBidi" w:cstheme="majorBidi"/>
          <w:rtl/>
          <w:lang w:val="fa-IR" w:bidi="fa-IR"/>
        </w:rPr>
        <w:t xml:space="preserve">به ویژه برای </w:t>
      </w:r>
      <w:r w:rsidRPr="009D7D72">
        <w:rPr>
          <w:rFonts w:asciiTheme="majorBidi" w:hAnsiTheme="majorBidi" w:cstheme="majorBidi"/>
        </w:rPr>
        <w:t>Australian Public Service</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خدمات عمومی استرالیا</w:t>
      </w:r>
      <w:r w:rsidRPr="009D7D72">
        <w:rPr>
          <w:rFonts w:asciiTheme="majorBidi" w:hAnsiTheme="majorBidi" w:cstheme="majorBidi"/>
          <w:rtl/>
          <w:lang w:val="fa-IR"/>
        </w:rPr>
        <w:t xml:space="preserve">)) </w:t>
      </w:r>
      <w:r w:rsidRPr="009D7D72">
        <w:rPr>
          <w:rFonts w:asciiTheme="majorBidi" w:hAnsiTheme="majorBidi" w:cstheme="majorBidi" w:hint="cs"/>
          <w:rtl/>
          <w:lang w:val="fa-IR" w:bidi="fa-IR"/>
        </w:rPr>
        <w:t xml:space="preserve">از آن </w:t>
      </w:r>
      <w:r w:rsidRPr="009D7D72">
        <w:rPr>
          <w:rFonts w:asciiTheme="majorBidi" w:hAnsiTheme="majorBidi" w:cstheme="majorBidi"/>
          <w:rtl/>
          <w:lang w:val="fa-IR" w:bidi="fa-IR"/>
        </w:rPr>
        <w:t>پشتیبانی</w:t>
      </w:r>
      <w:r w:rsidRPr="009D7D72">
        <w:rPr>
          <w:rFonts w:asciiTheme="majorBidi" w:hAnsiTheme="majorBidi" w:cstheme="majorBidi" w:hint="cs"/>
          <w:rtl/>
          <w:lang w:val="fa-IR" w:bidi="fa-IR"/>
        </w:rPr>
        <w:t xml:space="preserve"> کن</w:t>
      </w:r>
      <w:r w:rsidRPr="009D7D72">
        <w:rPr>
          <w:rFonts w:asciiTheme="majorBidi" w:hAnsiTheme="majorBidi" w:cstheme="majorBidi"/>
          <w:rtl/>
          <w:lang w:val="fa-IR" w:bidi="fa-IR"/>
        </w:rPr>
        <w:t>د</w:t>
      </w:r>
      <w:r w:rsidRPr="009D7D72">
        <w:rPr>
          <w:rFonts w:asciiTheme="majorBidi" w:hAnsiTheme="majorBidi" w:cstheme="majorBidi"/>
          <w:rtl/>
          <w:lang w:val="fa-IR"/>
        </w:rPr>
        <w:t>.</w:t>
      </w:r>
    </w:p>
    <w:p w14:paraId="343E7A71" w14:textId="77777777" w:rsidR="00810B15" w:rsidRPr="009D7D72" w:rsidRDefault="00810B15">
      <w:pPr>
        <w:keepLines w:val="0"/>
        <w:suppressAutoHyphens w:val="0"/>
        <w:autoSpaceDE/>
        <w:autoSpaceDN/>
        <w:adjustRightInd/>
        <w:spacing w:after="120" w:line="264" w:lineRule="auto"/>
        <w:textAlignment w:val="auto"/>
        <w:rPr>
          <w:rFonts w:asciiTheme="majorBidi" w:hAnsiTheme="majorBidi" w:cstheme="majorBidi"/>
        </w:rPr>
      </w:pPr>
    </w:p>
    <w:p w14:paraId="5BEC0396" w14:textId="77777777" w:rsidR="00810B15" w:rsidRPr="009D7D72" w:rsidRDefault="00FE467B">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noProof/>
        </w:rPr>
        <w:lastRenderedPageBreak/>
        <w:drawing>
          <wp:inline distT="0" distB="0" distL="0" distR="0" wp14:anchorId="753C4AAF" wp14:editId="7D443182">
            <wp:extent cx="5681034" cy="6385560"/>
            <wp:effectExtent l="0" t="0" r="0" b="0"/>
            <wp:docPr id="435912197" name="Picture 43591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12197" name="Picture 435912197"/>
                    <pic:cNvPicPr/>
                  </pic:nvPicPr>
                  <pic:blipFill>
                    <a:blip r:embed="rId30">
                      <a:extLst>
                        <a:ext uri="{28A0092B-C50C-407E-A947-70E740481C1C}">
                          <a14:useLocalDpi xmlns:a14="http://schemas.microsoft.com/office/drawing/2010/main" val="0"/>
                        </a:ext>
                      </a:extLst>
                    </a:blip>
                    <a:stretch>
                      <a:fillRect/>
                    </a:stretch>
                  </pic:blipFill>
                  <pic:spPr>
                    <a:xfrm>
                      <a:off x="0" y="0"/>
                      <a:ext cx="5681034" cy="6385560"/>
                    </a:xfrm>
                    <a:prstGeom prst="rect">
                      <a:avLst/>
                    </a:prstGeom>
                  </pic:spPr>
                </pic:pic>
              </a:graphicData>
            </a:graphic>
          </wp:inline>
        </w:drawing>
      </w:r>
    </w:p>
    <w:p w14:paraId="085276B9" w14:textId="77777777" w:rsidR="00810B15" w:rsidRPr="009D7D72" w:rsidRDefault="00810B15">
      <w:pPr>
        <w:keepLines w:val="0"/>
        <w:suppressAutoHyphens w:val="0"/>
        <w:autoSpaceDE/>
        <w:autoSpaceDN/>
        <w:adjustRightInd/>
        <w:spacing w:after="120" w:line="264" w:lineRule="auto"/>
        <w:textAlignment w:val="auto"/>
        <w:rPr>
          <w:rFonts w:asciiTheme="majorBidi" w:hAnsiTheme="majorBidi" w:cstheme="majorBidi"/>
        </w:rPr>
      </w:pPr>
    </w:p>
    <w:p w14:paraId="5EA159E4" w14:textId="77777777" w:rsidR="00810B15" w:rsidRPr="009D7D72" w:rsidRDefault="00FE467B">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rPr>
        <w:br w:type="page"/>
      </w:r>
    </w:p>
    <w:p w14:paraId="6F0272FE" w14:textId="77777777" w:rsidR="00810B15" w:rsidRPr="009D7D72" w:rsidRDefault="00FE467B" w:rsidP="000A6C36">
      <w:pPr>
        <w:pStyle w:val="Heading2"/>
        <w:bidi/>
        <w:rPr>
          <w:rFonts w:asciiTheme="majorBidi" w:hAnsiTheme="majorBidi"/>
          <w:b w:val="0"/>
          <w:bCs/>
          <w:szCs w:val="36"/>
        </w:rPr>
      </w:pPr>
      <w:bookmarkStart w:id="15" w:name="_Toc256000016"/>
      <w:r w:rsidRPr="009D7D72">
        <w:rPr>
          <w:rFonts w:asciiTheme="majorBidi" w:hAnsiTheme="majorBidi"/>
          <w:b w:val="0"/>
          <w:bCs/>
          <w:szCs w:val="36"/>
          <w:rtl/>
          <w:lang w:val="fa-IR"/>
        </w:rPr>
        <w:lastRenderedPageBreak/>
        <w:t xml:space="preserve">C: مضامین </w:t>
      </w:r>
      <w:r w:rsidR="00B06B78" w:rsidRPr="009D7D72">
        <w:rPr>
          <w:rFonts w:asciiTheme="majorBidi" w:hAnsiTheme="majorBidi" w:hint="cs"/>
          <w:b w:val="0"/>
          <w:bCs/>
          <w:szCs w:val="36"/>
          <w:rtl/>
          <w:lang w:val="fa-IR"/>
        </w:rPr>
        <w:t>مختص</w:t>
      </w:r>
      <w:r w:rsidRPr="009D7D72">
        <w:rPr>
          <w:rFonts w:asciiTheme="majorBidi" w:hAnsiTheme="majorBidi"/>
          <w:b w:val="0"/>
          <w:bCs/>
          <w:szCs w:val="36"/>
          <w:rtl/>
          <w:lang w:val="fa-IR"/>
        </w:rPr>
        <w:t xml:space="preserve"> بخش</w:t>
      </w:r>
      <w:bookmarkEnd w:id="15"/>
    </w:p>
    <w:p w14:paraId="4C025B15" w14:textId="77777777" w:rsidR="00810B15" w:rsidRPr="009D7D72" w:rsidRDefault="00FE467B" w:rsidP="00617F38">
      <w:pPr>
        <w:pStyle w:val="Heading3"/>
        <w:numPr>
          <w:ilvl w:val="0"/>
          <w:numId w:val="404"/>
        </w:numPr>
      </w:pPr>
      <w:bookmarkStart w:id="16" w:name="_Toc256000017"/>
      <w:r w:rsidRPr="009D7D72">
        <w:rPr>
          <w:rtl/>
        </w:rPr>
        <w:t>مقررات و استانداردهای رسانه‌ای</w:t>
      </w:r>
      <w:bookmarkEnd w:id="16"/>
    </w:p>
    <w:p w14:paraId="116D022F" w14:textId="77777777" w:rsidR="00810B15" w:rsidRPr="009D7D72" w:rsidRDefault="00FE467B" w:rsidP="00953A71">
      <w:pPr>
        <w:pStyle w:val="Heading4"/>
        <w:bidi/>
        <w:rPr>
          <w:rFonts w:asciiTheme="majorBidi" w:hAnsiTheme="majorBidi" w:cstheme="majorBidi"/>
          <w:b w:val="0"/>
          <w:bCs/>
          <w:szCs w:val="20"/>
        </w:rPr>
      </w:pPr>
      <w:r w:rsidRPr="009D7D72">
        <w:rPr>
          <w:rFonts w:asciiTheme="majorBidi" w:hAnsiTheme="majorBidi" w:cstheme="majorBidi"/>
          <w:b w:val="0"/>
          <w:bCs/>
          <w:szCs w:val="20"/>
          <w:rtl/>
          <w:lang w:val="fa-IR"/>
        </w:rPr>
        <w:t>چه مسائلی وجود دارند؟</w:t>
      </w:r>
    </w:p>
    <w:p w14:paraId="1DF9787A" w14:textId="77777777" w:rsidR="00B06B78" w:rsidRPr="009D7D72" w:rsidRDefault="00B06B78" w:rsidP="00B06B78">
      <w:pPr>
        <w:bidi/>
        <w:rPr>
          <w:rFonts w:asciiTheme="majorBidi" w:hAnsiTheme="majorBidi" w:cstheme="majorBidi"/>
        </w:rPr>
      </w:pPr>
      <w:r w:rsidRPr="009D7D72">
        <w:rPr>
          <w:rFonts w:asciiTheme="majorBidi" w:hAnsiTheme="majorBidi" w:cstheme="majorBidi"/>
          <w:rtl/>
          <w:lang w:val="fa-IR" w:bidi="fa-IR"/>
        </w:rPr>
        <w:t xml:space="preserve">در مشاوره‌ها و ارسال‌ها، شنیدیم که </w:t>
      </w:r>
      <w:r w:rsidRPr="009D7D72">
        <w:rPr>
          <w:rFonts w:asciiTheme="majorBidi" w:hAnsiTheme="majorBidi" w:cstheme="majorBidi" w:hint="cs"/>
          <w:rtl/>
          <w:lang w:val="fa-IR" w:bidi="fa-IR"/>
        </w:rPr>
        <w:t xml:space="preserve">اقوام </w:t>
      </w:r>
      <w:r w:rsidRPr="009D7D72">
        <w:rPr>
          <w:rFonts w:asciiTheme="majorBidi" w:hAnsiTheme="majorBidi" w:cstheme="majorBidi"/>
          <w:rtl/>
          <w:lang w:val="fa-IR" w:bidi="fa-IR"/>
        </w:rPr>
        <w:t>اول</w:t>
      </w:r>
      <w:r w:rsidRPr="009D7D72">
        <w:rPr>
          <w:rFonts w:asciiTheme="majorBidi" w:hAnsiTheme="majorBidi" w:cstheme="majorBidi" w:hint="cs"/>
          <w:rtl/>
          <w:lang w:val="fa-IR" w:bidi="fa-IR"/>
        </w:rPr>
        <w:t>یه</w:t>
      </w:r>
      <w:r w:rsidRPr="009D7D72">
        <w:rPr>
          <w:rFonts w:asciiTheme="majorBidi" w:hAnsiTheme="majorBidi" w:cstheme="majorBidi"/>
          <w:rtl/>
          <w:lang w:val="fa-IR" w:bidi="fa-IR"/>
        </w:rPr>
        <w:t xml:space="preserve"> و افرادی که تجربه منفی نژادپرستی داشته‌اند، به اندازه کافی در رسانه‌ها حضور ندارند</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 xml:space="preserve">هویت‌های متقاطع </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 xml:space="preserve">برای مثال، </w:t>
      </w:r>
      <w:r w:rsidRPr="009D7D72">
        <w:rPr>
          <w:rFonts w:asciiTheme="majorBidi" w:hAnsiTheme="majorBidi" w:cstheme="majorBidi" w:hint="cs"/>
          <w:rtl/>
          <w:lang w:val="fa-IR" w:bidi="fa-IR"/>
        </w:rPr>
        <w:t xml:space="preserve">افراد </w:t>
      </w:r>
      <w:r w:rsidRPr="009D7D72">
        <w:rPr>
          <w:rFonts w:asciiTheme="majorBidi" w:hAnsiTheme="majorBidi" w:cstheme="majorBidi"/>
          <w:rtl/>
          <w:lang w:val="fa-IR"/>
        </w:rPr>
        <w:t>+LGBTQIA</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 </w:t>
      </w:r>
      <w:r w:rsidRPr="009D7D72">
        <w:rPr>
          <w:rFonts w:asciiTheme="majorBidi" w:hAnsiTheme="majorBidi" w:cstheme="majorBidi" w:hint="cs"/>
          <w:rtl/>
          <w:lang w:val="fa-IR" w:bidi="fa-IR"/>
        </w:rPr>
        <w:t>اقوام</w:t>
      </w:r>
      <w:r w:rsidRPr="009D7D72">
        <w:rPr>
          <w:rFonts w:asciiTheme="majorBidi" w:hAnsiTheme="majorBidi" w:cstheme="majorBidi"/>
          <w:rtl/>
          <w:lang w:val="fa-IR" w:bidi="fa-IR"/>
        </w:rPr>
        <w:t xml:space="preserve"> اول</w:t>
      </w:r>
      <w:r w:rsidRPr="009D7D72">
        <w:rPr>
          <w:rFonts w:asciiTheme="majorBidi" w:hAnsiTheme="majorBidi" w:cstheme="majorBidi" w:hint="cs"/>
          <w:rtl/>
          <w:lang w:val="fa-IR" w:bidi="fa-IR"/>
        </w:rPr>
        <w:t>یه</w:t>
      </w:r>
      <w:r w:rsidRPr="009D7D72">
        <w:rPr>
          <w:rFonts w:asciiTheme="majorBidi" w:hAnsiTheme="majorBidi" w:cstheme="majorBidi"/>
          <w:rtl/>
          <w:lang w:val="fa-IR" w:bidi="fa-IR"/>
        </w:rPr>
        <w:t xml:space="preserve"> یا افراد </w:t>
      </w:r>
      <w:r w:rsidRPr="009D7D72">
        <w:rPr>
          <w:rFonts w:asciiTheme="majorBidi" w:hAnsiTheme="majorBidi" w:cstheme="majorBidi" w:hint="cs"/>
          <w:rtl/>
          <w:lang w:val="fa-IR" w:bidi="fa-IR"/>
        </w:rPr>
        <w:t>با</w:t>
      </w:r>
      <w:r w:rsidRPr="009D7D72">
        <w:rPr>
          <w:rFonts w:asciiTheme="majorBidi" w:hAnsiTheme="majorBidi" w:cstheme="majorBidi"/>
          <w:rtl/>
          <w:lang w:val="fa-IR" w:bidi="fa-IR"/>
        </w:rPr>
        <w:t xml:space="preserve"> فرهنگ</w:t>
      </w:r>
      <w:r w:rsidRPr="009D7D72">
        <w:rPr>
          <w:rFonts w:asciiTheme="majorBidi" w:hAnsiTheme="majorBidi" w:cstheme="majorBidi" w:hint="cs"/>
          <w:rtl/>
          <w:lang w:val="fa-IR" w:bidi="fa-IR"/>
        </w:rPr>
        <w:t xml:space="preserve"> متفاوت</w:t>
      </w:r>
      <w:r w:rsidRPr="009D7D72">
        <w:rPr>
          <w:rFonts w:asciiTheme="majorBidi" w:hAnsiTheme="majorBidi" w:cstheme="majorBidi"/>
          <w:rtl/>
          <w:lang w:val="fa-IR" w:bidi="fa-IR"/>
        </w:rPr>
        <w:t xml:space="preserve"> و معلولیت </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به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ندرت دیده می‌شوند</w:t>
      </w:r>
      <w:r w:rsidRPr="009D7D72">
        <w:rPr>
          <w:rFonts w:asciiTheme="majorBidi" w:hAnsiTheme="majorBidi" w:cstheme="majorBidi"/>
          <w:rtl/>
          <w:lang w:val="fa-IR"/>
        </w:rPr>
        <w:t>.</w:t>
      </w:r>
    </w:p>
    <w:p w14:paraId="068FAB07" w14:textId="77777777" w:rsidR="00B06B78" w:rsidRPr="009D7D72" w:rsidRDefault="00B06B78" w:rsidP="00B06B78">
      <w:pPr>
        <w:bidi/>
        <w:rPr>
          <w:rFonts w:asciiTheme="majorBidi" w:hAnsiTheme="majorBidi" w:cstheme="majorBidi"/>
        </w:rPr>
      </w:pPr>
      <w:r w:rsidRPr="009D7D72">
        <w:rPr>
          <w:rFonts w:asciiTheme="majorBidi" w:hAnsiTheme="majorBidi" w:cstheme="majorBidi" w:hint="cs"/>
          <w:rtl/>
          <w:lang w:val="fa-IR" w:bidi="fa-IR"/>
        </w:rPr>
        <w:t>طبق شنیده‌های ما،</w:t>
      </w:r>
      <w:r w:rsidRPr="009D7D72">
        <w:rPr>
          <w:rFonts w:asciiTheme="majorBidi" w:hAnsiTheme="majorBidi" w:cstheme="majorBidi"/>
          <w:rtl/>
          <w:lang w:val="fa-IR" w:bidi="fa-IR"/>
        </w:rPr>
        <w:t xml:space="preserve"> وقتی </w:t>
      </w:r>
      <w:r w:rsidRPr="009D7D72">
        <w:rPr>
          <w:rFonts w:asciiTheme="majorBidi" w:hAnsiTheme="majorBidi" w:cstheme="majorBidi" w:hint="cs"/>
          <w:rtl/>
          <w:lang w:val="fa-IR" w:bidi="fa-IR"/>
        </w:rPr>
        <w:t xml:space="preserve">اقوام </w:t>
      </w:r>
      <w:r w:rsidRPr="009D7D72">
        <w:rPr>
          <w:rFonts w:asciiTheme="majorBidi" w:hAnsiTheme="majorBidi" w:cstheme="majorBidi"/>
          <w:rtl/>
          <w:lang w:val="fa-IR" w:bidi="fa-IR"/>
        </w:rPr>
        <w:t>اول</w:t>
      </w:r>
      <w:r w:rsidRPr="009D7D72">
        <w:rPr>
          <w:rFonts w:asciiTheme="majorBidi" w:hAnsiTheme="majorBidi" w:cstheme="majorBidi" w:hint="cs"/>
          <w:rtl/>
          <w:lang w:val="fa-IR" w:bidi="fa-IR"/>
        </w:rPr>
        <w:t>یه</w:t>
      </w:r>
      <w:r w:rsidRPr="009D7D72">
        <w:rPr>
          <w:rFonts w:asciiTheme="majorBidi" w:hAnsiTheme="majorBidi" w:cstheme="majorBidi"/>
          <w:rtl/>
          <w:lang w:val="fa-IR" w:bidi="fa-IR"/>
        </w:rPr>
        <w:t xml:space="preserve"> و افراد با تجربه منفی نژادپرست</w:t>
      </w:r>
      <w:r w:rsidRPr="009D7D72">
        <w:rPr>
          <w:rFonts w:asciiTheme="majorBidi" w:hAnsiTheme="majorBidi" w:cstheme="majorBidi" w:hint="cs"/>
          <w:rtl/>
          <w:lang w:val="fa-IR" w:bidi="fa-IR"/>
        </w:rPr>
        <w:t>ی</w:t>
      </w:r>
      <w:r w:rsidRPr="009D7D72">
        <w:rPr>
          <w:rFonts w:asciiTheme="majorBidi" w:hAnsiTheme="majorBidi" w:cstheme="majorBidi"/>
          <w:rtl/>
          <w:lang w:val="fa-IR" w:bidi="fa-IR"/>
        </w:rPr>
        <w:t xml:space="preserve"> در رسانه‌ها </w:t>
      </w:r>
      <w:r w:rsidRPr="009D7D72">
        <w:rPr>
          <w:rFonts w:asciiTheme="majorBidi" w:hAnsiTheme="majorBidi" w:cstheme="majorBidi"/>
          <w:i/>
          <w:iCs/>
          <w:rtl/>
          <w:lang w:val="fa-IR" w:bidi="fa-IR"/>
        </w:rPr>
        <w:t>ظاهر</w:t>
      </w:r>
      <w:r w:rsidRPr="009D7D72">
        <w:rPr>
          <w:rFonts w:asciiTheme="majorBidi" w:hAnsiTheme="majorBidi" w:cstheme="majorBidi"/>
          <w:rtl/>
          <w:lang w:val="fa-IR" w:bidi="fa-IR"/>
        </w:rPr>
        <w:t xml:space="preserve"> </w:t>
      </w:r>
      <w:r w:rsidRPr="009D7D72">
        <w:rPr>
          <w:rFonts w:asciiTheme="majorBidi" w:hAnsiTheme="majorBidi" w:cstheme="majorBidi"/>
          <w:i/>
          <w:iCs/>
          <w:rtl/>
          <w:lang w:val="fa-IR" w:bidi="fa-IR"/>
        </w:rPr>
        <w:t>می‌شوند</w:t>
      </w:r>
      <w:r w:rsidRPr="009D7D72">
        <w:rPr>
          <w:rFonts w:asciiTheme="majorBidi" w:hAnsiTheme="majorBidi" w:cstheme="majorBidi"/>
          <w:rtl/>
          <w:lang w:val="fa-IR" w:bidi="fa-IR"/>
        </w:rPr>
        <w:t xml:space="preserve">، اغلب به اشتباه معرفی شده یا </w:t>
      </w:r>
      <w:r w:rsidRPr="009D7D72">
        <w:rPr>
          <w:rFonts w:asciiTheme="majorBidi" w:hAnsiTheme="majorBidi" w:cstheme="majorBidi" w:hint="cs"/>
          <w:rtl/>
          <w:lang w:val="fa-IR" w:bidi="fa-IR"/>
        </w:rPr>
        <w:t xml:space="preserve">درباره آن‌ها </w:t>
      </w:r>
      <w:r w:rsidRPr="009D7D72">
        <w:rPr>
          <w:rFonts w:asciiTheme="majorBidi" w:hAnsiTheme="majorBidi" w:cstheme="majorBidi"/>
          <w:rtl/>
          <w:lang w:val="fa-IR" w:bidi="fa-IR"/>
        </w:rPr>
        <w:t>کلیشه</w:t>
      </w:r>
      <w:r w:rsidRPr="009D7D72">
        <w:rPr>
          <w:rFonts w:asciiTheme="majorBidi" w:hAnsiTheme="majorBidi" w:cstheme="majorBidi" w:hint="cs"/>
          <w:rtl/>
          <w:lang w:val="fa-IR" w:bidi="fa-IR"/>
        </w:rPr>
        <w:t>‌سازی</w:t>
      </w:r>
      <w:r w:rsidRPr="009D7D72">
        <w:rPr>
          <w:rFonts w:asciiTheme="majorBidi" w:hAnsiTheme="majorBidi" w:cstheme="majorBidi"/>
          <w:rtl/>
          <w:lang w:val="fa-IR" w:bidi="fa-IR"/>
        </w:rPr>
        <w:t xml:space="preserve"> می‌شود</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به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ندرت پیش می‌آید که </w:t>
      </w:r>
      <w:r w:rsidRPr="009D7D72">
        <w:rPr>
          <w:rFonts w:asciiTheme="majorBidi" w:hAnsiTheme="majorBidi" w:cstheme="majorBidi" w:hint="cs"/>
          <w:rtl/>
          <w:lang w:val="fa-IR" w:bidi="fa-IR"/>
        </w:rPr>
        <w:t xml:space="preserve">اقوام </w:t>
      </w:r>
      <w:r w:rsidRPr="009D7D72">
        <w:rPr>
          <w:rFonts w:asciiTheme="majorBidi" w:hAnsiTheme="majorBidi" w:cstheme="majorBidi"/>
          <w:rtl/>
          <w:lang w:val="fa-IR" w:bidi="fa-IR"/>
        </w:rPr>
        <w:t>اول</w:t>
      </w:r>
      <w:r w:rsidRPr="009D7D72">
        <w:rPr>
          <w:rFonts w:asciiTheme="majorBidi" w:hAnsiTheme="majorBidi" w:cstheme="majorBidi" w:hint="cs"/>
          <w:rtl/>
          <w:lang w:val="fa-IR" w:bidi="fa-IR"/>
        </w:rPr>
        <w:t>یه</w:t>
      </w:r>
      <w:r w:rsidRPr="009D7D72">
        <w:rPr>
          <w:rFonts w:asciiTheme="majorBidi" w:hAnsiTheme="majorBidi" w:cstheme="majorBidi"/>
          <w:rtl/>
          <w:lang w:val="fa-IR" w:bidi="fa-IR"/>
        </w:rPr>
        <w:t xml:space="preserve"> و افراد دارای تجربه</w:t>
      </w:r>
      <w:r w:rsidRPr="009D7D72">
        <w:rPr>
          <w:rFonts w:asciiTheme="majorBidi" w:hAnsiTheme="majorBidi" w:cstheme="majorBidi" w:hint="cs"/>
          <w:rtl/>
          <w:lang w:val="fa-IR" w:bidi="fa-IR"/>
        </w:rPr>
        <w:t xml:space="preserve"> </w:t>
      </w:r>
      <w:r w:rsidRPr="009D7D72">
        <w:rPr>
          <w:rFonts w:asciiTheme="majorBidi" w:hAnsiTheme="majorBidi" w:cstheme="majorBidi"/>
          <w:rtl/>
          <w:lang w:val="fa-IR" w:bidi="fa-IR"/>
        </w:rPr>
        <w:t>منفی نژادپرست</w:t>
      </w:r>
      <w:r w:rsidRPr="009D7D72">
        <w:rPr>
          <w:rFonts w:asciiTheme="majorBidi" w:hAnsiTheme="majorBidi" w:cstheme="majorBidi" w:hint="cs"/>
          <w:rtl/>
          <w:lang w:val="fa-IR" w:bidi="fa-IR"/>
        </w:rPr>
        <w:t xml:space="preserve">ی </w:t>
      </w:r>
      <w:r w:rsidRPr="009D7D72">
        <w:rPr>
          <w:rFonts w:asciiTheme="majorBidi" w:hAnsiTheme="majorBidi" w:cstheme="majorBidi"/>
          <w:rtl/>
          <w:lang w:val="fa-IR" w:bidi="fa-IR"/>
        </w:rPr>
        <w:t>داستان‌های خود را به زبان خودشان در پلتفرم‌های اصلی بازگو کنند</w:t>
      </w:r>
      <w:r w:rsidRPr="009D7D72">
        <w:rPr>
          <w:rFonts w:asciiTheme="majorBidi" w:hAnsiTheme="majorBidi" w:cstheme="majorBidi"/>
          <w:rtl/>
          <w:lang w:val="fa-IR"/>
        </w:rPr>
        <w:t>.</w:t>
      </w:r>
    </w:p>
    <w:p w14:paraId="50A0E2B1" w14:textId="77777777" w:rsidR="00810B15" w:rsidRPr="009D7D72" w:rsidRDefault="00810B15" w:rsidP="001511EF">
      <w:pPr>
        <w:rPr>
          <w:rFonts w:asciiTheme="majorBidi" w:hAnsiTheme="majorBidi" w:cstheme="majorBidi"/>
        </w:rPr>
      </w:pPr>
    </w:p>
    <w:p w14:paraId="47256E27" w14:textId="77777777" w:rsidR="00810B15" w:rsidRPr="009D7D72" w:rsidRDefault="00FE467B" w:rsidP="00BC1E26">
      <w:pPr>
        <w:pStyle w:val="IntenseQuote"/>
        <w:bidi/>
        <w:rPr>
          <w:rFonts w:asciiTheme="majorBidi" w:hAnsiTheme="majorBidi"/>
          <w:szCs w:val="20"/>
        </w:rPr>
      </w:pPr>
      <w:r w:rsidRPr="009D7D72">
        <w:rPr>
          <w:rFonts w:asciiTheme="majorBidi" w:hAnsiTheme="majorBidi"/>
          <w:szCs w:val="20"/>
          <w:rtl/>
          <w:lang w:val="fa-IR"/>
        </w:rPr>
        <w:t xml:space="preserve">اگر جامعه و فرهنگ یک فرد به طور مثبت در رسانه ها و فرهنگ زمان خود نشان داده نشود، احساس خود و احساس واقعی بودن از دست می رود. - </w:t>
      </w:r>
      <w:r w:rsidRPr="009D7D72">
        <w:rPr>
          <w:rStyle w:val="Emphasis"/>
          <w:rFonts w:asciiTheme="majorBidi" w:hAnsiTheme="majorBidi"/>
          <w:szCs w:val="20"/>
          <w:rtl/>
          <w:lang w:val="fa-IR"/>
        </w:rPr>
        <w:t>ارسالی از</w:t>
      </w:r>
      <w:r w:rsidRPr="009D7D72">
        <w:rPr>
          <w:rFonts w:asciiTheme="majorBidi" w:hAnsiTheme="majorBidi"/>
          <w:szCs w:val="20"/>
          <w:rtl/>
          <w:lang w:val="fa-IR"/>
        </w:rPr>
        <w:t xml:space="preserve"> </w:t>
      </w:r>
      <w:r w:rsidR="00ED5A0E" w:rsidRPr="009D7D72">
        <w:rPr>
          <w:rStyle w:val="Emphasis"/>
          <w:rFonts w:asciiTheme="majorBidi" w:hAnsiTheme="majorBidi"/>
          <w:szCs w:val="20"/>
        </w:rPr>
        <w:t>Islamophobia Register Australia</w:t>
      </w:r>
      <w:r w:rsidR="00ED5A0E" w:rsidRPr="009D7D72">
        <w:rPr>
          <w:rStyle w:val="Emphasis"/>
          <w:rFonts w:asciiTheme="majorBidi" w:hAnsiTheme="majorBidi"/>
          <w:szCs w:val="20"/>
          <w:rtl/>
          <w:lang w:val="fa-IR"/>
        </w:rPr>
        <w:t xml:space="preserve">  (</w:t>
      </w:r>
      <w:r w:rsidRPr="009D7D72">
        <w:rPr>
          <w:rStyle w:val="Emphasis"/>
          <w:rFonts w:asciiTheme="majorBidi" w:hAnsiTheme="majorBidi"/>
          <w:szCs w:val="20"/>
          <w:rtl/>
          <w:lang w:val="fa-IR"/>
        </w:rPr>
        <w:t>ثبت اسلام هراسی استرالیا</w:t>
      </w:r>
      <w:r w:rsidR="00ED5A0E" w:rsidRPr="009D7D72">
        <w:rPr>
          <w:rStyle w:val="Emphasis"/>
          <w:rFonts w:asciiTheme="majorBidi" w:hAnsiTheme="majorBidi"/>
          <w:szCs w:val="20"/>
          <w:rtl/>
          <w:lang w:val="fa-IR"/>
        </w:rPr>
        <w:t>)</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پروژه</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NARF</w:t>
      </w:r>
      <w:r w:rsidRPr="009D7D72">
        <w:rPr>
          <w:rFonts w:asciiTheme="majorBidi" w:hAnsiTheme="majorBidi"/>
          <w:szCs w:val="20"/>
          <w:rtl/>
          <w:lang w:val="fa-IR"/>
        </w:rPr>
        <w:t>، م</w:t>
      </w:r>
      <w:r w:rsidR="00B06B78" w:rsidRPr="009D7D72">
        <w:rPr>
          <w:rFonts w:asciiTheme="majorBidi" w:hAnsiTheme="majorBidi" w:hint="cs"/>
          <w:szCs w:val="20"/>
          <w:rtl/>
          <w:lang w:val="fa-IR"/>
        </w:rPr>
        <w:t>ه</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2021</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 آوریل</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2022</w:t>
      </w:r>
    </w:p>
    <w:p w14:paraId="01FF9D72" w14:textId="77777777" w:rsidR="00810B15" w:rsidRPr="009D7D72" w:rsidRDefault="00810B15" w:rsidP="001511EF">
      <w:pPr>
        <w:rPr>
          <w:rFonts w:asciiTheme="majorBidi" w:hAnsiTheme="majorBidi" w:cstheme="majorBidi"/>
        </w:rPr>
      </w:pPr>
    </w:p>
    <w:p w14:paraId="4647D8A2" w14:textId="77777777" w:rsidR="00810B15" w:rsidRPr="009D7D72" w:rsidRDefault="00FE467B" w:rsidP="00B06B78">
      <w:pPr>
        <w:bidi/>
        <w:rPr>
          <w:rFonts w:asciiTheme="majorBidi" w:hAnsiTheme="majorBidi" w:cstheme="majorBidi"/>
          <w:b/>
          <w:bCs/>
        </w:rPr>
      </w:pPr>
      <w:r w:rsidRPr="009D7D72">
        <w:rPr>
          <w:rFonts w:asciiTheme="majorBidi" w:hAnsiTheme="majorBidi" w:cstheme="majorBidi"/>
          <w:rtl/>
          <w:lang w:val="fa-IR"/>
        </w:rPr>
        <w:t xml:space="preserve">فرآیند </w:t>
      </w:r>
      <w:r w:rsidR="00B06B78" w:rsidRPr="009D7D72">
        <w:rPr>
          <w:rFonts w:asciiTheme="majorBidi" w:hAnsiTheme="majorBidi" w:cstheme="majorBidi"/>
          <w:rtl/>
          <w:lang w:val="fa-IR" w:bidi="fa-IR"/>
        </w:rPr>
        <w:t xml:space="preserve">مشاوره‌ها و </w:t>
      </w:r>
      <w:r w:rsidR="00B06B78" w:rsidRPr="009D7D72">
        <w:rPr>
          <w:rFonts w:asciiTheme="majorBidi" w:hAnsiTheme="majorBidi" w:cstheme="majorBidi" w:hint="cs"/>
          <w:rtl/>
          <w:lang w:val="fa-IR" w:bidi="fa-IR"/>
        </w:rPr>
        <w:t>عریضه‌های ارسالی</w:t>
      </w:r>
      <w:r w:rsidR="00B06B78" w:rsidRPr="009D7D72">
        <w:rPr>
          <w:rFonts w:asciiTheme="majorBidi" w:hAnsiTheme="majorBidi" w:cstheme="majorBidi"/>
          <w:rtl/>
          <w:lang w:val="fa-IR" w:bidi="fa-IR"/>
        </w:rPr>
        <w:t xml:space="preserve"> نشان می‌دهد که وقتی مردم </w:t>
      </w:r>
      <w:r w:rsidR="00B06B78" w:rsidRPr="009D7D72">
        <w:rPr>
          <w:rFonts w:asciiTheme="majorBidi" w:hAnsiTheme="majorBidi" w:cstheme="majorBidi" w:hint="cs"/>
          <w:rtl/>
          <w:lang w:val="fa-IR" w:bidi="fa-IR"/>
        </w:rPr>
        <w:t xml:space="preserve">مشاهده می‌کنند </w:t>
      </w:r>
      <w:r w:rsidR="00B06B78" w:rsidRPr="009D7D72">
        <w:rPr>
          <w:rFonts w:asciiTheme="majorBidi" w:hAnsiTheme="majorBidi" w:cstheme="majorBidi"/>
          <w:rtl/>
          <w:lang w:val="fa-IR" w:bidi="fa-IR"/>
        </w:rPr>
        <w:t xml:space="preserve">در چشم‌انداز رسانه‌ای </w:t>
      </w:r>
      <w:r w:rsidR="00B06B78" w:rsidRPr="009D7D72">
        <w:rPr>
          <w:rFonts w:asciiTheme="majorBidi" w:hAnsiTheme="majorBidi" w:cstheme="majorBidi" w:hint="cs"/>
          <w:rtl/>
          <w:lang w:val="fa-IR" w:bidi="fa-IR"/>
        </w:rPr>
        <w:t>نماینده‌ای</w:t>
      </w:r>
      <w:r w:rsidR="00B06B78" w:rsidRPr="009D7D72">
        <w:rPr>
          <w:rFonts w:asciiTheme="majorBidi" w:hAnsiTheme="majorBidi" w:cstheme="majorBidi"/>
          <w:rtl/>
          <w:lang w:val="fa-IR" w:bidi="fa-IR"/>
        </w:rPr>
        <w:t xml:space="preserve"> </w:t>
      </w:r>
      <w:r w:rsidR="00B06B78" w:rsidRPr="009D7D72">
        <w:rPr>
          <w:rFonts w:asciiTheme="majorBidi" w:hAnsiTheme="majorBidi" w:cstheme="majorBidi" w:hint="cs"/>
          <w:rtl/>
          <w:lang w:val="fa-IR" w:bidi="fa-IR"/>
        </w:rPr>
        <w:t>ندارند</w:t>
      </w:r>
      <w:r w:rsidR="00B06B78" w:rsidRPr="009D7D72">
        <w:rPr>
          <w:rFonts w:asciiTheme="majorBidi" w:hAnsiTheme="majorBidi" w:cstheme="majorBidi"/>
          <w:rtl/>
          <w:lang w:val="fa-IR" w:bidi="fa-IR"/>
        </w:rPr>
        <w:t xml:space="preserve">، </w:t>
      </w:r>
      <w:r w:rsidR="00B06B78" w:rsidRPr="009D7D72">
        <w:rPr>
          <w:rFonts w:asciiTheme="majorBidi" w:hAnsiTheme="majorBidi" w:cstheme="majorBidi" w:hint="cs"/>
          <w:rtl/>
          <w:lang w:val="fa-IR" w:bidi="fa-IR"/>
        </w:rPr>
        <w:t>ممکن است</w:t>
      </w:r>
      <w:r w:rsidR="00B06B78" w:rsidRPr="009D7D72">
        <w:rPr>
          <w:rFonts w:asciiTheme="majorBidi" w:hAnsiTheme="majorBidi" w:cstheme="majorBidi"/>
          <w:rtl/>
          <w:lang w:val="fa-IR" w:bidi="fa-IR"/>
        </w:rPr>
        <w:t xml:space="preserve"> احساس طرد شدن کنند، و وقتی </w:t>
      </w:r>
      <w:r w:rsidR="00B06B78" w:rsidRPr="009D7D72">
        <w:rPr>
          <w:rFonts w:asciiTheme="majorBidi" w:hAnsiTheme="majorBidi" w:cstheme="majorBidi" w:hint="cs"/>
          <w:rtl/>
          <w:lang w:val="fa-IR" w:bidi="fa-IR"/>
        </w:rPr>
        <w:t>می‌بینند که با چهره‌ای</w:t>
      </w:r>
      <w:r w:rsidR="00B06B78" w:rsidRPr="009D7D72">
        <w:rPr>
          <w:rFonts w:asciiTheme="majorBidi" w:hAnsiTheme="majorBidi" w:cstheme="majorBidi"/>
          <w:rtl/>
          <w:lang w:val="fa-IR" w:bidi="fa-IR"/>
        </w:rPr>
        <w:t xml:space="preserve"> منفی به</w:t>
      </w:r>
      <w:r w:rsidR="00B06B78" w:rsidRPr="009D7D72">
        <w:rPr>
          <w:rFonts w:asciiTheme="majorBidi" w:hAnsiTheme="majorBidi" w:cstheme="majorBidi" w:hint="cs"/>
          <w:rtl/>
          <w:lang w:val="fa-IR" w:bidi="fa-IR"/>
        </w:rPr>
        <w:t>‌</w:t>
      </w:r>
      <w:r w:rsidR="00B06B78" w:rsidRPr="009D7D72">
        <w:rPr>
          <w:rFonts w:asciiTheme="majorBidi" w:hAnsiTheme="majorBidi" w:cstheme="majorBidi"/>
          <w:rtl/>
          <w:lang w:val="fa-IR" w:bidi="fa-IR"/>
        </w:rPr>
        <w:t xml:space="preserve">تصویر </w:t>
      </w:r>
      <w:r w:rsidR="00B06B78" w:rsidRPr="009D7D72">
        <w:rPr>
          <w:rFonts w:asciiTheme="majorBidi" w:hAnsiTheme="majorBidi" w:cstheme="majorBidi" w:hint="cs"/>
          <w:rtl/>
          <w:lang w:val="fa-IR" w:bidi="fa-IR"/>
        </w:rPr>
        <w:t>کشیده شده‌اند</w:t>
      </w:r>
      <w:r w:rsidR="00B06B78" w:rsidRPr="009D7D72">
        <w:rPr>
          <w:rFonts w:asciiTheme="majorBidi" w:hAnsiTheme="majorBidi" w:cstheme="majorBidi"/>
          <w:rtl/>
          <w:lang w:val="fa-IR" w:bidi="fa-IR"/>
        </w:rPr>
        <w:t xml:space="preserve">، </w:t>
      </w:r>
      <w:r w:rsidR="00B06B78" w:rsidRPr="009D7D72">
        <w:rPr>
          <w:rFonts w:asciiTheme="majorBidi" w:hAnsiTheme="majorBidi" w:cstheme="majorBidi" w:hint="cs"/>
          <w:rtl/>
          <w:lang w:val="fa-IR" w:bidi="fa-IR"/>
        </w:rPr>
        <w:t>ممکن است</w:t>
      </w:r>
      <w:r w:rsidR="00B06B78" w:rsidRPr="009D7D72">
        <w:rPr>
          <w:rFonts w:asciiTheme="majorBidi" w:hAnsiTheme="majorBidi" w:cstheme="majorBidi"/>
          <w:rtl/>
          <w:lang w:val="fa-IR" w:bidi="fa-IR"/>
        </w:rPr>
        <w:t xml:space="preserve"> روایت‌های </w:t>
      </w:r>
      <w:r w:rsidR="00B06B78" w:rsidRPr="009D7D72">
        <w:rPr>
          <w:rFonts w:asciiTheme="majorBidi" w:hAnsiTheme="majorBidi" w:cstheme="majorBidi" w:hint="cs"/>
          <w:rtl/>
          <w:lang w:val="fa-IR" w:bidi="fa-IR"/>
        </w:rPr>
        <w:t>ناکافی بودن</w:t>
      </w:r>
      <w:r w:rsidR="00B06B78" w:rsidRPr="009D7D72">
        <w:rPr>
          <w:rFonts w:asciiTheme="majorBidi" w:hAnsiTheme="majorBidi" w:cstheme="majorBidi"/>
          <w:rtl/>
          <w:lang w:val="fa-IR" w:bidi="fa-IR"/>
        </w:rPr>
        <w:t xml:space="preserve"> ارائه</w:t>
      </w:r>
      <w:r w:rsidR="00B06B78" w:rsidRPr="009D7D72">
        <w:rPr>
          <w:rFonts w:asciiTheme="majorBidi" w:hAnsiTheme="majorBidi" w:cstheme="majorBidi" w:hint="cs"/>
          <w:rtl/>
          <w:lang w:val="fa-IR" w:bidi="fa-IR"/>
        </w:rPr>
        <w:t>‌</w:t>
      </w:r>
      <w:r w:rsidR="00B06B78" w:rsidRPr="009D7D72">
        <w:rPr>
          <w:rFonts w:asciiTheme="majorBidi" w:hAnsiTheme="majorBidi" w:cstheme="majorBidi"/>
          <w:rtl/>
          <w:lang w:val="fa-IR" w:bidi="fa-IR"/>
        </w:rPr>
        <w:t>شده توسط رسانه‌ها را</w:t>
      </w:r>
      <w:r w:rsidR="00B06B78" w:rsidRPr="009D7D72">
        <w:rPr>
          <w:rFonts w:asciiTheme="majorBidi" w:hAnsiTheme="majorBidi" w:cstheme="majorBidi" w:hint="cs"/>
          <w:rtl/>
          <w:lang w:val="fa-IR" w:bidi="fa-IR"/>
        </w:rPr>
        <w:t xml:space="preserve"> در</w:t>
      </w:r>
      <w:r w:rsidR="00B06B78" w:rsidRPr="009D7D72">
        <w:rPr>
          <w:rFonts w:asciiTheme="majorBidi" w:hAnsiTheme="majorBidi" w:cstheme="majorBidi"/>
          <w:rtl/>
          <w:lang w:val="fa-IR" w:bidi="fa-IR"/>
        </w:rPr>
        <w:t xml:space="preserve"> درون</w:t>
      </w:r>
      <w:r w:rsidR="00B06B78" w:rsidRPr="009D7D72">
        <w:rPr>
          <w:rFonts w:asciiTheme="majorBidi" w:hAnsiTheme="majorBidi" w:cstheme="majorBidi" w:hint="cs"/>
          <w:rtl/>
          <w:lang w:val="fa-IR" w:bidi="fa-IR"/>
        </w:rPr>
        <w:t xml:space="preserve"> خود باور</w:t>
      </w:r>
      <w:r w:rsidR="00B06B78" w:rsidRPr="009D7D72">
        <w:rPr>
          <w:rFonts w:asciiTheme="majorBidi" w:hAnsiTheme="majorBidi" w:cstheme="majorBidi"/>
          <w:rtl/>
          <w:lang w:val="fa-IR" w:bidi="fa-IR"/>
        </w:rPr>
        <w:t xml:space="preserve"> کنند</w:t>
      </w:r>
      <w:r w:rsidR="00B06B78" w:rsidRPr="009D7D72">
        <w:rPr>
          <w:rFonts w:asciiTheme="majorBidi" w:hAnsiTheme="majorBidi" w:cstheme="majorBidi"/>
          <w:rtl/>
          <w:lang w:val="fa-IR"/>
        </w:rPr>
        <w:t>.</w:t>
      </w:r>
    </w:p>
    <w:p w14:paraId="4D4E9DDD" w14:textId="77777777" w:rsidR="00810B15" w:rsidRPr="009D7D72" w:rsidRDefault="00FE467B" w:rsidP="001511EF">
      <w:pPr>
        <w:bidi/>
        <w:rPr>
          <w:rFonts w:asciiTheme="majorBidi" w:hAnsiTheme="majorBidi" w:cstheme="majorBidi"/>
        </w:rPr>
      </w:pPr>
      <w:r w:rsidRPr="009D7D72">
        <w:rPr>
          <w:rFonts w:asciiTheme="majorBidi" w:hAnsiTheme="majorBidi" w:cstheme="majorBidi"/>
          <w:rtl/>
          <w:lang w:val="fa-IR"/>
        </w:rPr>
        <w:t xml:space="preserve">نمایش‌های رسانه‌ای منفی و نادرست می‌تواند خشونت (از جمله نفرت </w:t>
      </w:r>
      <w:r w:rsidR="00B06B78" w:rsidRPr="009D7D72">
        <w:rPr>
          <w:rFonts w:asciiTheme="majorBidi" w:hAnsiTheme="majorBidi" w:cstheme="majorBidi" w:hint="cs"/>
          <w:rtl/>
          <w:lang w:val="fa-IR"/>
        </w:rPr>
        <w:t xml:space="preserve">در فضای </w:t>
      </w:r>
      <w:r w:rsidRPr="009D7D72">
        <w:rPr>
          <w:rFonts w:asciiTheme="majorBidi" w:hAnsiTheme="majorBidi" w:cstheme="majorBidi"/>
          <w:rtl/>
          <w:lang w:val="fa-IR"/>
        </w:rPr>
        <w:t xml:space="preserve">آنلاین) را علیه افراد و گروه‌های </w:t>
      </w:r>
      <w:r w:rsidR="00B06B78" w:rsidRPr="009D7D72">
        <w:rPr>
          <w:rFonts w:asciiTheme="majorBidi" w:hAnsiTheme="majorBidi" w:cstheme="majorBidi" w:hint="cs"/>
          <w:rtl/>
          <w:lang w:val="fa-IR" w:bidi="fa-IR"/>
        </w:rPr>
        <w:t>با نژاد متفاوت و وجه منفی</w:t>
      </w:r>
      <w:r w:rsidR="00B06B78" w:rsidRPr="009D7D72">
        <w:rPr>
          <w:rFonts w:asciiTheme="majorBidi" w:hAnsiTheme="majorBidi" w:cstheme="majorBidi"/>
          <w:rtl/>
          <w:lang w:val="fa-IR" w:bidi="fa-IR"/>
        </w:rPr>
        <w:t xml:space="preserve"> </w:t>
      </w:r>
      <w:r w:rsidRPr="009D7D72">
        <w:rPr>
          <w:rFonts w:asciiTheme="majorBidi" w:hAnsiTheme="majorBidi" w:cstheme="majorBidi"/>
          <w:rtl/>
          <w:lang w:val="fa-IR"/>
        </w:rPr>
        <w:t xml:space="preserve">تحریک کند و منجر به افزایش تبعیض نژادی شود. به عنوان مثال می توان به جشنواره مومبا 2016 در ملبورن اشاره کرد. پس از درگیری فیزیکی بین جوانان سودان جنوبی در این جشنواره، تفسیر رسانه ها نشان داد که خشونت یک روش معمول برای </w:t>
      </w:r>
      <w:r w:rsidR="00B06B78" w:rsidRPr="009D7D72">
        <w:rPr>
          <w:rFonts w:asciiTheme="majorBidi" w:hAnsiTheme="majorBidi" w:cstheme="majorBidi" w:hint="cs"/>
          <w:rtl/>
          <w:lang w:val="fa-IR"/>
        </w:rPr>
        <w:t>«</w:t>
      </w:r>
      <w:r w:rsidRPr="009D7D72">
        <w:rPr>
          <w:rFonts w:asciiTheme="majorBidi" w:hAnsiTheme="majorBidi" w:cstheme="majorBidi"/>
          <w:rtl/>
          <w:lang w:val="fa-IR"/>
        </w:rPr>
        <w:t>باندهای آفریقایی</w:t>
      </w:r>
      <w:r w:rsidR="00B06B78" w:rsidRPr="009D7D72">
        <w:rPr>
          <w:rFonts w:asciiTheme="majorBidi" w:hAnsiTheme="majorBidi" w:cstheme="majorBidi" w:hint="cs"/>
          <w:rtl/>
          <w:lang w:val="fa-IR"/>
        </w:rPr>
        <w:t>»</w:t>
      </w:r>
      <w:r w:rsidRPr="009D7D72">
        <w:rPr>
          <w:rFonts w:asciiTheme="majorBidi" w:hAnsiTheme="majorBidi" w:cstheme="majorBidi"/>
          <w:rtl/>
          <w:lang w:val="fa-IR"/>
        </w:rPr>
        <w:t xml:space="preserve"> است. هیجان انگیز شدن این حادثه منجر به آزار نژادپرستانه علیه مردم آفریقایی در سراسر استرالیا و همچنین افزایش دشواری برای استرالیایی های آفریقایی</w:t>
      </w:r>
      <w:r w:rsidR="00B06B78" w:rsidRPr="009D7D72">
        <w:rPr>
          <w:rFonts w:asciiTheme="majorBidi" w:hAnsiTheme="majorBidi" w:cstheme="majorBidi" w:hint="cs"/>
          <w:rtl/>
          <w:lang w:val="fa-IR"/>
        </w:rPr>
        <w:t>‌تبار</w:t>
      </w:r>
      <w:r w:rsidRPr="009D7D72">
        <w:rPr>
          <w:rFonts w:asciiTheme="majorBidi" w:hAnsiTheme="majorBidi" w:cstheme="majorBidi"/>
          <w:rtl/>
          <w:lang w:val="fa-IR"/>
        </w:rPr>
        <w:t xml:space="preserve"> در به دست آوردن فرصت های شغلی و تحصیلی شد.</w:t>
      </w:r>
      <w:r w:rsidRPr="009D7D72">
        <w:rPr>
          <w:rStyle w:val="FootnoteReference"/>
          <w:rFonts w:asciiTheme="majorBidi" w:hAnsiTheme="majorBidi" w:cstheme="majorBidi"/>
        </w:rPr>
        <w:footnoteReference w:id="4"/>
      </w:r>
    </w:p>
    <w:p w14:paraId="2CC11F9A" w14:textId="77777777" w:rsidR="00AB6FC2" w:rsidRPr="009D7D72" w:rsidRDefault="00AB6FC2" w:rsidP="001511EF">
      <w:pPr>
        <w:rPr>
          <w:rFonts w:asciiTheme="majorBidi" w:hAnsiTheme="majorBidi" w:cstheme="majorBidi"/>
        </w:rPr>
      </w:pPr>
    </w:p>
    <w:p w14:paraId="07E6197C" w14:textId="77777777" w:rsidR="00810B15" w:rsidRPr="009D7D72" w:rsidRDefault="00FE467B" w:rsidP="001511EF">
      <w:pPr>
        <w:bidi/>
        <w:rPr>
          <w:rFonts w:asciiTheme="majorBidi" w:hAnsiTheme="majorBidi" w:cstheme="majorBidi"/>
          <w:b/>
          <w:bCs/>
        </w:rPr>
      </w:pPr>
      <w:r w:rsidRPr="009D7D72">
        <w:rPr>
          <w:rFonts w:asciiTheme="majorBidi" w:hAnsiTheme="majorBidi" w:cstheme="majorBidi"/>
          <w:b/>
          <w:bCs/>
          <w:rtl/>
          <w:lang w:val="fa-IR"/>
        </w:rPr>
        <w:t>توصیه های اولیه:</w:t>
      </w:r>
    </w:p>
    <w:p w14:paraId="216C68EA" w14:textId="77777777" w:rsidR="00810B15" w:rsidRPr="009D7D72" w:rsidRDefault="00FE467B" w:rsidP="00953A71">
      <w:pPr>
        <w:pStyle w:val="ListBullet2"/>
        <w:bidi/>
        <w:rPr>
          <w:rFonts w:asciiTheme="majorBidi" w:hAnsiTheme="majorBidi" w:cstheme="majorBidi"/>
        </w:rPr>
      </w:pPr>
      <w:r w:rsidRPr="009D7D72">
        <w:rPr>
          <w:rFonts w:asciiTheme="majorBidi" w:hAnsiTheme="majorBidi" w:cstheme="majorBidi"/>
          <w:rtl/>
          <w:lang w:val="fa-IR"/>
        </w:rPr>
        <w:t>افزایش منابع برای رسانه های تحت کنترل جامعه.</w:t>
      </w:r>
    </w:p>
    <w:p w14:paraId="57019BB1" w14:textId="77777777" w:rsidR="00B06B78" w:rsidRPr="009D7D72" w:rsidRDefault="00B06B78" w:rsidP="00B06B78">
      <w:pPr>
        <w:pStyle w:val="ListBullet2"/>
        <w:bidi/>
        <w:rPr>
          <w:rFonts w:asciiTheme="majorBidi" w:hAnsiTheme="majorBidi" w:cstheme="majorBidi"/>
        </w:rPr>
      </w:pPr>
      <w:r w:rsidRPr="009D7D72">
        <w:rPr>
          <w:rFonts w:asciiTheme="majorBidi" w:hAnsiTheme="majorBidi" w:cstheme="majorBidi"/>
          <w:rtl/>
          <w:lang w:val="fa-IR" w:bidi="fa-IR"/>
        </w:rPr>
        <w:t xml:space="preserve">افزایش امنیت فرهنگی بخش رسانه </w:t>
      </w:r>
      <w:r w:rsidRPr="009D7D72">
        <w:rPr>
          <w:rFonts w:asciiTheme="majorBidi" w:hAnsiTheme="majorBidi" w:cstheme="majorBidi" w:hint="cs"/>
          <w:rtl/>
          <w:lang w:val="fa-IR" w:bidi="fa-IR"/>
        </w:rPr>
        <w:t xml:space="preserve">به‌گونه‌ای که </w:t>
      </w:r>
      <w:r w:rsidRPr="009D7D72">
        <w:rPr>
          <w:rFonts w:asciiTheme="majorBidi" w:hAnsiTheme="majorBidi" w:cstheme="majorBidi"/>
          <w:rtl/>
          <w:lang w:val="fa-IR" w:bidi="fa-IR"/>
        </w:rPr>
        <w:t>نمایندگ</w:t>
      </w:r>
      <w:r w:rsidRPr="009D7D72">
        <w:rPr>
          <w:rFonts w:asciiTheme="majorBidi" w:hAnsiTheme="majorBidi" w:cstheme="majorBidi" w:hint="cs"/>
          <w:rtl/>
          <w:lang w:val="fa-IR" w:bidi="fa-IR"/>
        </w:rPr>
        <w:t>ان</w:t>
      </w:r>
      <w:r w:rsidRPr="009D7D72">
        <w:rPr>
          <w:rFonts w:asciiTheme="majorBidi" w:hAnsiTheme="majorBidi" w:cstheme="majorBidi"/>
          <w:rtl/>
          <w:lang w:val="fa-IR" w:bidi="fa-IR"/>
        </w:rPr>
        <w:t xml:space="preserve"> </w:t>
      </w:r>
      <w:r w:rsidRPr="009D7D72">
        <w:rPr>
          <w:rFonts w:asciiTheme="majorBidi" w:hAnsiTheme="majorBidi" w:cstheme="majorBidi" w:hint="cs"/>
          <w:rtl/>
          <w:lang w:val="fa-IR" w:bidi="fa-IR"/>
        </w:rPr>
        <w:t xml:space="preserve">از اقوام </w:t>
      </w:r>
      <w:r w:rsidRPr="009D7D72">
        <w:rPr>
          <w:rFonts w:asciiTheme="majorBidi" w:hAnsiTheme="majorBidi" w:cstheme="majorBidi"/>
          <w:rtl/>
          <w:lang w:val="fa-IR" w:bidi="fa-IR"/>
        </w:rPr>
        <w:t>متنوع</w:t>
      </w:r>
      <w:r w:rsidRPr="009D7D72">
        <w:rPr>
          <w:rFonts w:asciiTheme="majorBidi" w:hAnsiTheme="majorBidi" w:cstheme="majorBidi" w:hint="cs"/>
          <w:rtl/>
          <w:lang w:val="fa-IR" w:bidi="fa-IR"/>
        </w:rPr>
        <w:t>‌تری</w:t>
      </w:r>
      <w:r w:rsidRPr="009D7D72">
        <w:rPr>
          <w:rFonts w:asciiTheme="majorBidi" w:hAnsiTheme="majorBidi" w:cstheme="majorBidi"/>
          <w:rtl/>
          <w:lang w:val="fa-IR" w:bidi="fa-IR"/>
        </w:rPr>
        <w:t xml:space="preserve"> در میان کارکنان و رهبران رسانه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ها </w:t>
      </w:r>
      <w:r w:rsidRPr="009D7D72">
        <w:rPr>
          <w:rFonts w:asciiTheme="majorBidi" w:hAnsiTheme="majorBidi" w:cstheme="majorBidi" w:hint="cs"/>
          <w:rtl/>
          <w:lang w:val="fa-IR" w:bidi="fa-IR"/>
        </w:rPr>
        <w:t>به‌کار گرفته</w:t>
      </w:r>
      <w:r w:rsidRPr="009D7D72">
        <w:rPr>
          <w:rFonts w:asciiTheme="majorBidi" w:hAnsiTheme="majorBidi" w:cstheme="majorBidi"/>
          <w:rtl/>
          <w:lang w:val="fa-IR" w:bidi="fa-IR"/>
        </w:rPr>
        <w:t xml:space="preserve"> شو</w:t>
      </w:r>
      <w:r w:rsidRPr="009D7D72">
        <w:rPr>
          <w:rFonts w:asciiTheme="majorBidi" w:hAnsiTheme="majorBidi" w:cstheme="majorBidi" w:hint="cs"/>
          <w:rtl/>
          <w:lang w:val="fa-IR" w:bidi="fa-IR"/>
        </w:rPr>
        <w:t>ن</w:t>
      </w:r>
      <w:r w:rsidRPr="009D7D72">
        <w:rPr>
          <w:rFonts w:asciiTheme="majorBidi" w:hAnsiTheme="majorBidi" w:cstheme="majorBidi"/>
          <w:rtl/>
          <w:lang w:val="fa-IR" w:bidi="fa-IR"/>
        </w:rPr>
        <w:t>د</w:t>
      </w:r>
      <w:r w:rsidRPr="009D7D72">
        <w:rPr>
          <w:rFonts w:asciiTheme="majorBidi" w:hAnsiTheme="majorBidi" w:cstheme="majorBidi"/>
          <w:rtl/>
          <w:lang w:val="fa-IR"/>
        </w:rPr>
        <w:t>.</w:t>
      </w:r>
    </w:p>
    <w:p w14:paraId="73BEC876" w14:textId="77777777" w:rsidR="00810B15" w:rsidRPr="009D7D72" w:rsidRDefault="00B06B78" w:rsidP="00B06B78">
      <w:pPr>
        <w:pStyle w:val="ListBullet2"/>
        <w:bidi/>
        <w:rPr>
          <w:rFonts w:asciiTheme="majorBidi" w:hAnsiTheme="majorBidi" w:cstheme="majorBidi"/>
        </w:rPr>
      </w:pPr>
      <w:r w:rsidRPr="009D7D72">
        <w:rPr>
          <w:rFonts w:asciiTheme="majorBidi" w:hAnsiTheme="majorBidi" w:cstheme="majorBidi"/>
          <w:rtl/>
          <w:lang w:val="fa-IR" w:bidi="fa-IR"/>
        </w:rPr>
        <w:t>اجرای مقررات رسانه</w:t>
      </w:r>
      <w:r w:rsidRPr="009D7D72">
        <w:rPr>
          <w:rFonts w:asciiTheme="majorBidi" w:hAnsiTheme="majorBidi" w:cstheme="majorBidi" w:hint="cs"/>
          <w:rtl/>
          <w:lang w:val="fa-IR" w:bidi="fa-IR"/>
        </w:rPr>
        <w:t xml:space="preserve">‌ای </w:t>
      </w:r>
      <w:r w:rsidRPr="009D7D72">
        <w:rPr>
          <w:rFonts w:asciiTheme="majorBidi" w:hAnsiTheme="majorBidi" w:cstheme="majorBidi"/>
          <w:rtl/>
          <w:lang w:val="fa-IR" w:bidi="fa-IR"/>
        </w:rPr>
        <w:t>بهت</w:t>
      </w:r>
      <w:r w:rsidRPr="009D7D72">
        <w:rPr>
          <w:rFonts w:asciiTheme="majorBidi" w:hAnsiTheme="majorBidi" w:cstheme="majorBidi" w:hint="cs"/>
          <w:rtl/>
          <w:lang w:val="fa-IR" w:bidi="fa-IR"/>
        </w:rPr>
        <w:t>ر</w:t>
      </w:r>
      <w:r w:rsidRPr="009D7D72">
        <w:rPr>
          <w:rFonts w:asciiTheme="majorBidi" w:hAnsiTheme="majorBidi" w:cstheme="majorBidi"/>
          <w:rtl/>
          <w:lang w:val="fa-IR" w:bidi="fa-IR"/>
        </w:rPr>
        <w:t>، به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ویژه </w:t>
      </w:r>
      <w:r w:rsidRPr="009D7D72">
        <w:rPr>
          <w:rFonts w:asciiTheme="majorBidi" w:hAnsiTheme="majorBidi" w:cstheme="majorBidi" w:hint="cs"/>
          <w:rtl/>
          <w:lang w:val="fa-IR" w:bidi="fa-IR"/>
        </w:rPr>
        <w:t xml:space="preserve">برای </w:t>
      </w:r>
      <w:r w:rsidRPr="009D7D72">
        <w:rPr>
          <w:rFonts w:asciiTheme="majorBidi" w:hAnsiTheme="majorBidi" w:cstheme="majorBidi"/>
          <w:rtl/>
          <w:lang w:val="fa-IR" w:bidi="fa-IR"/>
        </w:rPr>
        <w:t>رسانه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اجتماعی، ازجمله حمایت</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های قانونی در برابر نفرت </w:t>
      </w:r>
      <w:r w:rsidRPr="009D7D72">
        <w:rPr>
          <w:rFonts w:asciiTheme="majorBidi" w:hAnsiTheme="majorBidi" w:cstheme="majorBidi" w:hint="cs"/>
          <w:rtl/>
          <w:lang w:val="fa-IR" w:bidi="fa-IR"/>
        </w:rPr>
        <w:t xml:space="preserve">در فضای </w:t>
      </w:r>
      <w:r w:rsidRPr="009D7D72">
        <w:rPr>
          <w:rFonts w:asciiTheme="majorBidi" w:hAnsiTheme="majorBidi" w:cstheme="majorBidi"/>
          <w:rtl/>
          <w:lang w:val="fa-IR" w:bidi="fa-IR"/>
        </w:rPr>
        <w:t>آنلاین</w:t>
      </w:r>
      <w:r w:rsidRPr="009D7D72">
        <w:rPr>
          <w:rFonts w:asciiTheme="majorBidi" w:hAnsiTheme="majorBidi" w:cstheme="majorBidi"/>
          <w:rtl/>
          <w:lang w:val="fa-IR"/>
        </w:rPr>
        <w:t>.</w:t>
      </w:r>
    </w:p>
    <w:p w14:paraId="791D5E09" w14:textId="77777777" w:rsidR="00810B15" w:rsidRPr="009D7D72" w:rsidRDefault="00FE467B" w:rsidP="00953A71">
      <w:pPr>
        <w:rPr>
          <w:rFonts w:asciiTheme="majorBidi" w:hAnsiTheme="majorBidi" w:cstheme="majorBidi"/>
        </w:rPr>
      </w:pPr>
      <w:r w:rsidRPr="009D7D72">
        <w:rPr>
          <w:rFonts w:asciiTheme="majorBidi" w:hAnsiTheme="majorBidi" w:cstheme="majorBidi"/>
          <w:noProof/>
        </w:rPr>
        <w:lastRenderedPageBreak/>
        <w:drawing>
          <wp:inline distT="0" distB="0" distL="0" distR="0" wp14:anchorId="0D96AD1D" wp14:editId="09CADB29">
            <wp:extent cx="5731510" cy="4242563"/>
            <wp:effectExtent l="0" t="0" r="2540" b="5715"/>
            <wp:docPr id="879082318" name="Picture 87908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82318" name="Picture 879082318"/>
                    <pic:cNvPicPr/>
                  </pic:nvPicPr>
                  <pic:blipFill>
                    <a:blip r:embed="rId31">
                      <a:extLst>
                        <a:ext uri="{28A0092B-C50C-407E-A947-70E740481C1C}">
                          <a14:useLocalDpi xmlns:a14="http://schemas.microsoft.com/office/drawing/2010/main" val="0"/>
                        </a:ext>
                      </a:extLst>
                    </a:blip>
                    <a:stretch>
                      <a:fillRect/>
                    </a:stretch>
                  </pic:blipFill>
                  <pic:spPr>
                    <a:xfrm>
                      <a:off x="0" y="0"/>
                      <a:ext cx="5731510" cy="4242563"/>
                    </a:xfrm>
                    <a:prstGeom prst="rect">
                      <a:avLst/>
                    </a:prstGeom>
                  </pic:spPr>
                </pic:pic>
              </a:graphicData>
            </a:graphic>
          </wp:inline>
        </w:drawing>
      </w:r>
    </w:p>
    <w:p w14:paraId="76AD732E" w14:textId="77777777" w:rsidR="00810B15" w:rsidRPr="009D7D72" w:rsidRDefault="00810B15" w:rsidP="00953A71">
      <w:pPr>
        <w:rPr>
          <w:rFonts w:asciiTheme="majorBidi" w:hAnsiTheme="majorBidi" w:cstheme="majorBidi"/>
        </w:rPr>
      </w:pPr>
    </w:p>
    <w:p w14:paraId="7728ABE9" w14:textId="77777777" w:rsidR="00AB6FC2" w:rsidRPr="009D7D72" w:rsidRDefault="00FE467B" w:rsidP="00AB6FC2">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rPr>
        <w:br w:type="page"/>
      </w:r>
    </w:p>
    <w:p w14:paraId="6E5801C1" w14:textId="77777777" w:rsidR="00810B15" w:rsidRPr="009D7D72" w:rsidRDefault="00FE467B" w:rsidP="00617F38">
      <w:pPr>
        <w:pStyle w:val="Heading3"/>
      </w:pPr>
      <w:bookmarkStart w:id="17" w:name="_Toc256000018"/>
      <w:r w:rsidRPr="009D7D72">
        <w:rPr>
          <w:rtl/>
        </w:rPr>
        <w:lastRenderedPageBreak/>
        <w:t>عدالت</w:t>
      </w:r>
      <w:bookmarkEnd w:id="17"/>
    </w:p>
    <w:p w14:paraId="4148298C" w14:textId="77777777" w:rsidR="00810B15" w:rsidRPr="009D7D72" w:rsidRDefault="00FE467B" w:rsidP="00953A71">
      <w:pPr>
        <w:pStyle w:val="Heading4"/>
        <w:bidi/>
        <w:rPr>
          <w:rFonts w:asciiTheme="majorBidi" w:hAnsiTheme="majorBidi" w:cstheme="majorBidi"/>
          <w:b w:val="0"/>
          <w:bCs/>
          <w:szCs w:val="20"/>
        </w:rPr>
      </w:pPr>
      <w:r w:rsidRPr="009D7D72">
        <w:rPr>
          <w:rFonts w:asciiTheme="majorBidi" w:hAnsiTheme="majorBidi" w:cstheme="majorBidi"/>
          <w:b w:val="0"/>
          <w:bCs/>
          <w:szCs w:val="20"/>
          <w:rtl/>
          <w:lang w:val="fa-IR"/>
        </w:rPr>
        <w:t>چه مسائلی وجود دارند؟</w:t>
      </w:r>
    </w:p>
    <w:p w14:paraId="086EB103" w14:textId="77777777" w:rsidR="00810B15" w:rsidRPr="009D7D72" w:rsidRDefault="001C34FE" w:rsidP="001511EF">
      <w:pPr>
        <w:bidi/>
        <w:rPr>
          <w:rFonts w:asciiTheme="majorBidi" w:hAnsiTheme="majorBidi" w:cstheme="majorBidi"/>
        </w:rPr>
      </w:pPr>
      <w:r w:rsidRPr="009D7D72">
        <w:rPr>
          <w:rFonts w:asciiTheme="majorBidi" w:hAnsiTheme="majorBidi" w:cstheme="majorBidi" w:hint="cs"/>
          <w:rtl/>
          <w:lang w:val="fa-IR" w:bidi="fa-IR"/>
        </w:rPr>
        <w:t>طبق شنیده‌های ما،</w:t>
      </w:r>
      <w:r w:rsidRPr="009D7D72" w:rsidDel="00AA5DE5">
        <w:rPr>
          <w:rFonts w:asciiTheme="majorBidi" w:hAnsiTheme="majorBidi" w:cstheme="majorBidi"/>
          <w:rtl/>
          <w:lang w:val="fa-IR" w:bidi="fa-IR"/>
        </w:rPr>
        <w:t xml:space="preserve"> </w:t>
      </w:r>
      <w:r w:rsidRPr="009D7D72">
        <w:rPr>
          <w:rFonts w:asciiTheme="majorBidi" w:hAnsiTheme="majorBidi" w:cstheme="majorBidi" w:hint="cs"/>
          <w:rtl/>
          <w:lang w:val="fa-IR" w:bidi="fa-IR"/>
        </w:rPr>
        <w:t xml:space="preserve">اقوام </w:t>
      </w:r>
      <w:r w:rsidRPr="009D7D72">
        <w:rPr>
          <w:rFonts w:asciiTheme="majorBidi" w:hAnsiTheme="majorBidi" w:cstheme="majorBidi"/>
          <w:rtl/>
          <w:lang w:val="fa-IR" w:bidi="fa-IR"/>
        </w:rPr>
        <w:t>اول</w:t>
      </w:r>
      <w:r w:rsidRPr="009D7D72">
        <w:rPr>
          <w:rFonts w:asciiTheme="majorBidi" w:hAnsiTheme="majorBidi" w:cstheme="majorBidi" w:hint="cs"/>
          <w:rtl/>
          <w:lang w:val="fa-IR" w:bidi="fa-IR"/>
        </w:rPr>
        <w:t>یه</w:t>
      </w:r>
      <w:r w:rsidRPr="009D7D72">
        <w:rPr>
          <w:rFonts w:asciiTheme="majorBidi" w:hAnsiTheme="majorBidi" w:cstheme="majorBidi"/>
          <w:rtl/>
          <w:lang w:val="fa-IR" w:bidi="fa-IR"/>
        </w:rPr>
        <w:t xml:space="preserve"> و سایر افراد</w:t>
      </w:r>
      <w:r w:rsidRPr="009D7D72">
        <w:rPr>
          <w:rFonts w:asciiTheme="majorBidi" w:hAnsiTheme="majorBidi" w:cstheme="majorBidi" w:hint="cs"/>
          <w:rtl/>
          <w:lang w:val="fa-IR" w:bidi="fa-IR"/>
        </w:rPr>
        <w:t>ی</w:t>
      </w:r>
      <w:r w:rsidRPr="009D7D72">
        <w:rPr>
          <w:rFonts w:asciiTheme="majorBidi" w:hAnsiTheme="majorBidi" w:cstheme="majorBidi"/>
          <w:rtl/>
          <w:lang w:val="fa-IR" w:bidi="fa-IR"/>
        </w:rPr>
        <w:t xml:space="preserve"> که تجربه منفی نژادپرست</w:t>
      </w:r>
      <w:r w:rsidRPr="009D7D72">
        <w:rPr>
          <w:rFonts w:asciiTheme="majorBidi" w:hAnsiTheme="majorBidi" w:cstheme="majorBidi" w:hint="cs"/>
          <w:rtl/>
          <w:lang w:val="fa-IR" w:bidi="fa-IR"/>
        </w:rPr>
        <w:t>ی</w:t>
      </w:r>
      <w:r w:rsidRPr="009D7D72">
        <w:rPr>
          <w:rFonts w:asciiTheme="majorBidi" w:hAnsiTheme="majorBidi" w:cstheme="majorBidi"/>
          <w:rtl/>
          <w:lang w:val="fa-IR" w:bidi="fa-IR"/>
        </w:rPr>
        <w:t xml:space="preserve"> دارند، بیش</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ازحد </w:t>
      </w:r>
      <w:r w:rsidRPr="009D7D72">
        <w:rPr>
          <w:rFonts w:asciiTheme="majorBidi" w:hAnsiTheme="majorBidi" w:cstheme="majorBidi" w:hint="cs"/>
          <w:rtl/>
          <w:lang w:val="fa-IR" w:bidi="fa-IR"/>
        </w:rPr>
        <w:t xml:space="preserve">متعارف </w:t>
      </w:r>
      <w:r w:rsidRPr="009D7D72">
        <w:rPr>
          <w:rFonts w:asciiTheme="majorBidi" w:hAnsiTheme="majorBidi" w:cstheme="majorBidi"/>
          <w:rtl/>
          <w:lang w:val="fa-IR" w:bidi="fa-IR"/>
        </w:rPr>
        <w:t>در سیستم</w:t>
      </w:r>
      <w:r w:rsidRPr="009D7D72">
        <w:rPr>
          <w:rFonts w:asciiTheme="majorBidi" w:hAnsiTheme="majorBidi" w:cstheme="majorBidi" w:hint="cs"/>
          <w:rtl/>
          <w:lang w:val="fa-IR" w:bidi="fa-IR"/>
        </w:rPr>
        <w:t>‌های</w:t>
      </w:r>
      <w:r w:rsidRPr="009D7D72">
        <w:rPr>
          <w:rFonts w:asciiTheme="majorBidi" w:hAnsiTheme="majorBidi" w:cstheme="majorBidi"/>
          <w:rtl/>
          <w:lang w:val="fa-IR" w:bidi="fa-IR"/>
        </w:rPr>
        <w:t xml:space="preserve"> </w:t>
      </w:r>
      <w:r w:rsidRPr="009D7D72">
        <w:rPr>
          <w:rFonts w:asciiTheme="majorBidi" w:hAnsiTheme="majorBidi" w:cstheme="majorBidi" w:hint="cs"/>
          <w:rtl/>
          <w:lang w:val="fa-IR" w:bidi="fa-IR"/>
        </w:rPr>
        <w:t>عدالت برای</w:t>
      </w:r>
      <w:r w:rsidRPr="009D7D72">
        <w:rPr>
          <w:rFonts w:asciiTheme="majorBidi" w:hAnsiTheme="majorBidi" w:cstheme="majorBidi"/>
          <w:rtl/>
          <w:lang w:val="fa-IR" w:bidi="fa-IR"/>
        </w:rPr>
        <w:t xml:space="preserve"> جوانان و عدالت کیفری </w:t>
      </w:r>
      <w:r w:rsidRPr="009D7D72">
        <w:rPr>
          <w:rFonts w:asciiTheme="majorBidi" w:hAnsiTheme="majorBidi" w:cstheme="majorBidi" w:hint="cs"/>
          <w:rtl/>
          <w:lang w:val="fa-IR" w:bidi="fa-IR"/>
        </w:rPr>
        <w:t>نشان داده شده‌اند</w:t>
      </w:r>
      <w:r w:rsidRPr="009D7D72">
        <w:rPr>
          <w:rFonts w:asciiTheme="majorBidi" w:hAnsiTheme="majorBidi" w:cstheme="majorBidi"/>
          <w:rtl/>
          <w:lang w:val="fa-IR"/>
        </w:rPr>
        <w:t xml:space="preserve">. </w:t>
      </w:r>
      <w:r w:rsidR="00FE467B" w:rsidRPr="009D7D72">
        <w:rPr>
          <w:rFonts w:asciiTheme="majorBidi" w:hAnsiTheme="majorBidi" w:cstheme="majorBidi"/>
          <w:rtl/>
          <w:lang w:val="fa-IR"/>
        </w:rPr>
        <w:t>این به دلیل پایش بیش از حد پلیس و نژادپرستی در هر مرحله از روند عدالت است:</w:t>
      </w:r>
    </w:p>
    <w:p w14:paraId="198968B4" w14:textId="77777777" w:rsidR="00810B15" w:rsidRPr="009D7D72" w:rsidRDefault="00810B15" w:rsidP="001511EF">
      <w:pPr>
        <w:rPr>
          <w:rFonts w:asciiTheme="majorBidi" w:hAnsiTheme="majorBidi" w:cstheme="majorBidi"/>
        </w:rPr>
      </w:pPr>
    </w:p>
    <w:p w14:paraId="4782861A" w14:textId="77777777" w:rsidR="00810B15" w:rsidRPr="009D7D72" w:rsidRDefault="00FE467B" w:rsidP="00953A71">
      <w:pPr>
        <w:pStyle w:val="IntenseQuote"/>
        <w:bidi/>
        <w:rPr>
          <w:rFonts w:asciiTheme="majorBidi" w:hAnsiTheme="majorBidi"/>
          <w:i/>
          <w:iCs/>
          <w:szCs w:val="20"/>
        </w:rPr>
      </w:pPr>
      <w:r w:rsidRPr="009D7D72">
        <w:rPr>
          <w:rFonts w:asciiTheme="majorBidi" w:hAnsiTheme="majorBidi"/>
          <w:szCs w:val="20"/>
          <w:rtl/>
          <w:lang w:val="fa-IR"/>
        </w:rPr>
        <w:t xml:space="preserve">افراد بومی بیشتر از افراد غیر بومی توسط پلیس بازجویی می شوند. هنگام بازجویی، احتمال دستگیری و ضبط آنها بیشتر از احضارشان </w:t>
      </w:r>
      <w:r w:rsidR="001C34FE" w:rsidRPr="009D7D72">
        <w:rPr>
          <w:rFonts w:asciiTheme="majorBidi" w:hAnsiTheme="majorBidi" w:hint="cs"/>
          <w:szCs w:val="20"/>
          <w:rtl/>
          <w:lang w:val="fa-IR"/>
        </w:rPr>
        <w:t>با</w:t>
      </w:r>
      <w:r w:rsidRPr="009D7D72">
        <w:rPr>
          <w:rFonts w:asciiTheme="majorBidi" w:hAnsiTheme="majorBidi"/>
          <w:szCs w:val="20"/>
          <w:rtl/>
          <w:lang w:val="fa-IR"/>
        </w:rPr>
        <w:t xml:space="preserve"> برگ ابلاغیه به دادگاه است. اگر آنها دستگیر شوند، احتمال بازداشت و جلب مردم بومی بسیار بیشتر از آزادی به قید وثیقه و ضمانت است. احتمال اقرار به جرم افراد بومی بسیار بیشتر از حضور در جلسه محاکمه و دفاع از خود است و اگر به دادگاه بروند، احتمال محکومیت آنها بسیار بیشتر است. اگر افراد بومی محکوم شوند، احتمال زندانی شدن آنها بسیار بیشتر از افراد غیر بومی است و در پایان مدت حبس، احتمال آزادی مشروط آنها بسیار کمتر از افراد غیر بومی است. - </w:t>
      </w:r>
      <w:r w:rsidRPr="009D7D72">
        <w:rPr>
          <w:rStyle w:val="Emphasis"/>
          <w:rFonts w:asciiTheme="majorBidi" w:hAnsiTheme="majorBidi"/>
          <w:szCs w:val="20"/>
          <w:rtl/>
          <w:lang w:val="fa-IR"/>
        </w:rPr>
        <w:t>ارسالی از</w:t>
      </w:r>
      <w:r w:rsidRPr="009D7D72">
        <w:rPr>
          <w:rFonts w:asciiTheme="majorBidi" w:hAnsiTheme="majorBidi"/>
          <w:szCs w:val="20"/>
          <w:rtl/>
          <w:lang w:val="fa-IR"/>
        </w:rPr>
        <w:t xml:space="preserve"> </w:t>
      </w:r>
      <w:r w:rsidR="00ED5A0E" w:rsidRPr="009D7D72">
        <w:rPr>
          <w:rStyle w:val="Emphasis"/>
          <w:rFonts w:asciiTheme="majorBidi" w:hAnsiTheme="majorBidi"/>
          <w:szCs w:val="20"/>
        </w:rPr>
        <w:t>Northern Territory Department of the Attorney General and Justice</w:t>
      </w:r>
      <w:r w:rsidR="00ED5A0E" w:rsidRPr="009D7D72">
        <w:rPr>
          <w:rStyle w:val="Emphasis"/>
          <w:rFonts w:asciiTheme="majorBidi" w:hAnsiTheme="majorBidi"/>
          <w:szCs w:val="20"/>
          <w:rtl/>
          <w:lang w:val="fa-IR"/>
        </w:rPr>
        <w:t xml:space="preserve"> (</w:t>
      </w:r>
      <w:r w:rsidRPr="009D7D72">
        <w:rPr>
          <w:rStyle w:val="Emphasis"/>
          <w:rFonts w:asciiTheme="majorBidi" w:hAnsiTheme="majorBidi"/>
          <w:szCs w:val="20"/>
          <w:rtl/>
          <w:lang w:val="fa-IR"/>
        </w:rPr>
        <w:t>دادستان کل و دادگستری بخش قلمرو شمالی</w:t>
      </w:r>
      <w:r w:rsidR="00ED5A0E" w:rsidRPr="009D7D72">
        <w:rPr>
          <w:rStyle w:val="Emphasis"/>
          <w:rFonts w:asciiTheme="majorBidi" w:hAnsiTheme="majorBidi"/>
          <w:szCs w:val="20"/>
          <w:rtl/>
          <w:lang w:val="fa-IR"/>
        </w:rPr>
        <w:t>)</w:t>
      </w:r>
      <w:r w:rsidRPr="009D7D72">
        <w:rPr>
          <w:rFonts w:asciiTheme="majorBidi" w:hAnsiTheme="majorBidi"/>
          <w:szCs w:val="20"/>
          <w:rtl/>
          <w:lang w:val="fa-IR"/>
        </w:rPr>
        <w:t xml:space="preserve">، </w:t>
      </w:r>
      <w:hyperlink r:id="rId32" w:history="1">
        <w:r w:rsidRPr="009D7D72">
          <w:rPr>
            <w:rStyle w:val="Hyperlink"/>
            <w:rFonts w:asciiTheme="majorBidi" w:hAnsiTheme="majorBidi"/>
            <w:szCs w:val="20"/>
            <w:rtl/>
            <w:lang w:val="fa-IR"/>
          </w:rPr>
          <w:t>به نقل از رئیس سابق دادگستری استرالیای غربی</w:t>
        </w:r>
        <w:r w:rsidRPr="009D7D72">
          <w:rPr>
            <w:rFonts w:asciiTheme="majorBidi" w:hAnsiTheme="majorBidi"/>
            <w:szCs w:val="20"/>
            <w:rtl/>
            <w:lang w:val="fa-IR"/>
          </w:rPr>
          <w:t xml:space="preserve"> </w:t>
        </w:r>
        <w:r w:rsidR="00ED5A0E" w:rsidRPr="009D7D72">
          <w:rPr>
            <w:rStyle w:val="Hyperlink"/>
            <w:rFonts w:asciiTheme="majorBidi" w:hAnsiTheme="majorBidi"/>
            <w:szCs w:val="20"/>
            <w:lang w:val="fa-IR"/>
          </w:rPr>
          <w:t xml:space="preserve">Wayne Martin </w:t>
        </w:r>
      </w:hyperlink>
      <w:r w:rsidRPr="009D7D72">
        <w:rPr>
          <w:rFonts w:asciiTheme="majorBidi" w:hAnsiTheme="majorBidi"/>
          <w:szCs w:val="20"/>
          <w:rtl/>
          <w:lang w:val="fa-IR"/>
        </w:rPr>
        <w:t xml:space="preserve">، </w:t>
      </w:r>
      <w:r w:rsidRPr="009D7D72">
        <w:rPr>
          <w:rStyle w:val="Emphasis"/>
          <w:rFonts w:asciiTheme="majorBidi" w:hAnsiTheme="majorBidi"/>
          <w:szCs w:val="20"/>
          <w:rtl/>
          <w:lang w:val="fa-IR"/>
        </w:rPr>
        <w:t>پروژه</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NARF</w:t>
      </w:r>
      <w:r w:rsidRPr="009D7D72">
        <w:rPr>
          <w:rFonts w:asciiTheme="majorBidi" w:hAnsiTheme="majorBidi"/>
          <w:szCs w:val="20"/>
          <w:rtl/>
          <w:lang w:val="fa-IR"/>
        </w:rPr>
        <w:t>، م</w:t>
      </w:r>
      <w:r w:rsidR="00B06B78" w:rsidRPr="009D7D72">
        <w:rPr>
          <w:rFonts w:asciiTheme="majorBidi" w:hAnsiTheme="majorBidi" w:hint="cs"/>
          <w:szCs w:val="20"/>
          <w:rtl/>
          <w:lang w:val="fa-IR"/>
        </w:rPr>
        <w:t>ه</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2021</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 آوریل</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2022</w:t>
      </w:r>
    </w:p>
    <w:p w14:paraId="755F5C93" w14:textId="77777777" w:rsidR="00810B15" w:rsidRPr="009D7D72" w:rsidRDefault="00810B15" w:rsidP="001511EF">
      <w:pPr>
        <w:rPr>
          <w:rFonts w:asciiTheme="majorBidi" w:hAnsiTheme="majorBidi" w:cstheme="majorBidi"/>
        </w:rPr>
      </w:pPr>
    </w:p>
    <w:p w14:paraId="666F5807" w14:textId="77777777" w:rsidR="00810B15" w:rsidRPr="009D7D72" w:rsidRDefault="00FE467B" w:rsidP="001511EF">
      <w:pPr>
        <w:bidi/>
        <w:rPr>
          <w:rFonts w:asciiTheme="majorBidi" w:hAnsiTheme="majorBidi" w:cstheme="majorBidi"/>
        </w:rPr>
      </w:pPr>
      <w:r w:rsidRPr="009D7D72">
        <w:rPr>
          <w:rFonts w:asciiTheme="majorBidi" w:hAnsiTheme="majorBidi" w:cstheme="majorBidi"/>
          <w:rtl/>
          <w:lang w:val="fa-IR"/>
        </w:rPr>
        <w:t xml:space="preserve">ما همچنین شنیدیم که دسترسی به کمک های حقوقی ایمن </w:t>
      </w:r>
      <w:r w:rsidR="001C34FE" w:rsidRPr="009D7D72">
        <w:rPr>
          <w:rFonts w:asciiTheme="majorBidi" w:hAnsiTheme="majorBidi" w:cstheme="majorBidi" w:hint="cs"/>
          <w:rtl/>
          <w:lang w:val="fa-IR"/>
        </w:rPr>
        <w:t xml:space="preserve">از لحاظ </w:t>
      </w:r>
      <w:r w:rsidRPr="009D7D72">
        <w:rPr>
          <w:rFonts w:asciiTheme="majorBidi" w:hAnsiTheme="majorBidi" w:cstheme="majorBidi"/>
          <w:rtl/>
          <w:lang w:val="fa-IR"/>
        </w:rPr>
        <w:t>فرهنگی وجود ندارد. برای مهاجران و پناهندگان، از جمله زنانی که خشونت خانگی و خانوادگی را تجربه می‌کنند، چالش‌های عبور از چشم‌انداز قانونی به دلیل وضعیت شهروندی، موانع اقتصادی و سرمایه اجتماعی محدود تشدید می‌شود.</w:t>
      </w:r>
    </w:p>
    <w:p w14:paraId="589102A5" w14:textId="77777777" w:rsidR="00810B15" w:rsidRPr="009D7D72" w:rsidRDefault="00FE467B" w:rsidP="001511EF">
      <w:pPr>
        <w:bidi/>
        <w:rPr>
          <w:rFonts w:asciiTheme="majorBidi" w:hAnsiTheme="majorBidi" w:cstheme="majorBidi"/>
        </w:rPr>
      </w:pPr>
      <w:r w:rsidRPr="009D7D72">
        <w:rPr>
          <w:rFonts w:asciiTheme="majorBidi" w:hAnsiTheme="majorBidi" w:cstheme="majorBidi"/>
          <w:rtl/>
          <w:lang w:val="fa-IR"/>
        </w:rPr>
        <w:t xml:space="preserve">همچنین ارتباط قوی بین مشارکت در سیستم حمایت از کودکان و حبس در آینده وجود دارد. بیش از 2 کودک از هر 5 کودک تحت مراقبت خارج از خانه، بومی یا </w:t>
      </w:r>
      <w:r w:rsidR="001C34FE" w:rsidRPr="009D7D72">
        <w:rPr>
          <w:rFonts w:asciiTheme="majorBidi" w:hAnsiTheme="majorBidi" w:cstheme="majorBidi" w:hint="cs"/>
          <w:rtl/>
          <w:lang w:val="fa-IR"/>
        </w:rPr>
        <w:t>اهل</w:t>
      </w:r>
      <w:r w:rsidRPr="009D7D72">
        <w:rPr>
          <w:rFonts w:asciiTheme="majorBidi" w:hAnsiTheme="majorBidi" w:cstheme="majorBidi"/>
          <w:rtl/>
          <w:lang w:val="fa-IR"/>
        </w:rPr>
        <w:t xml:space="preserve"> نشین تنگه تورس هستند، در حالی که بیش از نیمی از مادران </w:t>
      </w:r>
      <w:r w:rsidR="001C34FE" w:rsidRPr="009D7D72">
        <w:rPr>
          <w:rFonts w:asciiTheme="majorBidi" w:hAnsiTheme="majorBidi" w:cstheme="majorBidi" w:hint="cs"/>
          <w:rtl/>
          <w:lang w:val="fa-IR"/>
        </w:rPr>
        <w:t>اقوام اولیه</w:t>
      </w:r>
      <w:r w:rsidRPr="009D7D72">
        <w:rPr>
          <w:rFonts w:asciiTheme="majorBidi" w:hAnsiTheme="majorBidi" w:cstheme="majorBidi"/>
          <w:rtl/>
          <w:lang w:val="fa-IR"/>
        </w:rPr>
        <w:t xml:space="preserve"> که در NSW زندانی بودند، در کودکی از خانواده خود جدا شد</w:t>
      </w:r>
      <w:r w:rsidR="001C34FE" w:rsidRPr="009D7D72">
        <w:rPr>
          <w:rFonts w:asciiTheme="majorBidi" w:hAnsiTheme="majorBidi" w:cstheme="majorBidi" w:hint="cs"/>
          <w:rtl/>
          <w:lang w:val="fa-IR"/>
        </w:rPr>
        <w:t>ه بود</w:t>
      </w:r>
      <w:r w:rsidRPr="009D7D72">
        <w:rPr>
          <w:rFonts w:asciiTheme="majorBidi" w:hAnsiTheme="majorBidi" w:cstheme="majorBidi"/>
          <w:rtl/>
          <w:lang w:val="fa-IR"/>
        </w:rPr>
        <w:t>ند.</w:t>
      </w:r>
      <w:r w:rsidRPr="009D7D72">
        <w:rPr>
          <w:rStyle w:val="FootnoteReference"/>
          <w:rFonts w:asciiTheme="majorBidi" w:hAnsiTheme="majorBidi" w:cstheme="majorBidi"/>
        </w:rPr>
        <w:footnoteReference w:id="5"/>
      </w:r>
    </w:p>
    <w:p w14:paraId="25FFB4E7" w14:textId="77777777" w:rsidR="00AB6FC2" w:rsidRPr="009D7D72" w:rsidRDefault="00AB6FC2" w:rsidP="001511EF">
      <w:pPr>
        <w:rPr>
          <w:rFonts w:asciiTheme="majorBidi" w:hAnsiTheme="majorBidi" w:cstheme="majorBidi"/>
        </w:rPr>
      </w:pPr>
    </w:p>
    <w:p w14:paraId="5DCBC5A7" w14:textId="77777777" w:rsidR="00AB6FC2" w:rsidRPr="009D7D72" w:rsidRDefault="00FE467B" w:rsidP="00AB6FC2">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rPr>
        <w:br w:type="page"/>
      </w:r>
    </w:p>
    <w:p w14:paraId="6D6A794C" w14:textId="77777777" w:rsidR="005B1F9D" w:rsidRPr="009D7D72" w:rsidRDefault="00FE467B" w:rsidP="00953A71">
      <w:pPr>
        <w:pStyle w:val="Heading4"/>
        <w:bidi/>
        <w:rPr>
          <w:rFonts w:asciiTheme="majorBidi" w:hAnsiTheme="majorBidi" w:cstheme="majorBidi"/>
          <w:b w:val="0"/>
          <w:bCs/>
          <w:i/>
          <w:iCs w:val="0"/>
          <w:szCs w:val="20"/>
        </w:rPr>
      </w:pPr>
      <w:r w:rsidRPr="009D7D72">
        <w:rPr>
          <w:rFonts w:asciiTheme="majorBidi" w:hAnsiTheme="majorBidi" w:cstheme="majorBidi"/>
          <w:b w:val="0"/>
          <w:bCs/>
          <w:i/>
          <w:iCs w:val="0"/>
          <w:szCs w:val="20"/>
          <w:rtl/>
          <w:lang w:val="fa-IR"/>
        </w:rPr>
        <w:lastRenderedPageBreak/>
        <w:t>توصیه های اولیه:</w:t>
      </w:r>
    </w:p>
    <w:p w14:paraId="28BC4C73" w14:textId="77777777" w:rsidR="007A7350" w:rsidRPr="009D7D72" w:rsidRDefault="007A7350" w:rsidP="007A7350">
      <w:pPr>
        <w:pStyle w:val="ListBullet2"/>
        <w:bidi/>
        <w:rPr>
          <w:rFonts w:asciiTheme="majorBidi" w:hAnsiTheme="majorBidi" w:cstheme="majorBidi"/>
          <w:b/>
          <w:bCs/>
        </w:rPr>
      </w:pPr>
      <w:r w:rsidRPr="009D7D72">
        <w:rPr>
          <w:rFonts w:asciiTheme="majorBidi" w:hAnsiTheme="majorBidi" w:cstheme="majorBidi" w:hint="cs"/>
          <w:rtl/>
          <w:lang w:val="fa-IR" w:bidi="fa-IR"/>
        </w:rPr>
        <w:t>الزام</w:t>
      </w:r>
      <w:r w:rsidRPr="009D7D72">
        <w:rPr>
          <w:rFonts w:asciiTheme="majorBidi" w:hAnsiTheme="majorBidi" w:cstheme="majorBidi"/>
          <w:rtl/>
          <w:lang w:val="fa-IR" w:bidi="fa-IR"/>
        </w:rPr>
        <w:t xml:space="preserve"> به آموزش برای پلیس، امدادگران، ارائه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دهندگان </w:t>
      </w:r>
      <w:r w:rsidRPr="009D7D72">
        <w:rPr>
          <w:rFonts w:asciiTheme="majorBidi" w:hAnsiTheme="majorBidi" w:cstheme="majorBidi" w:hint="cs"/>
          <w:rtl/>
          <w:lang w:val="fa-IR" w:bidi="fa-IR"/>
        </w:rPr>
        <w:t xml:space="preserve">خدمات </w:t>
      </w:r>
      <w:r w:rsidRPr="009D7D72">
        <w:rPr>
          <w:rFonts w:asciiTheme="majorBidi" w:hAnsiTheme="majorBidi" w:cstheme="majorBidi"/>
          <w:rtl/>
          <w:lang w:val="fa-IR" w:bidi="fa-IR"/>
        </w:rPr>
        <w:t>حقوقی، و ارائه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دهندگان خدمات پشتیبانی برای اطمینان از اینکه </w:t>
      </w:r>
      <w:r w:rsidRPr="009D7D72">
        <w:rPr>
          <w:rFonts w:asciiTheme="majorBidi" w:hAnsiTheme="majorBidi" w:cstheme="majorBidi" w:hint="cs"/>
          <w:rtl/>
          <w:lang w:val="fa-IR" w:bidi="fa-IR"/>
        </w:rPr>
        <w:t xml:space="preserve">مددکاران </w:t>
      </w:r>
      <w:r w:rsidRPr="009D7D72">
        <w:rPr>
          <w:rFonts w:asciiTheme="majorBidi" w:hAnsiTheme="majorBidi" w:cstheme="majorBidi"/>
          <w:rtl/>
          <w:lang w:val="fa-IR" w:bidi="fa-IR"/>
        </w:rPr>
        <w:t>از آسیب‌ها آگاه</w:t>
      </w:r>
      <w:r w:rsidRPr="009D7D72">
        <w:rPr>
          <w:rFonts w:asciiTheme="majorBidi" w:hAnsiTheme="majorBidi" w:cstheme="majorBidi" w:hint="cs"/>
          <w:rtl/>
          <w:lang w:val="fa-IR" w:bidi="fa-IR"/>
        </w:rPr>
        <w:t xml:space="preserve"> هستند</w:t>
      </w:r>
      <w:r w:rsidRPr="009D7D72">
        <w:rPr>
          <w:rFonts w:asciiTheme="majorBidi" w:hAnsiTheme="majorBidi" w:cstheme="majorBidi"/>
          <w:rtl/>
          <w:lang w:val="fa-IR" w:bidi="fa-IR"/>
        </w:rPr>
        <w:t xml:space="preserve"> و </w:t>
      </w:r>
      <w:r w:rsidRPr="009D7D72">
        <w:rPr>
          <w:rFonts w:asciiTheme="majorBidi" w:hAnsiTheme="majorBidi" w:cstheme="majorBidi" w:hint="cs"/>
          <w:rtl/>
          <w:lang w:val="fa-IR" w:bidi="fa-IR"/>
        </w:rPr>
        <w:t xml:space="preserve">این کمک‌ها </w:t>
      </w:r>
      <w:r w:rsidRPr="009D7D72">
        <w:rPr>
          <w:rFonts w:asciiTheme="majorBidi" w:hAnsiTheme="majorBidi" w:cstheme="majorBidi"/>
          <w:rtl/>
          <w:lang w:val="fa-IR" w:bidi="fa-IR"/>
        </w:rPr>
        <w:t xml:space="preserve">متناسب </w:t>
      </w:r>
      <w:r w:rsidRPr="009D7D72">
        <w:rPr>
          <w:rFonts w:asciiTheme="majorBidi" w:hAnsiTheme="majorBidi" w:cstheme="majorBidi" w:hint="cs"/>
          <w:rtl/>
          <w:lang w:val="fa-IR" w:bidi="fa-IR"/>
        </w:rPr>
        <w:t>با</w:t>
      </w:r>
      <w:r w:rsidRPr="009D7D72">
        <w:rPr>
          <w:rFonts w:asciiTheme="majorBidi" w:hAnsiTheme="majorBidi" w:cstheme="majorBidi"/>
          <w:rtl/>
          <w:lang w:val="fa-IR" w:bidi="fa-IR"/>
        </w:rPr>
        <w:t xml:space="preserve"> فرهنگ</w:t>
      </w:r>
      <w:r w:rsidRPr="009D7D72">
        <w:rPr>
          <w:rFonts w:asciiTheme="majorBidi" w:hAnsiTheme="majorBidi" w:cstheme="majorBidi" w:hint="cs"/>
          <w:rtl/>
          <w:lang w:val="fa-IR" w:bidi="fa-IR"/>
        </w:rPr>
        <w:t xml:space="preserve"> افراد</w:t>
      </w:r>
      <w:r w:rsidRPr="009D7D72">
        <w:rPr>
          <w:rFonts w:asciiTheme="majorBidi" w:hAnsiTheme="majorBidi" w:cstheme="majorBidi"/>
          <w:rtl/>
          <w:lang w:val="fa-IR" w:bidi="fa-IR"/>
        </w:rPr>
        <w:t xml:space="preserve"> است و نسبت به </w:t>
      </w:r>
      <w:r w:rsidRPr="009D7D72">
        <w:rPr>
          <w:rFonts w:asciiTheme="majorBidi" w:hAnsiTheme="majorBidi" w:cstheme="majorBidi" w:hint="cs"/>
          <w:rtl/>
          <w:lang w:val="fa-IR" w:bidi="fa-IR"/>
        </w:rPr>
        <w:t>سابقه</w:t>
      </w:r>
      <w:r w:rsidRPr="009D7D72">
        <w:rPr>
          <w:rFonts w:asciiTheme="majorBidi" w:hAnsiTheme="majorBidi" w:cstheme="majorBidi"/>
          <w:rtl/>
          <w:lang w:val="fa-IR" w:bidi="fa-IR"/>
        </w:rPr>
        <w:t xml:space="preserve"> طولانی تبعیض </w:t>
      </w:r>
      <w:r w:rsidRPr="009D7D72">
        <w:rPr>
          <w:rFonts w:asciiTheme="majorBidi" w:hAnsiTheme="majorBidi" w:cstheme="majorBidi" w:hint="cs"/>
          <w:rtl/>
          <w:lang w:val="fa-IR" w:bidi="fa-IR"/>
        </w:rPr>
        <w:t>نظام‌مند</w:t>
      </w:r>
      <w:r w:rsidRPr="009D7D72">
        <w:rPr>
          <w:rFonts w:asciiTheme="majorBidi" w:hAnsiTheme="majorBidi" w:cstheme="majorBidi"/>
          <w:rtl/>
          <w:lang w:val="fa-IR" w:bidi="fa-IR"/>
        </w:rPr>
        <w:t xml:space="preserve"> که بومیان استرالیا تجربه می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کنند حساس است</w:t>
      </w:r>
      <w:r w:rsidRPr="009D7D72">
        <w:rPr>
          <w:rFonts w:asciiTheme="majorBidi" w:hAnsiTheme="majorBidi" w:cstheme="majorBidi"/>
          <w:rtl/>
          <w:lang w:val="fa-IR"/>
        </w:rPr>
        <w:t>.</w:t>
      </w:r>
    </w:p>
    <w:p w14:paraId="5ACDAAB9" w14:textId="77777777" w:rsidR="007A7350" w:rsidRPr="009D7D72" w:rsidRDefault="007A7350" w:rsidP="007A7350">
      <w:pPr>
        <w:pStyle w:val="ListBullet2"/>
        <w:bidi/>
        <w:rPr>
          <w:rFonts w:asciiTheme="majorBidi" w:hAnsiTheme="majorBidi" w:cstheme="majorBidi"/>
          <w:b/>
          <w:bCs/>
        </w:rPr>
      </w:pPr>
      <w:r w:rsidRPr="009D7D72">
        <w:rPr>
          <w:rFonts w:asciiTheme="majorBidi" w:hAnsiTheme="majorBidi" w:cstheme="majorBidi"/>
          <w:rtl/>
          <w:lang w:val="fa-IR" w:bidi="fa-IR"/>
        </w:rPr>
        <w:t>اجرا</w:t>
      </w:r>
      <w:r w:rsidRPr="009D7D72">
        <w:rPr>
          <w:rFonts w:asciiTheme="majorBidi" w:hAnsiTheme="majorBidi" w:cstheme="majorBidi" w:hint="cs"/>
          <w:rtl/>
          <w:lang w:val="fa-IR" w:bidi="fa-IR"/>
        </w:rPr>
        <w:t>ی</w:t>
      </w:r>
      <w:r w:rsidRPr="009D7D72">
        <w:rPr>
          <w:rFonts w:asciiTheme="majorBidi" w:hAnsiTheme="majorBidi" w:cstheme="majorBidi"/>
          <w:rtl/>
          <w:lang w:val="fa-IR" w:bidi="fa-IR"/>
        </w:rPr>
        <w:t xml:space="preserve"> </w:t>
      </w:r>
      <w:r w:rsidRPr="009D7D72">
        <w:rPr>
          <w:rFonts w:asciiTheme="majorBidi" w:hAnsiTheme="majorBidi" w:cstheme="majorBidi" w:hint="cs"/>
          <w:rtl/>
          <w:lang w:val="fa-IR" w:bidi="fa-IR"/>
        </w:rPr>
        <w:t>سازوکارهای</w:t>
      </w:r>
      <w:r w:rsidRPr="009D7D72">
        <w:rPr>
          <w:rFonts w:asciiTheme="majorBidi" w:hAnsiTheme="majorBidi" w:cstheme="majorBidi"/>
          <w:rtl/>
          <w:lang w:val="fa-IR" w:bidi="fa-IR"/>
        </w:rPr>
        <w:t xml:space="preserve"> نظارتی مستقل، به‌عنوان مثال برای رسیدگی به تخلفات پلیس، استفاده از زور، تصمیمات </w:t>
      </w:r>
      <w:r w:rsidRPr="009D7D72">
        <w:rPr>
          <w:rFonts w:asciiTheme="majorBidi" w:hAnsiTheme="majorBidi" w:cstheme="majorBidi" w:hint="cs"/>
          <w:rtl/>
          <w:lang w:val="fa-IR" w:bidi="fa-IR"/>
        </w:rPr>
        <w:t>درخصوص آزادی به قید ضمانت</w:t>
      </w:r>
      <w:r w:rsidRPr="009D7D72">
        <w:rPr>
          <w:rFonts w:asciiTheme="majorBidi" w:hAnsiTheme="majorBidi" w:cstheme="majorBidi"/>
          <w:rtl/>
          <w:lang w:val="fa-IR" w:bidi="fa-IR"/>
        </w:rPr>
        <w:t xml:space="preserve"> و استفاده از کیسه مانع </w:t>
      </w:r>
      <w:r w:rsidRPr="009D7D72">
        <w:rPr>
          <w:rFonts w:asciiTheme="majorBidi" w:hAnsiTheme="majorBidi" w:cstheme="majorBidi" w:hint="cs"/>
          <w:rtl/>
          <w:lang w:val="fa-IR" w:bidi="fa-IR"/>
        </w:rPr>
        <w:t>آب دهان</w:t>
      </w:r>
      <w:r w:rsidRPr="009D7D72">
        <w:rPr>
          <w:rFonts w:asciiTheme="majorBidi" w:hAnsiTheme="majorBidi" w:cstheme="majorBidi"/>
          <w:rtl/>
          <w:lang w:val="fa-IR" w:bidi="fa-IR"/>
        </w:rPr>
        <w:t xml:space="preserve"> </w:t>
      </w:r>
      <w:r w:rsidRPr="009D7D72">
        <w:rPr>
          <w:rFonts w:asciiTheme="majorBidi" w:hAnsiTheme="majorBidi" w:cstheme="majorBidi"/>
          <w:rtl/>
          <w:lang w:val="fa-IR"/>
        </w:rPr>
        <w:t>(spit hoods).</w:t>
      </w:r>
    </w:p>
    <w:p w14:paraId="1F1B57F8" w14:textId="77777777" w:rsidR="005B1F9D" w:rsidRPr="009D7D72" w:rsidRDefault="00FE467B" w:rsidP="007A7350">
      <w:pPr>
        <w:pStyle w:val="ListBullet2"/>
        <w:bidi/>
        <w:rPr>
          <w:rFonts w:asciiTheme="majorBidi" w:hAnsiTheme="majorBidi" w:cstheme="majorBidi"/>
          <w:b/>
          <w:bCs/>
        </w:rPr>
      </w:pPr>
      <w:r w:rsidRPr="009D7D72">
        <w:rPr>
          <w:rFonts w:asciiTheme="majorBidi" w:hAnsiTheme="majorBidi" w:cstheme="majorBidi"/>
          <w:rtl/>
          <w:lang w:val="fa-IR"/>
        </w:rPr>
        <w:t>افزایش سن مسئولیت کیفری در سراسر استرالیا از 10 به 14 سال.</w:t>
      </w:r>
    </w:p>
    <w:p w14:paraId="770A99FC" w14:textId="77777777" w:rsidR="00810B15" w:rsidRPr="009D7D72" w:rsidRDefault="00810B15" w:rsidP="00810B15">
      <w:pPr>
        <w:rPr>
          <w:rFonts w:asciiTheme="majorBidi" w:hAnsiTheme="majorBidi" w:cstheme="majorBidi"/>
        </w:rPr>
      </w:pPr>
    </w:p>
    <w:p w14:paraId="6CC25107" w14:textId="77777777" w:rsidR="005B1F9D" w:rsidRPr="009D7D72" w:rsidRDefault="00FE467B" w:rsidP="00E65883">
      <w:pPr>
        <w:pStyle w:val="IntenseQuote"/>
        <w:bidi/>
        <w:rPr>
          <w:rFonts w:asciiTheme="majorBidi" w:hAnsiTheme="majorBidi"/>
          <w:szCs w:val="20"/>
        </w:rPr>
      </w:pPr>
      <w:r w:rsidRPr="009D7D72">
        <w:rPr>
          <w:rFonts w:asciiTheme="majorBidi" w:hAnsiTheme="majorBidi"/>
          <w:szCs w:val="20"/>
          <w:rtl/>
          <w:lang w:val="fa-IR"/>
        </w:rPr>
        <w:t xml:space="preserve">ما باید سن مسئولیت کیفری را به حداقل 14 سال افزایش دهیم. زندان مکان مناسبی برای حضور کودکان نیست. ما می دانیم که کودکان زیر 14 سال هنوز در حال رشد و بلوغ هستند و مغز آنها هم از نظر کنترل رفتار و هم از نظر آگاهی اخلاقی از اجزاء یا عملکرد لازم برخوردار نیست تا بتواند از نظر کیفری مسئول شناخته شوند. استرالیا با حقوق بشر بین‌المللی سازگار نیست و </w:t>
      </w:r>
      <w:r w:rsidR="00B97ED0" w:rsidRPr="009D7D72">
        <w:rPr>
          <w:rFonts w:asciiTheme="majorBidi" w:hAnsiTheme="majorBidi"/>
          <w:szCs w:val="20"/>
        </w:rPr>
        <w:t>UN Committee on the Rights of the Child</w:t>
      </w:r>
      <w:r w:rsidR="00B97ED0" w:rsidRPr="009D7D72">
        <w:rPr>
          <w:rFonts w:asciiTheme="majorBidi" w:hAnsiTheme="majorBidi"/>
          <w:szCs w:val="20"/>
          <w:rtl/>
          <w:lang w:val="fa-IR"/>
        </w:rPr>
        <w:t xml:space="preserve"> (</w:t>
      </w:r>
      <w:r w:rsidRPr="009D7D72">
        <w:rPr>
          <w:rFonts w:asciiTheme="majorBidi" w:hAnsiTheme="majorBidi"/>
          <w:szCs w:val="20"/>
          <w:rtl/>
          <w:lang w:val="fa-IR"/>
        </w:rPr>
        <w:t>کمیته حقوق کودک سازمان ملل متحد</w:t>
      </w:r>
      <w:r w:rsidR="00B97ED0" w:rsidRPr="009D7D72">
        <w:rPr>
          <w:rFonts w:asciiTheme="majorBidi" w:hAnsiTheme="majorBidi"/>
          <w:szCs w:val="20"/>
          <w:rtl/>
          <w:lang w:val="fa-IR"/>
        </w:rPr>
        <w:t>)</w:t>
      </w:r>
      <w:r w:rsidRPr="009D7D72">
        <w:rPr>
          <w:rFonts w:asciiTheme="majorBidi" w:hAnsiTheme="majorBidi"/>
          <w:szCs w:val="20"/>
          <w:rtl/>
          <w:lang w:val="fa-IR"/>
        </w:rPr>
        <w:t xml:space="preserve"> از کشورها خواسته است حداقل سن مسئولیت کیفری را 14 سال تعیین کنند - </w:t>
      </w:r>
      <w:r w:rsidRPr="009D7D72">
        <w:rPr>
          <w:rStyle w:val="Emphasis"/>
          <w:rFonts w:asciiTheme="majorBidi" w:hAnsiTheme="majorBidi"/>
          <w:szCs w:val="20"/>
          <w:rtl/>
          <w:lang w:val="fa-IR"/>
        </w:rPr>
        <w:t>ارسالی از</w:t>
      </w:r>
      <w:r w:rsidR="00B97ED0" w:rsidRPr="009D7D72">
        <w:rPr>
          <w:rStyle w:val="Emphasis"/>
          <w:rFonts w:asciiTheme="majorBidi" w:hAnsiTheme="majorBidi"/>
          <w:szCs w:val="20"/>
          <w:rtl/>
          <w:lang w:val="fa-IR"/>
        </w:rPr>
        <w:t xml:space="preserve"> </w:t>
      </w:r>
      <w:r w:rsidR="00B97ED0" w:rsidRPr="009D7D72">
        <w:rPr>
          <w:rStyle w:val="Emphasis"/>
          <w:rFonts w:asciiTheme="majorBidi" w:hAnsiTheme="majorBidi"/>
          <w:szCs w:val="20"/>
        </w:rPr>
        <w:t>Victorian Aboriginal Child Care Agency</w:t>
      </w:r>
      <w:r w:rsidRPr="009D7D72">
        <w:rPr>
          <w:rFonts w:asciiTheme="majorBidi" w:hAnsiTheme="majorBidi"/>
          <w:szCs w:val="20"/>
          <w:rtl/>
          <w:lang w:val="fa-IR"/>
        </w:rPr>
        <w:t xml:space="preserve"> </w:t>
      </w:r>
      <w:r w:rsidR="00B97ED0" w:rsidRPr="009D7D72">
        <w:rPr>
          <w:rFonts w:asciiTheme="majorBidi" w:hAnsiTheme="majorBidi"/>
          <w:szCs w:val="20"/>
          <w:rtl/>
          <w:lang w:val="fa-IR"/>
        </w:rPr>
        <w:t>(</w:t>
      </w:r>
      <w:r w:rsidRPr="009D7D72">
        <w:rPr>
          <w:rStyle w:val="Emphasis"/>
          <w:rFonts w:asciiTheme="majorBidi" w:hAnsiTheme="majorBidi"/>
          <w:szCs w:val="20"/>
          <w:rtl/>
          <w:lang w:val="fa-IR"/>
        </w:rPr>
        <w:t>آژانس مراقبت از کودکان بومی ویکتوریا</w:t>
      </w:r>
      <w:r w:rsidR="00B97ED0" w:rsidRPr="009D7D72">
        <w:rPr>
          <w:rStyle w:val="Emphasis"/>
          <w:rFonts w:asciiTheme="majorBidi" w:hAnsiTheme="majorBidi"/>
          <w:szCs w:val="20"/>
          <w:rtl/>
          <w:lang w:val="fa-IR"/>
        </w:rPr>
        <w:t>)</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NARF</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پروژه، م</w:t>
      </w:r>
      <w:r w:rsidR="00B06B78" w:rsidRPr="009D7D72">
        <w:rPr>
          <w:rStyle w:val="Emphasis"/>
          <w:rFonts w:asciiTheme="majorBidi" w:hAnsiTheme="majorBidi" w:hint="cs"/>
          <w:szCs w:val="20"/>
          <w:rtl/>
          <w:lang w:val="fa-IR"/>
        </w:rPr>
        <w:t>ه</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2021</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 آوریل</w:t>
      </w:r>
      <w:r w:rsidRPr="009D7D72">
        <w:rPr>
          <w:rFonts w:asciiTheme="majorBidi" w:hAnsiTheme="majorBidi"/>
          <w:szCs w:val="20"/>
          <w:rtl/>
          <w:lang w:val="fa-IR"/>
        </w:rPr>
        <w:t xml:space="preserve"> </w:t>
      </w:r>
      <w:r w:rsidRPr="009D7D72">
        <w:rPr>
          <w:rStyle w:val="Emphasis"/>
          <w:rFonts w:asciiTheme="majorBidi" w:hAnsiTheme="majorBidi"/>
          <w:szCs w:val="20"/>
          <w:rtl/>
          <w:lang w:val="fa-IR"/>
        </w:rPr>
        <w:t>2022</w:t>
      </w:r>
    </w:p>
    <w:p w14:paraId="75AB7CBD" w14:textId="77777777" w:rsidR="001511EF" w:rsidRPr="009D7D72" w:rsidRDefault="001511EF" w:rsidP="001511EF">
      <w:pPr>
        <w:rPr>
          <w:rFonts w:asciiTheme="majorBidi" w:hAnsiTheme="majorBidi" w:cstheme="majorBidi"/>
        </w:rPr>
      </w:pPr>
    </w:p>
    <w:p w14:paraId="4EDD60F6" w14:textId="77777777" w:rsidR="000B29DF" w:rsidRPr="009D7D72" w:rsidRDefault="00FE467B" w:rsidP="001511EF">
      <w:pPr>
        <w:rPr>
          <w:rFonts w:asciiTheme="majorBidi" w:hAnsiTheme="majorBidi" w:cstheme="majorBidi"/>
        </w:rPr>
      </w:pPr>
      <w:r w:rsidRPr="009D7D72">
        <w:rPr>
          <w:rFonts w:asciiTheme="majorBidi" w:hAnsiTheme="majorBidi" w:cstheme="majorBidi"/>
          <w:noProof/>
        </w:rPr>
        <w:lastRenderedPageBreak/>
        <w:drawing>
          <wp:inline distT="0" distB="0" distL="0" distR="0" wp14:anchorId="73BA1982" wp14:editId="14F5C4D3">
            <wp:extent cx="5761478" cy="7620965"/>
            <wp:effectExtent l="0" t="0" r="0" b="0"/>
            <wp:docPr id="220792621" name="Picture 22079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92621" name="Picture 220792621"/>
                    <pic:cNvPicPr/>
                  </pic:nvPicPr>
                  <pic:blipFill>
                    <a:blip r:embed="rId33">
                      <a:extLst>
                        <a:ext uri="{28A0092B-C50C-407E-A947-70E740481C1C}">
                          <a14:useLocalDpi xmlns:a14="http://schemas.microsoft.com/office/drawing/2010/main" val="0"/>
                        </a:ext>
                      </a:extLst>
                    </a:blip>
                    <a:stretch>
                      <a:fillRect/>
                    </a:stretch>
                  </pic:blipFill>
                  <pic:spPr>
                    <a:xfrm>
                      <a:off x="0" y="0"/>
                      <a:ext cx="5761478" cy="7620965"/>
                    </a:xfrm>
                    <a:prstGeom prst="rect">
                      <a:avLst/>
                    </a:prstGeom>
                  </pic:spPr>
                </pic:pic>
              </a:graphicData>
            </a:graphic>
          </wp:inline>
        </w:drawing>
      </w:r>
    </w:p>
    <w:p w14:paraId="1DDD926A" w14:textId="77777777" w:rsidR="000B29DF" w:rsidRPr="009D7D72" w:rsidRDefault="000B29DF" w:rsidP="001511EF">
      <w:pPr>
        <w:rPr>
          <w:rFonts w:asciiTheme="majorBidi" w:hAnsiTheme="majorBidi" w:cstheme="majorBidi"/>
        </w:rPr>
      </w:pPr>
    </w:p>
    <w:p w14:paraId="5846A634" w14:textId="77777777" w:rsidR="00400917" w:rsidRPr="009D7D72" w:rsidRDefault="00FE467B">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rPr>
        <w:br w:type="page"/>
      </w:r>
    </w:p>
    <w:p w14:paraId="2962ED7D" w14:textId="77777777" w:rsidR="001511EF" w:rsidRPr="009D7D72" w:rsidRDefault="00FE467B" w:rsidP="00617F38">
      <w:pPr>
        <w:pStyle w:val="Heading3"/>
      </w:pPr>
      <w:bookmarkStart w:id="18" w:name="_Toc256000019"/>
      <w:r w:rsidRPr="009D7D72">
        <w:rPr>
          <w:rtl/>
        </w:rPr>
        <w:lastRenderedPageBreak/>
        <w:t>محافظت قانونی</w:t>
      </w:r>
      <w:bookmarkEnd w:id="18"/>
    </w:p>
    <w:p w14:paraId="533D8AA8" w14:textId="77777777" w:rsidR="001511EF" w:rsidRPr="009D7D72" w:rsidRDefault="00FE467B" w:rsidP="003869A2">
      <w:pPr>
        <w:pStyle w:val="Heading4"/>
        <w:bidi/>
        <w:rPr>
          <w:rFonts w:asciiTheme="majorBidi" w:hAnsiTheme="majorBidi" w:cstheme="majorBidi"/>
          <w:b w:val="0"/>
          <w:bCs/>
          <w:szCs w:val="20"/>
        </w:rPr>
      </w:pPr>
      <w:r w:rsidRPr="009D7D72">
        <w:rPr>
          <w:rFonts w:asciiTheme="majorBidi" w:hAnsiTheme="majorBidi" w:cstheme="majorBidi"/>
          <w:b w:val="0"/>
          <w:bCs/>
          <w:szCs w:val="20"/>
          <w:rtl/>
          <w:lang w:val="fa-IR"/>
        </w:rPr>
        <w:t>چه مسائلی وجود دارند؟</w:t>
      </w:r>
    </w:p>
    <w:p w14:paraId="7AFD3C59" w14:textId="77777777" w:rsidR="001511EF" w:rsidRPr="009D7D72" w:rsidRDefault="00FE467B" w:rsidP="003869A2">
      <w:pPr>
        <w:bidi/>
        <w:rPr>
          <w:rFonts w:asciiTheme="majorBidi" w:hAnsiTheme="majorBidi" w:cstheme="majorBidi"/>
        </w:rPr>
      </w:pPr>
      <w:r w:rsidRPr="009D7D72">
        <w:rPr>
          <w:rFonts w:asciiTheme="majorBidi" w:hAnsiTheme="majorBidi" w:cstheme="majorBidi"/>
          <w:rtl/>
          <w:lang w:val="fa-IR"/>
        </w:rPr>
        <w:t xml:space="preserve">رایزنی‌ها و </w:t>
      </w:r>
      <w:r w:rsidR="007A7350" w:rsidRPr="009D7D72">
        <w:rPr>
          <w:rFonts w:asciiTheme="majorBidi" w:hAnsiTheme="majorBidi" w:cstheme="majorBidi" w:hint="cs"/>
          <w:rtl/>
          <w:lang w:val="fa-IR"/>
        </w:rPr>
        <w:t xml:space="preserve">عریضه‌های </w:t>
      </w:r>
      <w:r w:rsidRPr="009D7D72">
        <w:rPr>
          <w:rFonts w:asciiTheme="majorBidi" w:hAnsiTheme="majorBidi" w:cstheme="majorBidi"/>
          <w:rtl/>
          <w:lang w:val="fa-IR"/>
        </w:rPr>
        <w:t>ارسال</w:t>
      </w:r>
      <w:r w:rsidR="007A7350" w:rsidRPr="009D7D72">
        <w:rPr>
          <w:rFonts w:asciiTheme="majorBidi" w:hAnsiTheme="majorBidi" w:cstheme="majorBidi" w:hint="cs"/>
          <w:rtl/>
          <w:lang w:val="fa-IR"/>
        </w:rPr>
        <w:t>ی</w:t>
      </w:r>
      <w:r w:rsidRPr="009D7D72">
        <w:rPr>
          <w:rFonts w:asciiTheme="majorBidi" w:hAnsiTheme="majorBidi" w:cstheme="majorBidi"/>
          <w:rtl/>
          <w:lang w:val="fa-IR"/>
        </w:rPr>
        <w:t xml:space="preserve"> تاکید </w:t>
      </w:r>
      <w:r w:rsidR="007A7350" w:rsidRPr="009D7D72">
        <w:rPr>
          <w:rFonts w:asciiTheme="majorBidi" w:hAnsiTheme="majorBidi" w:cstheme="majorBidi" w:hint="cs"/>
          <w:rtl/>
          <w:lang w:val="fa-IR"/>
        </w:rPr>
        <w:t>می‌</w:t>
      </w:r>
      <w:r w:rsidRPr="009D7D72">
        <w:rPr>
          <w:rFonts w:asciiTheme="majorBidi" w:hAnsiTheme="majorBidi" w:cstheme="majorBidi"/>
          <w:rtl/>
          <w:lang w:val="fa-IR"/>
        </w:rPr>
        <w:t>کرد</w:t>
      </w:r>
      <w:r w:rsidR="007A7350" w:rsidRPr="009D7D72">
        <w:rPr>
          <w:rFonts w:asciiTheme="majorBidi" w:hAnsiTheme="majorBidi" w:cstheme="majorBidi" w:hint="cs"/>
          <w:rtl/>
          <w:lang w:val="fa-IR"/>
        </w:rPr>
        <w:t>ند</w:t>
      </w:r>
      <w:r w:rsidRPr="009D7D72">
        <w:rPr>
          <w:rFonts w:asciiTheme="majorBidi" w:hAnsiTheme="majorBidi" w:cstheme="majorBidi"/>
          <w:rtl/>
          <w:lang w:val="fa-IR"/>
        </w:rPr>
        <w:t xml:space="preserve"> که اکثر افرادی که با نژادپرستی مواجه می‌شوند آن را گزارش نمی‌کنند. موانع گزارش نژادپرستی عبارتند از: </w:t>
      </w:r>
    </w:p>
    <w:p w14:paraId="6001230F" w14:textId="77777777" w:rsidR="001511EF" w:rsidRPr="009D7D72" w:rsidRDefault="00FE467B" w:rsidP="003869A2">
      <w:pPr>
        <w:pStyle w:val="ListBullet"/>
        <w:bidi/>
        <w:rPr>
          <w:rFonts w:asciiTheme="majorBidi" w:hAnsiTheme="majorBidi" w:cstheme="majorBidi"/>
        </w:rPr>
      </w:pPr>
      <w:r w:rsidRPr="009D7D72">
        <w:rPr>
          <w:rFonts w:asciiTheme="majorBidi" w:hAnsiTheme="majorBidi" w:cstheme="majorBidi"/>
          <w:rtl/>
          <w:lang w:val="fa-IR"/>
        </w:rPr>
        <w:t>بی اعتمادی اساسی به نهادها</w:t>
      </w:r>
    </w:p>
    <w:p w14:paraId="26AAD2B0" w14:textId="77777777" w:rsidR="001511EF" w:rsidRPr="009D7D72" w:rsidRDefault="00FE467B" w:rsidP="003869A2">
      <w:pPr>
        <w:pStyle w:val="ListBullet"/>
        <w:bidi/>
        <w:rPr>
          <w:rFonts w:asciiTheme="majorBidi" w:hAnsiTheme="majorBidi" w:cstheme="majorBidi"/>
        </w:rPr>
      </w:pPr>
      <w:r w:rsidRPr="009D7D72">
        <w:rPr>
          <w:rFonts w:asciiTheme="majorBidi" w:hAnsiTheme="majorBidi" w:cstheme="majorBidi"/>
          <w:rtl/>
          <w:lang w:val="fa-IR"/>
        </w:rPr>
        <w:t>ترس از ساکت شدن یا بی اعتبار شدن</w:t>
      </w:r>
    </w:p>
    <w:p w14:paraId="0261746C" w14:textId="77777777" w:rsidR="001511EF" w:rsidRPr="009D7D72" w:rsidRDefault="00FE467B" w:rsidP="003869A2">
      <w:pPr>
        <w:pStyle w:val="ListBullet"/>
        <w:bidi/>
        <w:rPr>
          <w:rFonts w:asciiTheme="majorBidi" w:hAnsiTheme="majorBidi" w:cstheme="majorBidi"/>
        </w:rPr>
      </w:pPr>
      <w:r w:rsidRPr="009D7D72">
        <w:rPr>
          <w:rFonts w:asciiTheme="majorBidi" w:hAnsiTheme="majorBidi" w:cstheme="majorBidi"/>
          <w:rtl/>
          <w:lang w:val="fa-IR"/>
        </w:rPr>
        <w:t>احساس شرم، ناامیدی، یا ناتوانی</w:t>
      </w:r>
    </w:p>
    <w:p w14:paraId="6FBBF579" w14:textId="77777777" w:rsidR="001511EF" w:rsidRPr="009D7D72" w:rsidRDefault="00FE467B" w:rsidP="003869A2">
      <w:pPr>
        <w:pStyle w:val="ListBullet"/>
        <w:bidi/>
        <w:rPr>
          <w:rFonts w:asciiTheme="majorBidi" w:hAnsiTheme="majorBidi" w:cstheme="majorBidi"/>
        </w:rPr>
      </w:pPr>
      <w:r w:rsidRPr="009D7D72">
        <w:rPr>
          <w:rFonts w:asciiTheme="majorBidi" w:hAnsiTheme="majorBidi" w:cstheme="majorBidi"/>
          <w:rtl/>
          <w:lang w:val="fa-IR"/>
        </w:rPr>
        <w:t>ترس از عواقب گزارش</w:t>
      </w:r>
    </w:p>
    <w:p w14:paraId="18C5238A" w14:textId="77777777" w:rsidR="001511EF" w:rsidRPr="009D7D72" w:rsidRDefault="007A7350" w:rsidP="003869A2">
      <w:pPr>
        <w:bidi/>
        <w:rPr>
          <w:rFonts w:asciiTheme="majorBidi" w:hAnsiTheme="majorBidi" w:cstheme="majorBidi"/>
        </w:rPr>
      </w:pPr>
      <w:r w:rsidRPr="009D7D72">
        <w:rPr>
          <w:rFonts w:asciiTheme="majorBidi" w:hAnsiTheme="majorBidi" w:cstheme="majorBidi" w:hint="cs"/>
          <w:rtl/>
          <w:lang w:val="fa-IR" w:bidi="fa-IR"/>
        </w:rPr>
        <w:t xml:space="preserve">طبق شنیده‌های ما، </w:t>
      </w:r>
      <w:r w:rsidRPr="009D7D72">
        <w:rPr>
          <w:rFonts w:asciiTheme="majorBidi" w:hAnsiTheme="majorBidi" w:cstheme="majorBidi"/>
          <w:rtl/>
          <w:lang w:val="fa-IR" w:bidi="fa-IR"/>
        </w:rPr>
        <w:t>در حمایت</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های قانونی شکاف</w:t>
      </w:r>
      <w:r w:rsidRPr="009D7D72">
        <w:rPr>
          <w:rFonts w:asciiTheme="majorBidi" w:hAnsiTheme="majorBidi" w:cstheme="majorBidi" w:hint="cs"/>
          <w:rtl/>
          <w:lang w:val="fa-IR" w:bidi="fa-IR"/>
        </w:rPr>
        <w:t>‌هایی</w:t>
      </w:r>
      <w:r w:rsidRPr="009D7D72">
        <w:rPr>
          <w:rFonts w:asciiTheme="majorBidi" w:hAnsiTheme="majorBidi" w:cstheme="majorBidi"/>
          <w:rtl/>
          <w:lang w:val="fa-IR" w:bidi="fa-IR"/>
        </w:rPr>
        <w:t xml:space="preserve"> وجود </w:t>
      </w:r>
      <w:r w:rsidRPr="009D7D72">
        <w:rPr>
          <w:rFonts w:asciiTheme="majorBidi" w:hAnsiTheme="majorBidi" w:cstheme="majorBidi" w:hint="cs"/>
          <w:rtl/>
          <w:lang w:val="fa-IR" w:bidi="fa-IR"/>
        </w:rPr>
        <w:t>دارد</w:t>
      </w:r>
      <w:r w:rsidRPr="009D7D72">
        <w:rPr>
          <w:rFonts w:asciiTheme="majorBidi" w:hAnsiTheme="majorBidi" w:cstheme="majorBidi"/>
          <w:rtl/>
          <w:lang w:val="fa-IR"/>
        </w:rPr>
        <w:t xml:space="preserve">. </w:t>
      </w:r>
      <w:r w:rsidR="00FE467B" w:rsidRPr="009D7D72">
        <w:rPr>
          <w:rFonts w:asciiTheme="majorBidi" w:hAnsiTheme="majorBidi" w:cstheme="majorBidi"/>
          <w:rtl/>
          <w:lang w:val="fa-IR"/>
        </w:rPr>
        <w:t>به عنوان مثال، قوانین فعلی فدرال ضد تبعیض ما از افراد در برابر تبعیض بر اساس سوابق جنایی نامربوط محافظت نمی کند و همچنین همیشه به گروه های نماینده (مانند اتحادیه ها) اجازه نمی دهد که از طرف یک گروه به دادگاه شکایت کنند.</w:t>
      </w:r>
    </w:p>
    <w:p w14:paraId="5DF123FF" w14:textId="77777777" w:rsidR="007A7350" w:rsidRPr="009D7D72" w:rsidRDefault="007A7350" w:rsidP="007A7350">
      <w:pPr>
        <w:bidi/>
        <w:rPr>
          <w:rFonts w:asciiTheme="majorBidi" w:hAnsiTheme="majorBidi" w:cstheme="majorBidi"/>
        </w:rPr>
      </w:pPr>
      <w:r w:rsidRPr="009D7D72">
        <w:rPr>
          <w:rFonts w:asciiTheme="majorBidi" w:hAnsiTheme="majorBidi" w:cstheme="majorBidi" w:hint="cs"/>
          <w:rtl/>
          <w:lang w:val="fa-IR" w:bidi="fa-IR"/>
        </w:rPr>
        <w:t>طبق شنیده‌های ما،</w:t>
      </w:r>
      <w:r w:rsidRPr="009D7D72" w:rsidDel="00AA5DE5">
        <w:rPr>
          <w:rFonts w:asciiTheme="majorBidi" w:hAnsiTheme="majorBidi" w:cstheme="majorBidi"/>
          <w:rtl/>
          <w:lang w:val="fa-IR" w:bidi="fa-IR"/>
        </w:rPr>
        <w:t xml:space="preserve"> </w:t>
      </w:r>
      <w:r w:rsidRPr="009D7D72">
        <w:rPr>
          <w:rFonts w:asciiTheme="majorBidi" w:hAnsiTheme="majorBidi" w:cstheme="majorBidi"/>
          <w:rtl/>
          <w:lang w:val="fa-IR" w:bidi="fa-IR"/>
        </w:rPr>
        <w:t>مجازات</w:t>
      </w:r>
      <w:r w:rsidRPr="009D7D72">
        <w:rPr>
          <w:rFonts w:asciiTheme="majorBidi" w:hAnsiTheme="majorBidi" w:cstheme="majorBidi" w:hint="cs"/>
          <w:rtl/>
          <w:lang w:val="fa-IR" w:bidi="fa-IR"/>
        </w:rPr>
        <w:t>‌های</w:t>
      </w:r>
      <w:r w:rsidRPr="009D7D72">
        <w:rPr>
          <w:rFonts w:asciiTheme="majorBidi" w:hAnsiTheme="majorBidi" w:cstheme="majorBidi"/>
          <w:rtl/>
          <w:lang w:val="fa-IR" w:bidi="fa-IR"/>
        </w:rPr>
        <w:t xml:space="preserve"> کیفری که بر حبس تمرکز دارند، به</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طور نامتناسبی بر </w:t>
      </w:r>
      <w:r w:rsidRPr="009D7D72">
        <w:rPr>
          <w:rFonts w:asciiTheme="majorBidi" w:hAnsiTheme="majorBidi" w:cstheme="majorBidi" w:hint="cs"/>
          <w:rtl/>
          <w:lang w:val="fa-IR" w:bidi="fa-IR"/>
        </w:rPr>
        <w:t xml:space="preserve">اقوام </w:t>
      </w:r>
      <w:r w:rsidRPr="009D7D72">
        <w:rPr>
          <w:rFonts w:asciiTheme="majorBidi" w:hAnsiTheme="majorBidi" w:cstheme="majorBidi"/>
          <w:rtl/>
          <w:lang w:val="fa-IR" w:bidi="fa-IR"/>
        </w:rPr>
        <w:t>اول</w:t>
      </w:r>
      <w:r w:rsidRPr="009D7D72">
        <w:rPr>
          <w:rFonts w:asciiTheme="majorBidi" w:hAnsiTheme="majorBidi" w:cstheme="majorBidi" w:hint="cs"/>
          <w:rtl/>
          <w:lang w:val="fa-IR" w:bidi="fa-IR"/>
        </w:rPr>
        <w:t>یه</w:t>
      </w:r>
      <w:r w:rsidRPr="009D7D72">
        <w:rPr>
          <w:rFonts w:asciiTheme="majorBidi" w:hAnsiTheme="majorBidi" w:cstheme="majorBidi"/>
          <w:rtl/>
          <w:lang w:val="fa-IR" w:bidi="fa-IR"/>
        </w:rPr>
        <w:t xml:space="preserve"> و دیگر جوامعی که تجربه منفی نژادپرس</w:t>
      </w:r>
      <w:r w:rsidRPr="009D7D72">
        <w:rPr>
          <w:rFonts w:asciiTheme="majorBidi" w:hAnsiTheme="majorBidi" w:cstheme="majorBidi" w:hint="cs"/>
          <w:rtl/>
          <w:lang w:val="fa-IR" w:bidi="fa-IR"/>
        </w:rPr>
        <w:t>تی</w:t>
      </w:r>
      <w:r w:rsidRPr="009D7D72">
        <w:rPr>
          <w:rFonts w:asciiTheme="majorBidi" w:hAnsiTheme="majorBidi" w:cstheme="majorBidi"/>
          <w:rtl/>
          <w:lang w:val="fa-IR" w:bidi="fa-IR"/>
        </w:rPr>
        <w:t xml:space="preserve"> داشته‌اند تأثیر می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گذارد</w:t>
      </w:r>
      <w:r w:rsidRPr="009D7D72">
        <w:rPr>
          <w:rFonts w:asciiTheme="majorBidi" w:hAnsiTheme="majorBidi" w:cstheme="majorBidi"/>
          <w:rtl/>
          <w:lang w:val="fa-IR"/>
        </w:rPr>
        <w:t>.</w:t>
      </w:r>
    </w:p>
    <w:p w14:paraId="06FED6B1" w14:textId="77777777" w:rsidR="001511EF" w:rsidRPr="009D7D72" w:rsidRDefault="007A7350" w:rsidP="007A7350">
      <w:pPr>
        <w:bidi/>
        <w:rPr>
          <w:rFonts w:asciiTheme="majorBidi" w:hAnsiTheme="majorBidi" w:cstheme="majorBidi"/>
          <w:color w:val="000000"/>
        </w:rPr>
      </w:pPr>
      <w:r w:rsidRPr="009D7D72">
        <w:rPr>
          <w:rFonts w:asciiTheme="majorBidi" w:hAnsiTheme="majorBidi" w:cstheme="majorBidi"/>
          <w:rtl/>
          <w:lang w:val="fa-IR" w:bidi="fa-IR"/>
        </w:rPr>
        <w:t xml:space="preserve">روند مشاوره‌ها و </w:t>
      </w:r>
      <w:r w:rsidRPr="009D7D72">
        <w:rPr>
          <w:rFonts w:asciiTheme="majorBidi" w:hAnsiTheme="majorBidi" w:cstheme="majorBidi" w:hint="cs"/>
          <w:rtl/>
          <w:lang w:val="fa-IR" w:bidi="fa-IR"/>
        </w:rPr>
        <w:t xml:space="preserve">عریضه‌های </w:t>
      </w:r>
      <w:r w:rsidRPr="009D7D72">
        <w:rPr>
          <w:rFonts w:asciiTheme="majorBidi" w:hAnsiTheme="majorBidi" w:cstheme="majorBidi"/>
          <w:rtl/>
          <w:lang w:val="fa-IR" w:bidi="fa-IR"/>
        </w:rPr>
        <w:t>ارسال</w:t>
      </w:r>
      <w:r w:rsidRPr="009D7D72">
        <w:rPr>
          <w:rFonts w:asciiTheme="majorBidi" w:hAnsiTheme="majorBidi" w:cstheme="majorBidi" w:hint="cs"/>
          <w:rtl/>
          <w:lang w:val="fa-IR" w:bidi="fa-IR"/>
        </w:rPr>
        <w:t>ی</w:t>
      </w:r>
      <w:r w:rsidRPr="009D7D72">
        <w:rPr>
          <w:rFonts w:asciiTheme="majorBidi" w:hAnsiTheme="majorBidi" w:cstheme="majorBidi"/>
          <w:rtl/>
          <w:lang w:val="fa-IR" w:bidi="fa-IR"/>
        </w:rPr>
        <w:t xml:space="preserve"> نشان داد که جرایم ناشی از نفرت </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 xml:space="preserve">چه آنلاین و چه آفلاین </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باعث ناراحتی شدید افراد و جوامع می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شود</w:t>
      </w:r>
      <w:r w:rsidRPr="009D7D72">
        <w:rPr>
          <w:rFonts w:asciiTheme="majorBidi" w:hAnsiTheme="majorBidi" w:cstheme="majorBidi"/>
          <w:rtl/>
          <w:lang w:val="fa-IR"/>
        </w:rPr>
        <w:t>.</w:t>
      </w:r>
      <w:r w:rsidR="00A97452" w:rsidRPr="009D7D72">
        <w:rPr>
          <w:rFonts w:asciiTheme="majorBidi" w:hAnsiTheme="majorBidi" w:cstheme="majorBidi" w:hint="cs"/>
          <w:rtl/>
          <w:lang w:val="fa-IR"/>
        </w:rPr>
        <w:t xml:space="preserve"> </w:t>
      </w:r>
      <w:r w:rsidR="00FE467B" w:rsidRPr="009D7D72">
        <w:rPr>
          <w:rFonts w:asciiTheme="majorBidi" w:hAnsiTheme="majorBidi" w:cstheme="majorBidi"/>
          <w:rtl/>
          <w:lang w:val="fa-IR"/>
        </w:rPr>
        <w:t>پلتفرم‌های آنلاین مستمرا از قانونمند کردن حذف محتوای نامناسب ناتوان مانده و به‌طور کافی از کاربران در برابر آسیب محافظت نمی‌کنند.</w:t>
      </w:r>
    </w:p>
    <w:p w14:paraId="797EEABC" w14:textId="77777777" w:rsidR="001511EF" w:rsidRPr="009D7D72" w:rsidRDefault="00FE467B" w:rsidP="003869A2">
      <w:pPr>
        <w:bidi/>
        <w:rPr>
          <w:rFonts w:asciiTheme="majorBidi" w:hAnsiTheme="majorBidi" w:cstheme="majorBidi"/>
        </w:rPr>
      </w:pPr>
      <w:r w:rsidRPr="009D7D72">
        <w:rPr>
          <w:rFonts w:asciiTheme="majorBidi" w:hAnsiTheme="majorBidi" w:cstheme="majorBidi"/>
          <w:rtl/>
          <w:lang w:val="fa-IR"/>
        </w:rPr>
        <w:t>گزینه‌های پیگیری شکایت به دلایل مختلفی محدود است، برخی از آنها عبارتند از:</w:t>
      </w:r>
    </w:p>
    <w:p w14:paraId="15003578" w14:textId="77777777" w:rsidR="001511EF" w:rsidRPr="009D7D72" w:rsidRDefault="00FE467B" w:rsidP="003869A2">
      <w:pPr>
        <w:pStyle w:val="ListBullet2"/>
        <w:bidi/>
        <w:rPr>
          <w:rFonts w:asciiTheme="majorBidi" w:hAnsiTheme="majorBidi" w:cstheme="majorBidi"/>
        </w:rPr>
      </w:pPr>
      <w:r w:rsidRPr="009D7D72">
        <w:rPr>
          <w:rFonts w:asciiTheme="majorBidi" w:hAnsiTheme="majorBidi" w:cstheme="majorBidi"/>
          <w:rtl/>
          <w:lang w:val="fa-IR"/>
        </w:rPr>
        <w:t>در قانون شکاف هایی وجود دارد، برای مثال قوانین فدرال تبعیض بر اساس هویت مذهبی را پوشش نمی دهد.</w:t>
      </w:r>
    </w:p>
    <w:p w14:paraId="44100A25" w14:textId="77777777" w:rsidR="001511EF" w:rsidRPr="009D7D72" w:rsidRDefault="00FE467B" w:rsidP="003869A2">
      <w:pPr>
        <w:pStyle w:val="ListBullet2"/>
        <w:bidi/>
        <w:rPr>
          <w:rFonts w:asciiTheme="majorBidi" w:hAnsiTheme="majorBidi" w:cstheme="majorBidi"/>
        </w:rPr>
      </w:pPr>
      <w:r w:rsidRPr="009D7D72">
        <w:rPr>
          <w:rFonts w:asciiTheme="majorBidi" w:hAnsiTheme="majorBidi" w:cstheme="majorBidi"/>
          <w:rtl/>
          <w:lang w:val="fa-IR"/>
        </w:rPr>
        <w:t xml:space="preserve">بازه زمانی برای شکایت پس از </w:t>
      </w:r>
      <w:r w:rsidR="00A97452" w:rsidRPr="009D7D72">
        <w:rPr>
          <w:rFonts w:asciiTheme="majorBidi" w:hAnsiTheme="majorBidi" w:cstheme="majorBidi" w:hint="cs"/>
          <w:rtl/>
          <w:lang w:val="fa-IR"/>
        </w:rPr>
        <w:t>هر</w:t>
      </w:r>
      <w:r w:rsidRPr="009D7D72">
        <w:rPr>
          <w:rFonts w:asciiTheme="majorBidi" w:hAnsiTheme="majorBidi" w:cstheme="majorBidi"/>
          <w:rtl/>
          <w:lang w:val="fa-IR"/>
        </w:rPr>
        <w:t xml:space="preserve"> حادثه محدود است.</w:t>
      </w:r>
    </w:p>
    <w:p w14:paraId="36620735" w14:textId="77777777" w:rsidR="001511EF" w:rsidRPr="009D7D72" w:rsidRDefault="00FE467B" w:rsidP="003869A2">
      <w:pPr>
        <w:pStyle w:val="ListBullet2"/>
        <w:bidi/>
        <w:rPr>
          <w:rFonts w:asciiTheme="majorBidi" w:hAnsiTheme="majorBidi" w:cstheme="majorBidi"/>
        </w:rPr>
      </w:pPr>
      <w:r w:rsidRPr="009D7D72">
        <w:rPr>
          <w:rFonts w:asciiTheme="majorBidi" w:hAnsiTheme="majorBidi" w:cstheme="majorBidi"/>
          <w:rtl/>
          <w:lang w:val="fa-IR"/>
        </w:rPr>
        <w:t>اگر راه‌حل‌های دیگر ناموفق باشد، رسیدگی به شکایت در دادگاه گران و دشوار است.</w:t>
      </w:r>
    </w:p>
    <w:p w14:paraId="69BB46F5" w14:textId="77777777" w:rsidR="00AB6FC2" w:rsidRPr="009D7D72" w:rsidRDefault="00AB6FC2" w:rsidP="00AB6FC2">
      <w:pPr>
        <w:rPr>
          <w:rFonts w:asciiTheme="majorBidi" w:hAnsiTheme="majorBidi" w:cstheme="majorBidi"/>
        </w:rPr>
      </w:pPr>
    </w:p>
    <w:p w14:paraId="509E0284" w14:textId="77777777" w:rsidR="00AB6FC2" w:rsidRPr="009D7D72" w:rsidRDefault="00FE467B" w:rsidP="00AB6FC2">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rPr>
        <w:br w:type="page"/>
      </w:r>
    </w:p>
    <w:p w14:paraId="58D34FCD" w14:textId="77777777" w:rsidR="001511EF" w:rsidRPr="009D7D72" w:rsidRDefault="00FE467B" w:rsidP="003869A2">
      <w:pPr>
        <w:pStyle w:val="Heading4"/>
        <w:bidi/>
        <w:rPr>
          <w:rFonts w:asciiTheme="majorBidi" w:hAnsiTheme="majorBidi" w:cstheme="majorBidi"/>
          <w:b w:val="0"/>
          <w:bCs/>
          <w:szCs w:val="20"/>
        </w:rPr>
      </w:pPr>
      <w:r w:rsidRPr="009D7D72">
        <w:rPr>
          <w:rFonts w:asciiTheme="majorBidi" w:hAnsiTheme="majorBidi" w:cstheme="majorBidi"/>
          <w:b w:val="0"/>
          <w:bCs/>
          <w:szCs w:val="20"/>
          <w:rtl/>
          <w:lang w:val="fa-IR"/>
        </w:rPr>
        <w:lastRenderedPageBreak/>
        <w:t>توصیه های اولیه</w:t>
      </w:r>
    </w:p>
    <w:p w14:paraId="3DA9611C" w14:textId="77777777" w:rsidR="001511EF" w:rsidRPr="009D7D72" w:rsidRDefault="00FE467B" w:rsidP="00F653C4">
      <w:pPr>
        <w:pStyle w:val="Heading5"/>
        <w:rPr>
          <w:rFonts w:asciiTheme="majorBidi" w:hAnsiTheme="majorBidi" w:cstheme="majorBidi"/>
        </w:rPr>
      </w:pPr>
      <w:r w:rsidRPr="009D7D72">
        <w:rPr>
          <w:rFonts w:asciiTheme="majorBidi" w:hAnsiTheme="majorBidi" w:cstheme="majorBidi"/>
          <w:rtl/>
        </w:rPr>
        <w:t>حمایت های قانونی</w:t>
      </w:r>
    </w:p>
    <w:p w14:paraId="25FF4FC2" w14:textId="77777777" w:rsidR="001511EF" w:rsidRPr="009D7D72" w:rsidRDefault="00FE467B" w:rsidP="003869A2">
      <w:pPr>
        <w:pStyle w:val="ListBullet2"/>
        <w:bidi/>
        <w:rPr>
          <w:rFonts w:asciiTheme="majorBidi" w:hAnsiTheme="majorBidi" w:cstheme="majorBidi"/>
          <w:i/>
          <w:iCs/>
        </w:rPr>
      </w:pPr>
      <w:r w:rsidRPr="009D7D72">
        <w:rPr>
          <w:rFonts w:asciiTheme="majorBidi" w:hAnsiTheme="majorBidi" w:cstheme="majorBidi"/>
          <w:rtl/>
          <w:lang w:val="fa-IR"/>
        </w:rPr>
        <w:t xml:space="preserve">قوانین ضد تبعیض موجود در تعامل با کنوانسیون بین المللی رفع کلیه اشکال تبعیض نژادی </w:t>
      </w:r>
      <w:r w:rsidR="00195DB8" w:rsidRPr="009D7D72">
        <w:rPr>
          <w:rFonts w:asciiTheme="majorBidi" w:hAnsiTheme="majorBidi" w:cstheme="majorBidi"/>
          <w:rtl/>
          <w:lang w:val="fa-IR"/>
        </w:rPr>
        <w:t>(</w:t>
      </w:r>
      <w:r w:rsidR="00195DB8" w:rsidRPr="009D7D72">
        <w:rPr>
          <w:rFonts w:asciiTheme="majorBidi" w:hAnsiTheme="majorBidi" w:cstheme="majorBidi"/>
        </w:rPr>
        <w:t>International Convention on the Elimination of all Forms of Racial Discrimination</w:t>
      </w:r>
      <w:r w:rsidR="00195DB8" w:rsidRPr="009D7D72">
        <w:rPr>
          <w:rFonts w:asciiTheme="majorBidi" w:hAnsiTheme="majorBidi" w:cstheme="majorBidi"/>
          <w:rtl/>
          <w:lang w:val="fa-IR"/>
        </w:rPr>
        <w:t xml:space="preserve">) </w:t>
      </w:r>
      <w:r w:rsidRPr="009D7D72">
        <w:rPr>
          <w:rFonts w:asciiTheme="majorBidi" w:hAnsiTheme="majorBidi" w:cstheme="majorBidi"/>
          <w:rtl/>
          <w:lang w:val="fa-IR"/>
        </w:rPr>
        <w:t xml:space="preserve">و اعلامیه سازمان ملل متحد در مورد حقوق مردمان بومی </w:t>
      </w:r>
      <w:r w:rsidR="00AB3652" w:rsidRPr="009D7D72">
        <w:rPr>
          <w:rFonts w:asciiTheme="majorBidi" w:hAnsiTheme="majorBidi" w:cstheme="majorBidi"/>
          <w:rtl/>
          <w:lang w:val="fa-IR"/>
        </w:rPr>
        <w:t>(</w:t>
      </w:r>
      <w:r w:rsidR="00AB3652" w:rsidRPr="009D7D72">
        <w:rPr>
          <w:rFonts w:asciiTheme="majorBidi" w:hAnsiTheme="majorBidi" w:cstheme="majorBidi"/>
        </w:rPr>
        <w:t>United Nations Declaration on the Rights of Indigenous Peoples</w:t>
      </w:r>
      <w:r w:rsidR="00AB3652" w:rsidRPr="009D7D72">
        <w:rPr>
          <w:rFonts w:asciiTheme="majorBidi" w:hAnsiTheme="majorBidi" w:cstheme="majorBidi"/>
          <w:rtl/>
          <w:lang w:val="fa-IR"/>
        </w:rPr>
        <w:t xml:space="preserve">) </w:t>
      </w:r>
      <w:r w:rsidRPr="009D7D72">
        <w:rPr>
          <w:rFonts w:asciiTheme="majorBidi" w:hAnsiTheme="majorBidi" w:cstheme="majorBidi"/>
          <w:rtl/>
          <w:lang w:val="fa-IR"/>
        </w:rPr>
        <w:t>بازنگری شود.</w:t>
      </w:r>
    </w:p>
    <w:p w14:paraId="4EA37E1F" w14:textId="77777777" w:rsidR="001511EF" w:rsidRPr="009D7D72" w:rsidRDefault="00FE467B" w:rsidP="003869A2">
      <w:pPr>
        <w:pStyle w:val="ListBullet2"/>
        <w:bidi/>
        <w:rPr>
          <w:rFonts w:asciiTheme="majorBidi" w:hAnsiTheme="majorBidi" w:cstheme="majorBidi"/>
        </w:rPr>
      </w:pPr>
      <w:r w:rsidRPr="009D7D72">
        <w:rPr>
          <w:rFonts w:asciiTheme="majorBidi" w:hAnsiTheme="majorBidi" w:cstheme="majorBidi"/>
          <w:rtl/>
          <w:lang w:val="fa-IR"/>
        </w:rPr>
        <w:t>حقوقی که در رویه قضایی به رسمیت شناخته شده است، از جمله حقوق مشارکت مردم بومی، در قانون مدون شود.</w:t>
      </w:r>
    </w:p>
    <w:p w14:paraId="712A5163" w14:textId="77777777" w:rsidR="003869A2" w:rsidRPr="009D7D72" w:rsidRDefault="00FE467B" w:rsidP="003869A2">
      <w:pPr>
        <w:pStyle w:val="ListBullet2"/>
        <w:bidi/>
        <w:rPr>
          <w:rFonts w:asciiTheme="majorBidi" w:hAnsiTheme="majorBidi" w:cstheme="majorBidi"/>
        </w:rPr>
      </w:pPr>
      <w:r w:rsidRPr="009D7D72">
        <w:rPr>
          <w:rFonts w:asciiTheme="majorBidi" w:hAnsiTheme="majorBidi" w:cstheme="majorBidi"/>
          <w:rtl/>
          <w:lang w:val="fa-IR"/>
        </w:rPr>
        <w:t>قوانین مبارزه با تروریسم که به تداوم انگ زدن و نژادپرستی منفی جوامع خاص کمک می کند، بازنگری شود.</w:t>
      </w:r>
    </w:p>
    <w:p w14:paraId="7F8132E7" w14:textId="77777777" w:rsidR="001511EF" w:rsidRPr="009D7D72" w:rsidRDefault="00FE467B" w:rsidP="00F653C4">
      <w:pPr>
        <w:pStyle w:val="Heading5"/>
        <w:rPr>
          <w:rFonts w:asciiTheme="majorBidi" w:hAnsiTheme="majorBidi" w:cstheme="majorBidi"/>
        </w:rPr>
      </w:pPr>
      <w:r w:rsidRPr="009D7D72">
        <w:rPr>
          <w:rFonts w:asciiTheme="majorBidi" w:hAnsiTheme="majorBidi" w:cstheme="majorBidi"/>
          <w:rtl/>
        </w:rPr>
        <w:t>جرایم مرتبط با نفرت</w:t>
      </w:r>
    </w:p>
    <w:p w14:paraId="1A8AD682" w14:textId="77777777" w:rsidR="001511EF" w:rsidRPr="009D7D72" w:rsidRDefault="00FE467B" w:rsidP="003869A2">
      <w:pPr>
        <w:pStyle w:val="ListBullet2"/>
        <w:bidi/>
        <w:rPr>
          <w:rFonts w:asciiTheme="majorBidi" w:hAnsiTheme="majorBidi" w:cstheme="majorBidi"/>
        </w:rPr>
      </w:pPr>
      <w:r w:rsidRPr="009D7D72">
        <w:rPr>
          <w:rFonts w:asciiTheme="majorBidi" w:hAnsiTheme="majorBidi" w:cstheme="majorBidi"/>
          <w:rtl/>
          <w:lang w:val="fa-IR"/>
        </w:rPr>
        <w:t xml:space="preserve">عکس العمل به جرایم ناشی از نفرت به رویکردی مبتنی بر آسیب تغییر می کند که به جای اثبات انگیزه </w:t>
      </w:r>
      <w:r w:rsidR="00264697" w:rsidRPr="009D7D72">
        <w:rPr>
          <w:rFonts w:asciiTheme="majorBidi" w:hAnsiTheme="majorBidi" w:cstheme="majorBidi" w:hint="cs"/>
          <w:rtl/>
          <w:lang w:val="fa-IR"/>
        </w:rPr>
        <w:t>مجرم</w:t>
      </w:r>
      <w:r w:rsidRPr="009D7D72">
        <w:rPr>
          <w:rFonts w:asciiTheme="majorBidi" w:hAnsiTheme="majorBidi" w:cstheme="majorBidi"/>
          <w:rtl/>
          <w:lang w:val="fa-IR"/>
        </w:rPr>
        <w:t xml:space="preserve">، بر تأثیر </w:t>
      </w:r>
      <w:r w:rsidR="00264697" w:rsidRPr="009D7D72">
        <w:rPr>
          <w:rFonts w:asciiTheme="majorBidi" w:hAnsiTheme="majorBidi" w:cstheme="majorBidi" w:hint="cs"/>
          <w:rtl/>
          <w:lang w:val="fa-IR"/>
        </w:rPr>
        <w:t xml:space="preserve">آن روی </w:t>
      </w:r>
      <w:r w:rsidRPr="009D7D72">
        <w:rPr>
          <w:rFonts w:asciiTheme="majorBidi" w:hAnsiTheme="majorBidi" w:cstheme="majorBidi"/>
          <w:rtl/>
          <w:lang w:val="fa-IR"/>
        </w:rPr>
        <w:t xml:space="preserve"> هدف و جامعه هدف تأکید می کند.</w:t>
      </w:r>
    </w:p>
    <w:p w14:paraId="5B54062D" w14:textId="77777777" w:rsidR="001511EF" w:rsidRPr="009D7D72" w:rsidRDefault="00FE467B" w:rsidP="003869A2">
      <w:pPr>
        <w:pStyle w:val="ListBullet2"/>
        <w:bidi/>
        <w:rPr>
          <w:rFonts w:asciiTheme="majorBidi" w:hAnsiTheme="majorBidi" w:cstheme="majorBidi"/>
        </w:rPr>
      </w:pPr>
      <w:r w:rsidRPr="009D7D72">
        <w:rPr>
          <w:rFonts w:asciiTheme="majorBidi" w:hAnsiTheme="majorBidi" w:cstheme="majorBidi"/>
          <w:rtl/>
          <w:lang w:val="fa-IR"/>
        </w:rPr>
        <w:t>راه‌حل‌های مدنی تقویت می‌شود – برای مثال، به دادگاه‌ها می‌توان این اختیار را داد که دستور حذف محتوای آنلاینی را بدهند که باعث ناراحتی شدید افراد یا جوامع می‌شود، حتی اگر قراردادان آن محتوای آنلاین به منزله جرم کیفری نباشد.</w:t>
      </w:r>
    </w:p>
    <w:p w14:paraId="417DDB18" w14:textId="77777777" w:rsidR="001511EF" w:rsidRPr="009D7D72" w:rsidRDefault="00FE467B" w:rsidP="003869A2">
      <w:pPr>
        <w:pStyle w:val="ListBullet2"/>
        <w:bidi/>
        <w:rPr>
          <w:rFonts w:asciiTheme="majorBidi" w:hAnsiTheme="majorBidi" w:cstheme="majorBidi"/>
        </w:rPr>
      </w:pPr>
      <w:r w:rsidRPr="009D7D72">
        <w:rPr>
          <w:rFonts w:asciiTheme="majorBidi" w:hAnsiTheme="majorBidi" w:cstheme="majorBidi"/>
          <w:rtl/>
          <w:lang w:val="fa-IR"/>
        </w:rPr>
        <w:t xml:space="preserve">اقدامات عدالت ترمیمی و/یا تحول آفرین به عنوان راه های جایگزین برای مقابله با نژادپرستی بین فردی و </w:t>
      </w:r>
      <w:r w:rsidR="00264697" w:rsidRPr="009D7D72">
        <w:rPr>
          <w:rFonts w:asciiTheme="majorBidi" w:hAnsiTheme="majorBidi" w:cstheme="majorBidi" w:hint="cs"/>
          <w:rtl/>
          <w:lang w:val="fa-IR"/>
        </w:rPr>
        <w:t>نظام‌مند</w:t>
      </w:r>
      <w:r w:rsidRPr="009D7D72">
        <w:rPr>
          <w:rFonts w:asciiTheme="majorBidi" w:hAnsiTheme="majorBidi" w:cstheme="majorBidi"/>
          <w:rtl/>
          <w:lang w:val="fa-IR"/>
        </w:rPr>
        <w:t xml:space="preserve"> مورد بررسی قرار می گیرد.</w:t>
      </w:r>
    </w:p>
    <w:p w14:paraId="144AED08" w14:textId="77777777" w:rsidR="000B29DF" w:rsidRPr="009D7D72" w:rsidRDefault="00264697" w:rsidP="00264697">
      <w:pPr>
        <w:pStyle w:val="ListBullet2"/>
        <w:bidi/>
        <w:rPr>
          <w:rFonts w:asciiTheme="majorBidi" w:hAnsiTheme="majorBidi" w:cstheme="majorBidi"/>
        </w:rPr>
      </w:pPr>
      <w:r w:rsidRPr="009D7D72">
        <w:rPr>
          <w:rFonts w:asciiTheme="majorBidi" w:hAnsiTheme="majorBidi" w:cstheme="majorBidi" w:hint="cs"/>
          <w:rtl/>
          <w:lang w:val="fa-IR" w:bidi="fa-IR"/>
        </w:rPr>
        <w:t>سازوکارهای</w:t>
      </w:r>
      <w:r w:rsidRPr="009D7D72">
        <w:rPr>
          <w:rFonts w:asciiTheme="majorBidi" w:hAnsiTheme="majorBidi" w:cstheme="majorBidi"/>
          <w:rtl/>
          <w:lang w:val="fa-IR" w:bidi="fa-IR"/>
        </w:rPr>
        <w:t xml:space="preserve"> گزارش‌دهی مستقل</w:t>
      </w:r>
      <w:r w:rsidRPr="009D7D72">
        <w:rPr>
          <w:rFonts w:asciiTheme="majorBidi" w:hAnsiTheme="majorBidi" w:cstheme="majorBidi" w:hint="cs"/>
          <w:rtl/>
          <w:lang w:val="fa-IR" w:bidi="fa-IR"/>
        </w:rPr>
        <w:t xml:space="preserve">ی </w:t>
      </w:r>
      <w:r w:rsidRPr="009D7D72">
        <w:rPr>
          <w:rFonts w:asciiTheme="majorBidi" w:hAnsiTheme="majorBidi" w:cstheme="majorBidi"/>
          <w:rtl/>
          <w:lang w:val="fa-IR" w:bidi="fa-IR"/>
        </w:rPr>
        <w:t>ایجاد شود که شامل گزینه گزارش رفتاری است که آستانه‌های لازم در قوانین ضد تبعیض را رعایت نمی‌کند</w:t>
      </w:r>
      <w:r w:rsidRPr="009D7D72">
        <w:rPr>
          <w:rFonts w:asciiTheme="majorBidi" w:hAnsiTheme="majorBidi" w:cstheme="majorBidi"/>
          <w:rtl/>
          <w:lang w:val="fa-IR"/>
        </w:rPr>
        <w:t>.</w:t>
      </w:r>
    </w:p>
    <w:p w14:paraId="1974000F" w14:textId="77777777" w:rsidR="000B29DF" w:rsidRPr="009D7D72" w:rsidRDefault="00FE467B" w:rsidP="003869A2">
      <w:pPr>
        <w:rPr>
          <w:rFonts w:asciiTheme="majorBidi" w:hAnsiTheme="majorBidi" w:cstheme="majorBidi"/>
        </w:rPr>
      </w:pPr>
      <w:r w:rsidRPr="009D7D72">
        <w:rPr>
          <w:rFonts w:asciiTheme="majorBidi" w:hAnsiTheme="majorBidi" w:cstheme="majorBidi"/>
          <w:noProof/>
        </w:rPr>
        <w:lastRenderedPageBreak/>
        <w:drawing>
          <wp:inline distT="0" distB="0" distL="0" distR="0" wp14:anchorId="3156F6C8" wp14:editId="023A350D">
            <wp:extent cx="5703444" cy="5315585"/>
            <wp:effectExtent l="0" t="0" r="0" b="0"/>
            <wp:docPr id="1803408089" name="Picture 180340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08089" name="Picture 1803408089"/>
                    <pic:cNvPicPr/>
                  </pic:nvPicPr>
                  <pic:blipFill>
                    <a:blip r:embed="rId34">
                      <a:extLst>
                        <a:ext uri="{28A0092B-C50C-407E-A947-70E740481C1C}">
                          <a14:useLocalDpi xmlns:a14="http://schemas.microsoft.com/office/drawing/2010/main" val="0"/>
                        </a:ext>
                      </a:extLst>
                    </a:blip>
                    <a:stretch>
                      <a:fillRect/>
                    </a:stretch>
                  </pic:blipFill>
                  <pic:spPr>
                    <a:xfrm>
                      <a:off x="0" y="0"/>
                      <a:ext cx="5703444" cy="5315585"/>
                    </a:xfrm>
                    <a:prstGeom prst="rect">
                      <a:avLst/>
                    </a:prstGeom>
                  </pic:spPr>
                </pic:pic>
              </a:graphicData>
            </a:graphic>
          </wp:inline>
        </w:drawing>
      </w:r>
    </w:p>
    <w:p w14:paraId="1233031D" w14:textId="77777777" w:rsidR="001511EF" w:rsidRPr="009D7D72" w:rsidRDefault="00FE467B" w:rsidP="003869A2">
      <w:pPr>
        <w:rPr>
          <w:rFonts w:asciiTheme="majorBidi" w:hAnsiTheme="majorBidi" w:cstheme="majorBidi"/>
        </w:rPr>
      </w:pPr>
      <w:r w:rsidRPr="009D7D72">
        <w:rPr>
          <w:rFonts w:asciiTheme="majorBidi" w:hAnsiTheme="majorBidi" w:cstheme="majorBidi"/>
        </w:rPr>
        <w:br w:type="page"/>
      </w:r>
    </w:p>
    <w:p w14:paraId="4A0B23D6" w14:textId="77777777" w:rsidR="001511EF" w:rsidRPr="009D7D72" w:rsidRDefault="00FE467B" w:rsidP="003869A2">
      <w:pPr>
        <w:pStyle w:val="Heading1"/>
        <w:bidi/>
        <w:rPr>
          <w:rFonts w:asciiTheme="majorBidi" w:hAnsiTheme="majorBidi"/>
          <w:b w:val="0"/>
          <w:bCs/>
          <w:szCs w:val="56"/>
        </w:rPr>
      </w:pPr>
      <w:bookmarkStart w:id="19" w:name="_Toc256000020"/>
      <w:r w:rsidRPr="009D7D72">
        <w:rPr>
          <w:rFonts w:asciiTheme="majorBidi" w:hAnsiTheme="majorBidi"/>
          <w:b w:val="0"/>
          <w:bCs/>
          <w:szCs w:val="56"/>
          <w:rtl/>
          <w:lang w:val="fa-IR"/>
        </w:rPr>
        <w:lastRenderedPageBreak/>
        <w:t>منابع</w:t>
      </w:r>
      <w:bookmarkEnd w:id="19"/>
    </w:p>
    <w:p w14:paraId="286A9A57" w14:textId="77777777" w:rsidR="001511EF" w:rsidRPr="009D7D72" w:rsidRDefault="00FE467B" w:rsidP="001511EF">
      <w:pPr>
        <w:bidi/>
        <w:rPr>
          <w:rFonts w:asciiTheme="majorBidi" w:hAnsiTheme="majorBidi" w:cstheme="majorBidi"/>
        </w:rPr>
      </w:pPr>
      <w:r w:rsidRPr="009D7D72">
        <w:rPr>
          <w:rFonts w:asciiTheme="majorBidi" w:hAnsiTheme="majorBidi" w:cstheme="majorBidi"/>
          <w:rtl/>
          <w:lang w:val="fa-IR"/>
        </w:rPr>
        <w:t>تعدادی از سازمان هایی که به طور مستقیم یا غیرمستقیم به نگرانی ها و تأثیرات نژادپرستی می پردازند در زیر فهرست شده اند. ما تصدیق می کنیم که برنامه ها و سازمان های خدمات محور موثر در سراسر کشور وجود دارد. فهرست زیر شامل سازمان‌هایی است که ما با آنها تعامل متقابلی داشته‌ایم و می‌توانیم از ارائه خدمات ایمن فرهنگی اطمینان حاصل کنیم.</w:t>
      </w:r>
    </w:p>
    <w:p w14:paraId="1CAFCE07" w14:textId="77777777" w:rsidR="001511EF" w:rsidRPr="009D7D72" w:rsidRDefault="00264697" w:rsidP="003869A2">
      <w:pPr>
        <w:pStyle w:val="Heading4"/>
        <w:bidi/>
        <w:rPr>
          <w:rFonts w:asciiTheme="majorBidi" w:hAnsiTheme="majorBidi" w:cstheme="majorBidi"/>
          <w:b w:val="0"/>
          <w:bCs/>
          <w:i/>
          <w:iCs w:val="0"/>
          <w:szCs w:val="20"/>
        </w:rPr>
      </w:pPr>
      <w:r w:rsidRPr="009D7D72">
        <w:rPr>
          <w:rFonts w:asciiTheme="majorBidi" w:hAnsiTheme="majorBidi" w:cstheme="majorBidi"/>
          <w:b w:val="0"/>
          <w:bCs/>
          <w:i/>
          <w:iCs w:val="0"/>
          <w:szCs w:val="20"/>
          <w:rtl/>
          <w:lang w:val="fa-IR" w:bidi="fa-IR"/>
        </w:rPr>
        <w:t xml:space="preserve">ثبت یا گزارش </w:t>
      </w:r>
      <w:r w:rsidRPr="009D7D72">
        <w:rPr>
          <w:rFonts w:asciiTheme="majorBidi" w:hAnsiTheme="majorBidi" w:cstheme="majorBidi" w:hint="cs"/>
          <w:b w:val="0"/>
          <w:bCs/>
          <w:i/>
          <w:iCs w:val="0"/>
          <w:szCs w:val="20"/>
          <w:rtl/>
          <w:lang w:val="fa-IR" w:bidi="fa-IR"/>
        </w:rPr>
        <w:t xml:space="preserve">اعمال </w:t>
      </w:r>
      <w:r w:rsidRPr="009D7D72">
        <w:rPr>
          <w:rFonts w:asciiTheme="majorBidi" w:hAnsiTheme="majorBidi" w:cstheme="majorBidi"/>
          <w:b w:val="0"/>
          <w:bCs/>
          <w:i/>
          <w:iCs w:val="0"/>
          <w:szCs w:val="20"/>
          <w:rtl/>
          <w:lang w:val="fa-IR" w:bidi="fa-IR"/>
        </w:rPr>
        <w:t>نژادپرست</w:t>
      </w:r>
      <w:r w:rsidRPr="009D7D72">
        <w:rPr>
          <w:rFonts w:asciiTheme="majorBidi" w:hAnsiTheme="majorBidi" w:cstheme="majorBidi" w:hint="cs"/>
          <w:b w:val="0"/>
          <w:bCs/>
          <w:i/>
          <w:iCs w:val="0"/>
          <w:szCs w:val="20"/>
          <w:rtl/>
          <w:lang w:val="fa-IR" w:bidi="fa-IR"/>
        </w:rPr>
        <w:t>انه</w:t>
      </w:r>
    </w:p>
    <w:p w14:paraId="1F7FB4E4" w14:textId="77777777" w:rsidR="001511EF" w:rsidRPr="009D7D72" w:rsidRDefault="00FE467B" w:rsidP="003869A2">
      <w:pPr>
        <w:pStyle w:val="ListBullet"/>
        <w:bidi/>
        <w:rPr>
          <w:rFonts w:asciiTheme="majorBidi" w:eastAsia="Open Sans" w:hAnsiTheme="majorBidi" w:cstheme="majorBidi"/>
          <w:b/>
          <w:bCs/>
        </w:rPr>
      </w:pPr>
      <w:r w:rsidRPr="009D7D72">
        <w:rPr>
          <w:rFonts w:asciiTheme="majorBidi" w:eastAsia="Open Sans" w:hAnsiTheme="majorBidi" w:cstheme="majorBidi"/>
          <w:rtl/>
          <w:lang w:val="fa-IR"/>
        </w:rPr>
        <w:t>Call It Out</w:t>
      </w:r>
      <w:r w:rsidR="00AB3652" w:rsidRPr="009D7D72">
        <w:rPr>
          <w:rFonts w:asciiTheme="majorBidi" w:eastAsia="Open Sans" w:hAnsiTheme="majorBidi" w:cstheme="majorBidi"/>
          <w:rtl/>
          <w:lang w:val="fa-IR"/>
        </w:rPr>
        <w:t xml:space="preserve">، </w:t>
      </w:r>
      <w:r w:rsidR="00AB3652" w:rsidRPr="009D7D72">
        <w:rPr>
          <w:rFonts w:asciiTheme="majorBidi" w:eastAsia="Open Sans" w:hAnsiTheme="majorBidi" w:cstheme="majorBidi"/>
          <w:rtl/>
          <w:lang w:val="fa-IR" w:bidi="fa-IR"/>
        </w:rPr>
        <w:t xml:space="preserve">ویژه </w:t>
      </w:r>
      <w:r w:rsidR="00264697" w:rsidRPr="009D7D72">
        <w:rPr>
          <w:rFonts w:asciiTheme="majorBidi" w:eastAsia="Open Sans" w:hAnsiTheme="majorBidi" w:cstheme="majorBidi" w:hint="cs"/>
          <w:rtl/>
          <w:lang w:val="fa-IR" w:bidi="fa-IR"/>
        </w:rPr>
        <w:t>اقوام اولیه</w:t>
      </w:r>
      <w:r w:rsidRPr="009D7D72">
        <w:rPr>
          <w:rFonts w:asciiTheme="majorBidi" w:eastAsia="Open Sans" w:hAnsiTheme="majorBidi" w:cstheme="majorBidi"/>
          <w:rtl/>
          <w:lang w:val="fa-IR"/>
        </w:rPr>
        <w:t xml:space="preserve">: </w:t>
      </w:r>
      <w:hyperlink r:id="rId35">
        <w:r w:rsidR="00AB3652" w:rsidRPr="009D7D72">
          <w:rPr>
            <w:rStyle w:val="Hyperlink"/>
            <w:rFonts w:asciiTheme="majorBidi" w:eastAsia="Open Sans" w:hAnsiTheme="majorBidi" w:cstheme="majorBidi"/>
          </w:rPr>
          <w:t>https://callitout.com.au/</w:t>
        </w:r>
      </w:hyperlink>
    </w:p>
    <w:p w14:paraId="014B5A36" w14:textId="77777777" w:rsidR="001511EF" w:rsidRPr="009D7D72" w:rsidRDefault="00264697" w:rsidP="00055E49">
      <w:pPr>
        <w:pStyle w:val="ListBullet"/>
        <w:bidi/>
        <w:rPr>
          <w:rFonts w:asciiTheme="majorBidi" w:eastAsia="Open Sans" w:hAnsiTheme="majorBidi" w:cstheme="majorBidi"/>
        </w:rPr>
      </w:pPr>
      <w:r w:rsidRPr="009D7D72">
        <w:rPr>
          <w:rFonts w:asciiTheme="majorBidi" w:eastAsia="Open Sans" w:hAnsiTheme="majorBidi" w:cstheme="majorBidi" w:hint="cs"/>
          <w:rtl/>
          <w:lang w:val="fa-IR"/>
        </w:rPr>
        <w:t xml:space="preserve">ویژه موارد </w:t>
      </w:r>
      <w:r w:rsidR="00FE467B" w:rsidRPr="009D7D72">
        <w:rPr>
          <w:rFonts w:asciiTheme="majorBidi" w:eastAsia="Open Sans" w:hAnsiTheme="majorBidi" w:cstheme="majorBidi"/>
          <w:rtl/>
          <w:lang w:val="fa-IR"/>
        </w:rPr>
        <w:t>اسلام هراسی، ضد</w:t>
      </w:r>
      <w:r w:rsidRPr="009D7D72">
        <w:rPr>
          <w:rFonts w:asciiTheme="majorBidi" w:eastAsia="Open Sans" w:hAnsiTheme="majorBidi" w:cstheme="majorBidi" w:hint="cs"/>
          <w:rtl/>
          <w:lang w:val="fa-IR"/>
        </w:rPr>
        <w:t xml:space="preserve"> </w:t>
      </w:r>
      <w:r w:rsidR="00FE467B" w:rsidRPr="009D7D72">
        <w:rPr>
          <w:rFonts w:asciiTheme="majorBidi" w:eastAsia="Open Sans" w:hAnsiTheme="majorBidi" w:cstheme="majorBidi"/>
          <w:rtl/>
          <w:lang w:val="fa-IR"/>
        </w:rPr>
        <w:t xml:space="preserve">اسلام: </w:t>
      </w:r>
      <w:hyperlink r:id="rId36">
        <w:r w:rsidR="00AB3652" w:rsidRPr="009D7D72">
          <w:rPr>
            <w:rStyle w:val="Hyperlink"/>
            <w:rFonts w:asciiTheme="majorBidi" w:eastAsia="Open Sans" w:hAnsiTheme="majorBidi" w:cstheme="majorBidi"/>
          </w:rPr>
          <w:t>https://islamophobia.com.au/</w:t>
        </w:r>
      </w:hyperlink>
    </w:p>
    <w:p w14:paraId="42D072C1" w14:textId="77777777" w:rsidR="001511EF" w:rsidRPr="009D7D72" w:rsidRDefault="00AB3652" w:rsidP="003869A2">
      <w:pPr>
        <w:pStyle w:val="ListBullet"/>
        <w:bidi/>
        <w:rPr>
          <w:rFonts w:asciiTheme="majorBidi" w:eastAsia="Open Sans" w:hAnsiTheme="majorBidi" w:cstheme="majorBidi"/>
        </w:rPr>
      </w:pPr>
      <w:r w:rsidRPr="009D7D72">
        <w:rPr>
          <w:rFonts w:asciiTheme="majorBidi" w:eastAsia="Open Sans" w:hAnsiTheme="majorBidi" w:cstheme="majorBidi"/>
        </w:rPr>
        <w:t xml:space="preserve">Office of the </w:t>
      </w:r>
      <w:proofErr w:type="spellStart"/>
      <w:r w:rsidRPr="009D7D72">
        <w:rPr>
          <w:rFonts w:asciiTheme="majorBidi" w:eastAsia="Open Sans" w:hAnsiTheme="majorBidi" w:cstheme="majorBidi"/>
        </w:rPr>
        <w:t>eSafety</w:t>
      </w:r>
      <w:proofErr w:type="spellEnd"/>
      <w:r w:rsidRPr="009D7D72">
        <w:rPr>
          <w:rFonts w:asciiTheme="majorBidi" w:eastAsia="Open Sans" w:hAnsiTheme="majorBidi" w:cstheme="majorBidi"/>
        </w:rPr>
        <w:t xml:space="preserve"> Commissioner</w:t>
      </w:r>
      <w:r w:rsidRPr="009D7D72">
        <w:rPr>
          <w:rFonts w:asciiTheme="majorBidi" w:eastAsia="Open Sans" w:hAnsiTheme="majorBidi" w:cstheme="majorBidi"/>
          <w:rtl/>
          <w:lang w:val="fa-IR"/>
        </w:rPr>
        <w:t xml:space="preserve"> (</w:t>
      </w:r>
      <w:r w:rsidR="00FE467B" w:rsidRPr="009D7D72">
        <w:rPr>
          <w:rFonts w:asciiTheme="majorBidi" w:eastAsia="Open Sans" w:hAnsiTheme="majorBidi" w:cstheme="majorBidi"/>
          <w:rtl/>
          <w:lang w:val="fa-IR"/>
        </w:rPr>
        <w:t xml:space="preserve">دفتر کمیسیون امنیت الکترونیکی </w:t>
      </w:r>
      <w:r w:rsidRPr="009D7D72">
        <w:rPr>
          <w:rFonts w:asciiTheme="majorBidi" w:eastAsia="Open Sans" w:hAnsiTheme="majorBidi" w:cstheme="majorBidi"/>
          <w:rtl/>
          <w:lang w:val="fa-IR"/>
        </w:rPr>
        <w:t>(</w:t>
      </w:r>
      <w:r w:rsidR="00FE467B" w:rsidRPr="009D7D72">
        <w:rPr>
          <w:rFonts w:asciiTheme="majorBidi" w:eastAsia="Open Sans" w:hAnsiTheme="majorBidi" w:cstheme="majorBidi"/>
          <w:rtl/>
          <w:lang w:val="fa-IR"/>
        </w:rPr>
        <w:t xml:space="preserve">، برای حوادث نژادپرستی آنلاین: </w:t>
      </w:r>
      <w:hyperlink r:id="rId37" w:history="1">
        <w:r w:rsidR="00FE467B" w:rsidRPr="009D7D72">
          <w:rPr>
            <w:rStyle w:val="Hyperlink"/>
            <w:rFonts w:asciiTheme="majorBidi" w:eastAsia="Open Sans" w:hAnsiTheme="majorBidi" w:cstheme="majorBidi"/>
            <w:rtl/>
            <w:lang w:val="fa-IR"/>
          </w:rPr>
          <w:t>https://www.esafety.gov.au/report</w:t>
        </w:r>
      </w:hyperlink>
    </w:p>
    <w:p w14:paraId="51CF253D" w14:textId="77777777" w:rsidR="001511EF" w:rsidRPr="009D7D72" w:rsidRDefault="00B218D8" w:rsidP="003869A2">
      <w:pPr>
        <w:pStyle w:val="ListBullet"/>
        <w:bidi/>
        <w:rPr>
          <w:rFonts w:asciiTheme="majorBidi" w:eastAsia="Open Sans" w:hAnsiTheme="majorBidi" w:cstheme="majorBidi"/>
        </w:rPr>
      </w:pPr>
      <w:r w:rsidRPr="009D7D72">
        <w:rPr>
          <w:rFonts w:asciiTheme="majorBidi" w:eastAsia="Open Sans" w:hAnsiTheme="majorBidi" w:cstheme="majorBidi"/>
        </w:rPr>
        <w:t>Asian Australian Alliance Register</w:t>
      </w:r>
      <w:r w:rsidRPr="009D7D72">
        <w:rPr>
          <w:rFonts w:asciiTheme="majorBidi" w:eastAsia="Open Sans" w:hAnsiTheme="majorBidi" w:cstheme="majorBidi"/>
          <w:rtl/>
          <w:lang w:val="fa-IR"/>
        </w:rPr>
        <w:t xml:space="preserve"> (</w:t>
      </w:r>
      <w:r w:rsidR="00FE467B" w:rsidRPr="009D7D72">
        <w:rPr>
          <w:rFonts w:asciiTheme="majorBidi" w:eastAsia="Open Sans" w:hAnsiTheme="majorBidi" w:cstheme="majorBidi"/>
          <w:rtl/>
          <w:lang w:val="fa-IR"/>
        </w:rPr>
        <w:t>ثبت اتحاد استرالیایی آسیایی</w:t>
      </w:r>
      <w:r w:rsidRPr="009D7D72">
        <w:rPr>
          <w:rFonts w:asciiTheme="majorBidi" w:eastAsia="Open Sans" w:hAnsiTheme="majorBidi" w:cstheme="majorBidi"/>
          <w:rtl/>
          <w:lang w:val="fa-IR"/>
        </w:rPr>
        <w:t>)</w:t>
      </w:r>
      <w:r w:rsidR="00FE467B" w:rsidRPr="009D7D72">
        <w:rPr>
          <w:rFonts w:asciiTheme="majorBidi" w:eastAsia="Open Sans" w:hAnsiTheme="majorBidi" w:cstheme="majorBidi"/>
          <w:rtl/>
          <w:lang w:val="fa-IR"/>
        </w:rPr>
        <w:t xml:space="preserve"> ، گزارش رویدادهای نژادپرستی برای استرالیایی‌هایی که پیشینه آسیایی دارند: </w:t>
      </w:r>
      <w:hyperlink r:id="rId38" w:history="1">
        <w:r w:rsidR="00FE467B" w:rsidRPr="009D7D72">
          <w:rPr>
            <w:rStyle w:val="Hyperlink"/>
            <w:rFonts w:asciiTheme="majorBidi" w:eastAsia="Open Sans" w:hAnsiTheme="majorBidi" w:cstheme="majorBidi"/>
            <w:rtl/>
            <w:lang w:val="fa-IR"/>
          </w:rPr>
          <w:t>https://asianaustralianalliance.net/covid-19-coronavirus-racism-incident-report/</w:t>
        </w:r>
      </w:hyperlink>
    </w:p>
    <w:p w14:paraId="12D47346" w14:textId="2297C990" w:rsidR="001511EF" w:rsidRPr="009D7D72" w:rsidRDefault="00FE467B" w:rsidP="003869A2">
      <w:pPr>
        <w:pStyle w:val="ListBullet"/>
        <w:bidi/>
        <w:rPr>
          <w:rFonts w:asciiTheme="majorBidi" w:eastAsia="Open Sans" w:hAnsiTheme="majorBidi" w:cstheme="majorBidi"/>
        </w:rPr>
      </w:pPr>
      <w:r w:rsidRPr="009D7D72">
        <w:rPr>
          <w:rFonts w:asciiTheme="majorBidi" w:eastAsia="Open Sans" w:hAnsiTheme="majorBidi" w:cstheme="majorBidi"/>
          <w:rtl/>
          <w:lang w:val="fa-IR"/>
        </w:rPr>
        <w:t xml:space="preserve">ابزار گزارش‌دهی جامعه </w:t>
      </w:r>
      <w:r w:rsidR="00943C04" w:rsidRPr="009D7D72">
        <w:rPr>
          <w:rFonts w:asciiTheme="majorBidi" w:eastAsia="Open Sans" w:hAnsiTheme="majorBidi" w:cstheme="majorBidi"/>
          <w:lang w:val="fa-IR"/>
        </w:rPr>
        <w:t>Victorian Equal Opportunity and Human Rights Commission</w:t>
      </w:r>
      <w:r w:rsidR="00943C04" w:rsidRPr="009D7D72">
        <w:rPr>
          <w:rFonts w:asciiTheme="majorBidi" w:eastAsia="Open Sans" w:hAnsiTheme="majorBidi" w:cstheme="majorBidi" w:hint="cs"/>
          <w:rtl/>
          <w:lang w:val="fa-IR"/>
        </w:rPr>
        <w:t xml:space="preserve"> (</w:t>
      </w:r>
      <w:r w:rsidRPr="009D7D72">
        <w:rPr>
          <w:rFonts w:asciiTheme="majorBidi" w:eastAsia="Open Sans" w:hAnsiTheme="majorBidi" w:cstheme="majorBidi"/>
          <w:rtl/>
          <w:lang w:val="fa-IR"/>
        </w:rPr>
        <w:t>کمیسیون فرصت‌های برابر و حقوق بشر ویکتوریا</w:t>
      </w:r>
      <w:r w:rsidR="00943C04" w:rsidRPr="009D7D72">
        <w:rPr>
          <w:rFonts w:asciiTheme="majorBidi" w:eastAsia="Open Sans" w:hAnsiTheme="majorBidi" w:cstheme="majorBidi" w:hint="cs"/>
          <w:rtl/>
          <w:lang w:val="fa-IR"/>
        </w:rPr>
        <w:t>)</w:t>
      </w:r>
      <w:r w:rsidRPr="009D7D72">
        <w:rPr>
          <w:rFonts w:asciiTheme="majorBidi" w:eastAsia="Open Sans" w:hAnsiTheme="majorBidi" w:cstheme="majorBidi"/>
          <w:rtl/>
          <w:lang w:val="fa-IR"/>
        </w:rPr>
        <w:t xml:space="preserve"> (برای بسیاری از اشکال تبعیض): </w:t>
      </w:r>
      <w:hyperlink r:id="rId39" w:history="1">
        <w:r w:rsidR="00B218D8" w:rsidRPr="009D7D72">
          <w:rPr>
            <w:rStyle w:val="Hyperlink"/>
            <w:rFonts w:asciiTheme="majorBidi" w:eastAsia="Open Sans" w:hAnsiTheme="majorBidi" w:cstheme="majorBidi"/>
          </w:rPr>
          <w:t>https://asianaustralianalliance.net/covid-19-coronavirus-racism-incident-report/</w:t>
        </w:r>
      </w:hyperlink>
    </w:p>
    <w:p w14:paraId="7B56FD4C" w14:textId="77777777" w:rsidR="00594BDA" w:rsidRPr="009D7D72" w:rsidRDefault="00B218D8" w:rsidP="00594BDA">
      <w:pPr>
        <w:pStyle w:val="ListBullet"/>
        <w:bidi/>
        <w:rPr>
          <w:rFonts w:asciiTheme="majorBidi" w:eastAsia="Open Sans" w:hAnsiTheme="majorBidi" w:cstheme="majorBidi"/>
        </w:rPr>
      </w:pPr>
      <w:r w:rsidRPr="009D7D72">
        <w:rPr>
          <w:rFonts w:asciiTheme="majorBidi" w:hAnsiTheme="majorBidi" w:cstheme="majorBidi"/>
        </w:rPr>
        <w:t>Australian Human Rights Commission</w:t>
      </w:r>
      <w:r w:rsidR="00FE467B" w:rsidRPr="009D7D72">
        <w:rPr>
          <w:rFonts w:asciiTheme="majorBidi" w:hAnsiTheme="majorBidi" w:cstheme="majorBidi"/>
          <w:rtl/>
          <w:lang w:val="fa-IR"/>
        </w:rPr>
        <w:t xml:space="preserve"> همچنین می تواند در </w:t>
      </w:r>
      <w:r w:rsidR="00264697" w:rsidRPr="009D7D72">
        <w:rPr>
          <w:rFonts w:asciiTheme="majorBidi" w:hAnsiTheme="majorBidi" w:cstheme="majorBidi" w:hint="cs"/>
          <w:rtl/>
          <w:lang w:val="fa-IR"/>
        </w:rPr>
        <w:t xml:space="preserve">زمینه </w:t>
      </w:r>
      <w:r w:rsidR="00FE467B" w:rsidRPr="009D7D72">
        <w:rPr>
          <w:rFonts w:asciiTheme="majorBidi" w:hAnsiTheme="majorBidi" w:cstheme="majorBidi"/>
          <w:rtl/>
          <w:lang w:val="fa-IR"/>
        </w:rPr>
        <w:t xml:space="preserve">بسیاری از اشکال تبعیض از جمله تبعیض نژادی کمک کند. </w:t>
      </w:r>
      <w:r w:rsidR="00264697" w:rsidRPr="009D7D72">
        <w:rPr>
          <w:rFonts w:asciiTheme="majorBidi" w:hAnsiTheme="majorBidi" w:cstheme="majorBidi" w:hint="cs"/>
          <w:rtl/>
          <w:lang w:val="fa-IR"/>
        </w:rPr>
        <w:t>از طریق</w:t>
      </w:r>
      <w:r w:rsidR="00FE467B" w:rsidRPr="009D7D72">
        <w:rPr>
          <w:rFonts w:asciiTheme="majorBidi" w:hAnsiTheme="majorBidi" w:cstheme="majorBidi"/>
          <w:rtl/>
          <w:lang w:val="fa-IR"/>
        </w:rPr>
        <w:t xml:space="preserve"> </w:t>
      </w:r>
      <w:hyperlink r:id="rId40">
        <w:r w:rsidRPr="009D7D72">
          <w:rPr>
            <w:rStyle w:val="Hyperlink"/>
            <w:rFonts w:asciiTheme="majorBidi" w:eastAsia="Open Sans" w:hAnsiTheme="majorBidi" w:cstheme="majorBidi"/>
          </w:rPr>
          <w:t>https://humanrights.gov.au/complaints/make-complaint</w:t>
        </w:r>
      </w:hyperlink>
      <w:r w:rsidR="00FE467B" w:rsidRPr="009D7D72">
        <w:rPr>
          <w:rFonts w:asciiTheme="majorBidi" w:hAnsiTheme="majorBidi" w:cstheme="majorBidi"/>
          <w:rtl/>
          <w:lang w:val="fa-IR"/>
        </w:rPr>
        <w:t xml:space="preserve"> </w:t>
      </w:r>
      <w:r w:rsidR="00264697" w:rsidRPr="009D7D72">
        <w:rPr>
          <w:rFonts w:asciiTheme="majorBidi" w:hAnsiTheme="majorBidi" w:cstheme="majorBidi" w:hint="cs"/>
          <w:rtl/>
          <w:lang w:val="fa-IR"/>
        </w:rPr>
        <w:t xml:space="preserve">با ما </w:t>
      </w:r>
      <w:r w:rsidR="00FE467B" w:rsidRPr="009D7D72">
        <w:rPr>
          <w:rFonts w:asciiTheme="majorBidi" w:hAnsiTheme="majorBidi" w:cstheme="majorBidi"/>
          <w:rtl/>
          <w:lang w:val="fa-IR"/>
        </w:rPr>
        <w:t>تماس بگیرید</w:t>
      </w:r>
      <w:r w:rsidR="00264697" w:rsidRPr="009D7D72">
        <w:rPr>
          <w:rFonts w:asciiTheme="majorBidi" w:hAnsiTheme="majorBidi" w:cstheme="majorBidi" w:hint="cs"/>
          <w:rtl/>
          <w:lang w:val="fa-IR"/>
        </w:rPr>
        <w:t>.</w:t>
      </w:r>
    </w:p>
    <w:p w14:paraId="534047A4" w14:textId="77777777" w:rsidR="001511EF" w:rsidRPr="009D7D72" w:rsidRDefault="00FE467B" w:rsidP="003869A2">
      <w:pPr>
        <w:pStyle w:val="Heading4"/>
        <w:bidi/>
        <w:rPr>
          <w:rFonts w:asciiTheme="majorBidi" w:hAnsiTheme="majorBidi" w:cstheme="majorBidi"/>
          <w:b w:val="0"/>
          <w:bCs/>
          <w:i/>
          <w:iCs w:val="0"/>
          <w:szCs w:val="20"/>
        </w:rPr>
      </w:pPr>
      <w:r w:rsidRPr="009D7D72">
        <w:rPr>
          <w:rFonts w:asciiTheme="majorBidi" w:hAnsiTheme="majorBidi" w:cstheme="majorBidi"/>
          <w:b w:val="0"/>
          <w:bCs/>
          <w:i/>
          <w:iCs w:val="0"/>
          <w:szCs w:val="20"/>
          <w:rtl/>
          <w:lang w:val="fa-IR"/>
        </w:rPr>
        <w:t>دریافت پشتیبانی</w:t>
      </w:r>
    </w:p>
    <w:p w14:paraId="6409424E" w14:textId="77777777" w:rsidR="00A24178" w:rsidRPr="009D7D72" w:rsidRDefault="00B218D8" w:rsidP="00A24178">
      <w:pPr>
        <w:pStyle w:val="ListBullet"/>
        <w:bidi/>
        <w:rPr>
          <w:rFonts w:asciiTheme="majorBidi" w:hAnsiTheme="majorBidi" w:cstheme="majorBidi"/>
        </w:rPr>
      </w:pPr>
      <w:r w:rsidRPr="009D7D72">
        <w:rPr>
          <w:rFonts w:asciiTheme="majorBidi" w:hAnsiTheme="majorBidi" w:cstheme="majorBidi"/>
        </w:rPr>
        <w:t>Settlement Council of Australia</w:t>
      </w:r>
      <w:r w:rsidRPr="009D7D72">
        <w:rPr>
          <w:rFonts w:asciiTheme="majorBidi" w:hAnsiTheme="majorBidi" w:cstheme="majorBidi"/>
          <w:rtl/>
          <w:lang w:val="fa-IR"/>
        </w:rPr>
        <w:t xml:space="preserve"> (</w:t>
      </w:r>
      <w:r w:rsidR="00FE467B" w:rsidRPr="009D7D72">
        <w:rPr>
          <w:rFonts w:asciiTheme="majorBidi" w:hAnsiTheme="majorBidi" w:cstheme="majorBidi"/>
          <w:rtl/>
          <w:lang w:val="fa-IR"/>
        </w:rPr>
        <w:t>شورای اسکان استرالیا</w:t>
      </w:r>
      <w:r w:rsidRPr="009D7D72">
        <w:rPr>
          <w:rFonts w:asciiTheme="majorBidi" w:hAnsiTheme="majorBidi" w:cstheme="majorBidi"/>
          <w:rtl/>
          <w:lang w:val="fa-IR"/>
        </w:rPr>
        <w:t>)</w:t>
      </w:r>
      <w:r w:rsidR="00FE467B" w:rsidRPr="009D7D72">
        <w:rPr>
          <w:rFonts w:asciiTheme="majorBidi" w:hAnsiTheme="majorBidi" w:cstheme="majorBidi"/>
          <w:rtl/>
          <w:lang w:val="fa-IR"/>
        </w:rPr>
        <w:t xml:space="preserve"> ، خدمات اسکان ملی: </w:t>
      </w:r>
      <w:r w:rsidR="00FE467B" w:rsidRPr="009D7D72">
        <w:rPr>
          <w:rStyle w:val="Hyperlink"/>
          <w:rFonts w:asciiTheme="majorBidi" w:hAnsiTheme="majorBidi" w:cstheme="majorBidi"/>
          <w:rtl/>
          <w:lang w:val="fa-IR"/>
        </w:rPr>
        <w:t>https://scoa.org.au</w:t>
      </w:r>
      <w:r w:rsidR="00FE467B" w:rsidRPr="009D7D72">
        <w:rPr>
          <w:rFonts w:asciiTheme="majorBidi" w:hAnsiTheme="majorBidi" w:cstheme="majorBidi"/>
          <w:rtl/>
          <w:lang w:val="fa-IR"/>
        </w:rPr>
        <w:t xml:space="preserve"> (ملی)</w:t>
      </w:r>
    </w:p>
    <w:p w14:paraId="5241A179" w14:textId="77777777" w:rsidR="00A24178" w:rsidRPr="009D7D72" w:rsidRDefault="00264697" w:rsidP="00A24178">
      <w:pPr>
        <w:pStyle w:val="ListBullet"/>
        <w:bidi/>
        <w:rPr>
          <w:rFonts w:asciiTheme="majorBidi" w:hAnsiTheme="majorBidi" w:cstheme="majorBidi"/>
        </w:rPr>
      </w:pPr>
      <w:r w:rsidRPr="009D7D72">
        <w:rPr>
          <w:rStyle w:val="Hyperlink"/>
          <w:rFonts w:asciiTheme="majorBidi" w:hAnsiTheme="majorBidi" w:cstheme="majorBidi" w:hint="cs"/>
          <w:rtl/>
          <w:lang w:val="fa-IR" w:bidi="fa-IR"/>
        </w:rPr>
        <w:t xml:space="preserve">سازمان </w:t>
      </w:r>
      <w:r w:rsidRPr="009D7D72">
        <w:rPr>
          <w:rStyle w:val="Hyperlink"/>
          <w:rFonts w:asciiTheme="majorBidi" w:hAnsiTheme="majorBidi" w:cstheme="majorBidi"/>
          <w:rtl/>
          <w:lang w:val="fa-IR" w:bidi="fa-IR"/>
        </w:rPr>
        <w:t xml:space="preserve">سلامت </w:t>
      </w:r>
      <w:r w:rsidRPr="009D7D72">
        <w:rPr>
          <w:rFonts w:asciiTheme="majorBidi" w:hAnsiTheme="majorBidi" w:cstheme="majorBidi"/>
          <w:rtl/>
          <w:lang w:val="fa-IR"/>
        </w:rPr>
        <w:t>ACON</w:t>
      </w:r>
      <w:r w:rsidRPr="009D7D72">
        <w:rPr>
          <w:rFonts w:asciiTheme="majorBidi" w:hAnsiTheme="majorBidi" w:cstheme="majorBidi" w:hint="cs"/>
          <w:rtl/>
          <w:lang w:val="fa-IR" w:bidi="fa-IR"/>
        </w:rPr>
        <w:t xml:space="preserve"> ویژه</w:t>
      </w:r>
      <w:r w:rsidRPr="009D7D72">
        <w:rPr>
          <w:rFonts w:asciiTheme="majorBidi" w:hAnsiTheme="majorBidi" w:cstheme="majorBidi"/>
          <w:rtl/>
          <w:lang w:val="fa-IR" w:bidi="fa-IR"/>
        </w:rPr>
        <w:t xml:space="preserve"> </w:t>
      </w:r>
      <w:r w:rsidRPr="009D7D72">
        <w:rPr>
          <w:rFonts w:asciiTheme="majorBidi" w:hAnsiTheme="majorBidi" w:cstheme="majorBidi"/>
          <w:rtl/>
          <w:lang w:val="fa-IR"/>
        </w:rPr>
        <w:t>+LGBTQI</w:t>
      </w:r>
      <w:r w:rsidRPr="009D7D72">
        <w:rPr>
          <w:rStyle w:val="Hyperlink"/>
          <w:rFonts w:asciiTheme="majorBidi" w:hAnsiTheme="majorBidi" w:cstheme="majorBidi"/>
          <w:rtl/>
          <w:lang w:val="fa-IR"/>
        </w:rPr>
        <w:t xml:space="preserve"> </w:t>
      </w:r>
      <w:r w:rsidRPr="009D7D72">
        <w:rPr>
          <w:rStyle w:val="Hyperlink"/>
          <w:rFonts w:asciiTheme="majorBidi" w:hAnsiTheme="majorBidi" w:cstheme="majorBidi"/>
          <w:rtl/>
          <w:lang w:val="fa-IR" w:bidi="fa-IR"/>
        </w:rPr>
        <w:t xml:space="preserve">به </w:t>
      </w:r>
      <w:r w:rsidRPr="009D7D72">
        <w:rPr>
          <w:rStyle w:val="Hyperlink"/>
          <w:rFonts w:asciiTheme="majorBidi" w:hAnsiTheme="majorBidi" w:cstheme="majorBidi" w:hint="cs"/>
          <w:rtl/>
          <w:lang w:val="fa-IR" w:bidi="fa-IR"/>
        </w:rPr>
        <w:t>نشانی</w:t>
      </w:r>
      <w:r w:rsidR="00FE467B" w:rsidRPr="009D7D72">
        <w:rPr>
          <w:rFonts w:asciiTheme="majorBidi" w:hAnsiTheme="majorBidi" w:cstheme="majorBidi"/>
          <w:rtl/>
          <w:lang w:val="fa-IR"/>
        </w:rPr>
        <w:t>:</w:t>
      </w:r>
      <w:r w:rsidR="00FE467B" w:rsidRPr="009D7D72">
        <w:rPr>
          <w:rStyle w:val="Hyperlink"/>
          <w:rFonts w:asciiTheme="majorBidi" w:hAnsiTheme="majorBidi" w:cstheme="majorBidi"/>
          <w:rtl/>
          <w:lang w:val="fa-IR"/>
        </w:rPr>
        <w:t xml:space="preserve"> https://www.acon.org.au </w:t>
      </w:r>
      <w:r w:rsidR="00FE467B" w:rsidRPr="009D7D72">
        <w:rPr>
          <w:rFonts w:asciiTheme="majorBidi" w:hAnsiTheme="majorBidi" w:cstheme="majorBidi"/>
          <w:rtl/>
          <w:lang w:val="fa-IR"/>
        </w:rPr>
        <w:t>(ملی)</w:t>
      </w:r>
    </w:p>
    <w:p w14:paraId="3ADC7174" w14:textId="77777777" w:rsidR="00A24178" w:rsidRPr="009D7D72" w:rsidRDefault="00B218D8" w:rsidP="00A24178">
      <w:pPr>
        <w:pStyle w:val="ListBullet"/>
        <w:bidi/>
        <w:rPr>
          <w:rFonts w:asciiTheme="majorBidi" w:hAnsiTheme="majorBidi" w:cstheme="majorBidi"/>
        </w:rPr>
      </w:pPr>
      <w:r w:rsidRPr="009D7D72">
        <w:rPr>
          <w:rFonts w:asciiTheme="majorBidi" w:hAnsiTheme="majorBidi" w:cstheme="majorBidi"/>
        </w:rPr>
        <w:t>Welcoming Australia</w:t>
      </w:r>
      <w:r w:rsidR="00FE467B" w:rsidRPr="009D7D72">
        <w:rPr>
          <w:rFonts w:asciiTheme="majorBidi" w:hAnsiTheme="majorBidi" w:cstheme="majorBidi"/>
          <w:rtl/>
          <w:lang w:val="fa-IR"/>
        </w:rPr>
        <w:t xml:space="preserve">، </w:t>
      </w:r>
      <w:r w:rsidR="00264697" w:rsidRPr="009D7D72">
        <w:rPr>
          <w:rFonts w:asciiTheme="majorBidi" w:hAnsiTheme="majorBidi" w:cstheme="majorBidi" w:hint="cs"/>
          <w:rtl/>
          <w:lang w:val="fa-IR" w:bidi="fa-IR"/>
        </w:rPr>
        <w:t>حمایت در زمینه</w:t>
      </w:r>
      <w:r w:rsidR="00264697" w:rsidRPr="009D7D72">
        <w:rPr>
          <w:rFonts w:asciiTheme="majorBidi" w:hAnsiTheme="majorBidi" w:cstheme="majorBidi"/>
          <w:rtl/>
          <w:lang w:val="fa-IR" w:bidi="fa-IR"/>
        </w:rPr>
        <w:t xml:space="preserve"> اسکان</w:t>
      </w:r>
      <w:r w:rsidR="00FE467B" w:rsidRPr="009D7D72">
        <w:rPr>
          <w:rFonts w:asciiTheme="majorBidi" w:hAnsiTheme="majorBidi" w:cstheme="majorBidi"/>
          <w:rtl/>
          <w:lang w:val="fa-IR"/>
        </w:rPr>
        <w:t xml:space="preserve">: </w:t>
      </w:r>
      <w:r w:rsidR="00FE467B" w:rsidRPr="009D7D72">
        <w:rPr>
          <w:rStyle w:val="Hyperlink"/>
          <w:rFonts w:asciiTheme="majorBidi" w:hAnsiTheme="majorBidi" w:cstheme="majorBidi"/>
          <w:rtl/>
          <w:lang w:val="fa-IR"/>
        </w:rPr>
        <w:t>https://welcoming.org.au</w:t>
      </w:r>
      <w:r w:rsidR="00FE467B" w:rsidRPr="009D7D72">
        <w:rPr>
          <w:rFonts w:asciiTheme="majorBidi" w:hAnsiTheme="majorBidi" w:cstheme="majorBidi"/>
          <w:rtl/>
          <w:lang w:val="fa-IR"/>
        </w:rPr>
        <w:t xml:space="preserve"> (ملی)</w:t>
      </w:r>
    </w:p>
    <w:p w14:paraId="35F94875" w14:textId="77777777" w:rsidR="00A24178" w:rsidRPr="009D7D72" w:rsidRDefault="00B218D8" w:rsidP="00A24178">
      <w:pPr>
        <w:pStyle w:val="ListBullet"/>
        <w:bidi/>
        <w:rPr>
          <w:rFonts w:asciiTheme="majorBidi" w:hAnsiTheme="majorBidi" w:cstheme="majorBidi"/>
        </w:rPr>
      </w:pPr>
      <w:r w:rsidRPr="009D7D72">
        <w:rPr>
          <w:rFonts w:asciiTheme="majorBidi" w:hAnsiTheme="majorBidi" w:cstheme="majorBidi"/>
        </w:rPr>
        <w:t>Healing Foundation</w:t>
      </w:r>
      <w:r w:rsidR="00FE467B" w:rsidRPr="009D7D72">
        <w:rPr>
          <w:rFonts w:asciiTheme="majorBidi" w:hAnsiTheme="majorBidi" w:cstheme="majorBidi"/>
          <w:rtl/>
          <w:lang w:val="fa-IR"/>
        </w:rPr>
        <w:t xml:space="preserve">، </w:t>
      </w:r>
      <w:r w:rsidR="00264697" w:rsidRPr="009D7D72">
        <w:rPr>
          <w:rFonts w:asciiTheme="majorBidi" w:hAnsiTheme="majorBidi" w:cstheme="majorBidi"/>
          <w:rtl/>
          <w:lang w:val="fa-IR" w:bidi="fa-IR"/>
        </w:rPr>
        <w:t xml:space="preserve">بهبود </w:t>
      </w:r>
      <w:r w:rsidR="00264697" w:rsidRPr="009D7D72">
        <w:rPr>
          <w:rFonts w:asciiTheme="majorBidi" w:hAnsiTheme="majorBidi" w:cstheme="majorBidi" w:hint="cs"/>
          <w:rtl/>
          <w:lang w:val="fa-IR" w:bidi="fa-IR"/>
        </w:rPr>
        <w:t>شرایط</w:t>
      </w:r>
      <w:r w:rsidR="00264697" w:rsidRPr="009D7D72">
        <w:rPr>
          <w:rFonts w:asciiTheme="majorBidi" w:hAnsiTheme="majorBidi" w:cstheme="majorBidi"/>
          <w:rtl/>
          <w:lang w:val="fa-IR" w:bidi="fa-IR"/>
        </w:rPr>
        <w:t xml:space="preserve"> بین</w:t>
      </w:r>
      <w:r w:rsidR="00264697" w:rsidRPr="009D7D72">
        <w:rPr>
          <w:rFonts w:asciiTheme="majorBidi" w:hAnsiTheme="majorBidi" w:cstheme="majorBidi" w:hint="cs"/>
          <w:rtl/>
          <w:lang w:val="fa-IR" w:bidi="fa-IR"/>
        </w:rPr>
        <w:t>‌</w:t>
      </w:r>
      <w:r w:rsidR="00264697" w:rsidRPr="009D7D72">
        <w:rPr>
          <w:rFonts w:asciiTheme="majorBidi" w:hAnsiTheme="majorBidi" w:cstheme="majorBidi"/>
          <w:rtl/>
          <w:lang w:val="fa-IR" w:bidi="fa-IR"/>
        </w:rPr>
        <w:t xml:space="preserve">نسلی </w:t>
      </w:r>
      <w:r w:rsidR="00264697" w:rsidRPr="009D7D72">
        <w:rPr>
          <w:rFonts w:asciiTheme="majorBidi" w:hAnsiTheme="majorBidi" w:cstheme="majorBidi" w:hint="cs"/>
          <w:rtl/>
          <w:lang w:val="fa-IR" w:bidi="fa-IR"/>
        </w:rPr>
        <w:t xml:space="preserve">ویژه اقوام </w:t>
      </w:r>
      <w:r w:rsidR="00264697" w:rsidRPr="009D7D72">
        <w:rPr>
          <w:rFonts w:asciiTheme="majorBidi" w:hAnsiTheme="majorBidi" w:cstheme="majorBidi"/>
          <w:rtl/>
          <w:lang w:val="fa-IR" w:bidi="fa-IR"/>
        </w:rPr>
        <w:t>اول</w:t>
      </w:r>
      <w:r w:rsidR="00264697" w:rsidRPr="009D7D72">
        <w:rPr>
          <w:rFonts w:asciiTheme="majorBidi" w:hAnsiTheme="majorBidi" w:cstheme="majorBidi" w:hint="cs"/>
          <w:rtl/>
          <w:lang w:val="fa-IR" w:bidi="fa-IR"/>
        </w:rPr>
        <w:t>یه</w:t>
      </w:r>
      <w:r w:rsidR="00FE467B" w:rsidRPr="009D7D72">
        <w:rPr>
          <w:rFonts w:asciiTheme="majorBidi" w:hAnsiTheme="majorBidi" w:cstheme="majorBidi"/>
          <w:rtl/>
          <w:lang w:val="fa-IR"/>
        </w:rPr>
        <w:t xml:space="preserve">: </w:t>
      </w:r>
      <w:r w:rsidR="00FE467B" w:rsidRPr="009D7D72">
        <w:rPr>
          <w:rStyle w:val="Hyperlink"/>
          <w:rFonts w:asciiTheme="majorBidi" w:hAnsiTheme="majorBidi" w:cstheme="majorBidi"/>
          <w:rtl/>
          <w:lang w:val="fa-IR"/>
        </w:rPr>
        <w:t>https://healingfoundation.org.au</w:t>
      </w:r>
      <w:r w:rsidR="00FE467B" w:rsidRPr="009D7D72">
        <w:rPr>
          <w:rFonts w:asciiTheme="majorBidi" w:hAnsiTheme="majorBidi" w:cstheme="majorBidi"/>
          <w:rtl/>
          <w:lang w:val="fa-IR"/>
        </w:rPr>
        <w:t xml:space="preserve"> (ملی)</w:t>
      </w:r>
    </w:p>
    <w:p w14:paraId="375D77C3" w14:textId="77777777" w:rsidR="00A24178" w:rsidRPr="009D7D72" w:rsidRDefault="00FE467B" w:rsidP="00A24178">
      <w:pPr>
        <w:pStyle w:val="ListBullet"/>
        <w:bidi/>
        <w:rPr>
          <w:rFonts w:asciiTheme="majorBidi" w:hAnsiTheme="majorBidi" w:cstheme="majorBidi"/>
        </w:rPr>
      </w:pPr>
      <w:r w:rsidRPr="009D7D72">
        <w:rPr>
          <w:rFonts w:asciiTheme="majorBidi" w:hAnsiTheme="majorBidi" w:cstheme="majorBidi"/>
          <w:rtl/>
          <w:lang w:val="fa-IR"/>
        </w:rPr>
        <w:t>Well Mob، منابع آنلاین رفاه اجتماعی، عاطفی و فرهنگی برای مردم بومی و جزیره‌نشین</w:t>
      </w:r>
      <w:r w:rsidR="00264697" w:rsidRPr="009D7D72">
        <w:rPr>
          <w:rFonts w:asciiTheme="majorBidi" w:hAnsiTheme="majorBidi" w:cstheme="majorBidi" w:hint="cs"/>
          <w:rtl/>
          <w:lang w:val="fa-IR"/>
        </w:rPr>
        <w:t>ان</w:t>
      </w:r>
      <w:r w:rsidRPr="009D7D72">
        <w:rPr>
          <w:rFonts w:asciiTheme="majorBidi" w:hAnsiTheme="majorBidi" w:cstheme="majorBidi"/>
          <w:rtl/>
          <w:lang w:val="fa-IR"/>
        </w:rPr>
        <w:t xml:space="preserve"> تنگه تورس: </w:t>
      </w:r>
      <w:r w:rsidRPr="009D7D72">
        <w:rPr>
          <w:rStyle w:val="Hyperlink"/>
          <w:rFonts w:asciiTheme="majorBidi" w:hAnsiTheme="majorBidi" w:cstheme="majorBidi"/>
          <w:rtl/>
          <w:lang w:val="fa-IR"/>
        </w:rPr>
        <w:t>https://wellmob.org.au</w:t>
      </w:r>
      <w:r w:rsidRPr="009D7D72">
        <w:rPr>
          <w:rFonts w:asciiTheme="majorBidi" w:hAnsiTheme="majorBidi" w:cstheme="majorBidi"/>
          <w:rtl/>
          <w:lang w:val="fa-IR"/>
        </w:rPr>
        <w:t xml:space="preserve"> (ملی)</w:t>
      </w:r>
    </w:p>
    <w:p w14:paraId="17C843B7" w14:textId="77777777" w:rsidR="00A24178" w:rsidRPr="009D7D72" w:rsidRDefault="00FE467B" w:rsidP="00A24178">
      <w:pPr>
        <w:pStyle w:val="ListBullet"/>
        <w:bidi/>
        <w:rPr>
          <w:rFonts w:asciiTheme="majorBidi" w:hAnsiTheme="majorBidi" w:cstheme="majorBidi"/>
        </w:rPr>
      </w:pPr>
      <w:r w:rsidRPr="009D7D72">
        <w:rPr>
          <w:rFonts w:asciiTheme="majorBidi" w:hAnsiTheme="majorBidi" w:cstheme="majorBidi"/>
          <w:rtl/>
          <w:lang w:val="fa-IR"/>
        </w:rPr>
        <w:t>Yarning Safe ‘n’ Strong</w:t>
      </w:r>
      <w:r w:rsidR="00B218D8" w:rsidRPr="009D7D72">
        <w:rPr>
          <w:rFonts w:asciiTheme="majorBidi" w:hAnsiTheme="majorBidi" w:cstheme="majorBidi"/>
          <w:rtl/>
          <w:lang w:val="fa-IR"/>
        </w:rPr>
        <w:t>،</w:t>
      </w:r>
      <w:r w:rsidRPr="009D7D72">
        <w:rPr>
          <w:rFonts w:asciiTheme="majorBidi" w:hAnsiTheme="majorBidi" w:cstheme="majorBidi"/>
          <w:rtl/>
          <w:lang w:val="fa-IR"/>
        </w:rPr>
        <w:t xml:space="preserve"> پشتیبانی تلفنی، رایگان و محرمانه توسط </w:t>
      </w:r>
      <w:r w:rsidR="00B218D8" w:rsidRPr="009D7D72">
        <w:rPr>
          <w:rFonts w:asciiTheme="majorBidi" w:hAnsiTheme="majorBidi" w:cstheme="majorBidi"/>
        </w:rPr>
        <w:t>Victorian Aboriginal Health Service</w:t>
      </w:r>
      <w:r w:rsidR="00B218D8" w:rsidRPr="009D7D72">
        <w:rPr>
          <w:rFonts w:asciiTheme="majorBidi" w:hAnsiTheme="majorBidi" w:cstheme="majorBidi"/>
          <w:rtl/>
          <w:lang w:val="fa-IR"/>
        </w:rPr>
        <w:t xml:space="preserve"> (</w:t>
      </w:r>
      <w:r w:rsidRPr="009D7D72">
        <w:rPr>
          <w:rFonts w:asciiTheme="majorBidi" w:hAnsiTheme="majorBidi" w:cstheme="majorBidi"/>
          <w:rtl/>
          <w:lang w:val="fa-IR"/>
        </w:rPr>
        <w:t>سرویس بهداشت بومیان ویکتوریا</w:t>
      </w:r>
      <w:r w:rsidR="00B218D8" w:rsidRPr="009D7D72">
        <w:rPr>
          <w:rFonts w:asciiTheme="majorBidi" w:hAnsiTheme="majorBidi" w:cstheme="majorBidi"/>
          <w:rtl/>
          <w:lang w:val="fa-IR"/>
        </w:rPr>
        <w:t>)</w:t>
      </w:r>
      <w:r w:rsidRPr="009D7D72">
        <w:rPr>
          <w:rFonts w:asciiTheme="majorBidi" w:hAnsiTheme="majorBidi" w:cstheme="majorBidi"/>
          <w:rtl/>
          <w:lang w:val="fa-IR"/>
        </w:rPr>
        <w:t xml:space="preserve">: </w:t>
      </w:r>
      <w:r w:rsidRPr="009D7D72">
        <w:rPr>
          <w:rStyle w:val="Hyperlink"/>
          <w:rFonts w:asciiTheme="majorBidi" w:hAnsiTheme="majorBidi" w:cstheme="majorBidi"/>
          <w:rtl/>
          <w:lang w:val="fa-IR"/>
        </w:rPr>
        <w:t>https://www.vahs.org.au/yarning-safenstrong</w:t>
      </w:r>
      <w:r w:rsidRPr="009D7D72">
        <w:rPr>
          <w:rFonts w:asciiTheme="majorBidi" w:hAnsiTheme="majorBidi" w:cstheme="majorBidi"/>
          <w:rtl/>
          <w:lang w:val="fa-IR"/>
        </w:rPr>
        <w:t xml:space="preserve"> (ملی)</w:t>
      </w:r>
    </w:p>
    <w:p w14:paraId="78DA8F14" w14:textId="77777777" w:rsidR="001511EF" w:rsidRPr="009D7D72" w:rsidRDefault="00FE467B" w:rsidP="00A24178">
      <w:pPr>
        <w:pStyle w:val="ListBullet"/>
        <w:bidi/>
        <w:rPr>
          <w:rFonts w:asciiTheme="majorBidi" w:eastAsia="Open Sans" w:hAnsiTheme="majorBidi" w:cstheme="majorBidi"/>
        </w:rPr>
      </w:pPr>
      <w:r w:rsidRPr="009D7D72">
        <w:rPr>
          <w:rFonts w:asciiTheme="majorBidi" w:hAnsiTheme="majorBidi" w:cstheme="majorBidi"/>
          <w:rtl/>
          <w:lang w:val="fa-IR"/>
        </w:rPr>
        <w:t>Embrace Multicultural Mental Health</w:t>
      </w:r>
      <w:r w:rsidR="00B218D8" w:rsidRPr="009D7D72">
        <w:rPr>
          <w:rFonts w:asciiTheme="majorBidi" w:hAnsiTheme="majorBidi" w:cstheme="majorBidi"/>
          <w:rtl/>
          <w:lang w:val="fa-IR"/>
        </w:rPr>
        <w:t xml:space="preserve"> (به آغوش کشیدن بهداشت روان چندفرهنگ</w:t>
      </w:r>
      <w:r w:rsidR="00264697" w:rsidRPr="009D7D72">
        <w:rPr>
          <w:rFonts w:asciiTheme="majorBidi" w:hAnsiTheme="majorBidi" w:cstheme="majorBidi" w:hint="cs"/>
          <w:rtl/>
          <w:lang w:val="fa-IR"/>
        </w:rPr>
        <w:t>ی</w:t>
      </w:r>
      <w:r w:rsidR="00B218D8" w:rsidRPr="009D7D72">
        <w:rPr>
          <w:rFonts w:asciiTheme="majorBidi" w:hAnsiTheme="majorBidi" w:cstheme="majorBidi"/>
          <w:rtl/>
          <w:lang w:val="fa-IR"/>
        </w:rPr>
        <w:t>)</w:t>
      </w:r>
      <w:r w:rsidRPr="009D7D72">
        <w:rPr>
          <w:rFonts w:asciiTheme="majorBidi" w:hAnsiTheme="majorBidi" w:cstheme="majorBidi"/>
          <w:rtl/>
          <w:lang w:val="fa-IR"/>
        </w:rPr>
        <w:t xml:space="preserve"> اطلاعات سلامت روان چندزبانه و خدمات اجتماعی: </w:t>
      </w:r>
      <w:r w:rsidRPr="009D7D72">
        <w:rPr>
          <w:rStyle w:val="Hyperlink"/>
          <w:rFonts w:asciiTheme="majorBidi" w:hAnsiTheme="majorBidi" w:cstheme="majorBidi"/>
          <w:rtl/>
          <w:lang w:val="fa-IR"/>
        </w:rPr>
        <w:t>https://embracementalhealth.org.au/community</w:t>
      </w:r>
      <w:r w:rsidRPr="009D7D72">
        <w:rPr>
          <w:rFonts w:asciiTheme="majorBidi" w:hAnsiTheme="majorBidi" w:cstheme="majorBidi"/>
          <w:rtl/>
          <w:lang w:val="fa-IR"/>
        </w:rPr>
        <w:t xml:space="preserve"> (ملی)</w:t>
      </w:r>
    </w:p>
    <w:p w14:paraId="73AFFD08" w14:textId="77777777" w:rsidR="0002747C" w:rsidRPr="009D7D72" w:rsidRDefault="0002747C" w:rsidP="0002747C">
      <w:pPr>
        <w:rPr>
          <w:rFonts w:asciiTheme="majorBidi" w:hAnsiTheme="majorBidi" w:cstheme="majorBidi"/>
        </w:rPr>
      </w:pPr>
    </w:p>
    <w:p w14:paraId="418B0508" w14:textId="77777777" w:rsidR="0002747C" w:rsidRPr="009D7D72" w:rsidRDefault="00FE467B" w:rsidP="0002747C">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rPr>
        <w:br w:type="page"/>
      </w:r>
    </w:p>
    <w:p w14:paraId="0D4CD7C1" w14:textId="77777777" w:rsidR="001511EF" w:rsidRPr="009D7D72" w:rsidRDefault="00264697" w:rsidP="003869A2">
      <w:pPr>
        <w:pStyle w:val="Heading4"/>
        <w:bidi/>
        <w:rPr>
          <w:rFonts w:asciiTheme="majorBidi" w:hAnsiTheme="majorBidi" w:cstheme="majorBidi"/>
          <w:b w:val="0"/>
          <w:bCs/>
          <w:i/>
          <w:iCs w:val="0"/>
          <w:szCs w:val="20"/>
        </w:rPr>
      </w:pPr>
      <w:r w:rsidRPr="009D7D72">
        <w:rPr>
          <w:rFonts w:asciiTheme="majorBidi" w:hAnsiTheme="majorBidi" w:cstheme="majorBidi" w:hint="cs"/>
          <w:b w:val="0"/>
          <w:bCs/>
          <w:i/>
          <w:iCs w:val="0"/>
          <w:szCs w:val="20"/>
          <w:rtl/>
          <w:lang w:val="fa-IR"/>
        </w:rPr>
        <w:lastRenderedPageBreak/>
        <w:t>اطلاعات بیشتر</w:t>
      </w:r>
    </w:p>
    <w:p w14:paraId="57FDC467" w14:textId="77777777" w:rsidR="001511EF" w:rsidRPr="009D7D72" w:rsidRDefault="00B218D8" w:rsidP="003869A2">
      <w:pPr>
        <w:pStyle w:val="ListBullet"/>
        <w:bidi/>
        <w:rPr>
          <w:rFonts w:asciiTheme="majorBidi" w:hAnsiTheme="majorBidi" w:cstheme="majorBidi"/>
        </w:rPr>
      </w:pPr>
      <w:r w:rsidRPr="009D7D72">
        <w:rPr>
          <w:rFonts w:asciiTheme="majorBidi" w:hAnsiTheme="majorBidi" w:cstheme="majorBidi"/>
          <w:i/>
          <w:iCs/>
        </w:rPr>
        <w:t xml:space="preserve">Racism. It Stops With </w:t>
      </w:r>
      <w:proofErr w:type="gramStart"/>
      <w:r w:rsidRPr="009D7D72">
        <w:rPr>
          <w:rFonts w:asciiTheme="majorBidi" w:hAnsiTheme="majorBidi" w:cstheme="majorBidi"/>
          <w:i/>
          <w:iCs/>
        </w:rPr>
        <w:t>Me</w:t>
      </w:r>
      <w:r w:rsidRPr="009D7D72">
        <w:rPr>
          <w:rFonts w:asciiTheme="majorBidi" w:hAnsiTheme="majorBidi" w:cstheme="majorBidi"/>
          <w:i/>
          <w:iCs/>
          <w:rtl/>
          <w:lang w:val="fa-IR"/>
        </w:rPr>
        <w:t xml:space="preserve">  (</w:t>
      </w:r>
      <w:proofErr w:type="gramEnd"/>
      <w:r w:rsidR="00FE467B" w:rsidRPr="009D7D72">
        <w:rPr>
          <w:rFonts w:asciiTheme="majorBidi" w:hAnsiTheme="majorBidi" w:cstheme="majorBidi"/>
          <w:i/>
          <w:iCs/>
          <w:rtl/>
          <w:lang w:val="fa-IR"/>
        </w:rPr>
        <w:t>نژاد پرستی. با من متوقف می شود</w:t>
      </w:r>
      <w:r w:rsidRPr="009D7D72">
        <w:rPr>
          <w:rFonts w:asciiTheme="majorBidi" w:hAnsiTheme="majorBidi" w:cstheme="majorBidi"/>
          <w:i/>
          <w:iCs/>
          <w:rtl/>
          <w:lang w:val="fa-IR"/>
        </w:rPr>
        <w:t>)</w:t>
      </w:r>
      <w:r w:rsidR="00FE467B" w:rsidRPr="009D7D72">
        <w:rPr>
          <w:rFonts w:asciiTheme="majorBidi" w:hAnsiTheme="majorBidi" w:cstheme="majorBidi"/>
          <w:rtl/>
          <w:lang w:val="fa-IR"/>
        </w:rPr>
        <w:t xml:space="preserve">، مرکز منابع ضد نژادپرستی: </w:t>
      </w:r>
      <w:hyperlink r:id="rId41" w:history="1">
        <w:r w:rsidR="00FE467B" w:rsidRPr="009D7D72">
          <w:rPr>
            <w:rStyle w:val="Hyperlink"/>
            <w:rFonts w:asciiTheme="majorBidi" w:hAnsiTheme="majorBidi" w:cstheme="majorBidi"/>
            <w:rtl/>
            <w:lang w:val="fa-IR"/>
          </w:rPr>
          <w:t>https://itstopswithme.humanrights.gov.au/resourcehub</w:t>
        </w:r>
      </w:hyperlink>
      <w:r w:rsidR="00FE467B" w:rsidRPr="009D7D72">
        <w:rPr>
          <w:rFonts w:asciiTheme="majorBidi" w:hAnsiTheme="majorBidi" w:cstheme="majorBidi"/>
          <w:rtl/>
          <w:lang w:val="fa-IR"/>
        </w:rPr>
        <w:t xml:space="preserve"> </w:t>
      </w:r>
    </w:p>
    <w:p w14:paraId="3D649396" w14:textId="77777777" w:rsidR="001511EF" w:rsidRPr="009D7D72" w:rsidRDefault="00B218D8" w:rsidP="003869A2">
      <w:pPr>
        <w:pStyle w:val="ListBullet"/>
        <w:bidi/>
        <w:rPr>
          <w:rFonts w:asciiTheme="majorBidi" w:hAnsiTheme="majorBidi" w:cstheme="majorBidi"/>
        </w:rPr>
      </w:pPr>
      <w:proofErr w:type="spellStart"/>
      <w:r w:rsidRPr="009D7D72">
        <w:rPr>
          <w:rFonts w:asciiTheme="majorBidi" w:hAnsiTheme="majorBidi" w:cstheme="majorBidi"/>
        </w:rPr>
        <w:t>Lowitja</w:t>
      </w:r>
      <w:proofErr w:type="spellEnd"/>
      <w:r w:rsidRPr="009D7D72">
        <w:rPr>
          <w:rFonts w:asciiTheme="majorBidi" w:hAnsiTheme="majorBidi" w:cstheme="majorBidi"/>
        </w:rPr>
        <w:t xml:space="preserve"> Institute</w:t>
      </w:r>
      <w:r w:rsidR="00FE467B" w:rsidRPr="009D7D72">
        <w:rPr>
          <w:rFonts w:asciiTheme="majorBidi" w:hAnsiTheme="majorBidi" w:cstheme="majorBidi"/>
          <w:rtl/>
          <w:lang w:val="fa-IR"/>
        </w:rPr>
        <w:t xml:space="preserve">، تحقیقات بهداشتی </w:t>
      </w:r>
      <w:r w:rsidR="00264697" w:rsidRPr="009D7D72">
        <w:rPr>
          <w:rFonts w:asciiTheme="majorBidi" w:hAnsiTheme="majorBidi" w:cstheme="majorBidi" w:hint="cs"/>
          <w:rtl/>
          <w:lang w:val="fa-IR"/>
        </w:rPr>
        <w:t>ویژه اقوام اولیه</w:t>
      </w:r>
      <w:r w:rsidR="00FE467B" w:rsidRPr="009D7D72">
        <w:rPr>
          <w:rFonts w:asciiTheme="majorBidi" w:hAnsiTheme="majorBidi" w:cstheme="majorBidi"/>
          <w:rtl/>
          <w:lang w:val="fa-IR"/>
        </w:rPr>
        <w:t xml:space="preserve"> </w:t>
      </w:r>
      <w:hyperlink r:id="rId42">
        <w:r w:rsidRPr="009D7D72">
          <w:rPr>
            <w:rStyle w:val="Hyperlink"/>
            <w:rFonts w:asciiTheme="majorBidi" w:hAnsiTheme="majorBidi" w:cstheme="majorBidi"/>
          </w:rPr>
          <w:t>https://www.lowitja.org.au/</w:t>
        </w:r>
      </w:hyperlink>
    </w:p>
    <w:p w14:paraId="567EB81C" w14:textId="77777777" w:rsidR="001511EF" w:rsidRPr="009D7D72" w:rsidRDefault="00B218D8" w:rsidP="003869A2">
      <w:pPr>
        <w:pStyle w:val="ListBullet"/>
        <w:bidi/>
        <w:rPr>
          <w:rFonts w:asciiTheme="majorBidi" w:hAnsiTheme="majorBidi" w:cstheme="majorBidi"/>
        </w:rPr>
      </w:pPr>
      <w:r w:rsidRPr="009D7D72">
        <w:rPr>
          <w:rFonts w:asciiTheme="majorBidi" w:hAnsiTheme="majorBidi" w:cstheme="majorBidi"/>
        </w:rPr>
        <w:t>Diversity Council Australia</w:t>
      </w:r>
      <w:r w:rsidRPr="009D7D72">
        <w:rPr>
          <w:rFonts w:asciiTheme="majorBidi" w:hAnsiTheme="majorBidi" w:cstheme="majorBidi"/>
          <w:rtl/>
          <w:lang w:val="fa-IR"/>
        </w:rPr>
        <w:t xml:space="preserve"> (</w:t>
      </w:r>
      <w:r w:rsidR="00FE467B" w:rsidRPr="009D7D72">
        <w:rPr>
          <w:rFonts w:asciiTheme="majorBidi" w:hAnsiTheme="majorBidi" w:cstheme="majorBidi"/>
          <w:rtl/>
          <w:lang w:val="fa-IR"/>
        </w:rPr>
        <w:t xml:space="preserve">شورای تنوع </w:t>
      </w:r>
      <w:proofErr w:type="gramStart"/>
      <w:r w:rsidR="00FE467B" w:rsidRPr="009D7D72">
        <w:rPr>
          <w:rFonts w:asciiTheme="majorBidi" w:hAnsiTheme="majorBidi" w:cstheme="majorBidi"/>
          <w:rtl/>
          <w:lang w:val="fa-IR"/>
        </w:rPr>
        <w:t>استرالیا</w:t>
      </w:r>
      <w:r w:rsidRPr="009D7D72">
        <w:rPr>
          <w:rFonts w:asciiTheme="majorBidi" w:hAnsiTheme="majorBidi" w:cstheme="majorBidi"/>
          <w:rtl/>
          <w:lang w:val="fa-IR"/>
        </w:rPr>
        <w:t>)</w:t>
      </w:r>
      <w:r w:rsidR="00FE467B" w:rsidRPr="009D7D72">
        <w:rPr>
          <w:rFonts w:asciiTheme="majorBidi" w:hAnsiTheme="majorBidi" w:cstheme="majorBidi"/>
          <w:rtl/>
          <w:lang w:val="fa-IR"/>
        </w:rPr>
        <w:t>،</w:t>
      </w:r>
      <w:proofErr w:type="gramEnd"/>
      <w:r w:rsidR="00FE467B" w:rsidRPr="009D7D72">
        <w:rPr>
          <w:rFonts w:asciiTheme="majorBidi" w:hAnsiTheme="majorBidi" w:cstheme="majorBidi"/>
          <w:rtl/>
          <w:lang w:val="fa-IR"/>
        </w:rPr>
        <w:t xml:space="preserve"> تحقیقات تنوع در محل کار: </w:t>
      </w:r>
      <w:hyperlink r:id="rId43">
        <w:r w:rsidRPr="009D7D72">
          <w:rPr>
            <w:rStyle w:val="Hyperlink"/>
            <w:rFonts w:asciiTheme="majorBidi" w:hAnsiTheme="majorBidi" w:cstheme="majorBidi"/>
          </w:rPr>
          <w:t>https://www.dca.org.au/</w:t>
        </w:r>
      </w:hyperlink>
    </w:p>
    <w:p w14:paraId="5669E31C" w14:textId="77777777" w:rsidR="001511EF" w:rsidRPr="009D7D72" w:rsidRDefault="00FE467B" w:rsidP="003869A2">
      <w:pPr>
        <w:pStyle w:val="ListBullet"/>
        <w:bidi/>
        <w:rPr>
          <w:rFonts w:asciiTheme="majorBidi" w:hAnsiTheme="majorBidi" w:cstheme="majorBidi"/>
        </w:rPr>
      </w:pPr>
      <w:r w:rsidRPr="009D7D72">
        <w:rPr>
          <w:rFonts w:asciiTheme="majorBidi" w:hAnsiTheme="majorBidi" w:cstheme="majorBidi"/>
          <w:rtl/>
          <w:lang w:val="fa-IR"/>
        </w:rPr>
        <w:t>MYAN، جوانان چند فرهنگ</w:t>
      </w:r>
      <w:r w:rsidR="00264697" w:rsidRPr="009D7D72">
        <w:rPr>
          <w:rFonts w:asciiTheme="majorBidi" w:hAnsiTheme="majorBidi" w:cstheme="majorBidi" w:hint="cs"/>
          <w:rtl/>
          <w:lang w:val="fa-IR"/>
        </w:rPr>
        <w:t>ی</w:t>
      </w:r>
      <w:r w:rsidRPr="009D7D72">
        <w:rPr>
          <w:rFonts w:asciiTheme="majorBidi" w:hAnsiTheme="majorBidi" w:cstheme="majorBidi"/>
          <w:rtl/>
          <w:lang w:val="fa-IR"/>
        </w:rPr>
        <w:t xml:space="preserve">: </w:t>
      </w:r>
      <w:hyperlink r:id="rId44">
        <w:r w:rsidR="00B218D8" w:rsidRPr="009D7D72">
          <w:rPr>
            <w:rStyle w:val="Hyperlink"/>
            <w:rFonts w:asciiTheme="majorBidi" w:hAnsiTheme="majorBidi" w:cstheme="majorBidi"/>
          </w:rPr>
          <w:t>https://myan.org.au/</w:t>
        </w:r>
      </w:hyperlink>
    </w:p>
    <w:p w14:paraId="373A9A51" w14:textId="77777777" w:rsidR="001511EF" w:rsidRPr="009D7D72" w:rsidRDefault="00B218D8" w:rsidP="003869A2">
      <w:pPr>
        <w:pStyle w:val="ListBullet"/>
        <w:bidi/>
        <w:rPr>
          <w:rFonts w:asciiTheme="majorBidi" w:hAnsiTheme="majorBidi" w:cstheme="majorBidi"/>
        </w:rPr>
      </w:pPr>
      <w:r w:rsidRPr="009D7D72">
        <w:rPr>
          <w:rFonts w:asciiTheme="majorBidi" w:hAnsiTheme="majorBidi" w:cstheme="majorBidi"/>
        </w:rPr>
        <w:t>Refugee Council of Australia</w:t>
      </w:r>
      <w:r w:rsidRPr="009D7D72">
        <w:rPr>
          <w:rFonts w:asciiTheme="majorBidi" w:hAnsiTheme="majorBidi" w:cstheme="majorBidi"/>
          <w:rtl/>
          <w:lang w:val="fa-IR"/>
        </w:rPr>
        <w:t xml:space="preserve"> (</w:t>
      </w:r>
      <w:r w:rsidR="00FE467B" w:rsidRPr="009D7D72">
        <w:rPr>
          <w:rFonts w:asciiTheme="majorBidi" w:hAnsiTheme="majorBidi" w:cstheme="majorBidi"/>
          <w:rtl/>
          <w:lang w:val="fa-IR"/>
        </w:rPr>
        <w:t xml:space="preserve">شورای پناهندگان </w:t>
      </w:r>
      <w:proofErr w:type="gramStart"/>
      <w:r w:rsidR="00FE467B" w:rsidRPr="009D7D72">
        <w:rPr>
          <w:rFonts w:asciiTheme="majorBidi" w:hAnsiTheme="majorBidi" w:cstheme="majorBidi"/>
          <w:rtl/>
          <w:lang w:val="fa-IR"/>
        </w:rPr>
        <w:t>استرالیا</w:t>
      </w:r>
      <w:r w:rsidRPr="009D7D72">
        <w:rPr>
          <w:rFonts w:asciiTheme="majorBidi" w:hAnsiTheme="majorBidi" w:cstheme="majorBidi"/>
          <w:rtl/>
          <w:lang w:val="fa-IR"/>
        </w:rPr>
        <w:t>)،</w:t>
      </w:r>
      <w:proofErr w:type="gramEnd"/>
      <w:r w:rsidR="00FE467B" w:rsidRPr="009D7D72">
        <w:rPr>
          <w:rFonts w:asciiTheme="majorBidi" w:hAnsiTheme="majorBidi" w:cstheme="majorBidi"/>
          <w:rtl/>
          <w:lang w:val="fa-IR"/>
        </w:rPr>
        <w:t xml:space="preserve"> اطلاعات</w:t>
      </w:r>
      <w:r w:rsidR="00264697" w:rsidRPr="009D7D72">
        <w:rPr>
          <w:rFonts w:asciiTheme="majorBidi" w:hAnsiTheme="majorBidi" w:cstheme="majorBidi" w:hint="cs"/>
          <w:rtl/>
          <w:lang w:val="fa-IR"/>
        </w:rPr>
        <w:t>ی</w:t>
      </w:r>
      <w:r w:rsidR="00FE467B" w:rsidRPr="009D7D72">
        <w:rPr>
          <w:rFonts w:asciiTheme="majorBidi" w:hAnsiTheme="majorBidi" w:cstheme="majorBidi"/>
          <w:rtl/>
          <w:lang w:val="fa-IR"/>
        </w:rPr>
        <w:t xml:space="preserve"> </w:t>
      </w:r>
      <w:r w:rsidR="00264697" w:rsidRPr="009D7D72">
        <w:rPr>
          <w:rFonts w:asciiTheme="majorBidi" w:hAnsiTheme="majorBidi" w:cstheme="majorBidi" w:hint="cs"/>
          <w:rtl/>
          <w:lang w:val="fa-IR"/>
        </w:rPr>
        <w:t>برای</w:t>
      </w:r>
      <w:r w:rsidR="00FE467B" w:rsidRPr="009D7D72">
        <w:rPr>
          <w:rFonts w:asciiTheme="majorBidi" w:hAnsiTheme="majorBidi" w:cstheme="majorBidi"/>
          <w:rtl/>
          <w:lang w:val="fa-IR"/>
        </w:rPr>
        <w:t xml:space="preserve"> پناهندگان و افرادی که به دنبال پناهندگی هستند: </w:t>
      </w:r>
      <w:hyperlink r:id="rId45">
        <w:r w:rsidRPr="009D7D72">
          <w:rPr>
            <w:rStyle w:val="Hyperlink"/>
            <w:rFonts w:asciiTheme="majorBidi" w:hAnsiTheme="majorBidi" w:cstheme="majorBidi"/>
          </w:rPr>
          <w:t>https://www.refugeecouncil.org.au/</w:t>
        </w:r>
      </w:hyperlink>
    </w:p>
    <w:p w14:paraId="5E3ED38A" w14:textId="77777777" w:rsidR="001511EF" w:rsidRPr="009D7D72" w:rsidRDefault="00B218D8" w:rsidP="003869A2">
      <w:pPr>
        <w:pStyle w:val="ListBullet"/>
        <w:bidi/>
        <w:rPr>
          <w:rFonts w:asciiTheme="majorBidi" w:hAnsiTheme="majorBidi" w:cstheme="majorBidi"/>
        </w:rPr>
      </w:pPr>
      <w:r w:rsidRPr="009D7D72">
        <w:rPr>
          <w:rFonts w:asciiTheme="majorBidi" w:hAnsiTheme="majorBidi" w:cstheme="majorBidi"/>
        </w:rPr>
        <w:t>Australian Multicultural Foundation</w:t>
      </w:r>
      <w:r w:rsidRPr="009D7D72">
        <w:rPr>
          <w:rFonts w:asciiTheme="majorBidi" w:hAnsiTheme="majorBidi" w:cstheme="majorBidi"/>
          <w:rtl/>
          <w:lang w:val="fa-IR"/>
        </w:rPr>
        <w:t xml:space="preserve"> (</w:t>
      </w:r>
      <w:r w:rsidR="00FE467B" w:rsidRPr="009D7D72">
        <w:rPr>
          <w:rFonts w:asciiTheme="majorBidi" w:hAnsiTheme="majorBidi" w:cstheme="majorBidi"/>
          <w:rtl/>
          <w:lang w:val="fa-IR"/>
        </w:rPr>
        <w:t xml:space="preserve">بنیاد چند فرهنگی </w:t>
      </w:r>
      <w:proofErr w:type="gramStart"/>
      <w:r w:rsidR="00FE467B" w:rsidRPr="009D7D72">
        <w:rPr>
          <w:rFonts w:asciiTheme="majorBidi" w:hAnsiTheme="majorBidi" w:cstheme="majorBidi"/>
          <w:rtl/>
          <w:lang w:val="fa-IR"/>
        </w:rPr>
        <w:t>استرالیا</w:t>
      </w:r>
      <w:r w:rsidRPr="009D7D72">
        <w:rPr>
          <w:rFonts w:asciiTheme="majorBidi" w:hAnsiTheme="majorBidi" w:cstheme="majorBidi"/>
          <w:rtl/>
          <w:lang w:val="fa-IR"/>
        </w:rPr>
        <w:t>)،</w:t>
      </w:r>
      <w:proofErr w:type="gramEnd"/>
      <w:r w:rsidR="00FE467B" w:rsidRPr="009D7D72">
        <w:rPr>
          <w:rFonts w:asciiTheme="majorBidi" w:hAnsiTheme="majorBidi" w:cstheme="majorBidi"/>
          <w:rtl/>
          <w:lang w:val="fa-IR"/>
        </w:rPr>
        <w:t xml:space="preserve"> اطلاعات</w:t>
      </w:r>
      <w:r w:rsidR="00264697" w:rsidRPr="009D7D72">
        <w:rPr>
          <w:rFonts w:asciiTheme="majorBidi" w:hAnsiTheme="majorBidi" w:cstheme="majorBidi" w:hint="cs"/>
          <w:rtl/>
          <w:lang w:val="fa-IR"/>
        </w:rPr>
        <w:t>ی</w:t>
      </w:r>
      <w:r w:rsidR="00FE467B" w:rsidRPr="009D7D72">
        <w:rPr>
          <w:rFonts w:asciiTheme="majorBidi" w:hAnsiTheme="majorBidi" w:cstheme="majorBidi"/>
          <w:rtl/>
          <w:lang w:val="fa-IR"/>
        </w:rPr>
        <w:t xml:space="preserve"> در مورد چندفرهنگی: </w:t>
      </w:r>
      <w:hyperlink r:id="rId46">
        <w:r w:rsidRPr="009D7D72">
          <w:rPr>
            <w:rStyle w:val="Hyperlink"/>
            <w:rFonts w:asciiTheme="majorBidi" w:hAnsiTheme="majorBidi" w:cstheme="majorBidi"/>
          </w:rPr>
          <w:t>https://amf.net.au/</w:t>
        </w:r>
      </w:hyperlink>
    </w:p>
    <w:p w14:paraId="2B46453A" w14:textId="77777777" w:rsidR="001511EF" w:rsidRPr="009D7D72" w:rsidRDefault="00FE467B" w:rsidP="003869A2">
      <w:pPr>
        <w:pStyle w:val="Heading4"/>
        <w:bidi/>
        <w:rPr>
          <w:rFonts w:asciiTheme="majorBidi" w:hAnsiTheme="majorBidi" w:cstheme="majorBidi"/>
          <w:b w:val="0"/>
          <w:bCs/>
          <w:i/>
          <w:iCs w:val="0"/>
          <w:szCs w:val="20"/>
        </w:rPr>
      </w:pPr>
      <w:r w:rsidRPr="009D7D72">
        <w:rPr>
          <w:rFonts w:asciiTheme="majorBidi" w:hAnsiTheme="majorBidi" w:cstheme="majorBidi"/>
          <w:b w:val="0"/>
          <w:bCs/>
          <w:i/>
          <w:iCs w:val="0"/>
          <w:szCs w:val="20"/>
          <w:rtl/>
          <w:lang w:val="fa-IR"/>
        </w:rPr>
        <w:t>سپاسگزاریها</w:t>
      </w:r>
    </w:p>
    <w:p w14:paraId="41DA91B8" w14:textId="77777777" w:rsidR="001511EF" w:rsidRPr="009D7D72" w:rsidRDefault="00264697" w:rsidP="003869A2">
      <w:pPr>
        <w:bidi/>
        <w:rPr>
          <w:rFonts w:asciiTheme="majorBidi" w:hAnsiTheme="majorBidi" w:cstheme="majorBidi"/>
        </w:rPr>
      </w:pPr>
      <w:r w:rsidRPr="009D7D72">
        <w:rPr>
          <w:rFonts w:asciiTheme="majorBidi" w:hAnsiTheme="majorBidi" w:cstheme="majorBidi"/>
          <w:rtl/>
          <w:lang w:val="fa-IR" w:bidi="fa-IR"/>
        </w:rPr>
        <w:t xml:space="preserve">ما </w:t>
      </w:r>
      <w:r w:rsidRPr="009D7D72">
        <w:rPr>
          <w:rFonts w:asciiTheme="majorBidi" w:hAnsiTheme="majorBidi" w:cstheme="majorBidi" w:hint="cs"/>
          <w:rtl/>
          <w:lang w:val="fa-IR" w:bidi="fa-IR"/>
        </w:rPr>
        <w:t xml:space="preserve">از </w:t>
      </w:r>
      <w:r w:rsidRPr="009D7D72">
        <w:rPr>
          <w:rFonts w:asciiTheme="majorBidi" w:hAnsiTheme="majorBidi" w:cstheme="majorBidi"/>
          <w:rtl/>
          <w:lang w:val="fa-IR" w:bidi="fa-IR"/>
        </w:rPr>
        <w:t xml:space="preserve">زحمات عاطفی کسانی که تجربه نژادپرستی </w:t>
      </w:r>
      <w:r w:rsidRPr="009D7D72">
        <w:rPr>
          <w:rFonts w:asciiTheme="majorBidi" w:hAnsiTheme="majorBidi" w:cstheme="majorBidi" w:hint="cs"/>
          <w:rtl/>
          <w:lang w:val="fa-IR" w:bidi="fa-IR"/>
        </w:rPr>
        <w:t>داشته‌اند</w:t>
      </w:r>
      <w:r w:rsidRPr="009D7D72">
        <w:rPr>
          <w:rFonts w:asciiTheme="majorBidi" w:hAnsiTheme="majorBidi" w:cstheme="majorBidi"/>
          <w:rtl/>
          <w:lang w:val="fa-IR" w:bidi="fa-IR"/>
        </w:rPr>
        <w:t xml:space="preserve"> </w:t>
      </w:r>
      <w:r w:rsidRPr="009D7D72">
        <w:rPr>
          <w:rFonts w:asciiTheme="majorBidi" w:hAnsiTheme="majorBidi" w:cstheme="majorBidi" w:hint="cs"/>
          <w:rtl/>
          <w:lang w:val="fa-IR" w:bidi="fa-IR"/>
        </w:rPr>
        <w:t>و</w:t>
      </w:r>
      <w:r w:rsidRPr="009D7D72">
        <w:rPr>
          <w:rFonts w:asciiTheme="majorBidi" w:hAnsiTheme="majorBidi" w:cstheme="majorBidi"/>
          <w:rtl/>
          <w:lang w:val="fa-IR" w:bidi="fa-IR"/>
        </w:rPr>
        <w:t xml:space="preserve"> در مرحله </w:t>
      </w:r>
      <w:r w:rsidRPr="009D7D72">
        <w:rPr>
          <w:rFonts w:asciiTheme="majorBidi" w:hAnsiTheme="majorBidi" w:cstheme="majorBidi" w:hint="cs"/>
          <w:rtl/>
          <w:lang w:val="fa-IR" w:bidi="fa-IR"/>
        </w:rPr>
        <w:t>ارزیابی</w:t>
      </w:r>
      <w:r w:rsidRPr="009D7D72">
        <w:rPr>
          <w:rFonts w:asciiTheme="majorBidi" w:hAnsiTheme="majorBidi" w:cstheme="majorBidi"/>
          <w:rtl/>
          <w:lang w:val="fa-IR" w:bidi="fa-IR"/>
        </w:rPr>
        <w:t xml:space="preserve"> پروژه </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چارچوب ملی ضد نژادپرستی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 xml:space="preserve"> شرکت کرده‌اند قدردانی می‌کنیم</w:t>
      </w:r>
      <w:r w:rsidRPr="009D7D72">
        <w:rPr>
          <w:rFonts w:asciiTheme="majorBidi" w:hAnsiTheme="majorBidi" w:cstheme="majorBidi"/>
          <w:rtl/>
          <w:lang w:val="fa-IR"/>
        </w:rPr>
        <w:t xml:space="preserve">. </w:t>
      </w:r>
      <w:r w:rsidRPr="009D7D72">
        <w:rPr>
          <w:rFonts w:asciiTheme="majorBidi" w:hAnsiTheme="majorBidi" w:cstheme="majorBidi"/>
          <w:rtl/>
          <w:lang w:val="fa-IR" w:bidi="fa-IR"/>
        </w:rPr>
        <w:t xml:space="preserve">این قدردانی شامل افراد و </w:t>
      </w:r>
      <w:r w:rsidRPr="009D7D72">
        <w:rPr>
          <w:rFonts w:asciiTheme="majorBidi" w:hAnsiTheme="majorBidi" w:cstheme="majorBidi" w:hint="cs"/>
          <w:rtl/>
          <w:lang w:val="fa-IR" w:bidi="fa-IR"/>
        </w:rPr>
        <w:t>نهادهای</w:t>
      </w:r>
      <w:r w:rsidRPr="009D7D72">
        <w:rPr>
          <w:rFonts w:asciiTheme="majorBidi" w:hAnsiTheme="majorBidi" w:cstheme="majorBidi"/>
          <w:rtl/>
          <w:lang w:val="fa-IR" w:bidi="fa-IR"/>
        </w:rPr>
        <w:t xml:space="preserve"> سازمانی که در ایجاد این راهنمای جامعه همکاری کرد</w:t>
      </w:r>
      <w:r w:rsidRPr="009D7D72">
        <w:rPr>
          <w:rFonts w:asciiTheme="majorBidi" w:hAnsiTheme="majorBidi" w:cstheme="majorBidi" w:hint="cs"/>
          <w:rtl/>
          <w:lang w:val="fa-IR" w:bidi="fa-IR"/>
        </w:rPr>
        <w:t>ه‌ا</w:t>
      </w:r>
      <w:r w:rsidRPr="009D7D72">
        <w:rPr>
          <w:rFonts w:asciiTheme="majorBidi" w:hAnsiTheme="majorBidi" w:cstheme="majorBidi"/>
          <w:rtl/>
          <w:lang w:val="fa-IR" w:bidi="fa-IR"/>
        </w:rPr>
        <w:t>ند نیز می</w:t>
      </w:r>
      <w:r w:rsidRPr="009D7D72">
        <w:rPr>
          <w:rFonts w:asciiTheme="majorBidi" w:hAnsiTheme="majorBidi" w:cstheme="majorBidi" w:hint="cs"/>
          <w:rtl/>
          <w:lang w:val="fa-IR" w:bidi="fa-IR"/>
        </w:rPr>
        <w:t>‌</w:t>
      </w:r>
      <w:r w:rsidRPr="009D7D72">
        <w:rPr>
          <w:rFonts w:asciiTheme="majorBidi" w:hAnsiTheme="majorBidi" w:cstheme="majorBidi"/>
          <w:rtl/>
          <w:lang w:val="fa-IR" w:bidi="fa-IR"/>
        </w:rPr>
        <w:t>شود</w:t>
      </w:r>
      <w:r w:rsidRPr="009D7D72">
        <w:rPr>
          <w:rFonts w:asciiTheme="majorBidi" w:hAnsiTheme="majorBidi" w:cstheme="majorBidi"/>
          <w:rtl/>
          <w:lang w:val="fa-IR"/>
        </w:rPr>
        <w:t>.</w:t>
      </w:r>
      <w:r w:rsidR="00FE467B" w:rsidRPr="009D7D72">
        <w:rPr>
          <w:rFonts w:asciiTheme="majorBidi" w:hAnsiTheme="majorBidi" w:cstheme="majorBidi"/>
          <w:rtl/>
          <w:lang w:val="fa-IR"/>
        </w:rPr>
        <w:t xml:space="preserve"> </w:t>
      </w:r>
    </w:p>
    <w:p w14:paraId="79151CE7" w14:textId="77777777" w:rsidR="00B55781" w:rsidRPr="009D7D72" w:rsidRDefault="00264697" w:rsidP="00B55781">
      <w:pPr>
        <w:bidi/>
        <w:rPr>
          <w:rFonts w:asciiTheme="majorBidi" w:hAnsiTheme="majorBidi" w:cstheme="majorBidi"/>
        </w:rPr>
      </w:pPr>
      <w:r w:rsidRPr="009D7D72">
        <w:rPr>
          <w:rFonts w:asciiTheme="majorBidi" w:hAnsiTheme="majorBidi" w:cstheme="majorBidi"/>
          <w:rtl/>
          <w:lang w:val="fa-IR" w:bidi="fa-IR"/>
        </w:rPr>
        <w:t>راهنمای جامعه</w:t>
      </w:r>
      <w:r w:rsidRPr="009D7D72">
        <w:rPr>
          <w:rFonts w:ascii="Times New Roman" w:hAnsi="Times New Roman" w:cs="Times New Roman"/>
        </w:rPr>
        <w:t>2022</w:t>
      </w:r>
      <w:r w:rsidRPr="009D7D72">
        <w:t xml:space="preserve"> </w:t>
      </w:r>
      <w:r w:rsidRPr="009D7D72">
        <w:rPr>
          <w:rFonts w:hint="cs"/>
          <w:rtl/>
        </w:rPr>
        <w:t xml:space="preserve"> </w:t>
      </w:r>
      <w:r w:rsidRPr="009D7D72">
        <w:rPr>
          <w:rFonts w:asciiTheme="majorBidi" w:hAnsiTheme="majorBidi" w:cstheme="majorBidi" w:hint="cs"/>
          <w:rtl/>
          <w:lang w:val="fa-IR" w:bidi="fa-IR"/>
        </w:rPr>
        <w:t>گزارش ارزیابی چ</w:t>
      </w:r>
      <w:r w:rsidRPr="009D7D72">
        <w:rPr>
          <w:rFonts w:asciiTheme="majorBidi" w:hAnsiTheme="majorBidi" w:cstheme="majorBidi"/>
          <w:rtl/>
          <w:lang w:val="fa-IR" w:bidi="fa-IR"/>
        </w:rPr>
        <w:t>ارچوب ملی ض</w:t>
      </w:r>
      <w:r w:rsidR="00FE467B" w:rsidRPr="009D7D72">
        <w:rPr>
          <w:rFonts w:asciiTheme="majorBidi" w:hAnsiTheme="majorBidi" w:cstheme="majorBidi"/>
          <w:rtl/>
          <w:lang w:val="fa-IR"/>
        </w:rPr>
        <w:t>د نژادپرستی توسط</w:t>
      </w:r>
      <w:r w:rsidR="00B218D8" w:rsidRPr="009D7D72">
        <w:rPr>
          <w:rFonts w:asciiTheme="majorBidi" w:hAnsiTheme="majorBidi" w:cstheme="majorBidi"/>
        </w:rPr>
        <w:t xml:space="preserve"> Catherine Duff</w:t>
      </w:r>
      <w:r w:rsidR="00B218D8" w:rsidRPr="009D7D72">
        <w:rPr>
          <w:rFonts w:asciiTheme="majorBidi" w:hAnsiTheme="majorBidi" w:cstheme="majorBidi"/>
          <w:rtl/>
        </w:rPr>
        <w:t>،</w:t>
      </w:r>
      <w:r w:rsidR="00B218D8" w:rsidRPr="009D7D72">
        <w:rPr>
          <w:rFonts w:asciiTheme="majorBidi" w:hAnsiTheme="majorBidi" w:cstheme="majorBidi"/>
        </w:rPr>
        <w:t xml:space="preserve"> Helen Sowey</w:t>
      </w:r>
      <w:r w:rsidR="00B218D8" w:rsidRPr="009D7D72">
        <w:rPr>
          <w:rFonts w:asciiTheme="majorBidi" w:hAnsiTheme="majorBidi" w:cstheme="majorBidi"/>
          <w:rtl/>
        </w:rPr>
        <w:t>،</w:t>
      </w:r>
      <w:r w:rsidR="00B218D8" w:rsidRPr="009D7D72">
        <w:rPr>
          <w:rFonts w:asciiTheme="majorBidi" w:hAnsiTheme="majorBidi" w:cstheme="majorBidi"/>
        </w:rPr>
        <w:t xml:space="preserve"> Jennifer McLean</w:t>
      </w:r>
      <w:r w:rsidR="00B218D8" w:rsidRPr="009D7D72">
        <w:rPr>
          <w:rFonts w:asciiTheme="majorBidi" w:hAnsiTheme="majorBidi" w:cstheme="majorBidi"/>
          <w:rtl/>
        </w:rPr>
        <w:t>،</w:t>
      </w:r>
      <w:r w:rsidR="00B218D8" w:rsidRPr="009D7D72">
        <w:rPr>
          <w:rFonts w:asciiTheme="majorBidi" w:hAnsiTheme="majorBidi" w:cstheme="majorBidi"/>
        </w:rPr>
        <w:t xml:space="preserve"> Jessica Zheng</w:t>
      </w:r>
      <w:r w:rsidR="00491D7C" w:rsidRPr="009D7D72">
        <w:rPr>
          <w:rFonts w:asciiTheme="majorBidi" w:hAnsiTheme="majorBidi" w:cstheme="majorBidi"/>
          <w:rtl/>
        </w:rPr>
        <w:t>،</w:t>
      </w:r>
      <w:r w:rsidR="00B218D8" w:rsidRPr="009D7D72">
        <w:rPr>
          <w:rFonts w:asciiTheme="majorBidi" w:hAnsiTheme="majorBidi" w:cstheme="majorBidi"/>
        </w:rPr>
        <w:t xml:space="preserve"> Kate Griffiths</w:t>
      </w:r>
      <w:r w:rsidR="00491D7C" w:rsidRPr="009D7D72">
        <w:rPr>
          <w:rFonts w:asciiTheme="majorBidi" w:hAnsiTheme="majorBidi" w:cstheme="majorBidi"/>
          <w:rtl/>
        </w:rPr>
        <w:t>،</w:t>
      </w:r>
      <w:r w:rsidR="00B218D8" w:rsidRPr="009D7D72">
        <w:rPr>
          <w:rFonts w:asciiTheme="majorBidi" w:hAnsiTheme="majorBidi" w:cstheme="majorBidi"/>
        </w:rPr>
        <w:t xml:space="preserve"> Maia Ihemeje</w:t>
      </w:r>
      <w:r w:rsidR="00491D7C" w:rsidRPr="009D7D72">
        <w:rPr>
          <w:rFonts w:asciiTheme="majorBidi" w:hAnsiTheme="majorBidi" w:cstheme="majorBidi"/>
          <w:rtl/>
        </w:rPr>
        <w:t>،</w:t>
      </w:r>
      <w:r w:rsidR="00B218D8" w:rsidRPr="009D7D72">
        <w:rPr>
          <w:rFonts w:asciiTheme="majorBidi" w:hAnsiTheme="majorBidi" w:cstheme="majorBidi"/>
        </w:rPr>
        <w:t xml:space="preserve"> Monique Duggan</w:t>
      </w:r>
      <w:r w:rsidR="00491D7C" w:rsidRPr="009D7D72">
        <w:rPr>
          <w:rFonts w:asciiTheme="majorBidi" w:hAnsiTheme="majorBidi" w:cstheme="majorBidi"/>
          <w:rtl/>
        </w:rPr>
        <w:t>،</w:t>
      </w:r>
      <w:r w:rsidR="00B218D8" w:rsidRPr="009D7D72">
        <w:rPr>
          <w:rFonts w:asciiTheme="majorBidi" w:hAnsiTheme="majorBidi" w:cstheme="majorBidi"/>
        </w:rPr>
        <w:t xml:space="preserve"> Rachel Law </w:t>
      </w:r>
      <w:r w:rsidR="00491D7C" w:rsidRPr="009D7D72">
        <w:rPr>
          <w:rFonts w:asciiTheme="majorBidi" w:hAnsiTheme="majorBidi" w:cstheme="majorBidi"/>
          <w:rtl/>
        </w:rPr>
        <w:t xml:space="preserve">و </w:t>
      </w:r>
      <w:r w:rsidR="00B218D8" w:rsidRPr="009D7D72">
        <w:rPr>
          <w:rFonts w:asciiTheme="majorBidi" w:hAnsiTheme="majorBidi" w:cstheme="majorBidi"/>
        </w:rPr>
        <w:t xml:space="preserve"> Rosalie Atie</w:t>
      </w:r>
      <w:r w:rsidR="00FE467B" w:rsidRPr="009D7D72">
        <w:rPr>
          <w:rFonts w:asciiTheme="majorBidi" w:hAnsiTheme="majorBidi" w:cstheme="majorBidi"/>
          <w:rtl/>
          <w:lang w:val="fa-IR"/>
        </w:rPr>
        <w:t>تهیه شده است.</w:t>
      </w:r>
    </w:p>
    <w:p w14:paraId="3A02BAB0" w14:textId="77777777" w:rsidR="00B55781" w:rsidRPr="009D7D72" w:rsidRDefault="00B55781" w:rsidP="00B55781">
      <w:pPr>
        <w:rPr>
          <w:rFonts w:asciiTheme="majorBidi" w:hAnsiTheme="majorBidi" w:cstheme="majorBidi"/>
        </w:rPr>
      </w:pPr>
    </w:p>
    <w:p w14:paraId="15C0B3A7" w14:textId="77777777" w:rsidR="001511EF" w:rsidRPr="009D7D72" w:rsidRDefault="00FE467B" w:rsidP="003869A2">
      <w:pPr>
        <w:bidi/>
        <w:rPr>
          <w:rFonts w:asciiTheme="majorBidi" w:hAnsiTheme="majorBidi" w:cstheme="majorBidi"/>
        </w:rPr>
      </w:pPr>
      <w:r w:rsidRPr="009D7D72">
        <w:rPr>
          <w:rFonts w:asciiTheme="majorBidi" w:hAnsiTheme="majorBidi" w:cstheme="majorBidi"/>
          <w:rtl/>
          <w:lang w:val="fa-IR"/>
        </w:rPr>
        <w:t xml:space="preserve">تشکر ویژه از </w:t>
      </w:r>
      <w:r w:rsidR="00491D7C" w:rsidRPr="009D7D72">
        <w:rPr>
          <w:rFonts w:asciiTheme="majorBidi" w:hAnsiTheme="majorBidi" w:cstheme="majorBidi"/>
          <w:rtl/>
          <w:lang w:val="fa-IR"/>
        </w:rPr>
        <w:t xml:space="preserve"> </w:t>
      </w:r>
      <w:r w:rsidR="00491D7C" w:rsidRPr="009D7D72">
        <w:rPr>
          <w:rFonts w:asciiTheme="majorBidi" w:hAnsiTheme="majorBidi" w:cstheme="majorBidi"/>
        </w:rPr>
        <w:t>Anita Hanna</w:t>
      </w:r>
      <w:r w:rsidRPr="009D7D72">
        <w:rPr>
          <w:rFonts w:asciiTheme="majorBidi" w:hAnsiTheme="majorBidi" w:cstheme="majorBidi"/>
          <w:rtl/>
          <w:lang w:val="fa-IR"/>
        </w:rPr>
        <w:t xml:space="preserve">، </w:t>
      </w:r>
      <w:r w:rsidR="00491D7C" w:rsidRPr="009D7D72">
        <w:rPr>
          <w:rFonts w:asciiTheme="majorBidi" w:hAnsiTheme="majorBidi" w:cstheme="majorBidi"/>
        </w:rPr>
        <w:t>Catherine Madziva</w:t>
      </w:r>
      <w:r w:rsidR="00491D7C" w:rsidRPr="009D7D72">
        <w:rPr>
          <w:rFonts w:asciiTheme="majorBidi" w:hAnsiTheme="majorBidi" w:cstheme="majorBidi"/>
          <w:rtl/>
          <w:lang w:val="fa-IR"/>
        </w:rPr>
        <w:t xml:space="preserve"> </w:t>
      </w:r>
      <w:r w:rsidRPr="009D7D72">
        <w:rPr>
          <w:rFonts w:asciiTheme="majorBidi" w:hAnsiTheme="majorBidi" w:cstheme="majorBidi"/>
          <w:rtl/>
          <w:lang w:val="fa-IR"/>
        </w:rPr>
        <w:t xml:space="preserve">و </w:t>
      </w:r>
      <w:r w:rsidR="00491D7C" w:rsidRPr="009D7D72">
        <w:rPr>
          <w:rFonts w:asciiTheme="majorBidi" w:hAnsiTheme="majorBidi" w:cstheme="majorBidi"/>
        </w:rPr>
        <w:t>John Le</w:t>
      </w:r>
      <w:r w:rsidR="00491D7C" w:rsidRPr="009D7D72">
        <w:rPr>
          <w:rFonts w:asciiTheme="majorBidi" w:hAnsiTheme="majorBidi" w:cstheme="majorBidi"/>
          <w:rtl/>
          <w:lang w:val="fa-IR"/>
        </w:rPr>
        <w:t xml:space="preserve"> </w:t>
      </w:r>
      <w:r w:rsidRPr="009D7D72">
        <w:rPr>
          <w:rFonts w:asciiTheme="majorBidi" w:hAnsiTheme="majorBidi" w:cstheme="majorBidi"/>
          <w:rtl/>
          <w:lang w:val="fa-IR"/>
        </w:rPr>
        <w:t xml:space="preserve">از </w:t>
      </w:r>
      <w:r w:rsidR="00491D7C" w:rsidRPr="009D7D72">
        <w:rPr>
          <w:rFonts w:asciiTheme="majorBidi" w:hAnsiTheme="majorBidi" w:cstheme="majorBidi"/>
        </w:rPr>
        <w:t xml:space="preserve">Western Sydney Community Forum </w:t>
      </w:r>
      <w:r w:rsidR="00491D7C" w:rsidRPr="009D7D72">
        <w:rPr>
          <w:rFonts w:asciiTheme="majorBidi" w:hAnsiTheme="majorBidi" w:cstheme="majorBidi"/>
          <w:rtl/>
        </w:rPr>
        <w:t xml:space="preserve"> (</w:t>
      </w:r>
      <w:r w:rsidRPr="009D7D72">
        <w:rPr>
          <w:rFonts w:asciiTheme="majorBidi" w:hAnsiTheme="majorBidi" w:cstheme="majorBidi"/>
          <w:rtl/>
          <w:lang w:val="fa-IR"/>
        </w:rPr>
        <w:t xml:space="preserve">انجمن </w:t>
      </w:r>
      <w:r w:rsidR="00491D7C" w:rsidRPr="009D7D72">
        <w:rPr>
          <w:rFonts w:asciiTheme="majorBidi" w:hAnsiTheme="majorBidi" w:cstheme="majorBidi"/>
          <w:rtl/>
          <w:lang w:val="fa-IR"/>
        </w:rPr>
        <w:t>جامعه</w:t>
      </w:r>
      <w:r w:rsidRPr="009D7D72">
        <w:rPr>
          <w:rFonts w:asciiTheme="majorBidi" w:hAnsiTheme="majorBidi" w:cstheme="majorBidi"/>
          <w:rtl/>
          <w:lang w:val="fa-IR"/>
        </w:rPr>
        <w:t xml:space="preserve"> غرب سیدنی</w:t>
      </w:r>
      <w:r w:rsidR="00491D7C" w:rsidRPr="009D7D72">
        <w:rPr>
          <w:rFonts w:asciiTheme="majorBidi" w:hAnsiTheme="majorBidi" w:cstheme="majorBidi"/>
          <w:rtl/>
          <w:lang w:val="fa-IR"/>
        </w:rPr>
        <w:t>)</w:t>
      </w:r>
      <w:r w:rsidRPr="009D7D72">
        <w:rPr>
          <w:rFonts w:asciiTheme="majorBidi" w:hAnsiTheme="majorBidi" w:cstheme="majorBidi"/>
          <w:rtl/>
          <w:lang w:val="fa-IR"/>
        </w:rPr>
        <w:t xml:space="preserve"> </w:t>
      </w:r>
      <w:r w:rsidR="00264697" w:rsidRPr="009D7D72">
        <w:rPr>
          <w:rFonts w:asciiTheme="majorBidi" w:hAnsiTheme="majorBidi" w:cstheme="majorBidi"/>
          <w:rtl/>
          <w:lang w:val="fa-IR" w:bidi="fa-IR"/>
        </w:rPr>
        <w:t>که در</w:t>
      </w:r>
      <w:r w:rsidR="00264697" w:rsidRPr="009D7D72">
        <w:rPr>
          <w:rFonts w:asciiTheme="majorBidi" w:hAnsiTheme="majorBidi" w:cstheme="majorBidi" w:hint="cs"/>
          <w:rtl/>
          <w:lang w:val="fa-IR" w:bidi="fa-IR"/>
        </w:rPr>
        <w:t>خصوص</w:t>
      </w:r>
      <w:r w:rsidR="00264697" w:rsidRPr="009D7D72">
        <w:rPr>
          <w:rFonts w:asciiTheme="majorBidi" w:hAnsiTheme="majorBidi" w:cstheme="majorBidi"/>
          <w:rtl/>
          <w:lang w:val="fa-IR" w:bidi="fa-IR"/>
        </w:rPr>
        <w:t xml:space="preserve"> </w:t>
      </w:r>
      <w:r w:rsidR="00264697" w:rsidRPr="009D7D72">
        <w:rPr>
          <w:rFonts w:asciiTheme="majorBidi" w:hAnsiTheme="majorBidi" w:cstheme="majorBidi" w:hint="cs"/>
          <w:rtl/>
          <w:lang w:val="fa-IR" w:bidi="fa-IR"/>
        </w:rPr>
        <w:t>روال‌های مطلوب</w:t>
      </w:r>
      <w:r w:rsidR="00264697" w:rsidRPr="009D7D72">
        <w:rPr>
          <w:rFonts w:asciiTheme="majorBidi" w:hAnsiTheme="majorBidi" w:cstheme="majorBidi"/>
          <w:rtl/>
          <w:lang w:val="fa-IR" w:bidi="fa-IR"/>
        </w:rPr>
        <w:t xml:space="preserve"> مشارکت </w:t>
      </w:r>
      <w:r w:rsidR="00264697" w:rsidRPr="009D7D72">
        <w:rPr>
          <w:rFonts w:asciiTheme="majorBidi" w:hAnsiTheme="majorBidi" w:cstheme="majorBidi" w:hint="cs"/>
          <w:rtl/>
          <w:lang w:val="fa-IR" w:bidi="fa-IR"/>
        </w:rPr>
        <w:t xml:space="preserve">در </w:t>
      </w:r>
      <w:r w:rsidR="00264697" w:rsidRPr="009D7D72">
        <w:rPr>
          <w:rFonts w:asciiTheme="majorBidi" w:hAnsiTheme="majorBidi" w:cstheme="majorBidi"/>
          <w:rtl/>
          <w:lang w:val="fa-IR" w:bidi="fa-IR"/>
        </w:rPr>
        <w:t>جامعه توصیه</w:t>
      </w:r>
      <w:r w:rsidR="00264697" w:rsidRPr="009D7D72">
        <w:rPr>
          <w:rFonts w:asciiTheme="majorBidi" w:hAnsiTheme="majorBidi" w:cstheme="majorBidi" w:hint="cs"/>
          <w:rtl/>
          <w:lang w:val="fa-IR" w:bidi="fa-IR"/>
        </w:rPr>
        <w:t>‌هایی ارائه</w:t>
      </w:r>
      <w:r w:rsidR="00264697" w:rsidRPr="009D7D72">
        <w:rPr>
          <w:rFonts w:asciiTheme="majorBidi" w:hAnsiTheme="majorBidi" w:cstheme="majorBidi"/>
          <w:rtl/>
          <w:lang w:val="fa-IR" w:bidi="fa-IR"/>
        </w:rPr>
        <w:t xml:space="preserve"> د</w:t>
      </w:r>
      <w:r w:rsidR="00264697" w:rsidRPr="009D7D72">
        <w:rPr>
          <w:rFonts w:asciiTheme="majorBidi" w:hAnsiTheme="majorBidi" w:cstheme="majorBidi" w:hint="cs"/>
          <w:rtl/>
          <w:lang w:val="fa-IR" w:bidi="fa-IR"/>
        </w:rPr>
        <w:t>اد</w:t>
      </w:r>
      <w:r w:rsidR="00264697" w:rsidRPr="009D7D72">
        <w:rPr>
          <w:rFonts w:asciiTheme="majorBidi" w:hAnsiTheme="majorBidi" w:cstheme="majorBidi"/>
          <w:rtl/>
          <w:lang w:val="fa-IR" w:bidi="fa-IR"/>
        </w:rPr>
        <w:t>ند</w:t>
      </w:r>
      <w:r w:rsidR="00264697" w:rsidRPr="009D7D72">
        <w:rPr>
          <w:rFonts w:asciiTheme="majorBidi" w:hAnsiTheme="majorBidi" w:cstheme="majorBidi"/>
          <w:rtl/>
          <w:lang w:val="fa-IR"/>
        </w:rPr>
        <w:t>.</w:t>
      </w:r>
    </w:p>
    <w:p w14:paraId="1CB8CC9C" w14:textId="77777777" w:rsidR="002026EA" w:rsidRPr="009D7D72" w:rsidRDefault="002026EA" w:rsidP="004E4CE6">
      <w:pPr>
        <w:keepLines w:val="0"/>
        <w:suppressAutoHyphens w:val="0"/>
        <w:autoSpaceDE/>
        <w:autoSpaceDN/>
        <w:adjustRightInd/>
        <w:spacing w:after="120" w:line="264" w:lineRule="auto"/>
        <w:textAlignment w:val="auto"/>
        <w:rPr>
          <w:rFonts w:asciiTheme="majorBidi" w:hAnsiTheme="majorBidi" w:cstheme="majorBidi"/>
        </w:rPr>
      </w:pPr>
    </w:p>
    <w:p w14:paraId="788E4653" w14:textId="77777777" w:rsidR="002026EA" w:rsidRPr="00617F38" w:rsidRDefault="00FE467B">
      <w:pPr>
        <w:keepLines w:val="0"/>
        <w:suppressAutoHyphens w:val="0"/>
        <w:autoSpaceDE/>
        <w:autoSpaceDN/>
        <w:adjustRightInd/>
        <w:spacing w:after="120" w:line="264" w:lineRule="auto"/>
        <w:textAlignment w:val="auto"/>
        <w:rPr>
          <w:rFonts w:asciiTheme="majorBidi" w:hAnsiTheme="majorBidi" w:cstheme="majorBidi"/>
        </w:rPr>
      </w:pPr>
      <w:r w:rsidRPr="009D7D72">
        <w:rPr>
          <w:rFonts w:asciiTheme="majorBidi" w:hAnsiTheme="majorBidi" w:cstheme="majorBidi"/>
          <w:noProof/>
        </w:rPr>
        <w:drawing>
          <wp:inline distT="0" distB="0" distL="0" distR="0" wp14:anchorId="4BB1987F" wp14:editId="77341122">
            <wp:extent cx="1996802" cy="521434"/>
            <wp:effectExtent l="0" t="0" r="0" b="0"/>
            <wp:docPr id="1534846166" name="Picture 1534846166" descr="Western Sydney Community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78471" name="Immagine 12" descr="Western Sydney Community Forum logo"/>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68273" cy="540098"/>
                    </a:xfrm>
                    <a:prstGeom prst="rect">
                      <a:avLst/>
                    </a:prstGeom>
                  </pic:spPr>
                </pic:pic>
              </a:graphicData>
            </a:graphic>
          </wp:inline>
        </w:drawing>
      </w:r>
    </w:p>
    <w:p w14:paraId="052CCD33" w14:textId="77777777" w:rsidR="002026EA" w:rsidRPr="00617F38" w:rsidRDefault="002026EA">
      <w:pPr>
        <w:keepLines w:val="0"/>
        <w:suppressAutoHyphens w:val="0"/>
        <w:autoSpaceDE/>
        <w:autoSpaceDN/>
        <w:adjustRightInd/>
        <w:spacing w:after="120" w:line="264" w:lineRule="auto"/>
        <w:textAlignment w:val="auto"/>
        <w:rPr>
          <w:rFonts w:asciiTheme="majorBidi" w:hAnsiTheme="majorBidi" w:cstheme="majorBidi"/>
        </w:rPr>
      </w:pPr>
    </w:p>
    <w:p w14:paraId="22C8D87F" w14:textId="77777777" w:rsidR="0017430F" w:rsidRPr="00617F38" w:rsidRDefault="0017430F" w:rsidP="0002747C">
      <w:pPr>
        <w:keepLines w:val="0"/>
        <w:suppressAutoHyphens w:val="0"/>
        <w:autoSpaceDE/>
        <w:autoSpaceDN/>
        <w:adjustRightInd/>
        <w:spacing w:after="120" w:line="264" w:lineRule="auto"/>
        <w:textAlignment w:val="auto"/>
        <w:rPr>
          <w:rStyle w:val="Strong"/>
          <w:rFonts w:asciiTheme="majorBidi" w:hAnsiTheme="majorBidi" w:cstheme="majorBidi"/>
          <w:b w:val="0"/>
          <w:bCs w:val="0"/>
        </w:rPr>
      </w:pPr>
    </w:p>
    <w:sectPr w:rsidR="0017430F" w:rsidRPr="00617F38" w:rsidSect="004E4CE6">
      <w:headerReference w:type="default" r:id="rId48"/>
      <w:footerReference w:type="default" r:id="rId49"/>
      <w:footnotePr>
        <w:numRestart w:val="eachSect"/>
      </w:footnotePr>
      <w:endnotePr>
        <w:numFmt w:val="decimal"/>
        <w:numRestart w:val="eachSect"/>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77BD3" w14:textId="77777777" w:rsidR="009877C8" w:rsidRDefault="009877C8">
      <w:pPr>
        <w:spacing w:after="0" w:line="240" w:lineRule="auto"/>
      </w:pPr>
      <w:r>
        <w:separator/>
      </w:r>
    </w:p>
  </w:endnote>
  <w:endnote w:type="continuationSeparator" w:id="0">
    <w:p w14:paraId="6EA199FD" w14:textId="77777777" w:rsidR="009877C8" w:rsidRDefault="00987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Gotham">
    <w:altName w:val="Calibri"/>
    <w:charset w:val="00"/>
    <w:family w:val="auto"/>
    <w:pitch w:val="variable"/>
    <w:sig w:usb0="80000027" w:usb1="00000000" w:usb2="00000000" w:usb3="00000000" w:csb0="00000001" w:csb1="00000000"/>
  </w:font>
  <w:font w:name="Open Sans Semibold">
    <w:altName w:val="Segoe UI"/>
    <w:panose1 w:val="020B07060308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Corpo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HelveticaNeueLT Pro 57 Cn">
    <w:altName w:val="Arial"/>
    <w:panose1 w:val="00000000000000000000"/>
    <w:charset w:val="4D"/>
    <w:family w:val="swiss"/>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38511655"/>
      <w:docPartObj>
        <w:docPartGallery w:val="Page Numbers (Bottom of Page)"/>
        <w:docPartUnique/>
      </w:docPartObj>
    </w:sdtPr>
    <w:sdtEndPr>
      <w:rPr>
        <w:noProof/>
      </w:rPr>
    </w:sdtEndPr>
    <w:sdtContent>
      <w:p w14:paraId="4D5A0B6B" w14:textId="77777777" w:rsidR="00B06B78" w:rsidRDefault="00B06B78" w:rsidP="00B534D4">
        <w:pPr>
          <w:bidi/>
          <w:jc w:val="right"/>
        </w:pPr>
        <w:r w:rsidRPr="009D7D72">
          <w:rPr>
            <w:rStyle w:val="FooterChar"/>
            <w:rtl/>
            <w:lang w:val="fa-IR"/>
          </w:rPr>
          <w:t xml:space="preserve">گزارش </w:t>
        </w:r>
        <w:r w:rsidRPr="009D7D72">
          <w:rPr>
            <w:rStyle w:val="FooterChar"/>
            <w:rFonts w:hint="cs"/>
            <w:rtl/>
            <w:lang w:val="fa-IR"/>
          </w:rPr>
          <w:t xml:space="preserve">ارزیابی </w:t>
        </w:r>
        <w:r w:rsidRPr="009D7D72">
          <w:rPr>
            <w:rStyle w:val="FooterChar"/>
            <w:rtl/>
            <w:lang w:val="fa-IR"/>
          </w:rPr>
          <w:t xml:space="preserve">چارچوب ملی ضد نژادپرستی 2022 – راهنمای انجمن | </w:t>
        </w:r>
        <w:sdt>
          <w:sdtPr>
            <w:rPr>
              <w:rStyle w:val="PageNumber"/>
              <w:rtl/>
              <w:lang w:val="fa-IR"/>
            </w:rPr>
            <w:id w:val="1258685666"/>
            <w:docPartObj>
              <w:docPartGallery w:val="Page Numbers (Bottom of Page)"/>
              <w:docPartUnique/>
            </w:docPartObj>
          </w:sdtPr>
          <w:sdtContent>
            <w:r w:rsidRPr="009D7D72">
              <w:rPr>
                <w:rStyle w:val="PageNumber"/>
              </w:rPr>
              <w:fldChar w:fldCharType="begin"/>
            </w:r>
            <w:r w:rsidRPr="009D7D72">
              <w:rPr>
                <w:rStyle w:val="PageNumber"/>
                <w:rtl/>
                <w:lang w:val="fa-IR"/>
              </w:rPr>
              <w:instrText xml:space="preserve"> PAGE   \* MERGEFORMAT </w:instrText>
            </w:r>
            <w:r w:rsidRPr="009D7D72">
              <w:rPr>
                <w:rStyle w:val="PageNumber"/>
              </w:rPr>
              <w:fldChar w:fldCharType="separate"/>
            </w:r>
            <w:r w:rsidRPr="009D7D72">
              <w:rPr>
                <w:rStyle w:val="PageNumber"/>
                <w:rtl/>
                <w:lang w:val="fa-IR"/>
              </w:rPr>
              <w:t>28</w:t>
            </w:r>
            <w:r w:rsidRPr="009D7D72">
              <w:rPr>
                <w:rStyle w:val="PageNumber"/>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B12A6" w14:textId="77777777" w:rsidR="009877C8" w:rsidRDefault="009877C8" w:rsidP="00B94875">
      <w:pPr>
        <w:spacing w:after="0" w:line="240" w:lineRule="auto"/>
      </w:pPr>
      <w:r>
        <w:separator/>
      </w:r>
    </w:p>
  </w:footnote>
  <w:footnote w:type="continuationSeparator" w:id="0">
    <w:p w14:paraId="02C1EFE6" w14:textId="77777777" w:rsidR="009877C8" w:rsidRDefault="009877C8" w:rsidP="00B94875">
      <w:pPr>
        <w:spacing w:after="0" w:line="240" w:lineRule="auto"/>
      </w:pPr>
      <w:r>
        <w:continuationSeparator/>
      </w:r>
    </w:p>
  </w:footnote>
  <w:footnote w:type="continuationNotice" w:id="1">
    <w:p w14:paraId="21BAE812" w14:textId="77777777" w:rsidR="009877C8" w:rsidRDefault="009877C8">
      <w:pPr>
        <w:spacing w:after="0" w:line="240" w:lineRule="auto"/>
      </w:pPr>
    </w:p>
  </w:footnote>
  <w:footnote w:id="2">
    <w:p w14:paraId="79D8D80C" w14:textId="77777777" w:rsidR="00B06B78" w:rsidRPr="009D7D72" w:rsidRDefault="00B06B78" w:rsidP="00F9203D">
      <w:pPr>
        <w:pStyle w:val="FootnoteText"/>
        <w:rPr>
          <w:rFonts w:eastAsia="Open Sans" w:cs="Open Sans"/>
        </w:rPr>
      </w:pPr>
      <w:r w:rsidRPr="009D7D72">
        <w:rPr>
          <w:rStyle w:val="FootnoteReference"/>
        </w:rPr>
        <w:footnoteRef/>
      </w:r>
      <w:r w:rsidRPr="009D7D72">
        <w:rPr>
          <w:rFonts w:eastAsia="Open Sans" w:cs="Open Sans"/>
          <w:rtl/>
          <w:lang w:val="fa-IR"/>
        </w:rPr>
        <w:t xml:space="preserve"> </w:t>
      </w:r>
      <w:r w:rsidRPr="009D7D72">
        <w:rPr>
          <w:rFonts w:eastAsia="Open Sans" w:cs="Open Sans"/>
          <w:rtl/>
          <w:lang w:val="fa-IR"/>
        </w:rPr>
        <w:tab/>
      </w:r>
      <w:r w:rsidRPr="009D7D72">
        <w:rPr>
          <w:rFonts w:eastAsia="Open Sans" w:cs="Open Sans"/>
        </w:rPr>
        <w:t xml:space="preserve">Reconciliation Australia, </w:t>
      </w:r>
      <w:r w:rsidRPr="009D7D72">
        <w:rPr>
          <w:rFonts w:eastAsia="Open Sans" w:cs="Open Sans"/>
          <w:i/>
          <w:iCs/>
        </w:rPr>
        <w:t xml:space="preserve">2020 Australian Reconciliation Barometer </w:t>
      </w:r>
      <w:r w:rsidRPr="009D7D72">
        <w:rPr>
          <w:rFonts w:eastAsia="Open Sans" w:cs="Open Sans"/>
        </w:rPr>
        <w:t>(Summary Report, November 2020) 5 &lt;</w:t>
      </w:r>
      <w:hyperlink r:id="rId1">
        <w:r w:rsidRPr="009D7D72">
          <w:rPr>
            <w:rStyle w:val="Hyperlink"/>
            <w:rFonts w:eastAsia="Open Sans" w:cs="Open Sans"/>
          </w:rPr>
          <w:t>https://www.reconciliation.org.au/wp-content/uploads/2021/02/Australian_Reconciliation_Barometer_-2020_Summary-Report_web_spread.pdf</w:t>
        </w:r>
      </w:hyperlink>
      <w:r w:rsidRPr="009D7D72">
        <w:rPr>
          <w:rFonts w:eastAsia="Open Sans" w:cs="Open Sans"/>
        </w:rPr>
        <w:t>&gt;.</w:t>
      </w:r>
    </w:p>
  </w:footnote>
  <w:footnote w:id="3">
    <w:p w14:paraId="0EE5471D" w14:textId="77777777" w:rsidR="00B06B78" w:rsidRPr="009D7D72" w:rsidRDefault="00B06B78" w:rsidP="00F9203D">
      <w:pPr>
        <w:pStyle w:val="FootnoteText"/>
        <w:rPr>
          <w:rFonts w:eastAsia="Open Sans" w:cs="Open Sans"/>
        </w:rPr>
      </w:pPr>
      <w:r w:rsidRPr="009D7D72">
        <w:rPr>
          <w:rStyle w:val="FootnoteReference"/>
        </w:rPr>
        <w:footnoteRef/>
      </w:r>
      <w:r w:rsidRPr="009D7D72">
        <w:rPr>
          <w:rStyle w:val="Hyperlink"/>
          <w:u w:val="none"/>
          <w:rtl/>
          <w:lang w:val="fa-IR"/>
        </w:rPr>
        <w:t xml:space="preserve"> </w:t>
      </w:r>
      <w:r w:rsidRPr="009D7D72">
        <w:rPr>
          <w:rStyle w:val="Hyperlink"/>
          <w:u w:val="none"/>
          <w:rtl/>
          <w:lang w:val="fa-IR"/>
        </w:rPr>
        <w:tab/>
      </w:r>
      <w:r w:rsidRPr="009D7D72">
        <w:rPr>
          <w:rFonts w:eastAsia="Open Sans" w:cs="Open Sans"/>
        </w:rPr>
        <w:t xml:space="preserve">Andrew Markus, </w:t>
      </w:r>
      <w:r w:rsidRPr="009D7D72">
        <w:rPr>
          <w:rFonts w:eastAsia="Open Sans" w:cs="Open Sans"/>
          <w:i/>
          <w:iCs/>
        </w:rPr>
        <w:t>Mapping Social Cohesion: The Scanlon Foundation Surveys</w:t>
      </w:r>
      <w:r w:rsidRPr="009D7D72">
        <w:rPr>
          <w:rFonts w:eastAsia="Open Sans" w:cs="Open Sans"/>
        </w:rPr>
        <w:t xml:space="preserve"> (Report, Scanlon Foundation Research Institute, 2021) 30 &lt;</w:t>
      </w:r>
      <w:r w:rsidRPr="009D7D72">
        <w:rPr>
          <w:rStyle w:val="Hyperlink"/>
        </w:rPr>
        <w:t>https://scanloninstitute.org.au/sites/default/files/2021-12/Mapping_Social_Cohesion_2021_Report_0.pdf</w:t>
      </w:r>
      <w:r w:rsidRPr="009D7D72">
        <w:rPr>
          <w:rFonts w:eastAsia="Open Sans" w:cs="Open Sans"/>
        </w:rPr>
        <w:t>&gt;.</w:t>
      </w:r>
    </w:p>
  </w:footnote>
  <w:footnote w:id="4">
    <w:p w14:paraId="0CE5D5AA" w14:textId="77777777" w:rsidR="00B06B78" w:rsidRPr="009D7D72" w:rsidRDefault="00B06B78" w:rsidP="00ED5A0E">
      <w:pPr>
        <w:pStyle w:val="FootnoteText"/>
      </w:pPr>
      <w:r w:rsidRPr="009D7D72">
        <w:rPr>
          <w:rStyle w:val="FootnoteReference"/>
        </w:rPr>
        <w:footnoteRef/>
      </w:r>
      <w:r w:rsidRPr="009D7D72">
        <w:rPr>
          <w:rtl/>
          <w:lang w:val="fa-IR"/>
        </w:rPr>
        <w:t xml:space="preserve"> </w:t>
      </w:r>
      <w:r w:rsidRPr="009D7D72">
        <w:rPr>
          <w:rtl/>
          <w:lang w:val="fa-IR"/>
        </w:rPr>
        <w:tab/>
      </w:r>
      <w:r w:rsidRPr="009D7D72">
        <w:t>Kathryn Benier, ‘Don’t Drag Me Into This’: Growing Up South Sudanese in Victoria After the 2016 Moomba ‘Riot’ (Research Report, Centre for Multicultural Youth, 2018) 14. &lt;</w:t>
      </w:r>
      <w:hyperlink r:id="rId2" w:history="1">
        <w:r w:rsidRPr="009D7D72">
          <w:rPr>
            <w:rStyle w:val="Hyperlink"/>
          </w:rPr>
          <w:t>https://www.cmy.net.au/wp-content/uploads/2019/11/Dont-Drag-Me-Into-This-Research-Report-Oct-2018-FINAL.pdf</w:t>
        </w:r>
      </w:hyperlink>
      <w:r w:rsidRPr="009D7D72">
        <w:t>&gt;.</w:t>
      </w:r>
    </w:p>
  </w:footnote>
  <w:footnote w:id="5">
    <w:p w14:paraId="6842A216" w14:textId="77777777" w:rsidR="00B06B78" w:rsidRDefault="00B06B78" w:rsidP="00ED5A0E">
      <w:pPr>
        <w:pStyle w:val="FootnoteText"/>
      </w:pPr>
      <w:r w:rsidRPr="009D7D72">
        <w:rPr>
          <w:rStyle w:val="FootnoteReference"/>
        </w:rPr>
        <w:footnoteRef/>
      </w:r>
      <w:r w:rsidRPr="009D7D72">
        <w:rPr>
          <w:rtl/>
          <w:lang w:val="fa-IR"/>
        </w:rPr>
        <w:t xml:space="preserve"> </w:t>
      </w:r>
      <w:r w:rsidRPr="009D7D72">
        <w:rPr>
          <w:rtl/>
          <w:lang w:val="fa-IR"/>
        </w:rPr>
        <w:tab/>
      </w:r>
      <w:r w:rsidRPr="009D7D72">
        <w:t>Elizabeth A Sullivan et al, ‘Aboriginal mothers in prison in Australia: a study of social, emotional and physical wellbeing’ (2019) 43(3) Australian and New Zealand Journal of Public Health 241, 243 &lt;</w:t>
      </w:r>
      <w:hyperlink r:id="rId3" w:history="1">
        <w:r w:rsidRPr="009D7D72">
          <w:rPr>
            <w:rStyle w:val="Hyperlink"/>
          </w:rPr>
          <w:t>https://onlinelibrary.wiley.com/doi/epdf/10.1111/1753-6405.12892</w:t>
        </w:r>
      </w:hyperlink>
      <w:r w:rsidRPr="009D7D7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927BF" w14:textId="77777777" w:rsidR="00B06B78" w:rsidRPr="00456C61" w:rsidRDefault="00B06B78" w:rsidP="00456C61">
    <w:pPr>
      <w:pStyle w:val="Header"/>
      <w:bidi/>
      <w:rPr>
        <w:lang w:val="it-IT"/>
      </w:rPr>
    </w:pPr>
    <w:r w:rsidRPr="009D7D72">
      <w:rPr>
        <w:lang w:val="it-IT"/>
      </w:rPr>
      <w:t>Australian Human Rights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A2FE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EE55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F2321A"/>
    <w:lvl w:ilvl="0">
      <w:start w:val="1"/>
      <w:numFmt w:val="decimal"/>
      <w:pStyle w:val="ListNumber3"/>
      <w:lvlText w:val="%1."/>
      <w:lvlJc w:val="left"/>
      <w:pPr>
        <w:tabs>
          <w:tab w:val="num" w:pos="1418"/>
        </w:tabs>
        <w:ind w:left="1418" w:hanging="284"/>
      </w:pPr>
      <w:rPr>
        <w:rFonts w:hint="default"/>
      </w:rPr>
    </w:lvl>
  </w:abstractNum>
  <w:abstractNum w:abstractNumId="3" w15:restartNumberingAfterBreak="0">
    <w:nsid w:val="FFFFFF7F"/>
    <w:multiLevelType w:val="singleLevel"/>
    <w:tmpl w:val="9E5CDA36"/>
    <w:lvl w:ilvl="0">
      <w:start w:val="1"/>
      <w:numFmt w:val="decimal"/>
      <w:pStyle w:val="ListNumber2"/>
      <w:lvlText w:val="%1."/>
      <w:lvlJc w:val="left"/>
      <w:pPr>
        <w:tabs>
          <w:tab w:val="num" w:pos="851"/>
        </w:tabs>
        <w:ind w:left="851" w:hanging="284"/>
      </w:pPr>
      <w:rPr>
        <w:rFonts w:hint="default"/>
      </w:rPr>
    </w:lvl>
  </w:abstractNum>
  <w:abstractNum w:abstractNumId="4" w15:restartNumberingAfterBreak="0">
    <w:nsid w:val="FFFFFF80"/>
    <w:multiLevelType w:val="singleLevel"/>
    <w:tmpl w:val="AE464970"/>
    <w:lvl w:ilvl="0">
      <w:start w:val="1"/>
      <w:numFmt w:val="bullet"/>
      <w:pStyle w:val="ListBullet5"/>
      <w:lvlText w:val=""/>
      <w:lvlJc w:val="left"/>
      <w:pPr>
        <w:tabs>
          <w:tab w:val="num" w:pos="1418"/>
        </w:tabs>
        <w:ind w:left="1418" w:hanging="286"/>
      </w:pPr>
      <w:rPr>
        <w:rFonts w:ascii="Symbol" w:hAnsi="Symbol" w:hint="default"/>
      </w:rPr>
    </w:lvl>
  </w:abstractNum>
  <w:abstractNum w:abstractNumId="5" w15:restartNumberingAfterBreak="0">
    <w:nsid w:val="FFFFFF81"/>
    <w:multiLevelType w:val="singleLevel"/>
    <w:tmpl w:val="42E83692"/>
    <w:lvl w:ilvl="0">
      <w:start w:val="1"/>
      <w:numFmt w:val="bullet"/>
      <w:pStyle w:val="ListBullet4"/>
      <w:lvlText w:val=""/>
      <w:lvlJc w:val="left"/>
      <w:pPr>
        <w:tabs>
          <w:tab w:val="num" w:pos="1418"/>
        </w:tabs>
        <w:ind w:left="1418" w:hanging="284"/>
      </w:pPr>
      <w:rPr>
        <w:rFonts w:ascii="Wingdings" w:hAnsi="Wingdings" w:hint="default"/>
      </w:rPr>
    </w:lvl>
  </w:abstractNum>
  <w:abstractNum w:abstractNumId="6" w15:restartNumberingAfterBreak="0">
    <w:nsid w:val="FFFFFF82"/>
    <w:multiLevelType w:val="singleLevel"/>
    <w:tmpl w:val="9A8C6AC6"/>
    <w:lvl w:ilvl="0">
      <w:start w:val="1"/>
      <w:numFmt w:val="bullet"/>
      <w:pStyle w:val="ListBullet3"/>
      <w:lvlText w:val="o"/>
      <w:lvlJc w:val="left"/>
      <w:pPr>
        <w:tabs>
          <w:tab w:val="num" w:pos="1418"/>
        </w:tabs>
        <w:ind w:left="1418" w:hanging="284"/>
      </w:pPr>
      <w:rPr>
        <w:rFonts w:ascii="Courier New" w:hAnsi="Courier New" w:hint="default"/>
        <w:color w:val="6F75AA" w:themeColor="accent4"/>
      </w:rPr>
    </w:lvl>
  </w:abstractNum>
  <w:abstractNum w:abstractNumId="7" w15:restartNumberingAfterBreak="0">
    <w:nsid w:val="FFFFFF83"/>
    <w:multiLevelType w:val="singleLevel"/>
    <w:tmpl w:val="6C46468C"/>
    <w:lvl w:ilvl="0">
      <w:start w:val="1"/>
      <w:numFmt w:val="bullet"/>
      <w:pStyle w:val="ListBullet2"/>
      <w:lvlText w:val=""/>
      <w:lvlJc w:val="left"/>
      <w:pPr>
        <w:tabs>
          <w:tab w:val="num" w:pos="851"/>
        </w:tabs>
        <w:ind w:left="851" w:hanging="284"/>
      </w:pPr>
      <w:rPr>
        <w:rFonts w:ascii="Symbol" w:hAnsi="Symbol" w:hint="default"/>
      </w:rPr>
    </w:lvl>
  </w:abstractNum>
  <w:abstractNum w:abstractNumId="8" w15:restartNumberingAfterBreak="0">
    <w:nsid w:val="FFFFFF88"/>
    <w:multiLevelType w:val="singleLevel"/>
    <w:tmpl w:val="39A4B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6623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77450"/>
    <w:multiLevelType w:val="hybridMultilevel"/>
    <w:tmpl w:val="9086FB5C"/>
    <w:lvl w:ilvl="0" w:tplc="5B125088">
      <w:start w:val="1"/>
      <w:numFmt w:val="decimal"/>
      <w:lvlText w:val="%1."/>
      <w:lvlJc w:val="left"/>
      <w:pPr>
        <w:ind w:left="1843" w:hanging="360"/>
      </w:pPr>
    </w:lvl>
    <w:lvl w:ilvl="1" w:tplc="0AE08676">
      <w:start w:val="1"/>
      <w:numFmt w:val="lowerLetter"/>
      <w:lvlText w:val="%2."/>
      <w:lvlJc w:val="left"/>
      <w:pPr>
        <w:ind w:left="2563" w:hanging="360"/>
      </w:pPr>
    </w:lvl>
    <w:lvl w:ilvl="2" w:tplc="BB58BF76">
      <w:start w:val="1"/>
      <w:numFmt w:val="lowerRoman"/>
      <w:lvlText w:val="%3."/>
      <w:lvlJc w:val="right"/>
      <w:pPr>
        <w:ind w:left="3283" w:hanging="180"/>
      </w:pPr>
    </w:lvl>
    <w:lvl w:ilvl="3" w:tplc="BD028BC6" w:tentative="1">
      <w:start w:val="1"/>
      <w:numFmt w:val="decimal"/>
      <w:lvlText w:val="%4."/>
      <w:lvlJc w:val="left"/>
      <w:pPr>
        <w:ind w:left="4003" w:hanging="360"/>
      </w:pPr>
    </w:lvl>
    <w:lvl w:ilvl="4" w:tplc="C630A34E" w:tentative="1">
      <w:start w:val="1"/>
      <w:numFmt w:val="lowerLetter"/>
      <w:lvlText w:val="%5."/>
      <w:lvlJc w:val="left"/>
      <w:pPr>
        <w:ind w:left="4723" w:hanging="360"/>
      </w:pPr>
    </w:lvl>
    <w:lvl w:ilvl="5" w:tplc="8AD6B436" w:tentative="1">
      <w:start w:val="1"/>
      <w:numFmt w:val="lowerRoman"/>
      <w:lvlText w:val="%6."/>
      <w:lvlJc w:val="right"/>
      <w:pPr>
        <w:ind w:left="5443" w:hanging="180"/>
      </w:pPr>
    </w:lvl>
    <w:lvl w:ilvl="6" w:tplc="178E0E34" w:tentative="1">
      <w:start w:val="1"/>
      <w:numFmt w:val="decimal"/>
      <w:lvlText w:val="%7."/>
      <w:lvlJc w:val="left"/>
      <w:pPr>
        <w:ind w:left="6163" w:hanging="360"/>
      </w:pPr>
    </w:lvl>
    <w:lvl w:ilvl="7" w:tplc="2EC6DBEA" w:tentative="1">
      <w:start w:val="1"/>
      <w:numFmt w:val="lowerLetter"/>
      <w:lvlText w:val="%8."/>
      <w:lvlJc w:val="left"/>
      <w:pPr>
        <w:ind w:left="6883" w:hanging="360"/>
      </w:pPr>
    </w:lvl>
    <w:lvl w:ilvl="8" w:tplc="2ECA838A" w:tentative="1">
      <w:start w:val="1"/>
      <w:numFmt w:val="lowerRoman"/>
      <w:lvlText w:val="%9."/>
      <w:lvlJc w:val="right"/>
      <w:pPr>
        <w:ind w:left="7603" w:hanging="180"/>
      </w:pPr>
    </w:lvl>
  </w:abstractNum>
  <w:abstractNum w:abstractNumId="11" w15:restartNumberingAfterBreak="0">
    <w:nsid w:val="015D7FC1"/>
    <w:multiLevelType w:val="hybridMultilevel"/>
    <w:tmpl w:val="FFFFFFFF"/>
    <w:lvl w:ilvl="0" w:tplc="D4E864EA">
      <w:start w:val="1"/>
      <w:numFmt w:val="bullet"/>
      <w:lvlText w:val=""/>
      <w:lvlJc w:val="left"/>
      <w:pPr>
        <w:ind w:left="720" w:hanging="360"/>
      </w:pPr>
      <w:rPr>
        <w:rFonts w:ascii="Symbol" w:hAnsi="Symbol" w:hint="default"/>
      </w:rPr>
    </w:lvl>
    <w:lvl w:ilvl="1" w:tplc="FCA4EBC0">
      <w:start w:val="1"/>
      <w:numFmt w:val="bullet"/>
      <w:lvlText w:val="o"/>
      <w:lvlJc w:val="left"/>
      <w:pPr>
        <w:ind w:left="1440" w:hanging="360"/>
      </w:pPr>
      <w:rPr>
        <w:rFonts w:ascii="Courier New" w:hAnsi="Courier New" w:hint="default"/>
      </w:rPr>
    </w:lvl>
    <w:lvl w:ilvl="2" w:tplc="AA5AE28C">
      <w:start w:val="1"/>
      <w:numFmt w:val="bullet"/>
      <w:lvlText w:val=""/>
      <w:lvlJc w:val="left"/>
      <w:pPr>
        <w:ind w:left="2160" w:hanging="360"/>
      </w:pPr>
      <w:rPr>
        <w:rFonts w:ascii="Wingdings" w:hAnsi="Wingdings" w:hint="default"/>
      </w:rPr>
    </w:lvl>
    <w:lvl w:ilvl="3" w:tplc="A4666524">
      <w:start w:val="1"/>
      <w:numFmt w:val="bullet"/>
      <w:lvlText w:val=""/>
      <w:lvlJc w:val="left"/>
      <w:pPr>
        <w:ind w:left="2880" w:hanging="360"/>
      </w:pPr>
      <w:rPr>
        <w:rFonts w:ascii="Symbol" w:hAnsi="Symbol" w:hint="default"/>
      </w:rPr>
    </w:lvl>
    <w:lvl w:ilvl="4" w:tplc="6EA2D24C">
      <w:start w:val="1"/>
      <w:numFmt w:val="bullet"/>
      <w:lvlText w:val="o"/>
      <w:lvlJc w:val="left"/>
      <w:pPr>
        <w:ind w:left="3600" w:hanging="360"/>
      </w:pPr>
      <w:rPr>
        <w:rFonts w:ascii="Courier New" w:hAnsi="Courier New" w:hint="default"/>
      </w:rPr>
    </w:lvl>
    <w:lvl w:ilvl="5" w:tplc="533A4C1C">
      <w:start w:val="1"/>
      <w:numFmt w:val="bullet"/>
      <w:lvlText w:val=""/>
      <w:lvlJc w:val="left"/>
      <w:pPr>
        <w:ind w:left="4320" w:hanging="360"/>
      </w:pPr>
      <w:rPr>
        <w:rFonts w:ascii="Wingdings" w:hAnsi="Wingdings" w:hint="default"/>
      </w:rPr>
    </w:lvl>
    <w:lvl w:ilvl="6" w:tplc="3CD66C08">
      <w:start w:val="1"/>
      <w:numFmt w:val="bullet"/>
      <w:lvlText w:val=""/>
      <w:lvlJc w:val="left"/>
      <w:pPr>
        <w:ind w:left="5040" w:hanging="360"/>
      </w:pPr>
      <w:rPr>
        <w:rFonts w:ascii="Symbol" w:hAnsi="Symbol" w:hint="default"/>
      </w:rPr>
    </w:lvl>
    <w:lvl w:ilvl="7" w:tplc="CF0A2C68">
      <w:start w:val="1"/>
      <w:numFmt w:val="bullet"/>
      <w:lvlText w:val="o"/>
      <w:lvlJc w:val="left"/>
      <w:pPr>
        <w:ind w:left="5760" w:hanging="360"/>
      </w:pPr>
      <w:rPr>
        <w:rFonts w:ascii="Courier New" w:hAnsi="Courier New" w:hint="default"/>
      </w:rPr>
    </w:lvl>
    <w:lvl w:ilvl="8" w:tplc="1D186160">
      <w:start w:val="1"/>
      <w:numFmt w:val="bullet"/>
      <w:lvlText w:val=""/>
      <w:lvlJc w:val="left"/>
      <w:pPr>
        <w:ind w:left="6480" w:hanging="360"/>
      </w:pPr>
      <w:rPr>
        <w:rFonts w:ascii="Wingdings" w:hAnsi="Wingdings" w:hint="default"/>
      </w:rPr>
    </w:lvl>
  </w:abstractNum>
  <w:abstractNum w:abstractNumId="12" w15:restartNumberingAfterBreak="0">
    <w:nsid w:val="06FC1394"/>
    <w:multiLevelType w:val="hybridMultilevel"/>
    <w:tmpl w:val="24A08FE6"/>
    <w:lvl w:ilvl="0" w:tplc="A6A4736A">
      <w:numFmt w:val="bullet"/>
      <w:lvlText w:val=""/>
      <w:lvlJc w:val="left"/>
      <w:pPr>
        <w:ind w:left="720" w:hanging="360"/>
      </w:pPr>
      <w:rPr>
        <w:rFonts w:ascii="Symbol" w:eastAsiaTheme="minorEastAsia" w:hAnsi="Symbol" w:cstheme="minorBidi" w:hint="default"/>
      </w:rPr>
    </w:lvl>
    <w:lvl w:ilvl="1" w:tplc="075CD3E8" w:tentative="1">
      <w:start w:val="1"/>
      <w:numFmt w:val="bullet"/>
      <w:lvlText w:val="o"/>
      <w:lvlJc w:val="left"/>
      <w:pPr>
        <w:ind w:left="1440" w:hanging="360"/>
      </w:pPr>
      <w:rPr>
        <w:rFonts w:ascii="Courier New" w:hAnsi="Courier New" w:cs="Courier New" w:hint="default"/>
      </w:rPr>
    </w:lvl>
    <w:lvl w:ilvl="2" w:tplc="F59A9D12" w:tentative="1">
      <w:start w:val="1"/>
      <w:numFmt w:val="bullet"/>
      <w:lvlText w:val=""/>
      <w:lvlJc w:val="left"/>
      <w:pPr>
        <w:ind w:left="2160" w:hanging="360"/>
      </w:pPr>
      <w:rPr>
        <w:rFonts w:ascii="Wingdings" w:hAnsi="Wingdings" w:hint="default"/>
      </w:rPr>
    </w:lvl>
    <w:lvl w:ilvl="3" w:tplc="54769264" w:tentative="1">
      <w:start w:val="1"/>
      <w:numFmt w:val="bullet"/>
      <w:lvlText w:val=""/>
      <w:lvlJc w:val="left"/>
      <w:pPr>
        <w:ind w:left="2880" w:hanging="360"/>
      </w:pPr>
      <w:rPr>
        <w:rFonts w:ascii="Symbol" w:hAnsi="Symbol" w:hint="default"/>
      </w:rPr>
    </w:lvl>
    <w:lvl w:ilvl="4" w:tplc="8E3AB09C" w:tentative="1">
      <w:start w:val="1"/>
      <w:numFmt w:val="bullet"/>
      <w:lvlText w:val="o"/>
      <w:lvlJc w:val="left"/>
      <w:pPr>
        <w:ind w:left="3600" w:hanging="360"/>
      </w:pPr>
      <w:rPr>
        <w:rFonts w:ascii="Courier New" w:hAnsi="Courier New" w:cs="Courier New" w:hint="default"/>
      </w:rPr>
    </w:lvl>
    <w:lvl w:ilvl="5" w:tplc="FC80814E" w:tentative="1">
      <w:start w:val="1"/>
      <w:numFmt w:val="bullet"/>
      <w:lvlText w:val=""/>
      <w:lvlJc w:val="left"/>
      <w:pPr>
        <w:ind w:left="4320" w:hanging="360"/>
      </w:pPr>
      <w:rPr>
        <w:rFonts w:ascii="Wingdings" w:hAnsi="Wingdings" w:hint="default"/>
      </w:rPr>
    </w:lvl>
    <w:lvl w:ilvl="6" w:tplc="29CAB116" w:tentative="1">
      <w:start w:val="1"/>
      <w:numFmt w:val="bullet"/>
      <w:lvlText w:val=""/>
      <w:lvlJc w:val="left"/>
      <w:pPr>
        <w:ind w:left="5040" w:hanging="360"/>
      </w:pPr>
      <w:rPr>
        <w:rFonts w:ascii="Symbol" w:hAnsi="Symbol" w:hint="default"/>
      </w:rPr>
    </w:lvl>
    <w:lvl w:ilvl="7" w:tplc="1E7E3FB2" w:tentative="1">
      <w:start w:val="1"/>
      <w:numFmt w:val="bullet"/>
      <w:lvlText w:val="o"/>
      <w:lvlJc w:val="left"/>
      <w:pPr>
        <w:ind w:left="5760" w:hanging="360"/>
      </w:pPr>
      <w:rPr>
        <w:rFonts w:ascii="Courier New" w:hAnsi="Courier New" w:cs="Courier New" w:hint="default"/>
      </w:rPr>
    </w:lvl>
    <w:lvl w:ilvl="8" w:tplc="198466EC" w:tentative="1">
      <w:start w:val="1"/>
      <w:numFmt w:val="bullet"/>
      <w:lvlText w:val=""/>
      <w:lvlJc w:val="left"/>
      <w:pPr>
        <w:ind w:left="6480" w:hanging="360"/>
      </w:pPr>
      <w:rPr>
        <w:rFonts w:ascii="Wingdings" w:hAnsi="Wingdings" w:hint="default"/>
      </w:rPr>
    </w:lvl>
  </w:abstractNum>
  <w:abstractNum w:abstractNumId="13" w15:restartNumberingAfterBreak="0">
    <w:nsid w:val="07FA3D75"/>
    <w:multiLevelType w:val="hybridMultilevel"/>
    <w:tmpl w:val="D8DAD058"/>
    <w:lvl w:ilvl="0" w:tplc="86EEBA18">
      <w:start w:val="1"/>
      <w:numFmt w:val="bullet"/>
      <w:lvlText w:val="-"/>
      <w:lvlJc w:val="left"/>
      <w:pPr>
        <w:ind w:left="1800" w:hanging="360"/>
      </w:pPr>
      <w:rPr>
        <w:rFonts w:ascii="Open Sans" w:eastAsiaTheme="minorHAnsi" w:hAnsi="Open Sans" w:cs="Open Sans" w:hint="default"/>
      </w:rPr>
    </w:lvl>
    <w:lvl w:ilvl="1" w:tplc="DAA6C52A" w:tentative="1">
      <w:start w:val="1"/>
      <w:numFmt w:val="bullet"/>
      <w:lvlText w:val="o"/>
      <w:lvlJc w:val="left"/>
      <w:pPr>
        <w:ind w:left="2520" w:hanging="360"/>
      </w:pPr>
      <w:rPr>
        <w:rFonts w:ascii="Courier New" w:hAnsi="Courier New" w:cs="Courier New" w:hint="default"/>
      </w:rPr>
    </w:lvl>
    <w:lvl w:ilvl="2" w:tplc="730C0472" w:tentative="1">
      <w:start w:val="1"/>
      <w:numFmt w:val="bullet"/>
      <w:lvlText w:val=""/>
      <w:lvlJc w:val="left"/>
      <w:pPr>
        <w:ind w:left="3240" w:hanging="360"/>
      </w:pPr>
      <w:rPr>
        <w:rFonts w:ascii="Wingdings" w:hAnsi="Wingdings" w:hint="default"/>
      </w:rPr>
    </w:lvl>
    <w:lvl w:ilvl="3" w:tplc="EEEA15DC" w:tentative="1">
      <w:start w:val="1"/>
      <w:numFmt w:val="bullet"/>
      <w:lvlText w:val=""/>
      <w:lvlJc w:val="left"/>
      <w:pPr>
        <w:ind w:left="3960" w:hanging="360"/>
      </w:pPr>
      <w:rPr>
        <w:rFonts w:ascii="Symbol" w:hAnsi="Symbol" w:hint="default"/>
      </w:rPr>
    </w:lvl>
    <w:lvl w:ilvl="4" w:tplc="1BF4AC08" w:tentative="1">
      <w:start w:val="1"/>
      <w:numFmt w:val="bullet"/>
      <w:lvlText w:val="o"/>
      <w:lvlJc w:val="left"/>
      <w:pPr>
        <w:ind w:left="4680" w:hanging="360"/>
      </w:pPr>
      <w:rPr>
        <w:rFonts w:ascii="Courier New" w:hAnsi="Courier New" w:cs="Courier New" w:hint="default"/>
      </w:rPr>
    </w:lvl>
    <w:lvl w:ilvl="5" w:tplc="56F8D0CA" w:tentative="1">
      <w:start w:val="1"/>
      <w:numFmt w:val="bullet"/>
      <w:lvlText w:val=""/>
      <w:lvlJc w:val="left"/>
      <w:pPr>
        <w:ind w:left="5400" w:hanging="360"/>
      </w:pPr>
      <w:rPr>
        <w:rFonts w:ascii="Wingdings" w:hAnsi="Wingdings" w:hint="default"/>
      </w:rPr>
    </w:lvl>
    <w:lvl w:ilvl="6" w:tplc="756C4AC2" w:tentative="1">
      <w:start w:val="1"/>
      <w:numFmt w:val="bullet"/>
      <w:lvlText w:val=""/>
      <w:lvlJc w:val="left"/>
      <w:pPr>
        <w:ind w:left="6120" w:hanging="360"/>
      </w:pPr>
      <w:rPr>
        <w:rFonts w:ascii="Symbol" w:hAnsi="Symbol" w:hint="default"/>
      </w:rPr>
    </w:lvl>
    <w:lvl w:ilvl="7" w:tplc="592A22C6" w:tentative="1">
      <w:start w:val="1"/>
      <w:numFmt w:val="bullet"/>
      <w:lvlText w:val="o"/>
      <w:lvlJc w:val="left"/>
      <w:pPr>
        <w:ind w:left="6840" w:hanging="360"/>
      </w:pPr>
      <w:rPr>
        <w:rFonts w:ascii="Courier New" w:hAnsi="Courier New" w:cs="Courier New" w:hint="default"/>
      </w:rPr>
    </w:lvl>
    <w:lvl w:ilvl="8" w:tplc="51CC9804" w:tentative="1">
      <w:start w:val="1"/>
      <w:numFmt w:val="bullet"/>
      <w:lvlText w:val=""/>
      <w:lvlJc w:val="left"/>
      <w:pPr>
        <w:ind w:left="7560" w:hanging="360"/>
      </w:pPr>
      <w:rPr>
        <w:rFonts w:ascii="Wingdings" w:hAnsi="Wingdings" w:hint="default"/>
      </w:rPr>
    </w:lvl>
  </w:abstractNum>
  <w:abstractNum w:abstractNumId="14" w15:restartNumberingAfterBreak="0">
    <w:nsid w:val="086419E4"/>
    <w:multiLevelType w:val="hybridMultilevel"/>
    <w:tmpl w:val="FFFFFFFF"/>
    <w:lvl w:ilvl="0" w:tplc="027476C2">
      <w:start w:val="1"/>
      <w:numFmt w:val="bullet"/>
      <w:lvlText w:val="·"/>
      <w:lvlJc w:val="left"/>
      <w:pPr>
        <w:ind w:left="720" w:hanging="360"/>
      </w:pPr>
      <w:rPr>
        <w:rFonts w:ascii="Symbol" w:hAnsi="Symbol" w:hint="default"/>
      </w:rPr>
    </w:lvl>
    <w:lvl w:ilvl="1" w:tplc="5ABC321E">
      <w:start w:val="1"/>
      <w:numFmt w:val="bullet"/>
      <w:lvlText w:val="o"/>
      <w:lvlJc w:val="left"/>
      <w:pPr>
        <w:ind w:left="1440" w:hanging="360"/>
      </w:pPr>
      <w:rPr>
        <w:rFonts w:ascii="Courier New" w:hAnsi="Courier New" w:hint="default"/>
      </w:rPr>
    </w:lvl>
    <w:lvl w:ilvl="2" w:tplc="34DEA17E">
      <w:start w:val="1"/>
      <w:numFmt w:val="bullet"/>
      <w:lvlText w:val=""/>
      <w:lvlJc w:val="left"/>
      <w:pPr>
        <w:ind w:left="2160" w:hanging="360"/>
      </w:pPr>
      <w:rPr>
        <w:rFonts w:ascii="Wingdings" w:hAnsi="Wingdings" w:hint="default"/>
      </w:rPr>
    </w:lvl>
    <w:lvl w:ilvl="3" w:tplc="CA56BD1A">
      <w:start w:val="1"/>
      <w:numFmt w:val="bullet"/>
      <w:lvlText w:val=""/>
      <w:lvlJc w:val="left"/>
      <w:pPr>
        <w:ind w:left="2880" w:hanging="360"/>
      </w:pPr>
      <w:rPr>
        <w:rFonts w:ascii="Symbol" w:hAnsi="Symbol" w:hint="default"/>
      </w:rPr>
    </w:lvl>
    <w:lvl w:ilvl="4" w:tplc="0968495C">
      <w:start w:val="1"/>
      <w:numFmt w:val="bullet"/>
      <w:lvlText w:val="o"/>
      <w:lvlJc w:val="left"/>
      <w:pPr>
        <w:ind w:left="3600" w:hanging="360"/>
      </w:pPr>
      <w:rPr>
        <w:rFonts w:ascii="Courier New" w:hAnsi="Courier New" w:hint="default"/>
      </w:rPr>
    </w:lvl>
    <w:lvl w:ilvl="5" w:tplc="CB12EF08">
      <w:start w:val="1"/>
      <w:numFmt w:val="bullet"/>
      <w:lvlText w:val=""/>
      <w:lvlJc w:val="left"/>
      <w:pPr>
        <w:ind w:left="4320" w:hanging="360"/>
      </w:pPr>
      <w:rPr>
        <w:rFonts w:ascii="Wingdings" w:hAnsi="Wingdings" w:hint="default"/>
      </w:rPr>
    </w:lvl>
    <w:lvl w:ilvl="6" w:tplc="B08C5846">
      <w:start w:val="1"/>
      <w:numFmt w:val="bullet"/>
      <w:lvlText w:val=""/>
      <w:lvlJc w:val="left"/>
      <w:pPr>
        <w:ind w:left="5040" w:hanging="360"/>
      </w:pPr>
      <w:rPr>
        <w:rFonts w:ascii="Symbol" w:hAnsi="Symbol" w:hint="default"/>
      </w:rPr>
    </w:lvl>
    <w:lvl w:ilvl="7" w:tplc="E0F84F2E">
      <w:start w:val="1"/>
      <w:numFmt w:val="bullet"/>
      <w:lvlText w:val="o"/>
      <w:lvlJc w:val="left"/>
      <w:pPr>
        <w:ind w:left="5760" w:hanging="360"/>
      </w:pPr>
      <w:rPr>
        <w:rFonts w:ascii="Courier New" w:hAnsi="Courier New" w:hint="default"/>
      </w:rPr>
    </w:lvl>
    <w:lvl w:ilvl="8" w:tplc="048A7BF6">
      <w:start w:val="1"/>
      <w:numFmt w:val="bullet"/>
      <w:lvlText w:val=""/>
      <w:lvlJc w:val="left"/>
      <w:pPr>
        <w:ind w:left="6480" w:hanging="360"/>
      </w:pPr>
      <w:rPr>
        <w:rFonts w:ascii="Wingdings" w:hAnsi="Wingdings" w:hint="default"/>
      </w:rPr>
    </w:lvl>
  </w:abstractNum>
  <w:abstractNum w:abstractNumId="15" w15:restartNumberingAfterBreak="0">
    <w:nsid w:val="089A1E91"/>
    <w:multiLevelType w:val="multilevel"/>
    <w:tmpl w:val="4D02D4E2"/>
    <w:styleLink w:val="Elencocorrente4"/>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9292144"/>
    <w:multiLevelType w:val="multilevel"/>
    <w:tmpl w:val="D4DA55EE"/>
    <w:styleLink w:val="Elencocorrente2"/>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9AD6555"/>
    <w:multiLevelType w:val="hybridMultilevel"/>
    <w:tmpl w:val="65BE9014"/>
    <w:lvl w:ilvl="0" w:tplc="B094B984">
      <w:start w:val="1"/>
      <w:numFmt w:val="bullet"/>
      <w:lvlText w:val=""/>
      <w:lvlJc w:val="left"/>
      <w:pPr>
        <w:ind w:left="720" w:hanging="360"/>
      </w:pPr>
      <w:rPr>
        <w:rFonts w:ascii="Symbol" w:hAnsi="Symbol" w:hint="default"/>
      </w:rPr>
    </w:lvl>
    <w:lvl w:ilvl="1" w:tplc="B6B48ECC" w:tentative="1">
      <w:start w:val="1"/>
      <w:numFmt w:val="bullet"/>
      <w:lvlText w:val="o"/>
      <w:lvlJc w:val="left"/>
      <w:pPr>
        <w:ind w:left="1440" w:hanging="360"/>
      </w:pPr>
      <w:rPr>
        <w:rFonts w:ascii="Courier New" w:hAnsi="Courier New" w:cs="Courier New" w:hint="default"/>
      </w:rPr>
    </w:lvl>
    <w:lvl w:ilvl="2" w:tplc="8FD2DCFE" w:tentative="1">
      <w:start w:val="1"/>
      <w:numFmt w:val="bullet"/>
      <w:lvlText w:val=""/>
      <w:lvlJc w:val="left"/>
      <w:pPr>
        <w:ind w:left="2160" w:hanging="360"/>
      </w:pPr>
      <w:rPr>
        <w:rFonts w:ascii="Wingdings" w:hAnsi="Wingdings" w:hint="default"/>
      </w:rPr>
    </w:lvl>
    <w:lvl w:ilvl="3" w:tplc="8E90D6FE" w:tentative="1">
      <w:start w:val="1"/>
      <w:numFmt w:val="bullet"/>
      <w:lvlText w:val=""/>
      <w:lvlJc w:val="left"/>
      <w:pPr>
        <w:ind w:left="2880" w:hanging="360"/>
      </w:pPr>
      <w:rPr>
        <w:rFonts w:ascii="Symbol" w:hAnsi="Symbol" w:hint="default"/>
      </w:rPr>
    </w:lvl>
    <w:lvl w:ilvl="4" w:tplc="4D52CA96" w:tentative="1">
      <w:start w:val="1"/>
      <w:numFmt w:val="bullet"/>
      <w:lvlText w:val="o"/>
      <w:lvlJc w:val="left"/>
      <w:pPr>
        <w:ind w:left="3600" w:hanging="360"/>
      </w:pPr>
      <w:rPr>
        <w:rFonts w:ascii="Courier New" w:hAnsi="Courier New" w:cs="Courier New" w:hint="default"/>
      </w:rPr>
    </w:lvl>
    <w:lvl w:ilvl="5" w:tplc="61BE4076" w:tentative="1">
      <w:start w:val="1"/>
      <w:numFmt w:val="bullet"/>
      <w:lvlText w:val=""/>
      <w:lvlJc w:val="left"/>
      <w:pPr>
        <w:ind w:left="4320" w:hanging="360"/>
      </w:pPr>
      <w:rPr>
        <w:rFonts w:ascii="Wingdings" w:hAnsi="Wingdings" w:hint="default"/>
      </w:rPr>
    </w:lvl>
    <w:lvl w:ilvl="6" w:tplc="3A9CE2CE" w:tentative="1">
      <w:start w:val="1"/>
      <w:numFmt w:val="bullet"/>
      <w:lvlText w:val=""/>
      <w:lvlJc w:val="left"/>
      <w:pPr>
        <w:ind w:left="5040" w:hanging="360"/>
      </w:pPr>
      <w:rPr>
        <w:rFonts w:ascii="Symbol" w:hAnsi="Symbol" w:hint="default"/>
      </w:rPr>
    </w:lvl>
    <w:lvl w:ilvl="7" w:tplc="AF74A080" w:tentative="1">
      <w:start w:val="1"/>
      <w:numFmt w:val="bullet"/>
      <w:lvlText w:val="o"/>
      <w:lvlJc w:val="left"/>
      <w:pPr>
        <w:ind w:left="5760" w:hanging="360"/>
      </w:pPr>
      <w:rPr>
        <w:rFonts w:ascii="Courier New" w:hAnsi="Courier New" w:cs="Courier New" w:hint="default"/>
      </w:rPr>
    </w:lvl>
    <w:lvl w:ilvl="8" w:tplc="F5F4426C" w:tentative="1">
      <w:start w:val="1"/>
      <w:numFmt w:val="bullet"/>
      <w:lvlText w:val=""/>
      <w:lvlJc w:val="left"/>
      <w:pPr>
        <w:ind w:left="6480" w:hanging="360"/>
      </w:pPr>
      <w:rPr>
        <w:rFonts w:ascii="Wingdings" w:hAnsi="Wingdings" w:hint="default"/>
      </w:rPr>
    </w:lvl>
  </w:abstractNum>
  <w:abstractNum w:abstractNumId="18" w15:restartNumberingAfterBreak="0">
    <w:nsid w:val="0AECB188"/>
    <w:multiLevelType w:val="hybridMultilevel"/>
    <w:tmpl w:val="9DB014D8"/>
    <w:lvl w:ilvl="0" w:tplc="D81A1246">
      <w:start w:val="1"/>
      <w:numFmt w:val="bullet"/>
      <w:lvlText w:val="-"/>
      <w:lvlJc w:val="left"/>
      <w:pPr>
        <w:ind w:left="720" w:hanging="360"/>
      </w:pPr>
      <w:rPr>
        <w:rFonts w:ascii="Calibri" w:hAnsi="Calibri" w:hint="default"/>
      </w:rPr>
    </w:lvl>
    <w:lvl w:ilvl="1" w:tplc="4CB2A736">
      <w:start w:val="1"/>
      <w:numFmt w:val="bullet"/>
      <w:lvlText w:val="o"/>
      <w:lvlJc w:val="left"/>
      <w:pPr>
        <w:ind w:left="1440" w:hanging="360"/>
      </w:pPr>
      <w:rPr>
        <w:rFonts w:ascii="Courier New" w:hAnsi="Courier New" w:hint="default"/>
      </w:rPr>
    </w:lvl>
    <w:lvl w:ilvl="2" w:tplc="48F8AB14">
      <w:start w:val="1"/>
      <w:numFmt w:val="bullet"/>
      <w:lvlText w:val=""/>
      <w:lvlJc w:val="left"/>
      <w:pPr>
        <w:ind w:left="2160" w:hanging="360"/>
      </w:pPr>
      <w:rPr>
        <w:rFonts w:ascii="Wingdings" w:hAnsi="Wingdings" w:hint="default"/>
      </w:rPr>
    </w:lvl>
    <w:lvl w:ilvl="3" w:tplc="D3445F70">
      <w:start w:val="1"/>
      <w:numFmt w:val="bullet"/>
      <w:lvlText w:val=""/>
      <w:lvlJc w:val="left"/>
      <w:pPr>
        <w:ind w:left="2880" w:hanging="360"/>
      </w:pPr>
      <w:rPr>
        <w:rFonts w:ascii="Symbol" w:hAnsi="Symbol" w:hint="default"/>
      </w:rPr>
    </w:lvl>
    <w:lvl w:ilvl="4" w:tplc="A31E63E8">
      <w:start w:val="1"/>
      <w:numFmt w:val="bullet"/>
      <w:lvlText w:val="o"/>
      <w:lvlJc w:val="left"/>
      <w:pPr>
        <w:ind w:left="3600" w:hanging="360"/>
      </w:pPr>
      <w:rPr>
        <w:rFonts w:ascii="Courier New" w:hAnsi="Courier New" w:hint="default"/>
      </w:rPr>
    </w:lvl>
    <w:lvl w:ilvl="5" w:tplc="1D12928C">
      <w:start w:val="1"/>
      <w:numFmt w:val="bullet"/>
      <w:lvlText w:val=""/>
      <w:lvlJc w:val="left"/>
      <w:pPr>
        <w:ind w:left="4320" w:hanging="360"/>
      </w:pPr>
      <w:rPr>
        <w:rFonts w:ascii="Wingdings" w:hAnsi="Wingdings" w:hint="default"/>
      </w:rPr>
    </w:lvl>
    <w:lvl w:ilvl="6" w:tplc="69821394">
      <w:start w:val="1"/>
      <w:numFmt w:val="bullet"/>
      <w:lvlText w:val=""/>
      <w:lvlJc w:val="left"/>
      <w:pPr>
        <w:ind w:left="5040" w:hanging="360"/>
      </w:pPr>
      <w:rPr>
        <w:rFonts w:ascii="Symbol" w:hAnsi="Symbol" w:hint="default"/>
      </w:rPr>
    </w:lvl>
    <w:lvl w:ilvl="7" w:tplc="97F4EAA6">
      <w:start w:val="1"/>
      <w:numFmt w:val="bullet"/>
      <w:lvlText w:val="o"/>
      <w:lvlJc w:val="left"/>
      <w:pPr>
        <w:ind w:left="5760" w:hanging="360"/>
      </w:pPr>
      <w:rPr>
        <w:rFonts w:ascii="Courier New" w:hAnsi="Courier New" w:hint="default"/>
      </w:rPr>
    </w:lvl>
    <w:lvl w:ilvl="8" w:tplc="9160BB36">
      <w:start w:val="1"/>
      <w:numFmt w:val="bullet"/>
      <w:lvlText w:val=""/>
      <w:lvlJc w:val="left"/>
      <w:pPr>
        <w:ind w:left="6480" w:hanging="360"/>
      </w:pPr>
      <w:rPr>
        <w:rFonts w:ascii="Wingdings" w:hAnsi="Wingdings" w:hint="default"/>
      </w:rPr>
    </w:lvl>
  </w:abstractNum>
  <w:abstractNum w:abstractNumId="19" w15:restartNumberingAfterBreak="0">
    <w:nsid w:val="0BD9522E"/>
    <w:multiLevelType w:val="hybridMultilevel"/>
    <w:tmpl w:val="2158832E"/>
    <w:lvl w:ilvl="0" w:tplc="66D6C108">
      <w:start w:val="1"/>
      <w:numFmt w:val="bullet"/>
      <w:lvlText w:val="-"/>
      <w:lvlJc w:val="left"/>
      <w:pPr>
        <w:ind w:left="720" w:hanging="360"/>
      </w:pPr>
      <w:rPr>
        <w:rFonts w:ascii="Calibri" w:hAnsi="Calibri" w:hint="default"/>
      </w:rPr>
    </w:lvl>
    <w:lvl w:ilvl="1" w:tplc="02249B58">
      <w:start w:val="1"/>
      <w:numFmt w:val="bullet"/>
      <w:lvlText w:val="o"/>
      <w:lvlJc w:val="left"/>
      <w:pPr>
        <w:ind w:left="1440" w:hanging="360"/>
      </w:pPr>
      <w:rPr>
        <w:rFonts w:ascii="Courier New" w:hAnsi="Courier New" w:hint="default"/>
      </w:rPr>
    </w:lvl>
    <w:lvl w:ilvl="2" w:tplc="07267AC4">
      <w:start w:val="1"/>
      <w:numFmt w:val="bullet"/>
      <w:lvlText w:val=""/>
      <w:lvlJc w:val="left"/>
      <w:pPr>
        <w:ind w:left="2160" w:hanging="360"/>
      </w:pPr>
      <w:rPr>
        <w:rFonts w:ascii="Wingdings" w:hAnsi="Wingdings" w:hint="default"/>
      </w:rPr>
    </w:lvl>
    <w:lvl w:ilvl="3" w:tplc="4AF40092">
      <w:start w:val="1"/>
      <w:numFmt w:val="bullet"/>
      <w:lvlText w:val=""/>
      <w:lvlJc w:val="left"/>
      <w:pPr>
        <w:ind w:left="2880" w:hanging="360"/>
      </w:pPr>
      <w:rPr>
        <w:rFonts w:ascii="Symbol" w:hAnsi="Symbol" w:hint="default"/>
      </w:rPr>
    </w:lvl>
    <w:lvl w:ilvl="4" w:tplc="55CE179A">
      <w:start w:val="1"/>
      <w:numFmt w:val="bullet"/>
      <w:lvlText w:val="o"/>
      <w:lvlJc w:val="left"/>
      <w:pPr>
        <w:ind w:left="3600" w:hanging="360"/>
      </w:pPr>
      <w:rPr>
        <w:rFonts w:ascii="Courier New" w:hAnsi="Courier New" w:hint="default"/>
      </w:rPr>
    </w:lvl>
    <w:lvl w:ilvl="5" w:tplc="D6B09648">
      <w:start w:val="1"/>
      <w:numFmt w:val="bullet"/>
      <w:lvlText w:val=""/>
      <w:lvlJc w:val="left"/>
      <w:pPr>
        <w:ind w:left="4320" w:hanging="360"/>
      </w:pPr>
      <w:rPr>
        <w:rFonts w:ascii="Wingdings" w:hAnsi="Wingdings" w:hint="default"/>
      </w:rPr>
    </w:lvl>
    <w:lvl w:ilvl="6" w:tplc="C32C2948">
      <w:start w:val="1"/>
      <w:numFmt w:val="bullet"/>
      <w:lvlText w:val=""/>
      <w:lvlJc w:val="left"/>
      <w:pPr>
        <w:ind w:left="5040" w:hanging="360"/>
      </w:pPr>
      <w:rPr>
        <w:rFonts w:ascii="Symbol" w:hAnsi="Symbol" w:hint="default"/>
      </w:rPr>
    </w:lvl>
    <w:lvl w:ilvl="7" w:tplc="3C46DCA0">
      <w:start w:val="1"/>
      <w:numFmt w:val="bullet"/>
      <w:lvlText w:val="o"/>
      <w:lvlJc w:val="left"/>
      <w:pPr>
        <w:ind w:left="5760" w:hanging="360"/>
      </w:pPr>
      <w:rPr>
        <w:rFonts w:ascii="Courier New" w:hAnsi="Courier New" w:hint="default"/>
      </w:rPr>
    </w:lvl>
    <w:lvl w:ilvl="8" w:tplc="997C969A">
      <w:start w:val="1"/>
      <w:numFmt w:val="bullet"/>
      <w:lvlText w:val=""/>
      <w:lvlJc w:val="left"/>
      <w:pPr>
        <w:ind w:left="6480" w:hanging="360"/>
      </w:pPr>
      <w:rPr>
        <w:rFonts w:ascii="Wingdings" w:hAnsi="Wingdings" w:hint="default"/>
      </w:rPr>
    </w:lvl>
  </w:abstractNum>
  <w:abstractNum w:abstractNumId="20" w15:restartNumberingAfterBreak="0">
    <w:nsid w:val="0E1E44E4"/>
    <w:multiLevelType w:val="multilevel"/>
    <w:tmpl w:val="8FC2A32A"/>
    <w:styleLink w:val="Elencocorrente8"/>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08C73F8"/>
    <w:multiLevelType w:val="hybridMultilevel"/>
    <w:tmpl w:val="76E49F04"/>
    <w:lvl w:ilvl="0" w:tplc="300C93E6">
      <w:start w:val="1"/>
      <w:numFmt w:val="decimal"/>
      <w:lvlText w:val="%1."/>
      <w:lvlJc w:val="left"/>
      <w:pPr>
        <w:ind w:left="1800" w:hanging="360"/>
      </w:pPr>
    </w:lvl>
    <w:lvl w:ilvl="1" w:tplc="7C901122" w:tentative="1">
      <w:start w:val="1"/>
      <w:numFmt w:val="lowerLetter"/>
      <w:lvlText w:val="%2."/>
      <w:lvlJc w:val="left"/>
      <w:pPr>
        <w:ind w:left="2520" w:hanging="360"/>
      </w:pPr>
    </w:lvl>
    <w:lvl w:ilvl="2" w:tplc="C2BC23A2" w:tentative="1">
      <w:start w:val="1"/>
      <w:numFmt w:val="lowerRoman"/>
      <w:lvlText w:val="%3."/>
      <w:lvlJc w:val="right"/>
      <w:pPr>
        <w:ind w:left="3240" w:hanging="180"/>
      </w:pPr>
    </w:lvl>
    <w:lvl w:ilvl="3" w:tplc="3FC60F92" w:tentative="1">
      <w:start w:val="1"/>
      <w:numFmt w:val="decimal"/>
      <w:lvlText w:val="%4."/>
      <w:lvlJc w:val="left"/>
      <w:pPr>
        <w:ind w:left="3960" w:hanging="360"/>
      </w:pPr>
    </w:lvl>
    <w:lvl w:ilvl="4" w:tplc="A74CA380" w:tentative="1">
      <w:start w:val="1"/>
      <w:numFmt w:val="lowerLetter"/>
      <w:lvlText w:val="%5."/>
      <w:lvlJc w:val="left"/>
      <w:pPr>
        <w:ind w:left="4680" w:hanging="360"/>
      </w:pPr>
    </w:lvl>
    <w:lvl w:ilvl="5" w:tplc="D09A5A1C" w:tentative="1">
      <w:start w:val="1"/>
      <w:numFmt w:val="lowerRoman"/>
      <w:lvlText w:val="%6."/>
      <w:lvlJc w:val="right"/>
      <w:pPr>
        <w:ind w:left="5400" w:hanging="180"/>
      </w:pPr>
    </w:lvl>
    <w:lvl w:ilvl="6" w:tplc="63843DEE" w:tentative="1">
      <w:start w:val="1"/>
      <w:numFmt w:val="decimal"/>
      <w:lvlText w:val="%7."/>
      <w:lvlJc w:val="left"/>
      <w:pPr>
        <w:ind w:left="6120" w:hanging="360"/>
      </w:pPr>
    </w:lvl>
    <w:lvl w:ilvl="7" w:tplc="4E048492" w:tentative="1">
      <w:start w:val="1"/>
      <w:numFmt w:val="lowerLetter"/>
      <w:lvlText w:val="%8."/>
      <w:lvlJc w:val="left"/>
      <w:pPr>
        <w:ind w:left="6840" w:hanging="360"/>
      </w:pPr>
    </w:lvl>
    <w:lvl w:ilvl="8" w:tplc="659EE2EE" w:tentative="1">
      <w:start w:val="1"/>
      <w:numFmt w:val="lowerRoman"/>
      <w:lvlText w:val="%9."/>
      <w:lvlJc w:val="right"/>
      <w:pPr>
        <w:ind w:left="7560" w:hanging="180"/>
      </w:pPr>
    </w:lvl>
  </w:abstractNum>
  <w:abstractNum w:abstractNumId="22" w15:restartNumberingAfterBreak="0">
    <w:nsid w:val="12241A0C"/>
    <w:multiLevelType w:val="hybridMultilevel"/>
    <w:tmpl w:val="51F22528"/>
    <w:lvl w:ilvl="0" w:tplc="60DC3AAA">
      <w:numFmt w:val="decimal"/>
      <w:lvlText w:val="%1"/>
      <w:lvlJc w:val="left"/>
      <w:pPr>
        <w:ind w:left="3960" w:hanging="360"/>
      </w:pPr>
      <w:rPr>
        <w:rFonts w:hint="default"/>
      </w:rPr>
    </w:lvl>
    <w:lvl w:ilvl="1" w:tplc="E5B2847E" w:tentative="1">
      <w:start w:val="1"/>
      <w:numFmt w:val="lowerLetter"/>
      <w:lvlText w:val="%2."/>
      <w:lvlJc w:val="left"/>
      <w:pPr>
        <w:ind w:left="4680" w:hanging="360"/>
      </w:pPr>
    </w:lvl>
    <w:lvl w:ilvl="2" w:tplc="36F26554" w:tentative="1">
      <w:start w:val="1"/>
      <w:numFmt w:val="lowerRoman"/>
      <w:lvlText w:val="%3."/>
      <w:lvlJc w:val="right"/>
      <w:pPr>
        <w:ind w:left="5400" w:hanging="180"/>
      </w:pPr>
    </w:lvl>
    <w:lvl w:ilvl="3" w:tplc="B4325670" w:tentative="1">
      <w:start w:val="1"/>
      <w:numFmt w:val="decimal"/>
      <w:lvlText w:val="%4."/>
      <w:lvlJc w:val="left"/>
      <w:pPr>
        <w:ind w:left="6120" w:hanging="360"/>
      </w:pPr>
    </w:lvl>
    <w:lvl w:ilvl="4" w:tplc="5C50F052" w:tentative="1">
      <w:start w:val="1"/>
      <w:numFmt w:val="lowerLetter"/>
      <w:lvlText w:val="%5."/>
      <w:lvlJc w:val="left"/>
      <w:pPr>
        <w:ind w:left="6840" w:hanging="360"/>
      </w:pPr>
    </w:lvl>
    <w:lvl w:ilvl="5" w:tplc="07D0091A" w:tentative="1">
      <w:start w:val="1"/>
      <w:numFmt w:val="lowerRoman"/>
      <w:lvlText w:val="%6."/>
      <w:lvlJc w:val="right"/>
      <w:pPr>
        <w:ind w:left="7560" w:hanging="180"/>
      </w:pPr>
    </w:lvl>
    <w:lvl w:ilvl="6" w:tplc="69EAA7E0" w:tentative="1">
      <w:start w:val="1"/>
      <w:numFmt w:val="decimal"/>
      <w:lvlText w:val="%7."/>
      <w:lvlJc w:val="left"/>
      <w:pPr>
        <w:ind w:left="8280" w:hanging="360"/>
      </w:pPr>
    </w:lvl>
    <w:lvl w:ilvl="7" w:tplc="DFCACE3C" w:tentative="1">
      <w:start w:val="1"/>
      <w:numFmt w:val="lowerLetter"/>
      <w:lvlText w:val="%8."/>
      <w:lvlJc w:val="left"/>
      <w:pPr>
        <w:ind w:left="9000" w:hanging="360"/>
      </w:pPr>
    </w:lvl>
    <w:lvl w:ilvl="8" w:tplc="5BC6559C" w:tentative="1">
      <w:start w:val="1"/>
      <w:numFmt w:val="lowerRoman"/>
      <w:lvlText w:val="%9."/>
      <w:lvlJc w:val="right"/>
      <w:pPr>
        <w:ind w:left="9720" w:hanging="180"/>
      </w:pPr>
    </w:lvl>
  </w:abstractNum>
  <w:abstractNum w:abstractNumId="23" w15:restartNumberingAfterBreak="0">
    <w:nsid w:val="177B0B8F"/>
    <w:multiLevelType w:val="hybridMultilevel"/>
    <w:tmpl w:val="FFFFFFFF"/>
    <w:lvl w:ilvl="0" w:tplc="BA329CF4">
      <w:start w:val="1"/>
      <w:numFmt w:val="decimal"/>
      <w:lvlText w:val="%1."/>
      <w:lvlJc w:val="left"/>
      <w:pPr>
        <w:ind w:left="720" w:hanging="360"/>
      </w:pPr>
    </w:lvl>
    <w:lvl w:ilvl="1" w:tplc="E7A081FA">
      <w:start w:val="1"/>
      <w:numFmt w:val="lowerLetter"/>
      <w:lvlText w:val="%2."/>
      <w:lvlJc w:val="left"/>
      <w:pPr>
        <w:ind w:left="1440" w:hanging="360"/>
      </w:pPr>
    </w:lvl>
    <w:lvl w:ilvl="2" w:tplc="EE724C7A">
      <w:start w:val="1"/>
      <w:numFmt w:val="lowerRoman"/>
      <w:lvlText w:val="%3."/>
      <w:lvlJc w:val="right"/>
      <w:pPr>
        <w:ind w:left="2160" w:hanging="180"/>
      </w:pPr>
    </w:lvl>
    <w:lvl w:ilvl="3" w:tplc="35AA1E9A">
      <w:start w:val="1"/>
      <w:numFmt w:val="decimal"/>
      <w:lvlText w:val="%4."/>
      <w:lvlJc w:val="left"/>
      <w:pPr>
        <w:ind w:left="2880" w:hanging="360"/>
      </w:pPr>
    </w:lvl>
    <w:lvl w:ilvl="4" w:tplc="7FB0F216">
      <w:start w:val="1"/>
      <w:numFmt w:val="lowerLetter"/>
      <w:lvlText w:val="%5."/>
      <w:lvlJc w:val="left"/>
      <w:pPr>
        <w:ind w:left="3600" w:hanging="360"/>
      </w:pPr>
    </w:lvl>
    <w:lvl w:ilvl="5" w:tplc="CE88E4D6">
      <w:start w:val="1"/>
      <w:numFmt w:val="lowerRoman"/>
      <w:lvlText w:val="%6."/>
      <w:lvlJc w:val="right"/>
      <w:pPr>
        <w:ind w:left="4320" w:hanging="180"/>
      </w:pPr>
    </w:lvl>
    <w:lvl w:ilvl="6" w:tplc="ACA8526A">
      <w:start w:val="1"/>
      <w:numFmt w:val="decimal"/>
      <w:lvlText w:val="%7."/>
      <w:lvlJc w:val="left"/>
      <w:pPr>
        <w:ind w:left="5040" w:hanging="360"/>
      </w:pPr>
    </w:lvl>
    <w:lvl w:ilvl="7" w:tplc="1054B36E">
      <w:start w:val="1"/>
      <w:numFmt w:val="lowerLetter"/>
      <w:lvlText w:val="%8."/>
      <w:lvlJc w:val="left"/>
      <w:pPr>
        <w:ind w:left="5760" w:hanging="360"/>
      </w:pPr>
    </w:lvl>
    <w:lvl w:ilvl="8" w:tplc="3B7A3BE2">
      <w:start w:val="1"/>
      <w:numFmt w:val="lowerRoman"/>
      <w:lvlText w:val="%9."/>
      <w:lvlJc w:val="right"/>
      <w:pPr>
        <w:ind w:left="6480" w:hanging="180"/>
      </w:pPr>
    </w:lvl>
  </w:abstractNum>
  <w:abstractNum w:abstractNumId="24" w15:restartNumberingAfterBreak="0">
    <w:nsid w:val="19D54599"/>
    <w:multiLevelType w:val="hybridMultilevel"/>
    <w:tmpl w:val="8966A852"/>
    <w:lvl w:ilvl="0" w:tplc="31CCB954">
      <w:start w:val="1"/>
      <w:numFmt w:val="bullet"/>
      <w:lvlText w:val="-"/>
      <w:lvlJc w:val="left"/>
      <w:pPr>
        <w:ind w:left="1800" w:hanging="360"/>
      </w:pPr>
      <w:rPr>
        <w:rFonts w:ascii="Open Sans" w:eastAsiaTheme="minorHAnsi" w:hAnsi="Open Sans" w:cs="Open Sans" w:hint="default"/>
      </w:rPr>
    </w:lvl>
    <w:lvl w:ilvl="1" w:tplc="7B9466B4" w:tentative="1">
      <w:start w:val="1"/>
      <w:numFmt w:val="bullet"/>
      <w:lvlText w:val="o"/>
      <w:lvlJc w:val="left"/>
      <w:pPr>
        <w:ind w:left="1440" w:hanging="360"/>
      </w:pPr>
      <w:rPr>
        <w:rFonts w:ascii="Courier New" w:hAnsi="Courier New" w:cs="Courier New" w:hint="default"/>
      </w:rPr>
    </w:lvl>
    <w:lvl w:ilvl="2" w:tplc="A436267C" w:tentative="1">
      <w:start w:val="1"/>
      <w:numFmt w:val="bullet"/>
      <w:lvlText w:val=""/>
      <w:lvlJc w:val="left"/>
      <w:pPr>
        <w:ind w:left="2160" w:hanging="360"/>
      </w:pPr>
      <w:rPr>
        <w:rFonts w:ascii="Wingdings" w:hAnsi="Wingdings" w:hint="default"/>
      </w:rPr>
    </w:lvl>
    <w:lvl w:ilvl="3" w:tplc="C3AE8F2E" w:tentative="1">
      <w:start w:val="1"/>
      <w:numFmt w:val="bullet"/>
      <w:lvlText w:val=""/>
      <w:lvlJc w:val="left"/>
      <w:pPr>
        <w:ind w:left="2880" w:hanging="360"/>
      </w:pPr>
      <w:rPr>
        <w:rFonts w:ascii="Symbol" w:hAnsi="Symbol" w:hint="default"/>
      </w:rPr>
    </w:lvl>
    <w:lvl w:ilvl="4" w:tplc="7B26FAEA" w:tentative="1">
      <w:start w:val="1"/>
      <w:numFmt w:val="bullet"/>
      <w:lvlText w:val="o"/>
      <w:lvlJc w:val="left"/>
      <w:pPr>
        <w:ind w:left="3600" w:hanging="360"/>
      </w:pPr>
      <w:rPr>
        <w:rFonts w:ascii="Courier New" w:hAnsi="Courier New" w:cs="Courier New" w:hint="default"/>
      </w:rPr>
    </w:lvl>
    <w:lvl w:ilvl="5" w:tplc="8716E70E" w:tentative="1">
      <w:start w:val="1"/>
      <w:numFmt w:val="bullet"/>
      <w:lvlText w:val=""/>
      <w:lvlJc w:val="left"/>
      <w:pPr>
        <w:ind w:left="4320" w:hanging="360"/>
      </w:pPr>
      <w:rPr>
        <w:rFonts w:ascii="Wingdings" w:hAnsi="Wingdings" w:hint="default"/>
      </w:rPr>
    </w:lvl>
    <w:lvl w:ilvl="6" w:tplc="CA4C7176" w:tentative="1">
      <w:start w:val="1"/>
      <w:numFmt w:val="bullet"/>
      <w:lvlText w:val=""/>
      <w:lvlJc w:val="left"/>
      <w:pPr>
        <w:ind w:left="5040" w:hanging="360"/>
      </w:pPr>
      <w:rPr>
        <w:rFonts w:ascii="Symbol" w:hAnsi="Symbol" w:hint="default"/>
      </w:rPr>
    </w:lvl>
    <w:lvl w:ilvl="7" w:tplc="357ADD8C" w:tentative="1">
      <w:start w:val="1"/>
      <w:numFmt w:val="bullet"/>
      <w:lvlText w:val="o"/>
      <w:lvlJc w:val="left"/>
      <w:pPr>
        <w:ind w:left="5760" w:hanging="360"/>
      </w:pPr>
      <w:rPr>
        <w:rFonts w:ascii="Courier New" w:hAnsi="Courier New" w:cs="Courier New" w:hint="default"/>
      </w:rPr>
    </w:lvl>
    <w:lvl w:ilvl="8" w:tplc="FF062D1A" w:tentative="1">
      <w:start w:val="1"/>
      <w:numFmt w:val="bullet"/>
      <w:lvlText w:val=""/>
      <w:lvlJc w:val="left"/>
      <w:pPr>
        <w:ind w:left="6480" w:hanging="360"/>
      </w:pPr>
      <w:rPr>
        <w:rFonts w:ascii="Wingdings" w:hAnsi="Wingdings" w:hint="default"/>
      </w:rPr>
    </w:lvl>
  </w:abstractNum>
  <w:abstractNum w:abstractNumId="25" w15:restartNumberingAfterBreak="0">
    <w:nsid w:val="1D8C3C0A"/>
    <w:multiLevelType w:val="hybridMultilevel"/>
    <w:tmpl w:val="0D0CFA46"/>
    <w:lvl w:ilvl="0" w:tplc="73CAA7FA">
      <w:start w:val="1"/>
      <w:numFmt w:val="bullet"/>
      <w:lvlText w:val=""/>
      <w:lvlJc w:val="left"/>
      <w:pPr>
        <w:ind w:left="360" w:hanging="360"/>
      </w:pPr>
      <w:rPr>
        <w:rFonts w:ascii="Symbol" w:hAnsi="Symbol" w:hint="default"/>
      </w:rPr>
    </w:lvl>
    <w:lvl w:ilvl="1" w:tplc="C6AEB15E" w:tentative="1">
      <w:start w:val="1"/>
      <w:numFmt w:val="bullet"/>
      <w:lvlText w:val="o"/>
      <w:lvlJc w:val="left"/>
      <w:pPr>
        <w:ind w:left="0" w:hanging="360"/>
      </w:pPr>
      <w:rPr>
        <w:rFonts w:ascii="Courier New" w:hAnsi="Courier New" w:cs="Courier New" w:hint="default"/>
      </w:rPr>
    </w:lvl>
    <w:lvl w:ilvl="2" w:tplc="07129D42" w:tentative="1">
      <w:start w:val="1"/>
      <w:numFmt w:val="bullet"/>
      <w:lvlText w:val=""/>
      <w:lvlJc w:val="left"/>
      <w:pPr>
        <w:ind w:left="720" w:hanging="360"/>
      </w:pPr>
      <w:rPr>
        <w:rFonts w:ascii="Wingdings" w:hAnsi="Wingdings" w:hint="default"/>
      </w:rPr>
    </w:lvl>
    <w:lvl w:ilvl="3" w:tplc="78443414" w:tentative="1">
      <w:start w:val="1"/>
      <w:numFmt w:val="bullet"/>
      <w:lvlText w:val=""/>
      <w:lvlJc w:val="left"/>
      <w:pPr>
        <w:ind w:left="1440" w:hanging="360"/>
      </w:pPr>
      <w:rPr>
        <w:rFonts w:ascii="Symbol" w:hAnsi="Symbol" w:hint="default"/>
      </w:rPr>
    </w:lvl>
    <w:lvl w:ilvl="4" w:tplc="4C1C539E" w:tentative="1">
      <w:start w:val="1"/>
      <w:numFmt w:val="bullet"/>
      <w:lvlText w:val="o"/>
      <w:lvlJc w:val="left"/>
      <w:pPr>
        <w:ind w:left="2160" w:hanging="360"/>
      </w:pPr>
      <w:rPr>
        <w:rFonts w:ascii="Courier New" w:hAnsi="Courier New" w:cs="Courier New" w:hint="default"/>
      </w:rPr>
    </w:lvl>
    <w:lvl w:ilvl="5" w:tplc="43243F4C" w:tentative="1">
      <w:start w:val="1"/>
      <w:numFmt w:val="bullet"/>
      <w:lvlText w:val=""/>
      <w:lvlJc w:val="left"/>
      <w:pPr>
        <w:ind w:left="2880" w:hanging="360"/>
      </w:pPr>
      <w:rPr>
        <w:rFonts w:ascii="Wingdings" w:hAnsi="Wingdings" w:hint="default"/>
      </w:rPr>
    </w:lvl>
    <w:lvl w:ilvl="6" w:tplc="9C503D4E" w:tentative="1">
      <w:start w:val="1"/>
      <w:numFmt w:val="bullet"/>
      <w:lvlText w:val=""/>
      <w:lvlJc w:val="left"/>
      <w:pPr>
        <w:ind w:left="3600" w:hanging="360"/>
      </w:pPr>
      <w:rPr>
        <w:rFonts w:ascii="Symbol" w:hAnsi="Symbol" w:hint="default"/>
      </w:rPr>
    </w:lvl>
    <w:lvl w:ilvl="7" w:tplc="3D02E2FE" w:tentative="1">
      <w:start w:val="1"/>
      <w:numFmt w:val="bullet"/>
      <w:lvlText w:val="o"/>
      <w:lvlJc w:val="left"/>
      <w:pPr>
        <w:ind w:left="4320" w:hanging="360"/>
      </w:pPr>
      <w:rPr>
        <w:rFonts w:ascii="Courier New" w:hAnsi="Courier New" w:cs="Courier New" w:hint="default"/>
      </w:rPr>
    </w:lvl>
    <w:lvl w:ilvl="8" w:tplc="B7EA3662" w:tentative="1">
      <w:start w:val="1"/>
      <w:numFmt w:val="bullet"/>
      <w:lvlText w:val=""/>
      <w:lvlJc w:val="left"/>
      <w:pPr>
        <w:ind w:left="5040" w:hanging="360"/>
      </w:pPr>
      <w:rPr>
        <w:rFonts w:ascii="Wingdings" w:hAnsi="Wingdings" w:hint="default"/>
      </w:rPr>
    </w:lvl>
  </w:abstractNum>
  <w:abstractNum w:abstractNumId="26" w15:restartNumberingAfterBreak="0">
    <w:nsid w:val="1E4A2289"/>
    <w:multiLevelType w:val="hybridMultilevel"/>
    <w:tmpl w:val="1A2EDBCA"/>
    <w:lvl w:ilvl="0" w:tplc="24E8208A">
      <w:start w:val="1"/>
      <w:numFmt w:val="bullet"/>
      <w:lvlText w:val=""/>
      <w:lvlJc w:val="left"/>
      <w:pPr>
        <w:ind w:left="720" w:hanging="360"/>
      </w:pPr>
      <w:rPr>
        <w:rFonts w:ascii="Symbol" w:hAnsi="Symbol" w:hint="default"/>
      </w:rPr>
    </w:lvl>
    <w:lvl w:ilvl="1" w:tplc="99E8E888" w:tentative="1">
      <w:start w:val="1"/>
      <w:numFmt w:val="bullet"/>
      <w:lvlText w:val="o"/>
      <w:lvlJc w:val="left"/>
      <w:pPr>
        <w:ind w:left="1440" w:hanging="360"/>
      </w:pPr>
      <w:rPr>
        <w:rFonts w:ascii="Courier New" w:hAnsi="Courier New" w:cs="Courier New" w:hint="default"/>
      </w:rPr>
    </w:lvl>
    <w:lvl w:ilvl="2" w:tplc="580E72CC" w:tentative="1">
      <w:start w:val="1"/>
      <w:numFmt w:val="bullet"/>
      <w:lvlText w:val=""/>
      <w:lvlJc w:val="left"/>
      <w:pPr>
        <w:ind w:left="2160" w:hanging="360"/>
      </w:pPr>
      <w:rPr>
        <w:rFonts w:ascii="Wingdings" w:hAnsi="Wingdings" w:hint="default"/>
      </w:rPr>
    </w:lvl>
    <w:lvl w:ilvl="3" w:tplc="8A681DAC" w:tentative="1">
      <w:start w:val="1"/>
      <w:numFmt w:val="bullet"/>
      <w:lvlText w:val=""/>
      <w:lvlJc w:val="left"/>
      <w:pPr>
        <w:ind w:left="2880" w:hanging="360"/>
      </w:pPr>
      <w:rPr>
        <w:rFonts w:ascii="Symbol" w:hAnsi="Symbol" w:hint="default"/>
      </w:rPr>
    </w:lvl>
    <w:lvl w:ilvl="4" w:tplc="CAC0C8C2" w:tentative="1">
      <w:start w:val="1"/>
      <w:numFmt w:val="bullet"/>
      <w:lvlText w:val="o"/>
      <w:lvlJc w:val="left"/>
      <w:pPr>
        <w:ind w:left="3600" w:hanging="360"/>
      </w:pPr>
      <w:rPr>
        <w:rFonts w:ascii="Courier New" w:hAnsi="Courier New" w:cs="Courier New" w:hint="default"/>
      </w:rPr>
    </w:lvl>
    <w:lvl w:ilvl="5" w:tplc="3182AED4" w:tentative="1">
      <w:start w:val="1"/>
      <w:numFmt w:val="bullet"/>
      <w:lvlText w:val=""/>
      <w:lvlJc w:val="left"/>
      <w:pPr>
        <w:ind w:left="4320" w:hanging="360"/>
      </w:pPr>
      <w:rPr>
        <w:rFonts w:ascii="Wingdings" w:hAnsi="Wingdings" w:hint="default"/>
      </w:rPr>
    </w:lvl>
    <w:lvl w:ilvl="6" w:tplc="9C7E0E2C" w:tentative="1">
      <w:start w:val="1"/>
      <w:numFmt w:val="bullet"/>
      <w:lvlText w:val=""/>
      <w:lvlJc w:val="left"/>
      <w:pPr>
        <w:ind w:left="5040" w:hanging="360"/>
      </w:pPr>
      <w:rPr>
        <w:rFonts w:ascii="Symbol" w:hAnsi="Symbol" w:hint="default"/>
      </w:rPr>
    </w:lvl>
    <w:lvl w:ilvl="7" w:tplc="F6409D8E" w:tentative="1">
      <w:start w:val="1"/>
      <w:numFmt w:val="bullet"/>
      <w:lvlText w:val="o"/>
      <w:lvlJc w:val="left"/>
      <w:pPr>
        <w:ind w:left="5760" w:hanging="360"/>
      </w:pPr>
      <w:rPr>
        <w:rFonts w:ascii="Courier New" w:hAnsi="Courier New" w:cs="Courier New" w:hint="default"/>
      </w:rPr>
    </w:lvl>
    <w:lvl w:ilvl="8" w:tplc="E5045822" w:tentative="1">
      <w:start w:val="1"/>
      <w:numFmt w:val="bullet"/>
      <w:lvlText w:val=""/>
      <w:lvlJc w:val="left"/>
      <w:pPr>
        <w:ind w:left="6480" w:hanging="360"/>
      </w:pPr>
      <w:rPr>
        <w:rFonts w:ascii="Wingdings" w:hAnsi="Wingdings" w:hint="default"/>
      </w:rPr>
    </w:lvl>
  </w:abstractNum>
  <w:abstractNum w:abstractNumId="27" w15:restartNumberingAfterBreak="0">
    <w:nsid w:val="1F7C2A9C"/>
    <w:multiLevelType w:val="hybridMultilevel"/>
    <w:tmpl w:val="FFFFFFFF"/>
    <w:lvl w:ilvl="0" w:tplc="EC423324">
      <w:start w:val="1"/>
      <w:numFmt w:val="bullet"/>
      <w:lvlText w:val=""/>
      <w:lvlJc w:val="left"/>
      <w:pPr>
        <w:ind w:left="720" w:hanging="360"/>
      </w:pPr>
      <w:rPr>
        <w:rFonts w:ascii="Symbol" w:hAnsi="Symbol" w:hint="default"/>
      </w:rPr>
    </w:lvl>
    <w:lvl w:ilvl="1" w:tplc="78B0534A">
      <w:start w:val="1"/>
      <w:numFmt w:val="bullet"/>
      <w:lvlText w:val="o"/>
      <w:lvlJc w:val="left"/>
      <w:pPr>
        <w:ind w:left="1440" w:hanging="360"/>
      </w:pPr>
      <w:rPr>
        <w:rFonts w:ascii="Courier New" w:hAnsi="Courier New" w:hint="default"/>
      </w:rPr>
    </w:lvl>
    <w:lvl w:ilvl="2" w:tplc="B38EE580">
      <w:start w:val="1"/>
      <w:numFmt w:val="bullet"/>
      <w:lvlText w:val=""/>
      <w:lvlJc w:val="left"/>
      <w:pPr>
        <w:ind w:left="2160" w:hanging="360"/>
      </w:pPr>
      <w:rPr>
        <w:rFonts w:ascii="Wingdings" w:hAnsi="Wingdings" w:hint="default"/>
      </w:rPr>
    </w:lvl>
    <w:lvl w:ilvl="3" w:tplc="1CB47B4E">
      <w:start w:val="1"/>
      <w:numFmt w:val="bullet"/>
      <w:lvlText w:val=""/>
      <w:lvlJc w:val="left"/>
      <w:pPr>
        <w:ind w:left="2880" w:hanging="360"/>
      </w:pPr>
      <w:rPr>
        <w:rFonts w:ascii="Symbol" w:hAnsi="Symbol" w:hint="default"/>
      </w:rPr>
    </w:lvl>
    <w:lvl w:ilvl="4" w:tplc="CFC66566">
      <w:start w:val="1"/>
      <w:numFmt w:val="bullet"/>
      <w:lvlText w:val="o"/>
      <w:lvlJc w:val="left"/>
      <w:pPr>
        <w:ind w:left="3600" w:hanging="360"/>
      </w:pPr>
      <w:rPr>
        <w:rFonts w:ascii="Courier New" w:hAnsi="Courier New" w:hint="default"/>
      </w:rPr>
    </w:lvl>
    <w:lvl w:ilvl="5" w:tplc="509A7286">
      <w:start w:val="1"/>
      <w:numFmt w:val="bullet"/>
      <w:lvlText w:val=""/>
      <w:lvlJc w:val="left"/>
      <w:pPr>
        <w:ind w:left="4320" w:hanging="360"/>
      </w:pPr>
      <w:rPr>
        <w:rFonts w:ascii="Wingdings" w:hAnsi="Wingdings" w:hint="default"/>
      </w:rPr>
    </w:lvl>
    <w:lvl w:ilvl="6" w:tplc="1E8C258E">
      <w:start w:val="1"/>
      <w:numFmt w:val="bullet"/>
      <w:lvlText w:val=""/>
      <w:lvlJc w:val="left"/>
      <w:pPr>
        <w:ind w:left="5040" w:hanging="360"/>
      </w:pPr>
      <w:rPr>
        <w:rFonts w:ascii="Symbol" w:hAnsi="Symbol" w:hint="default"/>
      </w:rPr>
    </w:lvl>
    <w:lvl w:ilvl="7" w:tplc="32929B64">
      <w:start w:val="1"/>
      <w:numFmt w:val="bullet"/>
      <w:lvlText w:val="o"/>
      <w:lvlJc w:val="left"/>
      <w:pPr>
        <w:ind w:left="5760" w:hanging="360"/>
      </w:pPr>
      <w:rPr>
        <w:rFonts w:ascii="Courier New" w:hAnsi="Courier New" w:hint="default"/>
      </w:rPr>
    </w:lvl>
    <w:lvl w:ilvl="8" w:tplc="E3F27356">
      <w:start w:val="1"/>
      <w:numFmt w:val="bullet"/>
      <w:lvlText w:val=""/>
      <w:lvlJc w:val="left"/>
      <w:pPr>
        <w:ind w:left="6480" w:hanging="360"/>
      </w:pPr>
      <w:rPr>
        <w:rFonts w:ascii="Wingdings" w:hAnsi="Wingdings" w:hint="default"/>
      </w:rPr>
    </w:lvl>
  </w:abstractNum>
  <w:abstractNum w:abstractNumId="28" w15:restartNumberingAfterBreak="0">
    <w:nsid w:val="1F9A0F7C"/>
    <w:multiLevelType w:val="multilevel"/>
    <w:tmpl w:val="ED9E77F4"/>
    <w:styleLink w:val="Elencocorrente5"/>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4092818"/>
    <w:multiLevelType w:val="hybridMultilevel"/>
    <w:tmpl w:val="9C828FFA"/>
    <w:lvl w:ilvl="0" w:tplc="DC3A20A0">
      <w:start w:val="1"/>
      <w:numFmt w:val="decimal"/>
      <w:pStyle w:val="Heading1"/>
      <w:lvlText w:val="%1."/>
      <w:lvlJc w:val="left"/>
      <w:pPr>
        <w:ind w:left="851" w:hanging="851"/>
      </w:pPr>
      <w:rPr>
        <w:rFonts w:hint="default"/>
      </w:rPr>
    </w:lvl>
    <w:lvl w:ilvl="1" w:tplc="070A495E" w:tentative="1">
      <w:start w:val="1"/>
      <w:numFmt w:val="lowerLetter"/>
      <w:lvlText w:val="%2."/>
      <w:lvlJc w:val="left"/>
      <w:pPr>
        <w:ind w:left="1440" w:hanging="360"/>
      </w:pPr>
    </w:lvl>
    <w:lvl w:ilvl="2" w:tplc="FE28011A" w:tentative="1">
      <w:start w:val="1"/>
      <w:numFmt w:val="lowerRoman"/>
      <w:lvlText w:val="%3."/>
      <w:lvlJc w:val="right"/>
      <w:pPr>
        <w:ind w:left="2160" w:hanging="180"/>
      </w:pPr>
    </w:lvl>
    <w:lvl w:ilvl="3" w:tplc="7DACA252" w:tentative="1">
      <w:start w:val="1"/>
      <w:numFmt w:val="decimal"/>
      <w:lvlText w:val="%4."/>
      <w:lvlJc w:val="left"/>
      <w:pPr>
        <w:ind w:left="2880" w:hanging="360"/>
      </w:pPr>
    </w:lvl>
    <w:lvl w:ilvl="4" w:tplc="A61E3730" w:tentative="1">
      <w:start w:val="1"/>
      <w:numFmt w:val="lowerLetter"/>
      <w:lvlText w:val="%5."/>
      <w:lvlJc w:val="left"/>
      <w:pPr>
        <w:ind w:left="3600" w:hanging="360"/>
      </w:pPr>
    </w:lvl>
    <w:lvl w:ilvl="5" w:tplc="8B023F7C" w:tentative="1">
      <w:start w:val="1"/>
      <w:numFmt w:val="lowerRoman"/>
      <w:lvlText w:val="%6."/>
      <w:lvlJc w:val="right"/>
      <w:pPr>
        <w:ind w:left="4320" w:hanging="180"/>
      </w:pPr>
    </w:lvl>
    <w:lvl w:ilvl="6" w:tplc="F6A4BB82" w:tentative="1">
      <w:start w:val="1"/>
      <w:numFmt w:val="decimal"/>
      <w:lvlText w:val="%7."/>
      <w:lvlJc w:val="left"/>
      <w:pPr>
        <w:ind w:left="5040" w:hanging="360"/>
      </w:pPr>
    </w:lvl>
    <w:lvl w:ilvl="7" w:tplc="E58230D8" w:tentative="1">
      <w:start w:val="1"/>
      <w:numFmt w:val="lowerLetter"/>
      <w:lvlText w:val="%8."/>
      <w:lvlJc w:val="left"/>
      <w:pPr>
        <w:ind w:left="5760" w:hanging="360"/>
      </w:pPr>
    </w:lvl>
    <w:lvl w:ilvl="8" w:tplc="4A3A22C4" w:tentative="1">
      <w:start w:val="1"/>
      <w:numFmt w:val="lowerRoman"/>
      <w:lvlText w:val="%9."/>
      <w:lvlJc w:val="right"/>
      <w:pPr>
        <w:ind w:left="6480" w:hanging="180"/>
      </w:pPr>
    </w:lvl>
  </w:abstractNum>
  <w:abstractNum w:abstractNumId="30" w15:restartNumberingAfterBreak="0">
    <w:nsid w:val="2B8230C5"/>
    <w:multiLevelType w:val="hybridMultilevel"/>
    <w:tmpl w:val="8EC82C00"/>
    <w:lvl w:ilvl="0" w:tplc="EF9E3126">
      <w:start w:val="1"/>
      <w:numFmt w:val="bullet"/>
      <w:lvlText w:val="-"/>
      <w:lvlJc w:val="left"/>
      <w:pPr>
        <w:ind w:left="720" w:hanging="360"/>
      </w:pPr>
      <w:rPr>
        <w:rFonts w:ascii="Calibri" w:hAnsi="Calibri" w:hint="default"/>
      </w:rPr>
    </w:lvl>
    <w:lvl w:ilvl="1" w:tplc="004A57E4">
      <w:start w:val="1"/>
      <w:numFmt w:val="bullet"/>
      <w:lvlText w:val="o"/>
      <w:lvlJc w:val="left"/>
      <w:pPr>
        <w:ind w:left="1440" w:hanging="360"/>
      </w:pPr>
      <w:rPr>
        <w:rFonts w:ascii="Courier New" w:hAnsi="Courier New" w:hint="default"/>
      </w:rPr>
    </w:lvl>
    <w:lvl w:ilvl="2" w:tplc="34982C04">
      <w:start w:val="1"/>
      <w:numFmt w:val="bullet"/>
      <w:lvlText w:val=""/>
      <w:lvlJc w:val="left"/>
      <w:pPr>
        <w:ind w:left="2160" w:hanging="360"/>
      </w:pPr>
      <w:rPr>
        <w:rFonts w:ascii="Wingdings" w:hAnsi="Wingdings" w:hint="default"/>
      </w:rPr>
    </w:lvl>
    <w:lvl w:ilvl="3" w:tplc="F92CA0B4">
      <w:start w:val="1"/>
      <w:numFmt w:val="bullet"/>
      <w:lvlText w:val=""/>
      <w:lvlJc w:val="left"/>
      <w:pPr>
        <w:ind w:left="2880" w:hanging="360"/>
      </w:pPr>
      <w:rPr>
        <w:rFonts w:ascii="Symbol" w:hAnsi="Symbol" w:hint="default"/>
      </w:rPr>
    </w:lvl>
    <w:lvl w:ilvl="4" w:tplc="BC70A5C0">
      <w:start w:val="1"/>
      <w:numFmt w:val="bullet"/>
      <w:lvlText w:val="o"/>
      <w:lvlJc w:val="left"/>
      <w:pPr>
        <w:ind w:left="3600" w:hanging="360"/>
      </w:pPr>
      <w:rPr>
        <w:rFonts w:ascii="Courier New" w:hAnsi="Courier New" w:hint="default"/>
      </w:rPr>
    </w:lvl>
    <w:lvl w:ilvl="5" w:tplc="3E5010C2">
      <w:start w:val="1"/>
      <w:numFmt w:val="bullet"/>
      <w:lvlText w:val=""/>
      <w:lvlJc w:val="left"/>
      <w:pPr>
        <w:ind w:left="4320" w:hanging="360"/>
      </w:pPr>
      <w:rPr>
        <w:rFonts w:ascii="Wingdings" w:hAnsi="Wingdings" w:hint="default"/>
      </w:rPr>
    </w:lvl>
    <w:lvl w:ilvl="6" w:tplc="60A05D86">
      <w:start w:val="1"/>
      <w:numFmt w:val="bullet"/>
      <w:lvlText w:val=""/>
      <w:lvlJc w:val="left"/>
      <w:pPr>
        <w:ind w:left="5040" w:hanging="360"/>
      </w:pPr>
      <w:rPr>
        <w:rFonts w:ascii="Symbol" w:hAnsi="Symbol" w:hint="default"/>
      </w:rPr>
    </w:lvl>
    <w:lvl w:ilvl="7" w:tplc="4CF25F38">
      <w:start w:val="1"/>
      <w:numFmt w:val="bullet"/>
      <w:lvlText w:val="o"/>
      <w:lvlJc w:val="left"/>
      <w:pPr>
        <w:ind w:left="5760" w:hanging="360"/>
      </w:pPr>
      <w:rPr>
        <w:rFonts w:ascii="Courier New" w:hAnsi="Courier New" w:hint="default"/>
      </w:rPr>
    </w:lvl>
    <w:lvl w:ilvl="8" w:tplc="4C1E6CC0">
      <w:start w:val="1"/>
      <w:numFmt w:val="bullet"/>
      <w:lvlText w:val=""/>
      <w:lvlJc w:val="left"/>
      <w:pPr>
        <w:ind w:left="6480" w:hanging="360"/>
      </w:pPr>
      <w:rPr>
        <w:rFonts w:ascii="Wingdings" w:hAnsi="Wingdings" w:hint="default"/>
      </w:rPr>
    </w:lvl>
  </w:abstractNum>
  <w:abstractNum w:abstractNumId="31" w15:restartNumberingAfterBreak="0">
    <w:nsid w:val="2E49A47C"/>
    <w:multiLevelType w:val="hybridMultilevel"/>
    <w:tmpl w:val="659EEB62"/>
    <w:lvl w:ilvl="0" w:tplc="E59AC99C">
      <w:start w:val="1"/>
      <w:numFmt w:val="bullet"/>
      <w:lvlText w:val=""/>
      <w:lvlJc w:val="left"/>
      <w:pPr>
        <w:ind w:left="720" w:hanging="360"/>
      </w:pPr>
      <w:rPr>
        <w:rFonts w:ascii="Symbol" w:hAnsi="Symbol" w:hint="default"/>
      </w:rPr>
    </w:lvl>
    <w:lvl w:ilvl="1" w:tplc="17906638">
      <w:start w:val="1"/>
      <w:numFmt w:val="bullet"/>
      <w:lvlText w:val="-"/>
      <w:lvlJc w:val="left"/>
      <w:pPr>
        <w:ind w:left="1440" w:hanging="360"/>
      </w:pPr>
      <w:rPr>
        <w:rFonts w:ascii="Open Sans" w:hAnsi="Open Sans" w:hint="default"/>
      </w:rPr>
    </w:lvl>
    <w:lvl w:ilvl="2" w:tplc="090C68B8">
      <w:start w:val="1"/>
      <w:numFmt w:val="bullet"/>
      <w:lvlText w:val=""/>
      <w:lvlJc w:val="left"/>
      <w:pPr>
        <w:ind w:left="2160" w:hanging="360"/>
      </w:pPr>
      <w:rPr>
        <w:rFonts w:ascii="Wingdings" w:hAnsi="Wingdings" w:hint="default"/>
      </w:rPr>
    </w:lvl>
    <w:lvl w:ilvl="3" w:tplc="EBA852C0">
      <w:start w:val="1"/>
      <w:numFmt w:val="bullet"/>
      <w:lvlText w:val=""/>
      <w:lvlJc w:val="left"/>
      <w:pPr>
        <w:ind w:left="2880" w:hanging="360"/>
      </w:pPr>
      <w:rPr>
        <w:rFonts w:ascii="Symbol" w:hAnsi="Symbol" w:hint="default"/>
      </w:rPr>
    </w:lvl>
    <w:lvl w:ilvl="4" w:tplc="055E6314">
      <w:start w:val="1"/>
      <w:numFmt w:val="bullet"/>
      <w:lvlText w:val="o"/>
      <w:lvlJc w:val="left"/>
      <w:pPr>
        <w:ind w:left="3600" w:hanging="360"/>
      </w:pPr>
      <w:rPr>
        <w:rFonts w:ascii="Courier New" w:hAnsi="Courier New" w:hint="default"/>
      </w:rPr>
    </w:lvl>
    <w:lvl w:ilvl="5" w:tplc="886E515A">
      <w:start w:val="1"/>
      <w:numFmt w:val="bullet"/>
      <w:lvlText w:val=""/>
      <w:lvlJc w:val="left"/>
      <w:pPr>
        <w:ind w:left="4320" w:hanging="360"/>
      </w:pPr>
      <w:rPr>
        <w:rFonts w:ascii="Wingdings" w:hAnsi="Wingdings" w:hint="default"/>
      </w:rPr>
    </w:lvl>
    <w:lvl w:ilvl="6" w:tplc="4C4C950E">
      <w:start w:val="1"/>
      <w:numFmt w:val="bullet"/>
      <w:lvlText w:val=""/>
      <w:lvlJc w:val="left"/>
      <w:pPr>
        <w:ind w:left="5040" w:hanging="360"/>
      </w:pPr>
      <w:rPr>
        <w:rFonts w:ascii="Symbol" w:hAnsi="Symbol" w:hint="default"/>
      </w:rPr>
    </w:lvl>
    <w:lvl w:ilvl="7" w:tplc="D5BAEC2E">
      <w:start w:val="1"/>
      <w:numFmt w:val="bullet"/>
      <w:lvlText w:val="o"/>
      <w:lvlJc w:val="left"/>
      <w:pPr>
        <w:ind w:left="5760" w:hanging="360"/>
      </w:pPr>
      <w:rPr>
        <w:rFonts w:ascii="Courier New" w:hAnsi="Courier New" w:hint="default"/>
      </w:rPr>
    </w:lvl>
    <w:lvl w:ilvl="8" w:tplc="29EA7C84">
      <w:start w:val="1"/>
      <w:numFmt w:val="bullet"/>
      <w:lvlText w:val=""/>
      <w:lvlJc w:val="left"/>
      <w:pPr>
        <w:ind w:left="6480" w:hanging="360"/>
      </w:pPr>
      <w:rPr>
        <w:rFonts w:ascii="Wingdings" w:hAnsi="Wingdings" w:hint="default"/>
      </w:rPr>
    </w:lvl>
  </w:abstractNum>
  <w:abstractNum w:abstractNumId="32" w15:restartNumberingAfterBreak="0">
    <w:nsid w:val="2F4A65DF"/>
    <w:multiLevelType w:val="hybridMultilevel"/>
    <w:tmpl w:val="EE444744"/>
    <w:lvl w:ilvl="0" w:tplc="AA7AA932">
      <w:start w:val="1"/>
      <w:numFmt w:val="bullet"/>
      <w:lvlText w:val=""/>
      <w:lvlJc w:val="left"/>
      <w:pPr>
        <w:ind w:left="720" w:hanging="360"/>
      </w:pPr>
      <w:rPr>
        <w:rFonts w:ascii="Symbol" w:hAnsi="Symbol" w:hint="default"/>
      </w:rPr>
    </w:lvl>
    <w:lvl w:ilvl="1" w:tplc="70A6059E">
      <w:start w:val="1"/>
      <w:numFmt w:val="bullet"/>
      <w:lvlText w:val="o"/>
      <w:lvlJc w:val="left"/>
      <w:pPr>
        <w:ind w:left="1440" w:hanging="360"/>
      </w:pPr>
      <w:rPr>
        <w:rFonts w:ascii="Courier New" w:hAnsi="Courier New" w:cs="Courier New" w:hint="default"/>
      </w:rPr>
    </w:lvl>
    <w:lvl w:ilvl="2" w:tplc="B8F87084" w:tentative="1">
      <w:start w:val="1"/>
      <w:numFmt w:val="bullet"/>
      <w:lvlText w:val=""/>
      <w:lvlJc w:val="left"/>
      <w:pPr>
        <w:ind w:left="2160" w:hanging="360"/>
      </w:pPr>
      <w:rPr>
        <w:rFonts w:ascii="Wingdings" w:hAnsi="Wingdings" w:hint="default"/>
      </w:rPr>
    </w:lvl>
    <w:lvl w:ilvl="3" w:tplc="F70C25D4" w:tentative="1">
      <w:start w:val="1"/>
      <w:numFmt w:val="bullet"/>
      <w:lvlText w:val=""/>
      <w:lvlJc w:val="left"/>
      <w:pPr>
        <w:ind w:left="2880" w:hanging="360"/>
      </w:pPr>
      <w:rPr>
        <w:rFonts w:ascii="Symbol" w:hAnsi="Symbol" w:hint="default"/>
      </w:rPr>
    </w:lvl>
    <w:lvl w:ilvl="4" w:tplc="959AB678" w:tentative="1">
      <w:start w:val="1"/>
      <w:numFmt w:val="bullet"/>
      <w:lvlText w:val="o"/>
      <w:lvlJc w:val="left"/>
      <w:pPr>
        <w:ind w:left="3600" w:hanging="360"/>
      </w:pPr>
      <w:rPr>
        <w:rFonts w:ascii="Courier New" w:hAnsi="Courier New" w:cs="Courier New" w:hint="default"/>
      </w:rPr>
    </w:lvl>
    <w:lvl w:ilvl="5" w:tplc="9348B0CC" w:tentative="1">
      <w:start w:val="1"/>
      <w:numFmt w:val="bullet"/>
      <w:lvlText w:val=""/>
      <w:lvlJc w:val="left"/>
      <w:pPr>
        <w:ind w:left="4320" w:hanging="360"/>
      </w:pPr>
      <w:rPr>
        <w:rFonts w:ascii="Wingdings" w:hAnsi="Wingdings" w:hint="default"/>
      </w:rPr>
    </w:lvl>
    <w:lvl w:ilvl="6" w:tplc="0E5E75DE" w:tentative="1">
      <w:start w:val="1"/>
      <w:numFmt w:val="bullet"/>
      <w:lvlText w:val=""/>
      <w:lvlJc w:val="left"/>
      <w:pPr>
        <w:ind w:left="5040" w:hanging="360"/>
      </w:pPr>
      <w:rPr>
        <w:rFonts w:ascii="Symbol" w:hAnsi="Symbol" w:hint="default"/>
      </w:rPr>
    </w:lvl>
    <w:lvl w:ilvl="7" w:tplc="66C6580E" w:tentative="1">
      <w:start w:val="1"/>
      <w:numFmt w:val="bullet"/>
      <w:lvlText w:val="o"/>
      <w:lvlJc w:val="left"/>
      <w:pPr>
        <w:ind w:left="5760" w:hanging="360"/>
      </w:pPr>
      <w:rPr>
        <w:rFonts w:ascii="Courier New" w:hAnsi="Courier New" w:cs="Courier New" w:hint="default"/>
      </w:rPr>
    </w:lvl>
    <w:lvl w:ilvl="8" w:tplc="9C90BE7E" w:tentative="1">
      <w:start w:val="1"/>
      <w:numFmt w:val="bullet"/>
      <w:lvlText w:val=""/>
      <w:lvlJc w:val="left"/>
      <w:pPr>
        <w:ind w:left="6480" w:hanging="360"/>
      </w:pPr>
      <w:rPr>
        <w:rFonts w:ascii="Wingdings" w:hAnsi="Wingdings" w:hint="default"/>
      </w:rPr>
    </w:lvl>
  </w:abstractNum>
  <w:abstractNum w:abstractNumId="33" w15:restartNumberingAfterBreak="0">
    <w:nsid w:val="32774F23"/>
    <w:multiLevelType w:val="hybridMultilevel"/>
    <w:tmpl w:val="AE6A99EE"/>
    <w:lvl w:ilvl="0" w:tplc="8B72004A">
      <w:start w:val="1"/>
      <w:numFmt w:val="bullet"/>
      <w:pStyle w:val="CopyrightTextBullets"/>
      <w:lvlText w:val=""/>
      <w:lvlJc w:val="left"/>
      <w:pPr>
        <w:tabs>
          <w:tab w:val="num" w:pos="851"/>
        </w:tabs>
        <w:ind w:left="851" w:hanging="284"/>
      </w:pPr>
      <w:rPr>
        <w:rFonts w:ascii="Symbol" w:hAnsi="Symbol" w:hint="default"/>
      </w:rPr>
    </w:lvl>
    <w:lvl w:ilvl="1" w:tplc="8FEE3016" w:tentative="1">
      <w:start w:val="1"/>
      <w:numFmt w:val="bullet"/>
      <w:lvlText w:val="o"/>
      <w:lvlJc w:val="left"/>
      <w:pPr>
        <w:ind w:left="1724" w:hanging="360"/>
      </w:pPr>
      <w:rPr>
        <w:rFonts w:ascii="Courier New" w:hAnsi="Courier New" w:cs="Courier New" w:hint="default"/>
      </w:rPr>
    </w:lvl>
    <w:lvl w:ilvl="2" w:tplc="29EA451A" w:tentative="1">
      <w:start w:val="1"/>
      <w:numFmt w:val="bullet"/>
      <w:lvlText w:val=""/>
      <w:lvlJc w:val="left"/>
      <w:pPr>
        <w:ind w:left="2444" w:hanging="360"/>
      </w:pPr>
      <w:rPr>
        <w:rFonts w:ascii="Wingdings" w:hAnsi="Wingdings" w:hint="default"/>
      </w:rPr>
    </w:lvl>
    <w:lvl w:ilvl="3" w:tplc="6AFE31C8" w:tentative="1">
      <w:start w:val="1"/>
      <w:numFmt w:val="bullet"/>
      <w:lvlText w:val=""/>
      <w:lvlJc w:val="left"/>
      <w:pPr>
        <w:ind w:left="3164" w:hanging="360"/>
      </w:pPr>
      <w:rPr>
        <w:rFonts w:ascii="Symbol" w:hAnsi="Symbol" w:hint="default"/>
      </w:rPr>
    </w:lvl>
    <w:lvl w:ilvl="4" w:tplc="50FE9E9C" w:tentative="1">
      <w:start w:val="1"/>
      <w:numFmt w:val="bullet"/>
      <w:lvlText w:val="o"/>
      <w:lvlJc w:val="left"/>
      <w:pPr>
        <w:ind w:left="3884" w:hanging="360"/>
      </w:pPr>
      <w:rPr>
        <w:rFonts w:ascii="Courier New" w:hAnsi="Courier New" w:cs="Courier New" w:hint="default"/>
      </w:rPr>
    </w:lvl>
    <w:lvl w:ilvl="5" w:tplc="40347442" w:tentative="1">
      <w:start w:val="1"/>
      <w:numFmt w:val="bullet"/>
      <w:lvlText w:val=""/>
      <w:lvlJc w:val="left"/>
      <w:pPr>
        <w:ind w:left="4604" w:hanging="360"/>
      </w:pPr>
      <w:rPr>
        <w:rFonts w:ascii="Wingdings" w:hAnsi="Wingdings" w:hint="default"/>
      </w:rPr>
    </w:lvl>
    <w:lvl w:ilvl="6" w:tplc="6F7A3C76" w:tentative="1">
      <w:start w:val="1"/>
      <w:numFmt w:val="bullet"/>
      <w:lvlText w:val=""/>
      <w:lvlJc w:val="left"/>
      <w:pPr>
        <w:ind w:left="5324" w:hanging="360"/>
      </w:pPr>
      <w:rPr>
        <w:rFonts w:ascii="Symbol" w:hAnsi="Symbol" w:hint="default"/>
      </w:rPr>
    </w:lvl>
    <w:lvl w:ilvl="7" w:tplc="E9782B76" w:tentative="1">
      <w:start w:val="1"/>
      <w:numFmt w:val="bullet"/>
      <w:lvlText w:val="o"/>
      <w:lvlJc w:val="left"/>
      <w:pPr>
        <w:ind w:left="6044" w:hanging="360"/>
      </w:pPr>
      <w:rPr>
        <w:rFonts w:ascii="Courier New" w:hAnsi="Courier New" w:cs="Courier New" w:hint="default"/>
      </w:rPr>
    </w:lvl>
    <w:lvl w:ilvl="8" w:tplc="D51E6B64" w:tentative="1">
      <w:start w:val="1"/>
      <w:numFmt w:val="bullet"/>
      <w:lvlText w:val=""/>
      <w:lvlJc w:val="left"/>
      <w:pPr>
        <w:ind w:left="6764" w:hanging="360"/>
      </w:pPr>
      <w:rPr>
        <w:rFonts w:ascii="Wingdings" w:hAnsi="Wingdings" w:hint="default"/>
      </w:rPr>
    </w:lvl>
  </w:abstractNum>
  <w:abstractNum w:abstractNumId="34" w15:restartNumberingAfterBreak="0">
    <w:nsid w:val="33D94E6E"/>
    <w:multiLevelType w:val="hybridMultilevel"/>
    <w:tmpl w:val="CC86A546"/>
    <w:lvl w:ilvl="0" w:tplc="BB10E086">
      <w:start w:val="1"/>
      <w:numFmt w:val="decimal"/>
      <w:lvlText w:val="%1."/>
      <w:lvlJc w:val="left"/>
      <w:pPr>
        <w:ind w:left="720" w:hanging="360"/>
      </w:pPr>
      <w:rPr>
        <w:rFonts w:hint="default"/>
      </w:rPr>
    </w:lvl>
    <w:lvl w:ilvl="1" w:tplc="17068840" w:tentative="1">
      <w:start w:val="1"/>
      <w:numFmt w:val="lowerLetter"/>
      <w:lvlText w:val="%2."/>
      <w:lvlJc w:val="left"/>
      <w:pPr>
        <w:ind w:left="1440" w:hanging="360"/>
      </w:pPr>
    </w:lvl>
    <w:lvl w:ilvl="2" w:tplc="6A6878A6" w:tentative="1">
      <w:start w:val="1"/>
      <w:numFmt w:val="lowerRoman"/>
      <w:lvlText w:val="%3."/>
      <w:lvlJc w:val="right"/>
      <w:pPr>
        <w:ind w:left="2160" w:hanging="180"/>
      </w:pPr>
    </w:lvl>
    <w:lvl w:ilvl="3" w:tplc="FE4E9CFC" w:tentative="1">
      <w:start w:val="1"/>
      <w:numFmt w:val="decimal"/>
      <w:lvlText w:val="%4."/>
      <w:lvlJc w:val="left"/>
      <w:pPr>
        <w:ind w:left="2880" w:hanging="360"/>
      </w:pPr>
    </w:lvl>
    <w:lvl w:ilvl="4" w:tplc="DB7E03F4" w:tentative="1">
      <w:start w:val="1"/>
      <w:numFmt w:val="lowerLetter"/>
      <w:lvlText w:val="%5."/>
      <w:lvlJc w:val="left"/>
      <w:pPr>
        <w:ind w:left="3600" w:hanging="360"/>
      </w:pPr>
    </w:lvl>
    <w:lvl w:ilvl="5" w:tplc="27544A12" w:tentative="1">
      <w:start w:val="1"/>
      <w:numFmt w:val="lowerRoman"/>
      <w:lvlText w:val="%6."/>
      <w:lvlJc w:val="right"/>
      <w:pPr>
        <w:ind w:left="4320" w:hanging="180"/>
      </w:pPr>
    </w:lvl>
    <w:lvl w:ilvl="6" w:tplc="1FA693C6" w:tentative="1">
      <w:start w:val="1"/>
      <w:numFmt w:val="decimal"/>
      <w:lvlText w:val="%7."/>
      <w:lvlJc w:val="left"/>
      <w:pPr>
        <w:ind w:left="5040" w:hanging="360"/>
      </w:pPr>
    </w:lvl>
    <w:lvl w:ilvl="7" w:tplc="78942C5E" w:tentative="1">
      <w:start w:val="1"/>
      <w:numFmt w:val="lowerLetter"/>
      <w:lvlText w:val="%8."/>
      <w:lvlJc w:val="left"/>
      <w:pPr>
        <w:ind w:left="5760" w:hanging="360"/>
      </w:pPr>
    </w:lvl>
    <w:lvl w:ilvl="8" w:tplc="80F6E87A" w:tentative="1">
      <w:start w:val="1"/>
      <w:numFmt w:val="lowerRoman"/>
      <w:lvlText w:val="%9."/>
      <w:lvlJc w:val="right"/>
      <w:pPr>
        <w:ind w:left="6480" w:hanging="180"/>
      </w:pPr>
    </w:lvl>
  </w:abstractNum>
  <w:abstractNum w:abstractNumId="35" w15:restartNumberingAfterBreak="0">
    <w:nsid w:val="35A12D9B"/>
    <w:multiLevelType w:val="hybridMultilevel"/>
    <w:tmpl w:val="B6BCCC02"/>
    <w:lvl w:ilvl="0" w:tplc="6B7625F6">
      <w:start w:val="1"/>
      <w:numFmt w:val="bullet"/>
      <w:lvlText w:val=""/>
      <w:lvlJc w:val="left"/>
      <w:pPr>
        <w:ind w:left="720" w:hanging="360"/>
      </w:pPr>
      <w:rPr>
        <w:rFonts w:ascii="Symbol" w:hAnsi="Symbol" w:hint="default"/>
      </w:rPr>
    </w:lvl>
    <w:lvl w:ilvl="1" w:tplc="9CC6C06A" w:tentative="1">
      <w:start w:val="1"/>
      <w:numFmt w:val="bullet"/>
      <w:lvlText w:val="o"/>
      <w:lvlJc w:val="left"/>
      <w:pPr>
        <w:ind w:left="1440" w:hanging="360"/>
      </w:pPr>
      <w:rPr>
        <w:rFonts w:ascii="Courier New" w:hAnsi="Courier New" w:cs="Courier New" w:hint="default"/>
      </w:rPr>
    </w:lvl>
    <w:lvl w:ilvl="2" w:tplc="3B082144" w:tentative="1">
      <w:start w:val="1"/>
      <w:numFmt w:val="bullet"/>
      <w:lvlText w:val=""/>
      <w:lvlJc w:val="left"/>
      <w:pPr>
        <w:ind w:left="2160" w:hanging="360"/>
      </w:pPr>
      <w:rPr>
        <w:rFonts w:ascii="Wingdings" w:hAnsi="Wingdings" w:hint="default"/>
      </w:rPr>
    </w:lvl>
    <w:lvl w:ilvl="3" w:tplc="B094C538" w:tentative="1">
      <w:start w:val="1"/>
      <w:numFmt w:val="bullet"/>
      <w:lvlText w:val=""/>
      <w:lvlJc w:val="left"/>
      <w:pPr>
        <w:ind w:left="2880" w:hanging="360"/>
      </w:pPr>
      <w:rPr>
        <w:rFonts w:ascii="Symbol" w:hAnsi="Symbol" w:hint="default"/>
      </w:rPr>
    </w:lvl>
    <w:lvl w:ilvl="4" w:tplc="A4CCC8E8" w:tentative="1">
      <w:start w:val="1"/>
      <w:numFmt w:val="bullet"/>
      <w:lvlText w:val="o"/>
      <w:lvlJc w:val="left"/>
      <w:pPr>
        <w:ind w:left="3600" w:hanging="360"/>
      </w:pPr>
      <w:rPr>
        <w:rFonts w:ascii="Courier New" w:hAnsi="Courier New" w:cs="Courier New" w:hint="default"/>
      </w:rPr>
    </w:lvl>
    <w:lvl w:ilvl="5" w:tplc="E7FE7FF0" w:tentative="1">
      <w:start w:val="1"/>
      <w:numFmt w:val="bullet"/>
      <w:lvlText w:val=""/>
      <w:lvlJc w:val="left"/>
      <w:pPr>
        <w:ind w:left="4320" w:hanging="360"/>
      </w:pPr>
      <w:rPr>
        <w:rFonts w:ascii="Wingdings" w:hAnsi="Wingdings" w:hint="default"/>
      </w:rPr>
    </w:lvl>
    <w:lvl w:ilvl="6" w:tplc="7E7C018A" w:tentative="1">
      <w:start w:val="1"/>
      <w:numFmt w:val="bullet"/>
      <w:lvlText w:val=""/>
      <w:lvlJc w:val="left"/>
      <w:pPr>
        <w:ind w:left="5040" w:hanging="360"/>
      </w:pPr>
      <w:rPr>
        <w:rFonts w:ascii="Symbol" w:hAnsi="Symbol" w:hint="default"/>
      </w:rPr>
    </w:lvl>
    <w:lvl w:ilvl="7" w:tplc="56461F40" w:tentative="1">
      <w:start w:val="1"/>
      <w:numFmt w:val="bullet"/>
      <w:lvlText w:val="o"/>
      <w:lvlJc w:val="left"/>
      <w:pPr>
        <w:ind w:left="5760" w:hanging="360"/>
      </w:pPr>
      <w:rPr>
        <w:rFonts w:ascii="Courier New" w:hAnsi="Courier New" w:cs="Courier New" w:hint="default"/>
      </w:rPr>
    </w:lvl>
    <w:lvl w:ilvl="8" w:tplc="21EA997E" w:tentative="1">
      <w:start w:val="1"/>
      <w:numFmt w:val="bullet"/>
      <w:lvlText w:val=""/>
      <w:lvlJc w:val="left"/>
      <w:pPr>
        <w:ind w:left="6480" w:hanging="360"/>
      </w:pPr>
      <w:rPr>
        <w:rFonts w:ascii="Wingdings" w:hAnsi="Wingdings" w:hint="default"/>
      </w:rPr>
    </w:lvl>
  </w:abstractNum>
  <w:abstractNum w:abstractNumId="36" w15:restartNumberingAfterBreak="0">
    <w:nsid w:val="36A63357"/>
    <w:multiLevelType w:val="hybridMultilevel"/>
    <w:tmpl w:val="0B1C9C8C"/>
    <w:lvl w:ilvl="0" w:tplc="91AAA5D0">
      <w:start w:val="1"/>
      <w:numFmt w:val="bullet"/>
      <w:lvlText w:val=""/>
      <w:lvlJc w:val="left"/>
      <w:pPr>
        <w:ind w:left="720" w:hanging="360"/>
      </w:pPr>
      <w:rPr>
        <w:rFonts w:ascii="Symbol" w:hAnsi="Symbol" w:hint="default"/>
      </w:rPr>
    </w:lvl>
    <w:lvl w:ilvl="1" w:tplc="AB38FE98">
      <w:start w:val="1"/>
      <w:numFmt w:val="decimal"/>
      <w:lvlText w:val="%2."/>
      <w:lvlJc w:val="left"/>
      <w:pPr>
        <w:ind w:left="1440" w:hanging="360"/>
      </w:pPr>
      <w:rPr>
        <w:rFonts w:ascii="Open Sans" w:eastAsiaTheme="minorHAnsi" w:hAnsi="Open Sans" w:cs="Open Sans" w:hint="default"/>
      </w:rPr>
    </w:lvl>
    <w:lvl w:ilvl="2" w:tplc="C1EC18CE">
      <w:start w:val="1"/>
      <w:numFmt w:val="decimal"/>
      <w:lvlText w:val="%3."/>
      <w:lvlJc w:val="left"/>
      <w:pPr>
        <w:ind w:left="2160" w:hanging="360"/>
      </w:pPr>
      <w:rPr>
        <w:rFonts w:hint="default"/>
      </w:rPr>
    </w:lvl>
    <w:lvl w:ilvl="3" w:tplc="1B34E780" w:tentative="1">
      <w:start w:val="1"/>
      <w:numFmt w:val="bullet"/>
      <w:lvlText w:val=""/>
      <w:lvlJc w:val="left"/>
      <w:pPr>
        <w:ind w:left="2880" w:hanging="360"/>
      </w:pPr>
      <w:rPr>
        <w:rFonts w:ascii="Symbol" w:hAnsi="Symbol" w:hint="default"/>
      </w:rPr>
    </w:lvl>
    <w:lvl w:ilvl="4" w:tplc="D116B672" w:tentative="1">
      <w:start w:val="1"/>
      <w:numFmt w:val="bullet"/>
      <w:lvlText w:val="o"/>
      <w:lvlJc w:val="left"/>
      <w:pPr>
        <w:ind w:left="3600" w:hanging="360"/>
      </w:pPr>
      <w:rPr>
        <w:rFonts w:ascii="Courier New" w:hAnsi="Courier New" w:cs="Courier New" w:hint="default"/>
      </w:rPr>
    </w:lvl>
    <w:lvl w:ilvl="5" w:tplc="A20075E6" w:tentative="1">
      <w:start w:val="1"/>
      <w:numFmt w:val="bullet"/>
      <w:lvlText w:val=""/>
      <w:lvlJc w:val="left"/>
      <w:pPr>
        <w:ind w:left="4320" w:hanging="360"/>
      </w:pPr>
      <w:rPr>
        <w:rFonts w:ascii="Wingdings" w:hAnsi="Wingdings" w:hint="default"/>
      </w:rPr>
    </w:lvl>
    <w:lvl w:ilvl="6" w:tplc="5524DE3A" w:tentative="1">
      <w:start w:val="1"/>
      <w:numFmt w:val="bullet"/>
      <w:lvlText w:val=""/>
      <w:lvlJc w:val="left"/>
      <w:pPr>
        <w:ind w:left="5040" w:hanging="360"/>
      </w:pPr>
      <w:rPr>
        <w:rFonts w:ascii="Symbol" w:hAnsi="Symbol" w:hint="default"/>
      </w:rPr>
    </w:lvl>
    <w:lvl w:ilvl="7" w:tplc="DC206820" w:tentative="1">
      <w:start w:val="1"/>
      <w:numFmt w:val="bullet"/>
      <w:lvlText w:val="o"/>
      <w:lvlJc w:val="left"/>
      <w:pPr>
        <w:ind w:left="5760" w:hanging="360"/>
      </w:pPr>
      <w:rPr>
        <w:rFonts w:ascii="Courier New" w:hAnsi="Courier New" w:cs="Courier New" w:hint="default"/>
      </w:rPr>
    </w:lvl>
    <w:lvl w:ilvl="8" w:tplc="F5EE772A" w:tentative="1">
      <w:start w:val="1"/>
      <w:numFmt w:val="bullet"/>
      <w:lvlText w:val=""/>
      <w:lvlJc w:val="left"/>
      <w:pPr>
        <w:ind w:left="6480" w:hanging="360"/>
      </w:pPr>
      <w:rPr>
        <w:rFonts w:ascii="Wingdings" w:hAnsi="Wingdings" w:hint="default"/>
      </w:rPr>
    </w:lvl>
  </w:abstractNum>
  <w:abstractNum w:abstractNumId="37" w15:restartNumberingAfterBreak="0">
    <w:nsid w:val="393F704F"/>
    <w:multiLevelType w:val="hybridMultilevel"/>
    <w:tmpl w:val="CC28C546"/>
    <w:lvl w:ilvl="0" w:tplc="62221114">
      <w:numFmt w:val="bullet"/>
      <w:lvlText w:val="-"/>
      <w:lvlJc w:val="left"/>
      <w:pPr>
        <w:ind w:left="3240" w:hanging="360"/>
      </w:pPr>
      <w:rPr>
        <w:rFonts w:ascii="Open Sans" w:eastAsiaTheme="minorHAnsi" w:hAnsi="Open Sans" w:cs="Open Sans" w:hint="default"/>
      </w:rPr>
    </w:lvl>
    <w:lvl w:ilvl="1" w:tplc="B40244DA" w:tentative="1">
      <w:start w:val="1"/>
      <w:numFmt w:val="bullet"/>
      <w:lvlText w:val="o"/>
      <w:lvlJc w:val="left"/>
      <w:pPr>
        <w:ind w:left="3960" w:hanging="360"/>
      </w:pPr>
      <w:rPr>
        <w:rFonts w:ascii="Courier New" w:hAnsi="Courier New" w:cs="Courier New" w:hint="default"/>
      </w:rPr>
    </w:lvl>
    <w:lvl w:ilvl="2" w:tplc="C310EE02" w:tentative="1">
      <w:start w:val="1"/>
      <w:numFmt w:val="bullet"/>
      <w:lvlText w:val=""/>
      <w:lvlJc w:val="left"/>
      <w:pPr>
        <w:ind w:left="4680" w:hanging="360"/>
      </w:pPr>
      <w:rPr>
        <w:rFonts w:ascii="Wingdings" w:hAnsi="Wingdings" w:hint="default"/>
      </w:rPr>
    </w:lvl>
    <w:lvl w:ilvl="3" w:tplc="69147B64" w:tentative="1">
      <w:start w:val="1"/>
      <w:numFmt w:val="bullet"/>
      <w:lvlText w:val=""/>
      <w:lvlJc w:val="left"/>
      <w:pPr>
        <w:ind w:left="5400" w:hanging="360"/>
      </w:pPr>
      <w:rPr>
        <w:rFonts w:ascii="Symbol" w:hAnsi="Symbol" w:hint="default"/>
      </w:rPr>
    </w:lvl>
    <w:lvl w:ilvl="4" w:tplc="2FA41BAE" w:tentative="1">
      <w:start w:val="1"/>
      <w:numFmt w:val="bullet"/>
      <w:lvlText w:val="o"/>
      <w:lvlJc w:val="left"/>
      <w:pPr>
        <w:ind w:left="6120" w:hanging="360"/>
      </w:pPr>
      <w:rPr>
        <w:rFonts w:ascii="Courier New" w:hAnsi="Courier New" w:cs="Courier New" w:hint="default"/>
      </w:rPr>
    </w:lvl>
    <w:lvl w:ilvl="5" w:tplc="48C29E5C" w:tentative="1">
      <w:start w:val="1"/>
      <w:numFmt w:val="bullet"/>
      <w:lvlText w:val=""/>
      <w:lvlJc w:val="left"/>
      <w:pPr>
        <w:ind w:left="6840" w:hanging="360"/>
      </w:pPr>
      <w:rPr>
        <w:rFonts w:ascii="Wingdings" w:hAnsi="Wingdings" w:hint="default"/>
      </w:rPr>
    </w:lvl>
    <w:lvl w:ilvl="6" w:tplc="A3BCF024" w:tentative="1">
      <w:start w:val="1"/>
      <w:numFmt w:val="bullet"/>
      <w:lvlText w:val=""/>
      <w:lvlJc w:val="left"/>
      <w:pPr>
        <w:ind w:left="7560" w:hanging="360"/>
      </w:pPr>
      <w:rPr>
        <w:rFonts w:ascii="Symbol" w:hAnsi="Symbol" w:hint="default"/>
      </w:rPr>
    </w:lvl>
    <w:lvl w:ilvl="7" w:tplc="3954A0FE" w:tentative="1">
      <w:start w:val="1"/>
      <w:numFmt w:val="bullet"/>
      <w:lvlText w:val="o"/>
      <w:lvlJc w:val="left"/>
      <w:pPr>
        <w:ind w:left="8280" w:hanging="360"/>
      </w:pPr>
      <w:rPr>
        <w:rFonts w:ascii="Courier New" w:hAnsi="Courier New" w:cs="Courier New" w:hint="default"/>
      </w:rPr>
    </w:lvl>
    <w:lvl w:ilvl="8" w:tplc="9DF67D86" w:tentative="1">
      <w:start w:val="1"/>
      <w:numFmt w:val="bullet"/>
      <w:lvlText w:val=""/>
      <w:lvlJc w:val="left"/>
      <w:pPr>
        <w:ind w:left="9000" w:hanging="360"/>
      </w:pPr>
      <w:rPr>
        <w:rFonts w:ascii="Wingdings" w:hAnsi="Wingdings" w:hint="default"/>
      </w:rPr>
    </w:lvl>
  </w:abstractNum>
  <w:abstractNum w:abstractNumId="38" w15:restartNumberingAfterBreak="0">
    <w:nsid w:val="3D330BB5"/>
    <w:multiLevelType w:val="hybridMultilevel"/>
    <w:tmpl w:val="9272C36C"/>
    <w:lvl w:ilvl="0" w:tplc="AFF0399E">
      <w:start w:val="1"/>
      <w:numFmt w:val="bullet"/>
      <w:lvlText w:val=""/>
      <w:lvlJc w:val="left"/>
      <w:pPr>
        <w:ind w:left="1080" w:hanging="360"/>
      </w:pPr>
      <w:rPr>
        <w:rFonts w:ascii="Symbol" w:hAnsi="Symbol" w:hint="default"/>
      </w:rPr>
    </w:lvl>
    <w:lvl w:ilvl="1" w:tplc="B51690C4">
      <w:start w:val="1"/>
      <w:numFmt w:val="bullet"/>
      <w:lvlText w:val="o"/>
      <w:lvlJc w:val="left"/>
      <w:pPr>
        <w:ind w:left="4330" w:hanging="360"/>
      </w:pPr>
      <w:rPr>
        <w:rFonts w:ascii="Courier New" w:hAnsi="Courier New" w:cs="Courier New" w:hint="default"/>
      </w:rPr>
    </w:lvl>
    <w:lvl w:ilvl="2" w:tplc="247E6CC6">
      <w:start w:val="1"/>
      <w:numFmt w:val="bullet"/>
      <w:lvlText w:val=""/>
      <w:lvlJc w:val="left"/>
      <w:pPr>
        <w:ind w:left="2520" w:hanging="360"/>
      </w:pPr>
      <w:rPr>
        <w:rFonts w:ascii="Wingdings" w:hAnsi="Wingdings" w:hint="default"/>
      </w:rPr>
    </w:lvl>
    <w:lvl w:ilvl="3" w:tplc="3EDA7CE2" w:tentative="1">
      <w:start w:val="1"/>
      <w:numFmt w:val="bullet"/>
      <w:lvlText w:val=""/>
      <w:lvlJc w:val="left"/>
      <w:pPr>
        <w:ind w:left="3240" w:hanging="360"/>
      </w:pPr>
      <w:rPr>
        <w:rFonts w:ascii="Symbol" w:hAnsi="Symbol" w:hint="default"/>
      </w:rPr>
    </w:lvl>
    <w:lvl w:ilvl="4" w:tplc="744614A4" w:tentative="1">
      <w:start w:val="1"/>
      <w:numFmt w:val="bullet"/>
      <w:lvlText w:val="o"/>
      <w:lvlJc w:val="left"/>
      <w:pPr>
        <w:ind w:left="3960" w:hanging="360"/>
      </w:pPr>
      <w:rPr>
        <w:rFonts w:ascii="Courier New" w:hAnsi="Courier New" w:cs="Courier New" w:hint="default"/>
      </w:rPr>
    </w:lvl>
    <w:lvl w:ilvl="5" w:tplc="2E7A78AC" w:tentative="1">
      <w:start w:val="1"/>
      <w:numFmt w:val="bullet"/>
      <w:lvlText w:val=""/>
      <w:lvlJc w:val="left"/>
      <w:pPr>
        <w:ind w:left="4680" w:hanging="360"/>
      </w:pPr>
      <w:rPr>
        <w:rFonts w:ascii="Wingdings" w:hAnsi="Wingdings" w:hint="default"/>
      </w:rPr>
    </w:lvl>
    <w:lvl w:ilvl="6" w:tplc="CC22E2C0" w:tentative="1">
      <w:start w:val="1"/>
      <w:numFmt w:val="bullet"/>
      <w:lvlText w:val=""/>
      <w:lvlJc w:val="left"/>
      <w:pPr>
        <w:ind w:left="5400" w:hanging="360"/>
      </w:pPr>
      <w:rPr>
        <w:rFonts w:ascii="Symbol" w:hAnsi="Symbol" w:hint="default"/>
      </w:rPr>
    </w:lvl>
    <w:lvl w:ilvl="7" w:tplc="724AFC98" w:tentative="1">
      <w:start w:val="1"/>
      <w:numFmt w:val="bullet"/>
      <w:lvlText w:val="o"/>
      <w:lvlJc w:val="left"/>
      <w:pPr>
        <w:ind w:left="6120" w:hanging="360"/>
      </w:pPr>
      <w:rPr>
        <w:rFonts w:ascii="Courier New" w:hAnsi="Courier New" w:cs="Courier New" w:hint="default"/>
      </w:rPr>
    </w:lvl>
    <w:lvl w:ilvl="8" w:tplc="1E8E9496" w:tentative="1">
      <w:start w:val="1"/>
      <w:numFmt w:val="bullet"/>
      <w:lvlText w:val=""/>
      <w:lvlJc w:val="left"/>
      <w:pPr>
        <w:ind w:left="6840" w:hanging="360"/>
      </w:pPr>
      <w:rPr>
        <w:rFonts w:ascii="Wingdings" w:hAnsi="Wingdings" w:hint="default"/>
      </w:rPr>
    </w:lvl>
  </w:abstractNum>
  <w:abstractNum w:abstractNumId="39" w15:restartNumberingAfterBreak="0">
    <w:nsid w:val="41231B2D"/>
    <w:multiLevelType w:val="hybridMultilevel"/>
    <w:tmpl w:val="A19C5092"/>
    <w:lvl w:ilvl="0" w:tplc="529A6262">
      <w:start w:val="1"/>
      <w:numFmt w:val="bullet"/>
      <w:lvlText w:val=""/>
      <w:lvlJc w:val="left"/>
      <w:pPr>
        <w:ind w:left="720" w:hanging="360"/>
      </w:pPr>
      <w:rPr>
        <w:rFonts w:ascii="Symbol" w:hAnsi="Symbol" w:hint="default"/>
      </w:rPr>
    </w:lvl>
    <w:lvl w:ilvl="1" w:tplc="D0E0B5F8" w:tentative="1">
      <w:start w:val="1"/>
      <w:numFmt w:val="bullet"/>
      <w:lvlText w:val="o"/>
      <w:lvlJc w:val="left"/>
      <w:pPr>
        <w:ind w:left="1440" w:hanging="360"/>
      </w:pPr>
      <w:rPr>
        <w:rFonts w:ascii="Courier New" w:hAnsi="Courier New" w:cs="Courier New" w:hint="default"/>
      </w:rPr>
    </w:lvl>
    <w:lvl w:ilvl="2" w:tplc="6F823918" w:tentative="1">
      <w:start w:val="1"/>
      <w:numFmt w:val="bullet"/>
      <w:lvlText w:val=""/>
      <w:lvlJc w:val="left"/>
      <w:pPr>
        <w:ind w:left="2160" w:hanging="360"/>
      </w:pPr>
      <w:rPr>
        <w:rFonts w:ascii="Wingdings" w:hAnsi="Wingdings" w:hint="default"/>
      </w:rPr>
    </w:lvl>
    <w:lvl w:ilvl="3" w:tplc="A454AE08" w:tentative="1">
      <w:start w:val="1"/>
      <w:numFmt w:val="bullet"/>
      <w:lvlText w:val=""/>
      <w:lvlJc w:val="left"/>
      <w:pPr>
        <w:ind w:left="2880" w:hanging="360"/>
      </w:pPr>
      <w:rPr>
        <w:rFonts w:ascii="Symbol" w:hAnsi="Symbol" w:hint="default"/>
      </w:rPr>
    </w:lvl>
    <w:lvl w:ilvl="4" w:tplc="F5AE98FA" w:tentative="1">
      <w:start w:val="1"/>
      <w:numFmt w:val="bullet"/>
      <w:lvlText w:val="o"/>
      <w:lvlJc w:val="left"/>
      <w:pPr>
        <w:ind w:left="3600" w:hanging="360"/>
      </w:pPr>
      <w:rPr>
        <w:rFonts w:ascii="Courier New" w:hAnsi="Courier New" w:cs="Courier New" w:hint="default"/>
      </w:rPr>
    </w:lvl>
    <w:lvl w:ilvl="5" w:tplc="5A002FA4" w:tentative="1">
      <w:start w:val="1"/>
      <w:numFmt w:val="bullet"/>
      <w:lvlText w:val=""/>
      <w:lvlJc w:val="left"/>
      <w:pPr>
        <w:ind w:left="4320" w:hanging="360"/>
      </w:pPr>
      <w:rPr>
        <w:rFonts w:ascii="Wingdings" w:hAnsi="Wingdings" w:hint="default"/>
      </w:rPr>
    </w:lvl>
    <w:lvl w:ilvl="6" w:tplc="15467CDA" w:tentative="1">
      <w:start w:val="1"/>
      <w:numFmt w:val="bullet"/>
      <w:lvlText w:val=""/>
      <w:lvlJc w:val="left"/>
      <w:pPr>
        <w:ind w:left="5040" w:hanging="360"/>
      </w:pPr>
      <w:rPr>
        <w:rFonts w:ascii="Symbol" w:hAnsi="Symbol" w:hint="default"/>
      </w:rPr>
    </w:lvl>
    <w:lvl w:ilvl="7" w:tplc="2E2CDD94" w:tentative="1">
      <w:start w:val="1"/>
      <w:numFmt w:val="bullet"/>
      <w:lvlText w:val="o"/>
      <w:lvlJc w:val="left"/>
      <w:pPr>
        <w:ind w:left="5760" w:hanging="360"/>
      </w:pPr>
      <w:rPr>
        <w:rFonts w:ascii="Courier New" w:hAnsi="Courier New" w:cs="Courier New" w:hint="default"/>
      </w:rPr>
    </w:lvl>
    <w:lvl w:ilvl="8" w:tplc="F48E8928" w:tentative="1">
      <w:start w:val="1"/>
      <w:numFmt w:val="bullet"/>
      <w:lvlText w:val=""/>
      <w:lvlJc w:val="left"/>
      <w:pPr>
        <w:ind w:left="6480" w:hanging="360"/>
      </w:pPr>
      <w:rPr>
        <w:rFonts w:ascii="Wingdings" w:hAnsi="Wingdings" w:hint="default"/>
      </w:rPr>
    </w:lvl>
  </w:abstractNum>
  <w:abstractNum w:abstractNumId="40" w15:restartNumberingAfterBreak="0">
    <w:nsid w:val="44F3691F"/>
    <w:multiLevelType w:val="hybridMultilevel"/>
    <w:tmpl w:val="C1CAD300"/>
    <w:lvl w:ilvl="0" w:tplc="E6DE6BB0">
      <w:start w:val="1"/>
      <w:numFmt w:val="bullet"/>
      <w:lvlText w:val=""/>
      <w:lvlJc w:val="left"/>
      <w:pPr>
        <w:ind w:left="1446" w:hanging="360"/>
      </w:pPr>
      <w:rPr>
        <w:rFonts w:ascii="Symbol" w:hAnsi="Symbol" w:hint="default"/>
      </w:rPr>
    </w:lvl>
    <w:lvl w:ilvl="1" w:tplc="BE7C241E" w:tentative="1">
      <w:start w:val="1"/>
      <w:numFmt w:val="bullet"/>
      <w:lvlText w:val="o"/>
      <w:lvlJc w:val="left"/>
      <w:pPr>
        <w:ind w:left="2166" w:hanging="360"/>
      </w:pPr>
      <w:rPr>
        <w:rFonts w:ascii="Courier New" w:hAnsi="Courier New" w:cs="Courier New" w:hint="default"/>
      </w:rPr>
    </w:lvl>
    <w:lvl w:ilvl="2" w:tplc="FBF8DD84" w:tentative="1">
      <w:start w:val="1"/>
      <w:numFmt w:val="bullet"/>
      <w:lvlText w:val=""/>
      <w:lvlJc w:val="left"/>
      <w:pPr>
        <w:ind w:left="2886" w:hanging="360"/>
      </w:pPr>
      <w:rPr>
        <w:rFonts w:ascii="Wingdings" w:hAnsi="Wingdings" w:hint="default"/>
      </w:rPr>
    </w:lvl>
    <w:lvl w:ilvl="3" w:tplc="A3B00A7C" w:tentative="1">
      <w:start w:val="1"/>
      <w:numFmt w:val="bullet"/>
      <w:lvlText w:val=""/>
      <w:lvlJc w:val="left"/>
      <w:pPr>
        <w:ind w:left="3606" w:hanging="360"/>
      </w:pPr>
      <w:rPr>
        <w:rFonts w:ascii="Symbol" w:hAnsi="Symbol" w:hint="default"/>
      </w:rPr>
    </w:lvl>
    <w:lvl w:ilvl="4" w:tplc="9B847C5A" w:tentative="1">
      <w:start w:val="1"/>
      <w:numFmt w:val="bullet"/>
      <w:lvlText w:val="o"/>
      <w:lvlJc w:val="left"/>
      <w:pPr>
        <w:ind w:left="4326" w:hanging="360"/>
      </w:pPr>
      <w:rPr>
        <w:rFonts w:ascii="Courier New" w:hAnsi="Courier New" w:cs="Courier New" w:hint="default"/>
      </w:rPr>
    </w:lvl>
    <w:lvl w:ilvl="5" w:tplc="298E9EF4" w:tentative="1">
      <w:start w:val="1"/>
      <w:numFmt w:val="bullet"/>
      <w:lvlText w:val=""/>
      <w:lvlJc w:val="left"/>
      <w:pPr>
        <w:ind w:left="5046" w:hanging="360"/>
      </w:pPr>
      <w:rPr>
        <w:rFonts w:ascii="Wingdings" w:hAnsi="Wingdings" w:hint="default"/>
      </w:rPr>
    </w:lvl>
    <w:lvl w:ilvl="6" w:tplc="7240950A" w:tentative="1">
      <w:start w:val="1"/>
      <w:numFmt w:val="bullet"/>
      <w:lvlText w:val=""/>
      <w:lvlJc w:val="left"/>
      <w:pPr>
        <w:ind w:left="5766" w:hanging="360"/>
      </w:pPr>
      <w:rPr>
        <w:rFonts w:ascii="Symbol" w:hAnsi="Symbol" w:hint="default"/>
      </w:rPr>
    </w:lvl>
    <w:lvl w:ilvl="7" w:tplc="45F6826E" w:tentative="1">
      <w:start w:val="1"/>
      <w:numFmt w:val="bullet"/>
      <w:lvlText w:val="o"/>
      <w:lvlJc w:val="left"/>
      <w:pPr>
        <w:ind w:left="6486" w:hanging="360"/>
      </w:pPr>
      <w:rPr>
        <w:rFonts w:ascii="Courier New" w:hAnsi="Courier New" w:cs="Courier New" w:hint="default"/>
      </w:rPr>
    </w:lvl>
    <w:lvl w:ilvl="8" w:tplc="55D65D9A" w:tentative="1">
      <w:start w:val="1"/>
      <w:numFmt w:val="bullet"/>
      <w:lvlText w:val=""/>
      <w:lvlJc w:val="left"/>
      <w:pPr>
        <w:ind w:left="7206" w:hanging="360"/>
      </w:pPr>
      <w:rPr>
        <w:rFonts w:ascii="Wingdings" w:hAnsi="Wingdings" w:hint="default"/>
      </w:rPr>
    </w:lvl>
  </w:abstractNum>
  <w:abstractNum w:abstractNumId="41" w15:restartNumberingAfterBreak="0">
    <w:nsid w:val="453A5328"/>
    <w:multiLevelType w:val="hybridMultilevel"/>
    <w:tmpl w:val="0F22CFA2"/>
    <w:lvl w:ilvl="0" w:tplc="EA5A3840">
      <w:start w:val="1"/>
      <w:numFmt w:val="bullet"/>
      <w:lvlText w:val="-"/>
      <w:lvlJc w:val="left"/>
      <w:pPr>
        <w:ind w:left="720" w:hanging="360"/>
      </w:pPr>
      <w:rPr>
        <w:rFonts w:ascii="Calibri" w:hAnsi="Calibri" w:hint="default"/>
      </w:rPr>
    </w:lvl>
    <w:lvl w:ilvl="1" w:tplc="5282DB3A">
      <w:start w:val="1"/>
      <w:numFmt w:val="bullet"/>
      <w:lvlText w:val="o"/>
      <w:lvlJc w:val="left"/>
      <w:pPr>
        <w:ind w:left="1440" w:hanging="360"/>
      </w:pPr>
      <w:rPr>
        <w:rFonts w:ascii="Courier New" w:hAnsi="Courier New" w:hint="default"/>
      </w:rPr>
    </w:lvl>
    <w:lvl w:ilvl="2" w:tplc="BF4069FE">
      <w:start w:val="1"/>
      <w:numFmt w:val="bullet"/>
      <w:lvlText w:val=""/>
      <w:lvlJc w:val="left"/>
      <w:pPr>
        <w:ind w:left="2160" w:hanging="360"/>
      </w:pPr>
      <w:rPr>
        <w:rFonts w:ascii="Wingdings" w:hAnsi="Wingdings" w:hint="default"/>
      </w:rPr>
    </w:lvl>
    <w:lvl w:ilvl="3" w:tplc="AD10ADD0">
      <w:start w:val="1"/>
      <w:numFmt w:val="bullet"/>
      <w:lvlText w:val=""/>
      <w:lvlJc w:val="left"/>
      <w:pPr>
        <w:ind w:left="2880" w:hanging="360"/>
      </w:pPr>
      <w:rPr>
        <w:rFonts w:ascii="Symbol" w:hAnsi="Symbol" w:hint="default"/>
      </w:rPr>
    </w:lvl>
    <w:lvl w:ilvl="4" w:tplc="7736B4F8">
      <w:start w:val="1"/>
      <w:numFmt w:val="bullet"/>
      <w:lvlText w:val="o"/>
      <w:lvlJc w:val="left"/>
      <w:pPr>
        <w:ind w:left="3600" w:hanging="360"/>
      </w:pPr>
      <w:rPr>
        <w:rFonts w:ascii="Courier New" w:hAnsi="Courier New" w:hint="default"/>
      </w:rPr>
    </w:lvl>
    <w:lvl w:ilvl="5" w:tplc="3978083E">
      <w:start w:val="1"/>
      <w:numFmt w:val="bullet"/>
      <w:lvlText w:val=""/>
      <w:lvlJc w:val="left"/>
      <w:pPr>
        <w:ind w:left="4320" w:hanging="360"/>
      </w:pPr>
      <w:rPr>
        <w:rFonts w:ascii="Wingdings" w:hAnsi="Wingdings" w:hint="default"/>
      </w:rPr>
    </w:lvl>
    <w:lvl w:ilvl="6" w:tplc="6DCCC6AA">
      <w:start w:val="1"/>
      <w:numFmt w:val="bullet"/>
      <w:lvlText w:val=""/>
      <w:lvlJc w:val="left"/>
      <w:pPr>
        <w:ind w:left="5040" w:hanging="360"/>
      </w:pPr>
      <w:rPr>
        <w:rFonts w:ascii="Symbol" w:hAnsi="Symbol" w:hint="default"/>
      </w:rPr>
    </w:lvl>
    <w:lvl w:ilvl="7" w:tplc="18587118">
      <w:start w:val="1"/>
      <w:numFmt w:val="bullet"/>
      <w:lvlText w:val="o"/>
      <w:lvlJc w:val="left"/>
      <w:pPr>
        <w:ind w:left="5760" w:hanging="360"/>
      </w:pPr>
      <w:rPr>
        <w:rFonts w:ascii="Courier New" w:hAnsi="Courier New" w:hint="default"/>
      </w:rPr>
    </w:lvl>
    <w:lvl w:ilvl="8" w:tplc="3912F302">
      <w:start w:val="1"/>
      <w:numFmt w:val="bullet"/>
      <w:lvlText w:val=""/>
      <w:lvlJc w:val="left"/>
      <w:pPr>
        <w:ind w:left="6480" w:hanging="360"/>
      </w:pPr>
      <w:rPr>
        <w:rFonts w:ascii="Wingdings" w:hAnsi="Wingdings" w:hint="default"/>
      </w:rPr>
    </w:lvl>
  </w:abstractNum>
  <w:abstractNum w:abstractNumId="42" w15:restartNumberingAfterBreak="0">
    <w:nsid w:val="4550CCD0"/>
    <w:multiLevelType w:val="hybridMultilevel"/>
    <w:tmpl w:val="94807DBC"/>
    <w:lvl w:ilvl="0" w:tplc="95462C56">
      <w:start w:val="1"/>
      <w:numFmt w:val="bullet"/>
      <w:lvlText w:val=""/>
      <w:lvlJc w:val="left"/>
      <w:pPr>
        <w:ind w:left="720" w:hanging="360"/>
      </w:pPr>
      <w:rPr>
        <w:rFonts w:ascii="Symbol" w:hAnsi="Symbol" w:hint="default"/>
      </w:rPr>
    </w:lvl>
    <w:lvl w:ilvl="1" w:tplc="44FAA096">
      <w:start w:val="1"/>
      <w:numFmt w:val="bullet"/>
      <w:lvlText w:val=""/>
      <w:lvlJc w:val="left"/>
      <w:pPr>
        <w:ind w:left="1440" w:hanging="360"/>
      </w:pPr>
      <w:rPr>
        <w:rFonts w:ascii="Symbol" w:hAnsi="Symbol" w:hint="default"/>
      </w:rPr>
    </w:lvl>
    <w:lvl w:ilvl="2" w:tplc="29C02B5E">
      <w:start w:val="1"/>
      <w:numFmt w:val="bullet"/>
      <w:lvlText w:val=""/>
      <w:lvlJc w:val="left"/>
      <w:pPr>
        <w:ind w:left="2160" w:hanging="360"/>
      </w:pPr>
      <w:rPr>
        <w:rFonts w:ascii="Wingdings" w:hAnsi="Wingdings" w:hint="default"/>
      </w:rPr>
    </w:lvl>
    <w:lvl w:ilvl="3" w:tplc="3832396A">
      <w:start w:val="1"/>
      <w:numFmt w:val="bullet"/>
      <w:lvlText w:val=""/>
      <w:lvlJc w:val="left"/>
      <w:pPr>
        <w:ind w:left="2880" w:hanging="360"/>
      </w:pPr>
      <w:rPr>
        <w:rFonts w:ascii="Symbol" w:hAnsi="Symbol" w:hint="default"/>
      </w:rPr>
    </w:lvl>
    <w:lvl w:ilvl="4" w:tplc="2564F8AC">
      <w:start w:val="1"/>
      <w:numFmt w:val="bullet"/>
      <w:lvlText w:val="o"/>
      <w:lvlJc w:val="left"/>
      <w:pPr>
        <w:ind w:left="3600" w:hanging="360"/>
      </w:pPr>
      <w:rPr>
        <w:rFonts w:ascii="Courier New" w:hAnsi="Courier New" w:hint="default"/>
      </w:rPr>
    </w:lvl>
    <w:lvl w:ilvl="5" w:tplc="6420B4BE">
      <w:start w:val="1"/>
      <w:numFmt w:val="bullet"/>
      <w:lvlText w:val=""/>
      <w:lvlJc w:val="left"/>
      <w:pPr>
        <w:ind w:left="4320" w:hanging="360"/>
      </w:pPr>
      <w:rPr>
        <w:rFonts w:ascii="Wingdings" w:hAnsi="Wingdings" w:hint="default"/>
      </w:rPr>
    </w:lvl>
    <w:lvl w:ilvl="6" w:tplc="85964D00">
      <w:start w:val="1"/>
      <w:numFmt w:val="bullet"/>
      <w:lvlText w:val=""/>
      <w:lvlJc w:val="left"/>
      <w:pPr>
        <w:ind w:left="5040" w:hanging="360"/>
      </w:pPr>
      <w:rPr>
        <w:rFonts w:ascii="Symbol" w:hAnsi="Symbol" w:hint="default"/>
      </w:rPr>
    </w:lvl>
    <w:lvl w:ilvl="7" w:tplc="543E3BE6">
      <w:start w:val="1"/>
      <w:numFmt w:val="bullet"/>
      <w:lvlText w:val="o"/>
      <w:lvlJc w:val="left"/>
      <w:pPr>
        <w:ind w:left="5760" w:hanging="360"/>
      </w:pPr>
      <w:rPr>
        <w:rFonts w:ascii="Courier New" w:hAnsi="Courier New" w:hint="default"/>
      </w:rPr>
    </w:lvl>
    <w:lvl w:ilvl="8" w:tplc="5ED6A418">
      <w:start w:val="1"/>
      <w:numFmt w:val="bullet"/>
      <w:lvlText w:val=""/>
      <w:lvlJc w:val="left"/>
      <w:pPr>
        <w:ind w:left="6480" w:hanging="360"/>
      </w:pPr>
      <w:rPr>
        <w:rFonts w:ascii="Wingdings" w:hAnsi="Wingdings" w:hint="default"/>
      </w:rPr>
    </w:lvl>
  </w:abstractNum>
  <w:abstractNum w:abstractNumId="43" w15:restartNumberingAfterBreak="0">
    <w:nsid w:val="45AB6F6F"/>
    <w:multiLevelType w:val="hybridMultilevel"/>
    <w:tmpl w:val="9482B3E0"/>
    <w:lvl w:ilvl="0" w:tplc="0130E544">
      <w:start w:val="1"/>
      <w:numFmt w:val="decimal"/>
      <w:lvlText w:val="%1."/>
      <w:lvlJc w:val="left"/>
      <w:pPr>
        <w:ind w:left="360" w:hanging="360"/>
      </w:pPr>
      <w:rPr>
        <w:rFonts w:hint="default"/>
      </w:rPr>
    </w:lvl>
    <w:lvl w:ilvl="1" w:tplc="091E032A" w:tentative="1">
      <w:start w:val="1"/>
      <w:numFmt w:val="lowerLetter"/>
      <w:lvlText w:val="%2."/>
      <w:lvlJc w:val="left"/>
      <w:pPr>
        <w:ind w:left="1080" w:hanging="360"/>
      </w:pPr>
    </w:lvl>
    <w:lvl w:ilvl="2" w:tplc="BE0082F4" w:tentative="1">
      <w:start w:val="1"/>
      <w:numFmt w:val="lowerRoman"/>
      <w:lvlText w:val="%3."/>
      <w:lvlJc w:val="right"/>
      <w:pPr>
        <w:ind w:left="1800" w:hanging="180"/>
      </w:pPr>
    </w:lvl>
    <w:lvl w:ilvl="3" w:tplc="2AD24958" w:tentative="1">
      <w:start w:val="1"/>
      <w:numFmt w:val="decimal"/>
      <w:lvlText w:val="%4."/>
      <w:lvlJc w:val="left"/>
      <w:pPr>
        <w:ind w:left="2520" w:hanging="360"/>
      </w:pPr>
    </w:lvl>
    <w:lvl w:ilvl="4" w:tplc="09D6A8B2" w:tentative="1">
      <w:start w:val="1"/>
      <w:numFmt w:val="lowerLetter"/>
      <w:lvlText w:val="%5."/>
      <w:lvlJc w:val="left"/>
      <w:pPr>
        <w:ind w:left="3240" w:hanging="360"/>
      </w:pPr>
    </w:lvl>
    <w:lvl w:ilvl="5" w:tplc="25964748" w:tentative="1">
      <w:start w:val="1"/>
      <w:numFmt w:val="lowerRoman"/>
      <w:lvlText w:val="%6."/>
      <w:lvlJc w:val="right"/>
      <w:pPr>
        <w:ind w:left="3960" w:hanging="180"/>
      </w:pPr>
    </w:lvl>
    <w:lvl w:ilvl="6" w:tplc="2ADEDA54" w:tentative="1">
      <w:start w:val="1"/>
      <w:numFmt w:val="decimal"/>
      <w:lvlText w:val="%7."/>
      <w:lvlJc w:val="left"/>
      <w:pPr>
        <w:ind w:left="4680" w:hanging="360"/>
      </w:pPr>
    </w:lvl>
    <w:lvl w:ilvl="7" w:tplc="6F220822" w:tentative="1">
      <w:start w:val="1"/>
      <w:numFmt w:val="lowerLetter"/>
      <w:lvlText w:val="%8."/>
      <w:lvlJc w:val="left"/>
      <w:pPr>
        <w:ind w:left="5400" w:hanging="360"/>
      </w:pPr>
    </w:lvl>
    <w:lvl w:ilvl="8" w:tplc="5E4016BA" w:tentative="1">
      <w:start w:val="1"/>
      <w:numFmt w:val="lowerRoman"/>
      <w:lvlText w:val="%9."/>
      <w:lvlJc w:val="right"/>
      <w:pPr>
        <w:ind w:left="6120" w:hanging="180"/>
      </w:pPr>
    </w:lvl>
  </w:abstractNum>
  <w:abstractNum w:abstractNumId="44" w15:restartNumberingAfterBreak="0">
    <w:nsid w:val="48184576"/>
    <w:multiLevelType w:val="hybridMultilevel"/>
    <w:tmpl w:val="FFFFFFFF"/>
    <w:lvl w:ilvl="0" w:tplc="072A3998">
      <w:start w:val="1"/>
      <w:numFmt w:val="decimal"/>
      <w:lvlText w:val="%1."/>
      <w:lvlJc w:val="left"/>
      <w:pPr>
        <w:ind w:left="720" w:hanging="360"/>
      </w:pPr>
    </w:lvl>
    <w:lvl w:ilvl="1" w:tplc="CC323188">
      <w:start w:val="1"/>
      <w:numFmt w:val="lowerLetter"/>
      <w:lvlText w:val="%2."/>
      <w:lvlJc w:val="left"/>
      <w:pPr>
        <w:ind w:left="1440" w:hanging="360"/>
      </w:pPr>
    </w:lvl>
    <w:lvl w:ilvl="2" w:tplc="7BC6D9BC">
      <w:start w:val="1"/>
      <w:numFmt w:val="lowerRoman"/>
      <w:lvlText w:val="%3."/>
      <w:lvlJc w:val="right"/>
      <w:pPr>
        <w:ind w:left="2160" w:hanging="180"/>
      </w:pPr>
    </w:lvl>
    <w:lvl w:ilvl="3" w:tplc="8AE27920">
      <w:start w:val="1"/>
      <w:numFmt w:val="decimal"/>
      <w:lvlText w:val="%4."/>
      <w:lvlJc w:val="left"/>
      <w:pPr>
        <w:ind w:left="2880" w:hanging="360"/>
      </w:pPr>
    </w:lvl>
    <w:lvl w:ilvl="4" w:tplc="432A266A">
      <w:start w:val="1"/>
      <w:numFmt w:val="lowerLetter"/>
      <w:lvlText w:val="%5."/>
      <w:lvlJc w:val="left"/>
      <w:pPr>
        <w:ind w:left="3600" w:hanging="360"/>
      </w:pPr>
    </w:lvl>
    <w:lvl w:ilvl="5" w:tplc="00FC1486">
      <w:start w:val="1"/>
      <w:numFmt w:val="lowerRoman"/>
      <w:lvlText w:val="%6."/>
      <w:lvlJc w:val="right"/>
      <w:pPr>
        <w:ind w:left="4320" w:hanging="180"/>
      </w:pPr>
    </w:lvl>
    <w:lvl w:ilvl="6" w:tplc="AF3C1076">
      <w:start w:val="1"/>
      <w:numFmt w:val="decimal"/>
      <w:lvlText w:val="%7."/>
      <w:lvlJc w:val="left"/>
      <w:pPr>
        <w:ind w:left="5040" w:hanging="360"/>
      </w:pPr>
    </w:lvl>
    <w:lvl w:ilvl="7" w:tplc="CF4E9508">
      <w:start w:val="1"/>
      <w:numFmt w:val="lowerLetter"/>
      <w:lvlText w:val="%8."/>
      <w:lvlJc w:val="left"/>
      <w:pPr>
        <w:ind w:left="5760" w:hanging="360"/>
      </w:pPr>
    </w:lvl>
    <w:lvl w:ilvl="8" w:tplc="CD4EC73A">
      <w:start w:val="1"/>
      <w:numFmt w:val="lowerRoman"/>
      <w:lvlText w:val="%9."/>
      <w:lvlJc w:val="right"/>
      <w:pPr>
        <w:ind w:left="6480" w:hanging="180"/>
      </w:pPr>
    </w:lvl>
  </w:abstractNum>
  <w:abstractNum w:abstractNumId="45" w15:restartNumberingAfterBreak="0">
    <w:nsid w:val="49C424E7"/>
    <w:multiLevelType w:val="hybridMultilevel"/>
    <w:tmpl w:val="FFFFFFFF"/>
    <w:lvl w:ilvl="0" w:tplc="CA5495FC">
      <w:start w:val="1"/>
      <w:numFmt w:val="bullet"/>
      <w:lvlText w:val=""/>
      <w:lvlJc w:val="left"/>
      <w:pPr>
        <w:ind w:left="720" w:hanging="360"/>
      </w:pPr>
      <w:rPr>
        <w:rFonts w:ascii="Symbol" w:hAnsi="Symbol" w:hint="default"/>
      </w:rPr>
    </w:lvl>
    <w:lvl w:ilvl="1" w:tplc="8940F0C4">
      <w:start w:val="1"/>
      <w:numFmt w:val="bullet"/>
      <w:lvlText w:val="o"/>
      <w:lvlJc w:val="left"/>
      <w:pPr>
        <w:ind w:left="1440" w:hanging="360"/>
      </w:pPr>
      <w:rPr>
        <w:rFonts w:ascii="Courier New" w:hAnsi="Courier New" w:hint="default"/>
      </w:rPr>
    </w:lvl>
    <w:lvl w:ilvl="2" w:tplc="0E0C579A">
      <w:start w:val="1"/>
      <w:numFmt w:val="bullet"/>
      <w:lvlText w:val=""/>
      <w:lvlJc w:val="left"/>
      <w:pPr>
        <w:ind w:left="2160" w:hanging="360"/>
      </w:pPr>
      <w:rPr>
        <w:rFonts w:ascii="Wingdings" w:hAnsi="Wingdings" w:hint="default"/>
      </w:rPr>
    </w:lvl>
    <w:lvl w:ilvl="3" w:tplc="11368452">
      <w:start w:val="1"/>
      <w:numFmt w:val="bullet"/>
      <w:lvlText w:val=""/>
      <w:lvlJc w:val="left"/>
      <w:pPr>
        <w:ind w:left="2880" w:hanging="360"/>
      </w:pPr>
      <w:rPr>
        <w:rFonts w:ascii="Symbol" w:hAnsi="Symbol" w:hint="default"/>
      </w:rPr>
    </w:lvl>
    <w:lvl w:ilvl="4" w:tplc="BE52F45E">
      <w:start w:val="1"/>
      <w:numFmt w:val="bullet"/>
      <w:lvlText w:val="o"/>
      <w:lvlJc w:val="left"/>
      <w:pPr>
        <w:ind w:left="3600" w:hanging="360"/>
      </w:pPr>
      <w:rPr>
        <w:rFonts w:ascii="Courier New" w:hAnsi="Courier New" w:hint="default"/>
      </w:rPr>
    </w:lvl>
    <w:lvl w:ilvl="5" w:tplc="8578F268">
      <w:start w:val="1"/>
      <w:numFmt w:val="bullet"/>
      <w:lvlText w:val=""/>
      <w:lvlJc w:val="left"/>
      <w:pPr>
        <w:ind w:left="4320" w:hanging="360"/>
      </w:pPr>
      <w:rPr>
        <w:rFonts w:ascii="Wingdings" w:hAnsi="Wingdings" w:hint="default"/>
      </w:rPr>
    </w:lvl>
    <w:lvl w:ilvl="6" w:tplc="3970E560">
      <w:start w:val="1"/>
      <w:numFmt w:val="bullet"/>
      <w:lvlText w:val=""/>
      <w:lvlJc w:val="left"/>
      <w:pPr>
        <w:ind w:left="5040" w:hanging="360"/>
      </w:pPr>
      <w:rPr>
        <w:rFonts w:ascii="Symbol" w:hAnsi="Symbol" w:hint="default"/>
      </w:rPr>
    </w:lvl>
    <w:lvl w:ilvl="7" w:tplc="1D6E5564">
      <w:start w:val="1"/>
      <w:numFmt w:val="bullet"/>
      <w:lvlText w:val="o"/>
      <w:lvlJc w:val="left"/>
      <w:pPr>
        <w:ind w:left="5760" w:hanging="360"/>
      </w:pPr>
      <w:rPr>
        <w:rFonts w:ascii="Courier New" w:hAnsi="Courier New" w:hint="default"/>
      </w:rPr>
    </w:lvl>
    <w:lvl w:ilvl="8" w:tplc="6510A6D6">
      <w:start w:val="1"/>
      <w:numFmt w:val="bullet"/>
      <w:lvlText w:val=""/>
      <w:lvlJc w:val="left"/>
      <w:pPr>
        <w:ind w:left="6480" w:hanging="360"/>
      </w:pPr>
      <w:rPr>
        <w:rFonts w:ascii="Wingdings" w:hAnsi="Wingdings" w:hint="default"/>
      </w:rPr>
    </w:lvl>
  </w:abstractNum>
  <w:abstractNum w:abstractNumId="46" w15:restartNumberingAfterBreak="0">
    <w:nsid w:val="4CBD421C"/>
    <w:multiLevelType w:val="hybridMultilevel"/>
    <w:tmpl w:val="82FA4D58"/>
    <w:lvl w:ilvl="0" w:tplc="08BC7BEC">
      <w:numFmt w:val="bullet"/>
      <w:lvlText w:val=""/>
      <w:lvlJc w:val="left"/>
      <w:pPr>
        <w:ind w:left="720" w:hanging="360"/>
      </w:pPr>
      <w:rPr>
        <w:rFonts w:ascii="Symbol" w:eastAsia="Times New Roman" w:hAnsi="Symbol" w:cs="Open Sans" w:hint="default"/>
      </w:rPr>
    </w:lvl>
    <w:lvl w:ilvl="1" w:tplc="A548394A" w:tentative="1">
      <w:start w:val="1"/>
      <w:numFmt w:val="bullet"/>
      <w:lvlText w:val="o"/>
      <w:lvlJc w:val="left"/>
      <w:pPr>
        <w:ind w:left="1440" w:hanging="360"/>
      </w:pPr>
      <w:rPr>
        <w:rFonts w:ascii="Courier New" w:hAnsi="Courier New" w:cs="Courier New" w:hint="default"/>
      </w:rPr>
    </w:lvl>
    <w:lvl w:ilvl="2" w:tplc="2676D896" w:tentative="1">
      <w:start w:val="1"/>
      <w:numFmt w:val="bullet"/>
      <w:lvlText w:val=""/>
      <w:lvlJc w:val="left"/>
      <w:pPr>
        <w:ind w:left="2160" w:hanging="360"/>
      </w:pPr>
      <w:rPr>
        <w:rFonts w:ascii="Wingdings" w:hAnsi="Wingdings" w:hint="default"/>
      </w:rPr>
    </w:lvl>
    <w:lvl w:ilvl="3" w:tplc="A2E83990" w:tentative="1">
      <w:start w:val="1"/>
      <w:numFmt w:val="bullet"/>
      <w:lvlText w:val=""/>
      <w:lvlJc w:val="left"/>
      <w:pPr>
        <w:ind w:left="2880" w:hanging="360"/>
      </w:pPr>
      <w:rPr>
        <w:rFonts w:ascii="Symbol" w:hAnsi="Symbol" w:hint="default"/>
      </w:rPr>
    </w:lvl>
    <w:lvl w:ilvl="4" w:tplc="9E6E7BC6" w:tentative="1">
      <w:start w:val="1"/>
      <w:numFmt w:val="bullet"/>
      <w:lvlText w:val="o"/>
      <w:lvlJc w:val="left"/>
      <w:pPr>
        <w:ind w:left="3600" w:hanging="360"/>
      </w:pPr>
      <w:rPr>
        <w:rFonts w:ascii="Courier New" w:hAnsi="Courier New" w:cs="Courier New" w:hint="default"/>
      </w:rPr>
    </w:lvl>
    <w:lvl w:ilvl="5" w:tplc="BAB671B6" w:tentative="1">
      <w:start w:val="1"/>
      <w:numFmt w:val="bullet"/>
      <w:lvlText w:val=""/>
      <w:lvlJc w:val="left"/>
      <w:pPr>
        <w:ind w:left="4320" w:hanging="360"/>
      </w:pPr>
      <w:rPr>
        <w:rFonts w:ascii="Wingdings" w:hAnsi="Wingdings" w:hint="default"/>
      </w:rPr>
    </w:lvl>
    <w:lvl w:ilvl="6" w:tplc="EE12AEB6" w:tentative="1">
      <w:start w:val="1"/>
      <w:numFmt w:val="bullet"/>
      <w:lvlText w:val=""/>
      <w:lvlJc w:val="left"/>
      <w:pPr>
        <w:ind w:left="5040" w:hanging="360"/>
      </w:pPr>
      <w:rPr>
        <w:rFonts w:ascii="Symbol" w:hAnsi="Symbol" w:hint="default"/>
      </w:rPr>
    </w:lvl>
    <w:lvl w:ilvl="7" w:tplc="F0965272" w:tentative="1">
      <w:start w:val="1"/>
      <w:numFmt w:val="bullet"/>
      <w:lvlText w:val="o"/>
      <w:lvlJc w:val="left"/>
      <w:pPr>
        <w:ind w:left="5760" w:hanging="360"/>
      </w:pPr>
      <w:rPr>
        <w:rFonts w:ascii="Courier New" w:hAnsi="Courier New" w:cs="Courier New" w:hint="default"/>
      </w:rPr>
    </w:lvl>
    <w:lvl w:ilvl="8" w:tplc="5CF0F57E" w:tentative="1">
      <w:start w:val="1"/>
      <w:numFmt w:val="bullet"/>
      <w:lvlText w:val=""/>
      <w:lvlJc w:val="left"/>
      <w:pPr>
        <w:ind w:left="6480" w:hanging="360"/>
      </w:pPr>
      <w:rPr>
        <w:rFonts w:ascii="Wingdings" w:hAnsi="Wingdings" w:hint="default"/>
      </w:rPr>
    </w:lvl>
  </w:abstractNum>
  <w:abstractNum w:abstractNumId="47" w15:restartNumberingAfterBreak="0">
    <w:nsid w:val="50FE5A6A"/>
    <w:multiLevelType w:val="hybridMultilevel"/>
    <w:tmpl w:val="B602E0FE"/>
    <w:lvl w:ilvl="0" w:tplc="DDFA47A2">
      <w:start w:val="1"/>
      <w:numFmt w:val="bullet"/>
      <w:lvlText w:val=""/>
      <w:lvlJc w:val="left"/>
      <w:pPr>
        <w:ind w:left="720" w:hanging="360"/>
      </w:pPr>
      <w:rPr>
        <w:rFonts w:ascii="Symbol" w:hAnsi="Symbol" w:hint="default"/>
      </w:rPr>
    </w:lvl>
    <w:lvl w:ilvl="1" w:tplc="A208AE8A" w:tentative="1">
      <w:start w:val="1"/>
      <w:numFmt w:val="bullet"/>
      <w:lvlText w:val="o"/>
      <w:lvlJc w:val="left"/>
      <w:pPr>
        <w:ind w:left="1440" w:hanging="360"/>
      </w:pPr>
      <w:rPr>
        <w:rFonts w:ascii="Courier New" w:hAnsi="Courier New" w:cs="Courier New" w:hint="default"/>
      </w:rPr>
    </w:lvl>
    <w:lvl w:ilvl="2" w:tplc="647C430C" w:tentative="1">
      <w:start w:val="1"/>
      <w:numFmt w:val="bullet"/>
      <w:lvlText w:val=""/>
      <w:lvlJc w:val="left"/>
      <w:pPr>
        <w:ind w:left="2160" w:hanging="360"/>
      </w:pPr>
      <w:rPr>
        <w:rFonts w:ascii="Wingdings" w:hAnsi="Wingdings" w:hint="default"/>
      </w:rPr>
    </w:lvl>
    <w:lvl w:ilvl="3" w:tplc="B53099C2" w:tentative="1">
      <w:start w:val="1"/>
      <w:numFmt w:val="bullet"/>
      <w:lvlText w:val=""/>
      <w:lvlJc w:val="left"/>
      <w:pPr>
        <w:ind w:left="2880" w:hanging="360"/>
      </w:pPr>
      <w:rPr>
        <w:rFonts w:ascii="Symbol" w:hAnsi="Symbol" w:hint="default"/>
      </w:rPr>
    </w:lvl>
    <w:lvl w:ilvl="4" w:tplc="362CC20E" w:tentative="1">
      <w:start w:val="1"/>
      <w:numFmt w:val="bullet"/>
      <w:lvlText w:val="o"/>
      <w:lvlJc w:val="left"/>
      <w:pPr>
        <w:ind w:left="3600" w:hanging="360"/>
      </w:pPr>
      <w:rPr>
        <w:rFonts w:ascii="Courier New" w:hAnsi="Courier New" w:cs="Courier New" w:hint="default"/>
      </w:rPr>
    </w:lvl>
    <w:lvl w:ilvl="5" w:tplc="472816C6" w:tentative="1">
      <w:start w:val="1"/>
      <w:numFmt w:val="bullet"/>
      <w:lvlText w:val=""/>
      <w:lvlJc w:val="left"/>
      <w:pPr>
        <w:ind w:left="4320" w:hanging="360"/>
      </w:pPr>
      <w:rPr>
        <w:rFonts w:ascii="Wingdings" w:hAnsi="Wingdings" w:hint="default"/>
      </w:rPr>
    </w:lvl>
    <w:lvl w:ilvl="6" w:tplc="116CA3E0" w:tentative="1">
      <w:start w:val="1"/>
      <w:numFmt w:val="bullet"/>
      <w:lvlText w:val=""/>
      <w:lvlJc w:val="left"/>
      <w:pPr>
        <w:ind w:left="5040" w:hanging="360"/>
      </w:pPr>
      <w:rPr>
        <w:rFonts w:ascii="Symbol" w:hAnsi="Symbol" w:hint="default"/>
      </w:rPr>
    </w:lvl>
    <w:lvl w:ilvl="7" w:tplc="362A3C2C" w:tentative="1">
      <w:start w:val="1"/>
      <w:numFmt w:val="bullet"/>
      <w:lvlText w:val="o"/>
      <w:lvlJc w:val="left"/>
      <w:pPr>
        <w:ind w:left="5760" w:hanging="360"/>
      </w:pPr>
      <w:rPr>
        <w:rFonts w:ascii="Courier New" w:hAnsi="Courier New" w:cs="Courier New" w:hint="default"/>
      </w:rPr>
    </w:lvl>
    <w:lvl w:ilvl="8" w:tplc="EC2AD0B2" w:tentative="1">
      <w:start w:val="1"/>
      <w:numFmt w:val="bullet"/>
      <w:lvlText w:val=""/>
      <w:lvlJc w:val="left"/>
      <w:pPr>
        <w:ind w:left="6480" w:hanging="360"/>
      </w:pPr>
      <w:rPr>
        <w:rFonts w:ascii="Wingdings" w:hAnsi="Wingdings" w:hint="default"/>
      </w:rPr>
    </w:lvl>
  </w:abstractNum>
  <w:abstractNum w:abstractNumId="48" w15:restartNumberingAfterBreak="0">
    <w:nsid w:val="516E2C99"/>
    <w:multiLevelType w:val="hybridMultilevel"/>
    <w:tmpl w:val="5740C98E"/>
    <w:lvl w:ilvl="0" w:tplc="996C322A">
      <w:start w:val="1"/>
      <w:numFmt w:val="bullet"/>
      <w:lvlText w:val=""/>
      <w:lvlJc w:val="left"/>
      <w:pPr>
        <w:ind w:left="720" w:hanging="360"/>
      </w:pPr>
      <w:rPr>
        <w:rFonts w:ascii="Symbol" w:hAnsi="Symbol" w:hint="default"/>
      </w:rPr>
    </w:lvl>
    <w:lvl w:ilvl="1" w:tplc="F3D4C050" w:tentative="1">
      <w:start w:val="1"/>
      <w:numFmt w:val="bullet"/>
      <w:lvlText w:val="o"/>
      <w:lvlJc w:val="left"/>
      <w:pPr>
        <w:ind w:left="1440" w:hanging="360"/>
      </w:pPr>
      <w:rPr>
        <w:rFonts w:ascii="Courier New" w:hAnsi="Courier New" w:cs="Courier New" w:hint="default"/>
      </w:rPr>
    </w:lvl>
    <w:lvl w:ilvl="2" w:tplc="4E9067B6" w:tentative="1">
      <w:start w:val="1"/>
      <w:numFmt w:val="bullet"/>
      <w:lvlText w:val=""/>
      <w:lvlJc w:val="left"/>
      <w:pPr>
        <w:ind w:left="2160" w:hanging="360"/>
      </w:pPr>
      <w:rPr>
        <w:rFonts w:ascii="Wingdings" w:hAnsi="Wingdings" w:hint="default"/>
      </w:rPr>
    </w:lvl>
    <w:lvl w:ilvl="3" w:tplc="3AD2E0E8" w:tentative="1">
      <w:start w:val="1"/>
      <w:numFmt w:val="bullet"/>
      <w:lvlText w:val=""/>
      <w:lvlJc w:val="left"/>
      <w:pPr>
        <w:ind w:left="2880" w:hanging="360"/>
      </w:pPr>
      <w:rPr>
        <w:rFonts w:ascii="Symbol" w:hAnsi="Symbol" w:hint="default"/>
      </w:rPr>
    </w:lvl>
    <w:lvl w:ilvl="4" w:tplc="BAB0ACAA" w:tentative="1">
      <w:start w:val="1"/>
      <w:numFmt w:val="bullet"/>
      <w:lvlText w:val="o"/>
      <w:lvlJc w:val="left"/>
      <w:pPr>
        <w:ind w:left="3600" w:hanging="360"/>
      </w:pPr>
      <w:rPr>
        <w:rFonts w:ascii="Courier New" w:hAnsi="Courier New" w:cs="Courier New" w:hint="default"/>
      </w:rPr>
    </w:lvl>
    <w:lvl w:ilvl="5" w:tplc="8E76E63A" w:tentative="1">
      <w:start w:val="1"/>
      <w:numFmt w:val="bullet"/>
      <w:lvlText w:val=""/>
      <w:lvlJc w:val="left"/>
      <w:pPr>
        <w:ind w:left="4320" w:hanging="360"/>
      </w:pPr>
      <w:rPr>
        <w:rFonts w:ascii="Wingdings" w:hAnsi="Wingdings" w:hint="default"/>
      </w:rPr>
    </w:lvl>
    <w:lvl w:ilvl="6" w:tplc="EB2A2E84" w:tentative="1">
      <w:start w:val="1"/>
      <w:numFmt w:val="bullet"/>
      <w:lvlText w:val=""/>
      <w:lvlJc w:val="left"/>
      <w:pPr>
        <w:ind w:left="5040" w:hanging="360"/>
      </w:pPr>
      <w:rPr>
        <w:rFonts w:ascii="Symbol" w:hAnsi="Symbol" w:hint="default"/>
      </w:rPr>
    </w:lvl>
    <w:lvl w:ilvl="7" w:tplc="027CD138" w:tentative="1">
      <w:start w:val="1"/>
      <w:numFmt w:val="bullet"/>
      <w:lvlText w:val="o"/>
      <w:lvlJc w:val="left"/>
      <w:pPr>
        <w:ind w:left="5760" w:hanging="360"/>
      </w:pPr>
      <w:rPr>
        <w:rFonts w:ascii="Courier New" w:hAnsi="Courier New" w:cs="Courier New" w:hint="default"/>
      </w:rPr>
    </w:lvl>
    <w:lvl w:ilvl="8" w:tplc="DE7AABB6" w:tentative="1">
      <w:start w:val="1"/>
      <w:numFmt w:val="bullet"/>
      <w:lvlText w:val=""/>
      <w:lvlJc w:val="left"/>
      <w:pPr>
        <w:ind w:left="6480" w:hanging="360"/>
      </w:pPr>
      <w:rPr>
        <w:rFonts w:ascii="Wingdings" w:hAnsi="Wingdings" w:hint="default"/>
      </w:rPr>
    </w:lvl>
  </w:abstractNum>
  <w:abstractNum w:abstractNumId="49" w15:restartNumberingAfterBreak="0">
    <w:nsid w:val="519B6F3D"/>
    <w:multiLevelType w:val="multilevel"/>
    <w:tmpl w:val="52D6478E"/>
    <w:styleLink w:val="Elencocorrente3"/>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3DB473C"/>
    <w:multiLevelType w:val="multilevel"/>
    <w:tmpl w:val="1576A0B6"/>
    <w:styleLink w:val="Elencocorrente6"/>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51C60B0"/>
    <w:multiLevelType w:val="hybridMultilevel"/>
    <w:tmpl w:val="2AAC934A"/>
    <w:lvl w:ilvl="0" w:tplc="BA4C8E28">
      <w:start w:val="1"/>
      <w:numFmt w:val="bullet"/>
      <w:lvlText w:val=""/>
      <w:lvlJc w:val="left"/>
      <w:pPr>
        <w:ind w:left="720" w:hanging="360"/>
      </w:pPr>
      <w:rPr>
        <w:rFonts w:ascii="Symbol" w:hAnsi="Symbol" w:hint="default"/>
      </w:rPr>
    </w:lvl>
    <w:lvl w:ilvl="1" w:tplc="1E18E256" w:tentative="1">
      <w:start w:val="1"/>
      <w:numFmt w:val="bullet"/>
      <w:lvlText w:val="o"/>
      <w:lvlJc w:val="left"/>
      <w:pPr>
        <w:ind w:left="1440" w:hanging="360"/>
      </w:pPr>
      <w:rPr>
        <w:rFonts w:ascii="Courier New" w:hAnsi="Courier New" w:cs="Courier New" w:hint="default"/>
      </w:rPr>
    </w:lvl>
    <w:lvl w:ilvl="2" w:tplc="826E3D62" w:tentative="1">
      <w:start w:val="1"/>
      <w:numFmt w:val="bullet"/>
      <w:lvlText w:val=""/>
      <w:lvlJc w:val="left"/>
      <w:pPr>
        <w:ind w:left="2160" w:hanging="360"/>
      </w:pPr>
      <w:rPr>
        <w:rFonts w:ascii="Wingdings" w:hAnsi="Wingdings" w:hint="default"/>
      </w:rPr>
    </w:lvl>
    <w:lvl w:ilvl="3" w:tplc="379CA95A" w:tentative="1">
      <w:start w:val="1"/>
      <w:numFmt w:val="bullet"/>
      <w:lvlText w:val=""/>
      <w:lvlJc w:val="left"/>
      <w:pPr>
        <w:ind w:left="2880" w:hanging="360"/>
      </w:pPr>
      <w:rPr>
        <w:rFonts w:ascii="Symbol" w:hAnsi="Symbol" w:hint="default"/>
      </w:rPr>
    </w:lvl>
    <w:lvl w:ilvl="4" w:tplc="5C8617AA" w:tentative="1">
      <w:start w:val="1"/>
      <w:numFmt w:val="bullet"/>
      <w:lvlText w:val="o"/>
      <w:lvlJc w:val="left"/>
      <w:pPr>
        <w:ind w:left="3600" w:hanging="360"/>
      </w:pPr>
      <w:rPr>
        <w:rFonts w:ascii="Courier New" w:hAnsi="Courier New" w:cs="Courier New" w:hint="default"/>
      </w:rPr>
    </w:lvl>
    <w:lvl w:ilvl="5" w:tplc="42AE5980" w:tentative="1">
      <w:start w:val="1"/>
      <w:numFmt w:val="bullet"/>
      <w:lvlText w:val=""/>
      <w:lvlJc w:val="left"/>
      <w:pPr>
        <w:ind w:left="4320" w:hanging="360"/>
      </w:pPr>
      <w:rPr>
        <w:rFonts w:ascii="Wingdings" w:hAnsi="Wingdings" w:hint="default"/>
      </w:rPr>
    </w:lvl>
    <w:lvl w:ilvl="6" w:tplc="E01E9516" w:tentative="1">
      <w:start w:val="1"/>
      <w:numFmt w:val="bullet"/>
      <w:lvlText w:val=""/>
      <w:lvlJc w:val="left"/>
      <w:pPr>
        <w:ind w:left="5040" w:hanging="360"/>
      </w:pPr>
      <w:rPr>
        <w:rFonts w:ascii="Symbol" w:hAnsi="Symbol" w:hint="default"/>
      </w:rPr>
    </w:lvl>
    <w:lvl w:ilvl="7" w:tplc="EBEEC838" w:tentative="1">
      <w:start w:val="1"/>
      <w:numFmt w:val="bullet"/>
      <w:lvlText w:val="o"/>
      <w:lvlJc w:val="left"/>
      <w:pPr>
        <w:ind w:left="5760" w:hanging="360"/>
      </w:pPr>
      <w:rPr>
        <w:rFonts w:ascii="Courier New" w:hAnsi="Courier New" w:cs="Courier New" w:hint="default"/>
      </w:rPr>
    </w:lvl>
    <w:lvl w:ilvl="8" w:tplc="95A0B1AA" w:tentative="1">
      <w:start w:val="1"/>
      <w:numFmt w:val="bullet"/>
      <w:lvlText w:val=""/>
      <w:lvlJc w:val="left"/>
      <w:pPr>
        <w:ind w:left="6480" w:hanging="360"/>
      </w:pPr>
      <w:rPr>
        <w:rFonts w:ascii="Wingdings" w:hAnsi="Wingdings" w:hint="default"/>
      </w:rPr>
    </w:lvl>
  </w:abstractNum>
  <w:abstractNum w:abstractNumId="52" w15:restartNumberingAfterBreak="0">
    <w:nsid w:val="5762CCBA"/>
    <w:multiLevelType w:val="hybridMultilevel"/>
    <w:tmpl w:val="40F09C3E"/>
    <w:lvl w:ilvl="0" w:tplc="E6641324">
      <w:start w:val="1"/>
      <w:numFmt w:val="bullet"/>
      <w:lvlText w:val=""/>
      <w:lvlJc w:val="left"/>
      <w:pPr>
        <w:ind w:left="720" w:hanging="360"/>
      </w:pPr>
      <w:rPr>
        <w:rFonts w:ascii="Symbol" w:hAnsi="Symbol" w:hint="default"/>
      </w:rPr>
    </w:lvl>
    <w:lvl w:ilvl="1" w:tplc="9936115A">
      <w:start w:val="1"/>
      <w:numFmt w:val="bullet"/>
      <w:lvlText w:val="o"/>
      <w:lvlJc w:val="left"/>
      <w:pPr>
        <w:ind w:left="1440" w:hanging="360"/>
      </w:pPr>
      <w:rPr>
        <w:rFonts w:ascii="Courier New" w:hAnsi="Courier New" w:hint="default"/>
      </w:rPr>
    </w:lvl>
    <w:lvl w:ilvl="2" w:tplc="1F70823C">
      <w:start w:val="1"/>
      <w:numFmt w:val="bullet"/>
      <w:lvlText w:val=""/>
      <w:lvlJc w:val="left"/>
      <w:pPr>
        <w:ind w:left="2160" w:hanging="360"/>
      </w:pPr>
      <w:rPr>
        <w:rFonts w:ascii="Wingdings" w:hAnsi="Wingdings" w:hint="default"/>
      </w:rPr>
    </w:lvl>
    <w:lvl w:ilvl="3" w:tplc="DD883FBA">
      <w:start w:val="1"/>
      <w:numFmt w:val="bullet"/>
      <w:lvlText w:val=""/>
      <w:lvlJc w:val="left"/>
      <w:pPr>
        <w:ind w:left="2880" w:hanging="360"/>
      </w:pPr>
      <w:rPr>
        <w:rFonts w:ascii="Symbol" w:hAnsi="Symbol" w:hint="default"/>
      </w:rPr>
    </w:lvl>
    <w:lvl w:ilvl="4" w:tplc="30324F1C">
      <w:start w:val="1"/>
      <w:numFmt w:val="bullet"/>
      <w:lvlText w:val="o"/>
      <w:lvlJc w:val="left"/>
      <w:pPr>
        <w:ind w:left="3600" w:hanging="360"/>
      </w:pPr>
      <w:rPr>
        <w:rFonts w:ascii="Courier New" w:hAnsi="Courier New" w:hint="default"/>
      </w:rPr>
    </w:lvl>
    <w:lvl w:ilvl="5" w:tplc="41A827BA">
      <w:start w:val="1"/>
      <w:numFmt w:val="bullet"/>
      <w:lvlText w:val=""/>
      <w:lvlJc w:val="left"/>
      <w:pPr>
        <w:ind w:left="4320" w:hanging="360"/>
      </w:pPr>
      <w:rPr>
        <w:rFonts w:ascii="Wingdings" w:hAnsi="Wingdings" w:hint="default"/>
      </w:rPr>
    </w:lvl>
    <w:lvl w:ilvl="6" w:tplc="4CBAF496">
      <w:start w:val="1"/>
      <w:numFmt w:val="bullet"/>
      <w:lvlText w:val=""/>
      <w:lvlJc w:val="left"/>
      <w:pPr>
        <w:ind w:left="5040" w:hanging="360"/>
      </w:pPr>
      <w:rPr>
        <w:rFonts w:ascii="Symbol" w:hAnsi="Symbol" w:hint="default"/>
      </w:rPr>
    </w:lvl>
    <w:lvl w:ilvl="7" w:tplc="E618E80A">
      <w:start w:val="1"/>
      <w:numFmt w:val="bullet"/>
      <w:lvlText w:val="o"/>
      <w:lvlJc w:val="left"/>
      <w:pPr>
        <w:ind w:left="5760" w:hanging="360"/>
      </w:pPr>
      <w:rPr>
        <w:rFonts w:ascii="Courier New" w:hAnsi="Courier New" w:hint="default"/>
      </w:rPr>
    </w:lvl>
    <w:lvl w:ilvl="8" w:tplc="610C5D92">
      <w:start w:val="1"/>
      <w:numFmt w:val="bullet"/>
      <w:lvlText w:val=""/>
      <w:lvlJc w:val="left"/>
      <w:pPr>
        <w:ind w:left="6480" w:hanging="360"/>
      </w:pPr>
      <w:rPr>
        <w:rFonts w:ascii="Wingdings" w:hAnsi="Wingdings" w:hint="default"/>
      </w:rPr>
    </w:lvl>
  </w:abstractNum>
  <w:abstractNum w:abstractNumId="53" w15:restartNumberingAfterBreak="0">
    <w:nsid w:val="581ABD82"/>
    <w:multiLevelType w:val="hybridMultilevel"/>
    <w:tmpl w:val="44C6D12A"/>
    <w:lvl w:ilvl="0" w:tplc="A198E9C6">
      <w:start w:val="1"/>
      <w:numFmt w:val="bullet"/>
      <w:lvlText w:val="-"/>
      <w:lvlJc w:val="left"/>
      <w:pPr>
        <w:ind w:left="720" w:hanging="360"/>
      </w:pPr>
      <w:rPr>
        <w:rFonts w:ascii="Calibri" w:hAnsi="Calibri" w:hint="default"/>
      </w:rPr>
    </w:lvl>
    <w:lvl w:ilvl="1" w:tplc="09A42B7C">
      <w:start w:val="1"/>
      <w:numFmt w:val="bullet"/>
      <w:lvlText w:val="o"/>
      <w:lvlJc w:val="left"/>
      <w:pPr>
        <w:ind w:left="1440" w:hanging="360"/>
      </w:pPr>
      <w:rPr>
        <w:rFonts w:ascii="Courier New" w:hAnsi="Courier New" w:hint="default"/>
      </w:rPr>
    </w:lvl>
    <w:lvl w:ilvl="2" w:tplc="C2607D1A">
      <w:start w:val="1"/>
      <w:numFmt w:val="bullet"/>
      <w:lvlText w:val=""/>
      <w:lvlJc w:val="left"/>
      <w:pPr>
        <w:ind w:left="2160" w:hanging="360"/>
      </w:pPr>
      <w:rPr>
        <w:rFonts w:ascii="Wingdings" w:hAnsi="Wingdings" w:hint="default"/>
      </w:rPr>
    </w:lvl>
    <w:lvl w:ilvl="3" w:tplc="B9207100">
      <w:start w:val="1"/>
      <w:numFmt w:val="bullet"/>
      <w:lvlText w:val=""/>
      <w:lvlJc w:val="left"/>
      <w:pPr>
        <w:ind w:left="2880" w:hanging="360"/>
      </w:pPr>
      <w:rPr>
        <w:rFonts w:ascii="Symbol" w:hAnsi="Symbol" w:hint="default"/>
      </w:rPr>
    </w:lvl>
    <w:lvl w:ilvl="4" w:tplc="A156F99A">
      <w:start w:val="1"/>
      <w:numFmt w:val="bullet"/>
      <w:lvlText w:val="o"/>
      <w:lvlJc w:val="left"/>
      <w:pPr>
        <w:ind w:left="3600" w:hanging="360"/>
      </w:pPr>
      <w:rPr>
        <w:rFonts w:ascii="Courier New" w:hAnsi="Courier New" w:hint="default"/>
      </w:rPr>
    </w:lvl>
    <w:lvl w:ilvl="5" w:tplc="0F8E2CA0">
      <w:start w:val="1"/>
      <w:numFmt w:val="bullet"/>
      <w:lvlText w:val=""/>
      <w:lvlJc w:val="left"/>
      <w:pPr>
        <w:ind w:left="4320" w:hanging="360"/>
      </w:pPr>
      <w:rPr>
        <w:rFonts w:ascii="Wingdings" w:hAnsi="Wingdings" w:hint="default"/>
      </w:rPr>
    </w:lvl>
    <w:lvl w:ilvl="6" w:tplc="4000B5EC">
      <w:start w:val="1"/>
      <w:numFmt w:val="bullet"/>
      <w:lvlText w:val=""/>
      <w:lvlJc w:val="left"/>
      <w:pPr>
        <w:ind w:left="5040" w:hanging="360"/>
      </w:pPr>
      <w:rPr>
        <w:rFonts w:ascii="Symbol" w:hAnsi="Symbol" w:hint="default"/>
      </w:rPr>
    </w:lvl>
    <w:lvl w:ilvl="7" w:tplc="92D2F6BC">
      <w:start w:val="1"/>
      <w:numFmt w:val="bullet"/>
      <w:lvlText w:val="o"/>
      <w:lvlJc w:val="left"/>
      <w:pPr>
        <w:ind w:left="5760" w:hanging="360"/>
      </w:pPr>
      <w:rPr>
        <w:rFonts w:ascii="Courier New" w:hAnsi="Courier New" w:hint="default"/>
      </w:rPr>
    </w:lvl>
    <w:lvl w:ilvl="8" w:tplc="1012D5A2">
      <w:start w:val="1"/>
      <w:numFmt w:val="bullet"/>
      <w:lvlText w:val=""/>
      <w:lvlJc w:val="left"/>
      <w:pPr>
        <w:ind w:left="6480" w:hanging="360"/>
      </w:pPr>
      <w:rPr>
        <w:rFonts w:ascii="Wingdings" w:hAnsi="Wingdings" w:hint="default"/>
      </w:rPr>
    </w:lvl>
  </w:abstractNum>
  <w:abstractNum w:abstractNumId="54" w15:restartNumberingAfterBreak="0">
    <w:nsid w:val="595C695C"/>
    <w:multiLevelType w:val="hybridMultilevel"/>
    <w:tmpl w:val="6FA45F7A"/>
    <w:lvl w:ilvl="0" w:tplc="C83654F2">
      <w:start w:val="1"/>
      <w:numFmt w:val="decimal"/>
      <w:lvlText w:val="%1."/>
      <w:lvlJc w:val="left"/>
      <w:pPr>
        <w:ind w:left="1800" w:hanging="360"/>
      </w:pPr>
      <w:rPr>
        <w:rFonts w:hint="default"/>
      </w:rPr>
    </w:lvl>
    <w:lvl w:ilvl="1" w:tplc="443C17F2" w:tentative="1">
      <w:start w:val="1"/>
      <w:numFmt w:val="lowerLetter"/>
      <w:lvlText w:val="%2."/>
      <w:lvlJc w:val="left"/>
      <w:pPr>
        <w:ind w:left="2520" w:hanging="360"/>
      </w:pPr>
    </w:lvl>
    <w:lvl w:ilvl="2" w:tplc="07BCF51E" w:tentative="1">
      <w:start w:val="1"/>
      <w:numFmt w:val="lowerRoman"/>
      <w:lvlText w:val="%3."/>
      <w:lvlJc w:val="right"/>
      <w:pPr>
        <w:ind w:left="3240" w:hanging="180"/>
      </w:pPr>
    </w:lvl>
    <w:lvl w:ilvl="3" w:tplc="219A533C" w:tentative="1">
      <w:start w:val="1"/>
      <w:numFmt w:val="decimal"/>
      <w:lvlText w:val="%4."/>
      <w:lvlJc w:val="left"/>
      <w:pPr>
        <w:ind w:left="3960" w:hanging="360"/>
      </w:pPr>
    </w:lvl>
    <w:lvl w:ilvl="4" w:tplc="ADC27D56" w:tentative="1">
      <w:start w:val="1"/>
      <w:numFmt w:val="lowerLetter"/>
      <w:lvlText w:val="%5."/>
      <w:lvlJc w:val="left"/>
      <w:pPr>
        <w:ind w:left="4680" w:hanging="360"/>
      </w:pPr>
    </w:lvl>
    <w:lvl w:ilvl="5" w:tplc="E390A9CE" w:tentative="1">
      <w:start w:val="1"/>
      <w:numFmt w:val="lowerRoman"/>
      <w:lvlText w:val="%6."/>
      <w:lvlJc w:val="right"/>
      <w:pPr>
        <w:ind w:left="5400" w:hanging="180"/>
      </w:pPr>
    </w:lvl>
    <w:lvl w:ilvl="6" w:tplc="E1CA874E" w:tentative="1">
      <w:start w:val="1"/>
      <w:numFmt w:val="decimal"/>
      <w:lvlText w:val="%7."/>
      <w:lvlJc w:val="left"/>
      <w:pPr>
        <w:ind w:left="6120" w:hanging="360"/>
      </w:pPr>
    </w:lvl>
    <w:lvl w:ilvl="7" w:tplc="4C443304" w:tentative="1">
      <w:start w:val="1"/>
      <w:numFmt w:val="lowerLetter"/>
      <w:lvlText w:val="%8."/>
      <w:lvlJc w:val="left"/>
      <w:pPr>
        <w:ind w:left="6840" w:hanging="360"/>
      </w:pPr>
    </w:lvl>
    <w:lvl w:ilvl="8" w:tplc="851A988C" w:tentative="1">
      <w:start w:val="1"/>
      <w:numFmt w:val="lowerRoman"/>
      <w:lvlText w:val="%9."/>
      <w:lvlJc w:val="right"/>
      <w:pPr>
        <w:ind w:left="7560" w:hanging="180"/>
      </w:pPr>
    </w:lvl>
  </w:abstractNum>
  <w:abstractNum w:abstractNumId="55" w15:restartNumberingAfterBreak="0">
    <w:nsid w:val="63F866CB"/>
    <w:multiLevelType w:val="hybridMultilevel"/>
    <w:tmpl w:val="28CA31D8"/>
    <w:lvl w:ilvl="0" w:tplc="7B6C815E">
      <w:start w:val="1"/>
      <w:numFmt w:val="decimal"/>
      <w:lvlText w:val="%1."/>
      <w:lvlJc w:val="left"/>
      <w:pPr>
        <w:ind w:left="1843" w:hanging="360"/>
      </w:pPr>
      <w:rPr>
        <w:rFonts w:hint="default"/>
      </w:rPr>
    </w:lvl>
    <w:lvl w:ilvl="1" w:tplc="5E8A477C">
      <w:start w:val="1"/>
      <w:numFmt w:val="lowerLetter"/>
      <w:lvlText w:val="%2."/>
      <w:lvlJc w:val="left"/>
      <w:pPr>
        <w:ind w:left="2563" w:hanging="360"/>
      </w:pPr>
    </w:lvl>
    <w:lvl w:ilvl="2" w:tplc="CD724636">
      <w:start w:val="1"/>
      <w:numFmt w:val="lowerRoman"/>
      <w:lvlText w:val="%3."/>
      <w:lvlJc w:val="right"/>
      <w:pPr>
        <w:ind w:left="3283" w:hanging="180"/>
      </w:pPr>
    </w:lvl>
    <w:lvl w:ilvl="3" w:tplc="D69838C0" w:tentative="1">
      <w:start w:val="1"/>
      <w:numFmt w:val="decimal"/>
      <w:lvlText w:val="%4."/>
      <w:lvlJc w:val="left"/>
      <w:pPr>
        <w:ind w:left="4003" w:hanging="360"/>
      </w:pPr>
    </w:lvl>
    <w:lvl w:ilvl="4" w:tplc="70085284" w:tentative="1">
      <w:start w:val="1"/>
      <w:numFmt w:val="lowerLetter"/>
      <w:lvlText w:val="%5."/>
      <w:lvlJc w:val="left"/>
      <w:pPr>
        <w:ind w:left="4723" w:hanging="360"/>
      </w:pPr>
    </w:lvl>
    <w:lvl w:ilvl="5" w:tplc="209685E4" w:tentative="1">
      <w:start w:val="1"/>
      <w:numFmt w:val="lowerRoman"/>
      <w:lvlText w:val="%6."/>
      <w:lvlJc w:val="right"/>
      <w:pPr>
        <w:ind w:left="5443" w:hanging="180"/>
      </w:pPr>
    </w:lvl>
    <w:lvl w:ilvl="6" w:tplc="E67837D2" w:tentative="1">
      <w:start w:val="1"/>
      <w:numFmt w:val="decimal"/>
      <w:lvlText w:val="%7."/>
      <w:lvlJc w:val="left"/>
      <w:pPr>
        <w:ind w:left="6163" w:hanging="360"/>
      </w:pPr>
    </w:lvl>
    <w:lvl w:ilvl="7" w:tplc="D6CE37A6" w:tentative="1">
      <w:start w:val="1"/>
      <w:numFmt w:val="lowerLetter"/>
      <w:lvlText w:val="%8."/>
      <w:lvlJc w:val="left"/>
      <w:pPr>
        <w:ind w:left="6883" w:hanging="360"/>
      </w:pPr>
    </w:lvl>
    <w:lvl w:ilvl="8" w:tplc="423C6DE8" w:tentative="1">
      <w:start w:val="1"/>
      <w:numFmt w:val="lowerRoman"/>
      <w:lvlText w:val="%9."/>
      <w:lvlJc w:val="right"/>
      <w:pPr>
        <w:ind w:left="7603" w:hanging="180"/>
      </w:pPr>
    </w:lvl>
  </w:abstractNum>
  <w:abstractNum w:abstractNumId="56" w15:restartNumberingAfterBreak="0">
    <w:nsid w:val="6A23044C"/>
    <w:multiLevelType w:val="hybridMultilevel"/>
    <w:tmpl w:val="9D80D73A"/>
    <w:lvl w:ilvl="0" w:tplc="84D669FE">
      <w:numFmt w:val="bullet"/>
      <w:lvlText w:val=""/>
      <w:lvlJc w:val="left"/>
      <w:pPr>
        <w:ind w:left="720" w:hanging="360"/>
      </w:pPr>
      <w:rPr>
        <w:rFonts w:ascii="Symbol" w:eastAsiaTheme="minorHAnsi" w:hAnsi="Symbol" w:cs="Open Sans" w:hint="default"/>
      </w:rPr>
    </w:lvl>
    <w:lvl w:ilvl="1" w:tplc="AEE86B04">
      <w:start w:val="1"/>
      <w:numFmt w:val="bullet"/>
      <w:lvlText w:val="o"/>
      <w:lvlJc w:val="left"/>
      <w:pPr>
        <w:ind w:left="1440" w:hanging="360"/>
      </w:pPr>
      <w:rPr>
        <w:rFonts w:ascii="Courier New" w:hAnsi="Courier New" w:cs="Courier New" w:hint="default"/>
      </w:rPr>
    </w:lvl>
    <w:lvl w:ilvl="2" w:tplc="FE5C99BC">
      <w:start w:val="1"/>
      <w:numFmt w:val="bullet"/>
      <w:lvlText w:val=""/>
      <w:lvlJc w:val="left"/>
      <w:pPr>
        <w:ind w:left="2160" w:hanging="360"/>
      </w:pPr>
      <w:rPr>
        <w:rFonts w:ascii="Wingdings" w:hAnsi="Wingdings" w:hint="default"/>
      </w:rPr>
    </w:lvl>
    <w:lvl w:ilvl="3" w:tplc="2B48CAD0" w:tentative="1">
      <w:start w:val="1"/>
      <w:numFmt w:val="bullet"/>
      <w:lvlText w:val=""/>
      <w:lvlJc w:val="left"/>
      <w:pPr>
        <w:ind w:left="2880" w:hanging="360"/>
      </w:pPr>
      <w:rPr>
        <w:rFonts w:ascii="Symbol" w:hAnsi="Symbol" w:hint="default"/>
      </w:rPr>
    </w:lvl>
    <w:lvl w:ilvl="4" w:tplc="00E4A8C6" w:tentative="1">
      <w:start w:val="1"/>
      <w:numFmt w:val="bullet"/>
      <w:lvlText w:val="o"/>
      <w:lvlJc w:val="left"/>
      <w:pPr>
        <w:ind w:left="3600" w:hanging="360"/>
      </w:pPr>
      <w:rPr>
        <w:rFonts w:ascii="Courier New" w:hAnsi="Courier New" w:cs="Courier New" w:hint="default"/>
      </w:rPr>
    </w:lvl>
    <w:lvl w:ilvl="5" w:tplc="666A4820" w:tentative="1">
      <w:start w:val="1"/>
      <w:numFmt w:val="bullet"/>
      <w:lvlText w:val=""/>
      <w:lvlJc w:val="left"/>
      <w:pPr>
        <w:ind w:left="4320" w:hanging="360"/>
      </w:pPr>
      <w:rPr>
        <w:rFonts w:ascii="Wingdings" w:hAnsi="Wingdings" w:hint="default"/>
      </w:rPr>
    </w:lvl>
    <w:lvl w:ilvl="6" w:tplc="4336F2EE" w:tentative="1">
      <w:start w:val="1"/>
      <w:numFmt w:val="bullet"/>
      <w:lvlText w:val=""/>
      <w:lvlJc w:val="left"/>
      <w:pPr>
        <w:ind w:left="5040" w:hanging="360"/>
      </w:pPr>
      <w:rPr>
        <w:rFonts w:ascii="Symbol" w:hAnsi="Symbol" w:hint="default"/>
      </w:rPr>
    </w:lvl>
    <w:lvl w:ilvl="7" w:tplc="533EE8C0" w:tentative="1">
      <w:start w:val="1"/>
      <w:numFmt w:val="bullet"/>
      <w:lvlText w:val="o"/>
      <w:lvlJc w:val="left"/>
      <w:pPr>
        <w:ind w:left="5760" w:hanging="360"/>
      </w:pPr>
      <w:rPr>
        <w:rFonts w:ascii="Courier New" w:hAnsi="Courier New" w:cs="Courier New" w:hint="default"/>
      </w:rPr>
    </w:lvl>
    <w:lvl w:ilvl="8" w:tplc="C8ECBFF6" w:tentative="1">
      <w:start w:val="1"/>
      <w:numFmt w:val="bullet"/>
      <w:lvlText w:val=""/>
      <w:lvlJc w:val="left"/>
      <w:pPr>
        <w:ind w:left="6480" w:hanging="360"/>
      </w:pPr>
      <w:rPr>
        <w:rFonts w:ascii="Wingdings" w:hAnsi="Wingdings" w:hint="default"/>
      </w:rPr>
    </w:lvl>
  </w:abstractNum>
  <w:abstractNum w:abstractNumId="57" w15:restartNumberingAfterBreak="0">
    <w:nsid w:val="6BD40389"/>
    <w:multiLevelType w:val="multilevel"/>
    <w:tmpl w:val="AA9A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DE67126"/>
    <w:multiLevelType w:val="hybridMultilevel"/>
    <w:tmpl w:val="023036EE"/>
    <w:lvl w:ilvl="0" w:tplc="35C41744">
      <w:start w:val="1"/>
      <w:numFmt w:val="decimal"/>
      <w:lvlText w:val="%1."/>
      <w:lvlJc w:val="left"/>
      <w:pPr>
        <w:ind w:left="1800" w:hanging="360"/>
      </w:pPr>
      <w:rPr>
        <w:rFonts w:hint="default"/>
      </w:rPr>
    </w:lvl>
    <w:lvl w:ilvl="1" w:tplc="036A5E78" w:tentative="1">
      <w:start w:val="1"/>
      <w:numFmt w:val="lowerLetter"/>
      <w:lvlText w:val="%2."/>
      <w:lvlJc w:val="left"/>
      <w:pPr>
        <w:ind w:left="2520" w:hanging="360"/>
      </w:pPr>
    </w:lvl>
    <w:lvl w:ilvl="2" w:tplc="9CBC7AF0" w:tentative="1">
      <w:start w:val="1"/>
      <w:numFmt w:val="lowerRoman"/>
      <w:lvlText w:val="%3."/>
      <w:lvlJc w:val="right"/>
      <w:pPr>
        <w:ind w:left="3240" w:hanging="180"/>
      </w:pPr>
    </w:lvl>
    <w:lvl w:ilvl="3" w:tplc="B06A7C0C" w:tentative="1">
      <w:start w:val="1"/>
      <w:numFmt w:val="decimal"/>
      <w:lvlText w:val="%4."/>
      <w:lvlJc w:val="left"/>
      <w:pPr>
        <w:ind w:left="3960" w:hanging="360"/>
      </w:pPr>
    </w:lvl>
    <w:lvl w:ilvl="4" w:tplc="4E521898" w:tentative="1">
      <w:start w:val="1"/>
      <w:numFmt w:val="lowerLetter"/>
      <w:lvlText w:val="%5."/>
      <w:lvlJc w:val="left"/>
      <w:pPr>
        <w:ind w:left="4680" w:hanging="360"/>
      </w:pPr>
    </w:lvl>
    <w:lvl w:ilvl="5" w:tplc="D7F67DE8" w:tentative="1">
      <w:start w:val="1"/>
      <w:numFmt w:val="lowerRoman"/>
      <w:lvlText w:val="%6."/>
      <w:lvlJc w:val="right"/>
      <w:pPr>
        <w:ind w:left="5400" w:hanging="180"/>
      </w:pPr>
    </w:lvl>
    <w:lvl w:ilvl="6" w:tplc="BAA606BE" w:tentative="1">
      <w:start w:val="1"/>
      <w:numFmt w:val="decimal"/>
      <w:lvlText w:val="%7."/>
      <w:lvlJc w:val="left"/>
      <w:pPr>
        <w:ind w:left="6120" w:hanging="360"/>
      </w:pPr>
    </w:lvl>
    <w:lvl w:ilvl="7" w:tplc="E68E88E6" w:tentative="1">
      <w:start w:val="1"/>
      <w:numFmt w:val="lowerLetter"/>
      <w:lvlText w:val="%8."/>
      <w:lvlJc w:val="left"/>
      <w:pPr>
        <w:ind w:left="6840" w:hanging="360"/>
      </w:pPr>
    </w:lvl>
    <w:lvl w:ilvl="8" w:tplc="77103850" w:tentative="1">
      <w:start w:val="1"/>
      <w:numFmt w:val="lowerRoman"/>
      <w:lvlText w:val="%9."/>
      <w:lvlJc w:val="right"/>
      <w:pPr>
        <w:ind w:left="7560" w:hanging="180"/>
      </w:pPr>
    </w:lvl>
  </w:abstractNum>
  <w:abstractNum w:abstractNumId="59" w15:restartNumberingAfterBreak="0">
    <w:nsid w:val="6E63E448"/>
    <w:multiLevelType w:val="hybridMultilevel"/>
    <w:tmpl w:val="FFFFFFFF"/>
    <w:lvl w:ilvl="0" w:tplc="EDAA2A8E">
      <w:start w:val="1"/>
      <w:numFmt w:val="bullet"/>
      <w:lvlText w:val=""/>
      <w:lvlJc w:val="left"/>
      <w:pPr>
        <w:ind w:left="720" w:hanging="360"/>
      </w:pPr>
      <w:rPr>
        <w:rFonts w:ascii="Symbol" w:hAnsi="Symbol" w:hint="default"/>
      </w:rPr>
    </w:lvl>
    <w:lvl w:ilvl="1" w:tplc="F62A4DF0">
      <w:start w:val="1"/>
      <w:numFmt w:val="bullet"/>
      <w:lvlText w:val="o"/>
      <w:lvlJc w:val="left"/>
      <w:pPr>
        <w:ind w:left="1440" w:hanging="360"/>
      </w:pPr>
      <w:rPr>
        <w:rFonts w:ascii="Courier New" w:hAnsi="Courier New" w:hint="default"/>
      </w:rPr>
    </w:lvl>
    <w:lvl w:ilvl="2" w:tplc="86F26768">
      <w:start w:val="1"/>
      <w:numFmt w:val="bullet"/>
      <w:lvlText w:val=""/>
      <w:lvlJc w:val="left"/>
      <w:pPr>
        <w:ind w:left="2160" w:hanging="360"/>
      </w:pPr>
      <w:rPr>
        <w:rFonts w:ascii="Wingdings" w:hAnsi="Wingdings" w:hint="default"/>
      </w:rPr>
    </w:lvl>
    <w:lvl w:ilvl="3" w:tplc="90D856BA">
      <w:start w:val="1"/>
      <w:numFmt w:val="bullet"/>
      <w:lvlText w:val=""/>
      <w:lvlJc w:val="left"/>
      <w:pPr>
        <w:ind w:left="2880" w:hanging="360"/>
      </w:pPr>
      <w:rPr>
        <w:rFonts w:ascii="Symbol" w:hAnsi="Symbol" w:hint="default"/>
      </w:rPr>
    </w:lvl>
    <w:lvl w:ilvl="4" w:tplc="9D38F70A">
      <w:start w:val="1"/>
      <w:numFmt w:val="bullet"/>
      <w:lvlText w:val="o"/>
      <w:lvlJc w:val="left"/>
      <w:pPr>
        <w:ind w:left="3600" w:hanging="360"/>
      </w:pPr>
      <w:rPr>
        <w:rFonts w:ascii="Courier New" w:hAnsi="Courier New" w:hint="default"/>
      </w:rPr>
    </w:lvl>
    <w:lvl w:ilvl="5" w:tplc="F418F016">
      <w:start w:val="1"/>
      <w:numFmt w:val="bullet"/>
      <w:lvlText w:val=""/>
      <w:lvlJc w:val="left"/>
      <w:pPr>
        <w:ind w:left="4320" w:hanging="360"/>
      </w:pPr>
      <w:rPr>
        <w:rFonts w:ascii="Wingdings" w:hAnsi="Wingdings" w:hint="default"/>
      </w:rPr>
    </w:lvl>
    <w:lvl w:ilvl="6" w:tplc="0B146E18">
      <w:start w:val="1"/>
      <w:numFmt w:val="bullet"/>
      <w:lvlText w:val=""/>
      <w:lvlJc w:val="left"/>
      <w:pPr>
        <w:ind w:left="5040" w:hanging="360"/>
      </w:pPr>
      <w:rPr>
        <w:rFonts w:ascii="Symbol" w:hAnsi="Symbol" w:hint="default"/>
      </w:rPr>
    </w:lvl>
    <w:lvl w:ilvl="7" w:tplc="E97A7C52">
      <w:start w:val="1"/>
      <w:numFmt w:val="bullet"/>
      <w:lvlText w:val="o"/>
      <w:lvlJc w:val="left"/>
      <w:pPr>
        <w:ind w:left="5760" w:hanging="360"/>
      </w:pPr>
      <w:rPr>
        <w:rFonts w:ascii="Courier New" w:hAnsi="Courier New" w:hint="default"/>
      </w:rPr>
    </w:lvl>
    <w:lvl w:ilvl="8" w:tplc="BB4CD146">
      <w:start w:val="1"/>
      <w:numFmt w:val="bullet"/>
      <w:lvlText w:val=""/>
      <w:lvlJc w:val="left"/>
      <w:pPr>
        <w:ind w:left="6480" w:hanging="360"/>
      </w:pPr>
      <w:rPr>
        <w:rFonts w:ascii="Wingdings" w:hAnsi="Wingdings" w:hint="default"/>
      </w:rPr>
    </w:lvl>
  </w:abstractNum>
  <w:abstractNum w:abstractNumId="60" w15:restartNumberingAfterBreak="0">
    <w:nsid w:val="6F4914F1"/>
    <w:multiLevelType w:val="hybridMultilevel"/>
    <w:tmpl w:val="E800C9C8"/>
    <w:lvl w:ilvl="0" w:tplc="9C32D6F2">
      <w:start w:val="1"/>
      <w:numFmt w:val="decimal"/>
      <w:pStyle w:val="Heading3"/>
      <w:lvlText w:val="%1."/>
      <w:lvlJc w:val="left"/>
      <w:pPr>
        <w:tabs>
          <w:tab w:val="num" w:pos="284"/>
        </w:tabs>
        <w:ind w:left="284" w:hanging="284"/>
      </w:pPr>
      <w:rPr>
        <w:rFonts w:hint="default"/>
      </w:rPr>
    </w:lvl>
    <w:lvl w:ilvl="1" w:tplc="DCD472BA" w:tentative="1">
      <w:start w:val="1"/>
      <w:numFmt w:val="lowerLetter"/>
      <w:lvlText w:val="%2."/>
      <w:lvlJc w:val="left"/>
      <w:pPr>
        <w:ind w:left="1440" w:hanging="360"/>
      </w:pPr>
    </w:lvl>
    <w:lvl w:ilvl="2" w:tplc="DC449570" w:tentative="1">
      <w:start w:val="1"/>
      <w:numFmt w:val="lowerRoman"/>
      <w:lvlText w:val="%3."/>
      <w:lvlJc w:val="right"/>
      <w:pPr>
        <w:ind w:left="2160" w:hanging="180"/>
      </w:pPr>
    </w:lvl>
    <w:lvl w:ilvl="3" w:tplc="4F26F3D0" w:tentative="1">
      <w:start w:val="1"/>
      <w:numFmt w:val="decimal"/>
      <w:lvlText w:val="%4."/>
      <w:lvlJc w:val="left"/>
      <w:pPr>
        <w:ind w:left="2880" w:hanging="360"/>
      </w:pPr>
    </w:lvl>
    <w:lvl w:ilvl="4" w:tplc="FF4839D2" w:tentative="1">
      <w:start w:val="1"/>
      <w:numFmt w:val="lowerLetter"/>
      <w:lvlText w:val="%5."/>
      <w:lvlJc w:val="left"/>
      <w:pPr>
        <w:ind w:left="3600" w:hanging="360"/>
      </w:pPr>
    </w:lvl>
    <w:lvl w:ilvl="5" w:tplc="7F78BC3C" w:tentative="1">
      <w:start w:val="1"/>
      <w:numFmt w:val="lowerRoman"/>
      <w:lvlText w:val="%6."/>
      <w:lvlJc w:val="right"/>
      <w:pPr>
        <w:ind w:left="4320" w:hanging="180"/>
      </w:pPr>
    </w:lvl>
    <w:lvl w:ilvl="6" w:tplc="E41E0514" w:tentative="1">
      <w:start w:val="1"/>
      <w:numFmt w:val="decimal"/>
      <w:lvlText w:val="%7."/>
      <w:lvlJc w:val="left"/>
      <w:pPr>
        <w:ind w:left="5040" w:hanging="360"/>
      </w:pPr>
    </w:lvl>
    <w:lvl w:ilvl="7" w:tplc="4030DBB4" w:tentative="1">
      <w:start w:val="1"/>
      <w:numFmt w:val="lowerLetter"/>
      <w:lvlText w:val="%8."/>
      <w:lvlJc w:val="left"/>
      <w:pPr>
        <w:ind w:left="5760" w:hanging="360"/>
      </w:pPr>
    </w:lvl>
    <w:lvl w:ilvl="8" w:tplc="4C420FAC" w:tentative="1">
      <w:start w:val="1"/>
      <w:numFmt w:val="lowerRoman"/>
      <w:lvlText w:val="%9."/>
      <w:lvlJc w:val="right"/>
      <w:pPr>
        <w:ind w:left="6480" w:hanging="180"/>
      </w:pPr>
    </w:lvl>
  </w:abstractNum>
  <w:abstractNum w:abstractNumId="61" w15:restartNumberingAfterBreak="0">
    <w:nsid w:val="6F695AD7"/>
    <w:multiLevelType w:val="hybridMultilevel"/>
    <w:tmpl w:val="92AA17B8"/>
    <w:lvl w:ilvl="0" w:tplc="5E0E9330">
      <w:start w:val="1"/>
      <w:numFmt w:val="bullet"/>
      <w:lvlText w:val="-"/>
      <w:lvlJc w:val="left"/>
      <w:pPr>
        <w:ind w:left="720" w:hanging="360"/>
      </w:pPr>
      <w:rPr>
        <w:rFonts w:ascii="Open Sans" w:hAnsi="Open Sans" w:hint="default"/>
      </w:rPr>
    </w:lvl>
    <w:lvl w:ilvl="1" w:tplc="45F2B966" w:tentative="1">
      <w:start w:val="1"/>
      <w:numFmt w:val="bullet"/>
      <w:lvlText w:val="o"/>
      <w:lvlJc w:val="left"/>
      <w:pPr>
        <w:ind w:left="1440" w:hanging="360"/>
      </w:pPr>
      <w:rPr>
        <w:rFonts w:ascii="Courier New" w:hAnsi="Courier New" w:cs="Courier New" w:hint="default"/>
      </w:rPr>
    </w:lvl>
    <w:lvl w:ilvl="2" w:tplc="2D849BFC" w:tentative="1">
      <w:start w:val="1"/>
      <w:numFmt w:val="bullet"/>
      <w:lvlText w:val=""/>
      <w:lvlJc w:val="left"/>
      <w:pPr>
        <w:ind w:left="2160" w:hanging="360"/>
      </w:pPr>
      <w:rPr>
        <w:rFonts w:ascii="Wingdings" w:hAnsi="Wingdings" w:hint="default"/>
      </w:rPr>
    </w:lvl>
    <w:lvl w:ilvl="3" w:tplc="AE5EC4D4" w:tentative="1">
      <w:start w:val="1"/>
      <w:numFmt w:val="bullet"/>
      <w:lvlText w:val=""/>
      <w:lvlJc w:val="left"/>
      <w:pPr>
        <w:ind w:left="2880" w:hanging="360"/>
      </w:pPr>
      <w:rPr>
        <w:rFonts w:ascii="Symbol" w:hAnsi="Symbol" w:hint="default"/>
      </w:rPr>
    </w:lvl>
    <w:lvl w:ilvl="4" w:tplc="91643D06" w:tentative="1">
      <w:start w:val="1"/>
      <w:numFmt w:val="bullet"/>
      <w:lvlText w:val="o"/>
      <w:lvlJc w:val="left"/>
      <w:pPr>
        <w:ind w:left="3600" w:hanging="360"/>
      </w:pPr>
      <w:rPr>
        <w:rFonts w:ascii="Courier New" w:hAnsi="Courier New" w:cs="Courier New" w:hint="default"/>
      </w:rPr>
    </w:lvl>
    <w:lvl w:ilvl="5" w:tplc="7256B728" w:tentative="1">
      <w:start w:val="1"/>
      <w:numFmt w:val="bullet"/>
      <w:lvlText w:val=""/>
      <w:lvlJc w:val="left"/>
      <w:pPr>
        <w:ind w:left="4320" w:hanging="360"/>
      </w:pPr>
      <w:rPr>
        <w:rFonts w:ascii="Wingdings" w:hAnsi="Wingdings" w:hint="default"/>
      </w:rPr>
    </w:lvl>
    <w:lvl w:ilvl="6" w:tplc="E9B8F496" w:tentative="1">
      <w:start w:val="1"/>
      <w:numFmt w:val="bullet"/>
      <w:lvlText w:val=""/>
      <w:lvlJc w:val="left"/>
      <w:pPr>
        <w:ind w:left="5040" w:hanging="360"/>
      </w:pPr>
      <w:rPr>
        <w:rFonts w:ascii="Symbol" w:hAnsi="Symbol" w:hint="default"/>
      </w:rPr>
    </w:lvl>
    <w:lvl w:ilvl="7" w:tplc="D5C43BA8" w:tentative="1">
      <w:start w:val="1"/>
      <w:numFmt w:val="bullet"/>
      <w:lvlText w:val="o"/>
      <w:lvlJc w:val="left"/>
      <w:pPr>
        <w:ind w:left="5760" w:hanging="360"/>
      </w:pPr>
      <w:rPr>
        <w:rFonts w:ascii="Courier New" w:hAnsi="Courier New" w:cs="Courier New" w:hint="default"/>
      </w:rPr>
    </w:lvl>
    <w:lvl w:ilvl="8" w:tplc="1ABE399E" w:tentative="1">
      <w:start w:val="1"/>
      <w:numFmt w:val="bullet"/>
      <w:lvlText w:val=""/>
      <w:lvlJc w:val="left"/>
      <w:pPr>
        <w:ind w:left="6480" w:hanging="360"/>
      </w:pPr>
      <w:rPr>
        <w:rFonts w:ascii="Wingdings" w:hAnsi="Wingdings" w:hint="default"/>
      </w:rPr>
    </w:lvl>
  </w:abstractNum>
  <w:abstractNum w:abstractNumId="62" w15:restartNumberingAfterBreak="0">
    <w:nsid w:val="6F764FC4"/>
    <w:multiLevelType w:val="hybridMultilevel"/>
    <w:tmpl w:val="ED9E77F4"/>
    <w:lvl w:ilvl="0" w:tplc="A7669880">
      <w:start w:val="1"/>
      <w:numFmt w:val="decimal"/>
      <w:lvlText w:val="%1."/>
      <w:lvlJc w:val="left"/>
      <w:pPr>
        <w:tabs>
          <w:tab w:val="num" w:pos="284"/>
        </w:tabs>
        <w:ind w:left="284" w:hanging="284"/>
      </w:pPr>
      <w:rPr>
        <w:rFonts w:hint="default"/>
      </w:rPr>
    </w:lvl>
    <w:lvl w:ilvl="1" w:tplc="13AC11BA" w:tentative="1">
      <w:start w:val="1"/>
      <w:numFmt w:val="lowerLetter"/>
      <w:lvlText w:val="%2."/>
      <w:lvlJc w:val="left"/>
      <w:pPr>
        <w:ind w:left="1440" w:hanging="360"/>
      </w:pPr>
    </w:lvl>
    <w:lvl w:ilvl="2" w:tplc="63AE67F8" w:tentative="1">
      <w:start w:val="1"/>
      <w:numFmt w:val="lowerRoman"/>
      <w:lvlText w:val="%3."/>
      <w:lvlJc w:val="right"/>
      <w:pPr>
        <w:ind w:left="2160" w:hanging="180"/>
      </w:pPr>
    </w:lvl>
    <w:lvl w:ilvl="3" w:tplc="0F8274CA" w:tentative="1">
      <w:start w:val="1"/>
      <w:numFmt w:val="decimal"/>
      <w:lvlText w:val="%4."/>
      <w:lvlJc w:val="left"/>
      <w:pPr>
        <w:ind w:left="2880" w:hanging="360"/>
      </w:pPr>
    </w:lvl>
    <w:lvl w:ilvl="4" w:tplc="E856ED34" w:tentative="1">
      <w:start w:val="1"/>
      <w:numFmt w:val="lowerLetter"/>
      <w:lvlText w:val="%5."/>
      <w:lvlJc w:val="left"/>
      <w:pPr>
        <w:ind w:left="3600" w:hanging="360"/>
      </w:pPr>
    </w:lvl>
    <w:lvl w:ilvl="5" w:tplc="91B07EB2" w:tentative="1">
      <w:start w:val="1"/>
      <w:numFmt w:val="lowerRoman"/>
      <w:lvlText w:val="%6."/>
      <w:lvlJc w:val="right"/>
      <w:pPr>
        <w:ind w:left="4320" w:hanging="180"/>
      </w:pPr>
    </w:lvl>
    <w:lvl w:ilvl="6" w:tplc="E5E407E2" w:tentative="1">
      <w:start w:val="1"/>
      <w:numFmt w:val="decimal"/>
      <w:lvlText w:val="%7."/>
      <w:lvlJc w:val="left"/>
      <w:pPr>
        <w:ind w:left="5040" w:hanging="360"/>
      </w:pPr>
    </w:lvl>
    <w:lvl w:ilvl="7" w:tplc="BDA886EE" w:tentative="1">
      <w:start w:val="1"/>
      <w:numFmt w:val="lowerLetter"/>
      <w:lvlText w:val="%8."/>
      <w:lvlJc w:val="left"/>
      <w:pPr>
        <w:ind w:left="5760" w:hanging="360"/>
      </w:pPr>
    </w:lvl>
    <w:lvl w:ilvl="8" w:tplc="E85EF5EC" w:tentative="1">
      <w:start w:val="1"/>
      <w:numFmt w:val="lowerRoman"/>
      <w:lvlText w:val="%9."/>
      <w:lvlJc w:val="right"/>
      <w:pPr>
        <w:ind w:left="6480" w:hanging="180"/>
      </w:pPr>
    </w:lvl>
  </w:abstractNum>
  <w:abstractNum w:abstractNumId="63" w15:restartNumberingAfterBreak="0">
    <w:nsid w:val="73171294"/>
    <w:multiLevelType w:val="hybridMultilevel"/>
    <w:tmpl w:val="2FDEDD18"/>
    <w:lvl w:ilvl="0" w:tplc="C9D6A3F2">
      <w:start w:val="1"/>
      <w:numFmt w:val="decimal"/>
      <w:lvlText w:val="%1."/>
      <w:lvlJc w:val="left"/>
      <w:pPr>
        <w:ind w:left="720" w:hanging="360"/>
      </w:pPr>
      <w:rPr>
        <w:rFonts w:hint="default"/>
      </w:rPr>
    </w:lvl>
    <w:lvl w:ilvl="1" w:tplc="20224418" w:tentative="1">
      <w:start w:val="1"/>
      <w:numFmt w:val="lowerLetter"/>
      <w:lvlText w:val="%2."/>
      <w:lvlJc w:val="left"/>
      <w:pPr>
        <w:ind w:left="1440" w:hanging="360"/>
      </w:pPr>
    </w:lvl>
    <w:lvl w:ilvl="2" w:tplc="D794DC7E" w:tentative="1">
      <w:start w:val="1"/>
      <w:numFmt w:val="lowerRoman"/>
      <w:lvlText w:val="%3."/>
      <w:lvlJc w:val="right"/>
      <w:pPr>
        <w:ind w:left="2160" w:hanging="180"/>
      </w:pPr>
    </w:lvl>
    <w:lvl w:ilvl="3" w:tplc="5EAA1876" w:tentative="1">
      <w:start w:val="1"/>
      <w:numFmt w:val="decimal"/>
      <w:lvlText w:val="%4."/>
      <w:lvlJc w:val="left"/>
      <w:pPr>
        <w:ind w:left="2880" w:hanging="360"/>
      </w:pPr>
    </w:lvl>
    <w:lvl w:ilvl="4" w:tplc="DC2040BC" w:tentative="1">
      <w:start w:val="1"/>
      <w:numFmt w:val="lowerLetter"/>
      <w:lvlText w:val="%5."/>
      <w:lvlJc w:val="left"/>
      <w:pPr>
        <w:ind w:left="3600" w:hanging="360"/>
      </w:pPr>
    </w:lvl>
    <w:lvl w:ilvl="5" w:tplc="C2F48820" w:tentative="1">
      <w:start w:val="1"/>
      <w:numFmt w:val="lowerRoman"/>
      <w:lvlText w:val="%6."/>
      <w:lvlJc w:val="right"/>
      <w:pPr>
        <w:ind w:left="4320" w:hanging="180"/>
      </w:pPr>
    </w:lvl>
    <w:lvl w:ilvl="6" w:tplc="B916198C" w:tentative="1">
      <w:start w:val="1"/>
      <w:numFmt w:val="decimal"/>
      <w:lvlText w:val="%7."/>
      <w:lvlJc w:val="left"/>
      <w:pPr>
        <w:ind w:left="5040" w:hanging="360"/>
      </w:pPr>
    </w:lvl>
    <w:lvl w:ilvl="7" w:tplc="7E8C4186" w:tentative="1">
      <w:start w:val="1"/>
      <w:numFmt w:val="lowerLetter"/>
      <w:lvlText w:val="%8."/>
      <w:lvlJc w:val="left"/>
      <w:pPr>
        <w:ind w:left="5760" w:hanging="360"/>
      </w:pPr>
    </w:lvl>
    <w:lvl w:ilvl="8" w:tplc="FEE66BFA" w:tentative="1">
      <w:start w:val="1"/>
      <w:numFmt w:val="lowerRoman"/>
      <w:lvlText w:val="%9."/>
      <w:lvlJc w:val="right"/>
      <w:pPr>
        <w:ind w:left="6480" w:hanging="180"/>
      </w:pPr>
    </w:lvl>
  </w:abstractNum>
  <w:abstractNum w:abstractNumId="64" w15:restartNumberingAfterBreak="0">
    <w:nsid w:val="754B174E"/>
    <w:multiLevelType w:val="hybridMultilevel"/>
    <w:tmpl w:val="9C8C45FA"/>
    <w:lvl w:ilvl="0" w:tplc="93F0FB78">
      <w:start w:val="1"/>
      <w:numFmt w:val="bullet"/>
      <w:lvlText w:val="o"/>
      <w:lvlJc w:val="left"/>
      <w:pPr>
        <w:ind w:left="1800" w:hanging="360"/>
      </w:pPr>
      <w:rPr>
        <w:rFonts w:ascii="Courier New" w:hAnsi="Courier New" w:cs="Courier New" w:hint="default"/>
      </w:rPr>
    </w:lvl>
    <w:lvl w:ilvl="1" w:tplc="B07AA5E2" w:tentative="1">
      <w:start w:val="1"/>
      <w:numFmt w:val="bullet"/>
      <w:lvlText w:val="o"/>
      <w:lvlJc w:val="left"/>
      <w:pPr>
        <w:ind w:left="2520" w:hanging="360"/>
      </w:pPr>
      <w:rPr>
        <w:rFonts w:ascii="Courier New" w:hAnsi="Courier New" w:cs="Courier New" w:hint="default"/>
      </w:rPr>
    </w:lvl>
    <w:lvl w:ilvl="2" w:tplc="3ED62BDE" w:tentative="1">
      <w:start w:val="1"/>
      <w:numFmt w:val="bullet"/>
      <w:lvlText w:val=""/>
      <w:lvlJc w:val="left"/>
      <w:pPr>
        <w:ind w:left="3240" w:hanging="360"/>
      </w:pPr>
      <w:rPr>
        <w:rFonts w:ascii="Wingdings" w:hAnsi="Wingdings" w:hint="default"/>
      </w:rPr>
    </w:lvl>
    <w:lvl w:ilvl="3" w:tplc="298068AA" w:tentative="1">
      <w:start w:val="1"/>
      <w:numFmt w:val="bullet"/>
      <w:lvlText w:val=""/>
      <w:lvlJc w:val="left"/>
      <w:pPr>
        <w:ind w:left="3960" w:hanging="360"/>
      </w:pPr>
      <w:rPr>
        <w:rFonts w:ascii="Symbol" w:hAnsi="Symbol" w:hint="default"/>
      </w:rPr>
    </w:lvl>
    <w:lvl w:ilvl="4" w:tplc="9908759E" w:tentative="1">
      <w:start w:val="1"/>
      <w:numFmt w:val="bullet"/>
      <w:lvlText w:val="o"/>
      <w:lvlJc w:val="left"/>
      <w:pPr>
        <w:ind w:left="4680" w:hanging="360"/>
      </w:pPr>
      <w:rPr>
        <w:rFonts w:ascii="Courier New" w:hAnsi="Courier New" w:cs="Courier New" w:hint="default"/>
      </w:rPr>
    </w:lvl>
    <w:lvl w:ilvl="5" w:tplc="C22A6FC6" w:tentative="1">
      <w:start w:val="1"/>
      <w:numFmt w:val="bullet"/>
      <w:lvlText w:val=""/>
      <w:lvlJc w:val="left"/>
      <w:pPr>
        <w:ind w:left="5400" w:hanging="360"/>
      </w:pPr>
      <w:rPr>
        <w:rFonts w:ascii="Wingdings" w:hAnsi="Wingdings" w:hint="default"/>
      </w:rPr>
    </w:lvl>
    <w:lvl w:ilvl="6" w:tplc="67C0C046" w:tentative="1">
      <w:start w:val="1"/>
      <w:numFmt w:val="bullet"/>
      <w:lvlText w:val=""/>
      <w:lvlJc w:val="left"/>
      <w:pPr>
        <w:ind w:left="6120" w:hanging="360"/>
      </w:pPr>
      <w:rPr>
        <w:rFonts w:ascii="Symbol" w:hAnsi="Symbol" w:hint="default"/>
      </w:rPr>
    </w:lvl>
    <w:lvl w:ilvl="7" w:tplc="B2061048" w:tentative="1">
      <w:start w:val="1"/>
      <w:numFmt w:val="bullet"/>
      <w:lvlText w:val="o"/>
      <w:lvlJc w:val="left"/>
      <w:pPr>
        <w:ind w:left="6840" w:hanging="360"/>
      </w:pPr>
      <w:rPr>
        <w:rFonts w:ascii="Courier New" w:hAnsi="Courier New" w:cs="Courier New" w:hint="default"/>
      </w:rPr>
    </w:lvl>
    <w:lvl w:ilvl="8" w:tplc="10700B82" w:tentative="1">
      <w:start w:val="1"/>
      <w:numFmt w:val="bullet"/>
      <w:lvlText w:val=""/>
      <w:lvlJc w:val="left"/>
      <w:pPr>
        <w:ind w:left="7560" w:hanging="360"/>
      </w:pPr>
      <w:rPr>
        <w:rFonts w:ascii="Wingdings" w:hAnsi="Wingdings" w:hint="default"/>
      </w:rPr>
    </w:lvl>
  </w:abstractNum>
  <w:abstractNum w:abstractNumId="65" w15:restartNumberingAfterBreak="0">
    <w:nsid w:val="776CFE14"/>
    <w:multiLevelType w:val="hybridMultilevel"/>
    <w:tmpl w:val="FFFFFFFF"/>
    <w:lvl w:ilvl="0" w:tplc="14A2F454">
      <w:start w:val="1"/>
      <w:numFmt w:val="bullet"/>
      <w:lvlText w:val=""/>
      <w:lvlJc w:val="left"/>
      <w:pPr>
        <w:ind w:left="720" w:hanging="360"/>
      </w:pPr>
      <w:rPr>
        <w:rFonts w:ascii="Symbol" w:hAnsi="Symbol" w:hint="default"/>
      </w:rPr>
    </w:lvl>
    <w:lvl w:ilvl="1" w:tplc="C4C08252">
      <w:start w:val="1"/>
      <w:numFmt w:val="bullet"/>
      <w:lvlText w:val="o"/>
      <w:lvlJc w:val="left"/>
      <w:pPr>
        <w:ind w:left="1440" w:hanging="360"/>
      </w:pPr>
      <w:rPr>
        <w:rFonts w:ascii="Courier New" w:hAnsi="Courier New" w:hint="default"/>
      </w:rPr>
    </w:lvl>
    <w:lvl w:ilvl="2" w:tplc="EAF45AB2">
      <w:start w:val="1"/>
      <w:numFmt w:val="bullet"/>
      <w:lvlText w:val=""/>
      <w:lvlJc w:val="left"/>
      <w:pPr>
        <w:ind w:left="2160" w:hanging="360"/>
      </w:pPr>
      <w:rPr>
        <w:rFonts w:ascii="Wingdings" w:hAnsi="Wingdings" w:hint="default"/>
      </w:rPr>
    </w:lvl>
    <w:lvl w:ilvl="3" w:tplc="CAC44BFC">
      <w:start w:val="1"/>
      <w:numFmt w:val="bullet"/>
      <w:lvlText w:val=""/>
      <w:lvlJc w:val="left"/>
      <w:pPr>
        <w:ind w:left="2880" w:hanging="360"/>
      </w:pPr>
      <w:rPr>
        <w:rFonts w:ascii="Symbol" w:hAnsi="Symbol" w:hint="default"/>
      </w:rPr>
    </w:lvl>
    <w:lvl w:ilvl="4" w:tplc="7C066E02">
      <w:start w:val="1"/>
      <w:numFmt w:val="bullet"/>
      <w:lvlText w:val="o"/>
      <w:lvlJc w:val="left"/>
      <w:pPr>
        <w:ind w:left="3600" w:hanging="360"/>
      </w:pPr>
      <w:rPr>
        <w:rFonts w:ascii="Courier New" w:hAnsi="Courier New" w:hint="default"/>
      </w:rPr>
    </w:lvl>
    <w:lvl w:ilvl="5" w:tplc="CA325B40">
      <w:start w:val="1"/>
      <w:numFmt w:val="bullet"/>
      <w:lvlText w:val=""/>
      <w:lvlJc w:val="left"/>
      <w:pPr>
        <w:ind w:left="4320" w:hanging="360"/>
      </w:pPr>
      <w:rPr>
        <w:rFonts w:ascii="Wingdings" w:hAnsi="Wingdings" w:hint="default"/>
      </w:rPr>
    </w:lvl>
    <w:lvl w:ilvl="6" w:tplc="0810A7A6">
      <w:start w:val="1"/>
      <w:numFmt w:val="bullet"/>
      <w:lvlText w:val=""/>
      <w:lvlJc w:val="left"/>
      <w:pPr>
        <w:ind w:left="5040" w:hanging="360"/>
      </w:pPr>
      <w:rPr>
        <w:rFonts w:ascii="Symbol" w:hAnsi="Symbol" w:hint="default"/>
      </w:rPr>
    </w:lvl>
    <w:lvl w:ilvl="7" w:tplc="2A22C490">
      <w:start w:val="1"/>
      <w:numFmt w:val="bullet"/>
      <w:lvlText w:val="o"/>
      <w:lvlJc w:val="left"/>
      <w:pPr>
        <w:ind w:left="5760" w:hanging="360"/>
      </w:pPr>
      <w:rPr>
        <w:rFonts w:ascii="Courier New" w:hAnsi="Courier New" w:hint="default"/>
      </w:rPr>
    </w:lvl>
    <w:lvl w:ilvl="8" w:tplc="829E73CE">
      <w:start w:val="1"/>
      <w:numFmt w:val="bullet"/>
      <w:lvlText w:val=""/>
      <w:lvlJc w:val="left"/>
      <w:pPr>
        <w:ind w:left="6480" w:hanging="360"/>
      </w:pPr>
      <w:rPr>
        <w:rFonts w:ascii="Wingdings" w:hAnsi="Wingdings" w:hint="default"/>
      </w:rPr>
    </w:lvl>
  </w:abstractNum>
  <w:abstractNum w:abstractNumId="66" w15:restartNumberingAfterBreak="0">
    <w:nsid w:val="77F6281F"/>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96E5316"/>
    <w:multiLevelType w:val="hybridMultilevel"/>
    <w:tmpl w:val="9086FB5C"/>
    <w:lvl w:ilvl="0" w:tplc="DA547A74">
      <w:start w:val="1"/>
      <w:numFmt w:val="decimal"/>
      <w:lvlText w:val="%1."/>
      <w:lvlJc w:val="left"/>
      <w:pPr>
        <w:ind w:left="1843" w:hanging="360"/>
      </w:pPr>
    </w:lvl>
    <w:lvl w:ilvl="1" w:tplc="1D6E67E8">
      <w:start w:val="1"/>
      <w:numFmt w:val="lowerLetter"/>
      <w:lvlText w:val="%2."/>
      <w:lvlJc w:val="left"/>
      <w:pPr>
        <w:ind w:left="2563" w:hanging="360"/>
      </w:pPr>
    </w:lvl>
    <w:lvl w:ilvl="2" w:tplc="A918A700">
      <w:start w:val="1"/>
      <w:numFmt w:val="lowerRoman"/>
      <w:lvlText w:val="%3."/>
      <w:lvlJc w:val="right"/>
      <w:pPr>
        <w:ind w:left="3283" w:hanging="180"/>
      </w:pPr>
    </w:lvl>
    <w:lvl w:ilvl="3" w:tplc="5992B364" w:tentative="1">
      <w:start w:val="1"/>
      <w:numFmt w:val="decimal"/>
      <w:lvlText w:val="%4."/>
      <w:lvlJc w:val="left"/>
      <w:pPr>
        <w:ind w:left="4003" w:hanging="360"/>
      </w:pPr>
    </w:lvl>
    <w:lvl w:ilvl="4" w:tplc="B8F28EC6" w:tentative="1">
      <w:start w:val="1"/>
      <w:numFmt w:val="lowerLetter"/>
      <w:lvlText w:val="%5."/>
      <w:lvlJc w:val="left"/>
      <w:pPr>
        <w:ind w:left="4723" w:hanging="360"/>
      </w:pPr>
    </w:lvl>
    <w:lvl w:ilvl="5" w:tplc="B5700FA4" w:tentative="1">
      <w:start w:val="1"/>
      <w:numFmt w:val="lowerRoman"/>
      <w:lvlText w:val="%6."/>
      <w:lvlJc w:val="right"/>
      <w:pPr>
        <w:ind w:left="5443" w:hanging="180"/>
      </w:pPr>
    </w:lvl>
    <w:lvl w:ilvl="6" w:tplc="6286309A" w:tentative="1">
      <w:start w:val="1"/>
      <w:numFmt w:val="decimal"/>
      <w:lvlText w:val="%7."/>
      <w:lvlJc w:val="left"/>
      <w:pPr>
        <w:ind w:left="6163" w:hanging="360"/>
      </w:pPr>
    </w:lvl>
    <w:lvl w:ilvl="7" w:tplc="01D81EB2" w:tentative="1">
      <w:start w:val="1"/>
      <w:numFmt w:val="lowerLetter"/>
      <w:lvlText w:val="%8."/>
      <w:lvlJc w:val="left"/>
      <w:pPr>
        <w:ind w:left="6883" w:hanging="360"/>
      </w:pPr>
    </w:lvl>
    <w:lvl w:ilvl="8" w:tplc="D82A4954" w:tentative="1">
      <w:start w:val="1"/>
      <w:numFmt w:val="lowerRoman"/>
      <w:lvlText w:val="%9."/>
      <w:lvlJc w:val="right"/>
      <w:pPr>
        <w:ind w:left="7603" w:hanging="180"/>
      </w:pPr>
    </w:lvl>
  </w:abstractNum>
  <w:abstractNum w:abstractNumId="68" w15:restartNumberingAfterBreak="0">
    <w:nsid w:val="79EC194F"/>
    <w:multiLevelType w:val="hybridMultilevel"/>
    <w:tmpl w:val="075CC2A2"/>
    <w:lvl w:ilvl="0" w:tplc="5DC849A2">
      <w:start w:val="24"/>
      <w:numFmt w:val="bullet"/>
      <w:lvlText w:val="-"/>
      <w:lvlJc w:val="left"/>
      <w:pPr>
        <w:ind w:left="3240" w:hanging="360"/>
      </w:pPr>
      <w:rPr>
        <w:rFonts w:ascii="Open Sans" w:eastAsiaTheme="minorHAnsi" w:hAnsi="Open Sans" w:cs="Open Sans" w:hint="default"/>
      </w:rPr>
    </w:lvl>
    <w:lvl w:ilvl="1" w:tplc="46F69E94" w:tentative="1">
      <w:start w:val="1"/>
      <w:numFmt w:val="bullet"/>
      <w:lvlText w:val="o"/>
      <w:lvlJc w:val="left"/>
      <w:pPr>
        <w:ind w:left="3960" w:hanging="360"/>
      </w:pPr>
      <w:rPr>
        <w:rFonts w:ascii="Courier New" w:hAnsi="Courier New" w:cs="Courier New" w:hint="default"/>
      </w:rPr>
    </w:lvl>
    <w:lvl w:ilvl="2" w:tplc="45DCA010" w:tentative="1">
      <w:start w:val="1"/>
      <w:numFmt w:val="bullet"/>
      <w:lvlText w:val=""/>
      <w:lvlJc w:val="left"/>
      <w:pPr>
        <w:ind w:left="4680" w:hanging="360"/>
      </w:pPr>
      <w:rPr>
        <w:rFonts w:ascii="Wingdings" w:hAnsi="Wingdings" w:hint="default"/>
      </w:rPr>
    </w:lvl>
    <w:lvl w:ilvl="3" w:tplc="1E5AEA28" w:tentative="1">
      <w:start w:val="1"/>
      <w:numFmt w:val="bullet"/>
      <w:lvlText w:val=""/>
      <w:lvlJc w:val="left"/>
      <w:pPr>
        <w:ind w:left="5400" w:hanging="360"/>
      </w:pPr>
      <w:rPr>
        <w:rFonts w:ascii="Symbol" w:hAnsi="Symbol" w:hint="default"/>
      </w:rPr>
    </w:lvl>
    <w:lvl w:ilvl="4" w:tplc="8C4A82CA" w:tentative="1">
      <w:start w:val="1"/>
      <w:numFmt w:val="bullet"/>
      <w:lvlText w:val="o"/>
      <w:lvlJc w:val="left"/>
      <w:pPr>
        <w:ind w:left="6120" w:hanging="360"/>
      </w:pPr>
      <w:rPr>
        <w:rFonts w:ascii="Courier New" w:hAnsi="Courier New" w:cs="Courier New" w:hint="default"/>
      </w:rPr>
    </w:lvl>
    <w:lvl w:ilvl="5" w:tplc="21504CA0" w:tentative="1">
      <w:start w:val="1"/>
      <w:numFmt w:val="bullet"/>
      <w:lvlText w:val=""/>
      <w:lvlJc w:val="left"/>
      <w:pPr>
        <w:ind w:left="6840" w:hanging="360"/>
      </w:pPr>
      <w:rPr>
        <w:rFonts w:ascii="Wingdings" w:hAnsi="Wingdings" w:hint="default"/>
      </w:rPr>
    </w:lvl>
    <w:lvl w:ilvl="6" w:tplc="120EFEDA" w:tentative="1">
      <w:start w:val="1"/>
      <w:numFmt w:val="bullet"/>
      <w:lvlText w:val=""/>
      <w:lvlJc w:val="left"/>
      <w:pPr>
        <w:ind w:left="7560" w:hanging="360"/>
      </w:pPr>
      <w:rPr>
        <w:rFonts w:ascii="Symbol" w:hAnsi="Symbol" w:hint="default"/>
      </w:rPr>
    </w:lvl>
    <w:lvl w:ilvl="7" w:tplc="A948984C" w:tentative="1">
      <w:start w:val="1"/>
      <w:numFmt w:val="bullet"/>
      <w:lvlText w:val="o"/>
      <w:lvlJc w:val="left"/>
      <w:pPr>
        <w:ind w:left="8280" w:hanging="360"/>
      </w:pPr>
      <w:rPr>
        <w:rFonts w:ascii="Courier New" w:hAnsi="Courier New" w:cs="Courier New" w:hint="default"/>
      </w:rPr>
    </w:lvl>
    <w:lvl w:ilvl="8" w:tplc="1CE84C44" w:tentative="1">
      <w:start w:val="1"/>
      <w:numFmt w:val="bullet"/>
      <w:lvlText w:val=""/>
      <w:lvlJc w:val="left"/>
      <w:pPr>
        <w:ind w:left="9000" w:hanging="360"/>
      </w:pPr>
      <w:rPr>
        <w:rFonts w:ascii="Wingdings" w:hAnsi="Wingdings" w:hint="default"/>
      </w:rPr>
    </w:lvl>
  </w:abstractNum>
  <w:abstractNum w:abstractNumId="69" w15:restartNumberingAfterBreak="0">
    <w:nsid w:val="7A2661DF"/>
    <w:multiLevelType w:val="multilevel"/>
    <w:tmpl w:val="9C828FFA"/>
    <w:styleLink w:val="Elencocorrente1"/>
    <w:lvl w:ilvl="0">
      <w:start w:val="1"/>
      <w:numFmt w:val="decimal"/>
      <w:lvlText w:val="%1."/>
      <w:lvlJc w:val="left"/>
      <w:pPr>
        <w:ind w:left="851" w:hanging="85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D2674EE"/>
    <w:multiLevelType w:val="multilevel"/>
    <w:tmpl w:val="DE0ACD28"/>
    <w:styleLink w:val="Elencocorrente7"/>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6663228">
    <w:abstractNumId w:val="12"/>
  </w:num>
  <w:num w:numId="2" w16cid:durableId="1811559997">
    <w:abstractNumId w:val="46"/>
  </w:num>
  <w:num w:numId="3" w16cid:durableId="363870953">
    <w:abstractNumId w:val="56"/>
  </w:num>
  <w:num w:numId="4" w16cid:durableId="655064346">
    <w:abstractNumId w:val="65"/>
  </w:num>
  <w:num w:numId="5" w16cid:durableId="521865901">
    <w:abstractNumId w:val="52"/>
  </w:num>
  <w:num w:numId="6" w16cid:durableId="243537170">
    <w:abstractNumId w:val="40"/>
  </w:num>
  <w:num w:numId="7" w16cid:durableId="1397360117">
    <w:abstractNumId w:val="14"/>
  </w:num>
  <w:num w:numId="8" w16cid:durableId="1510682552">
    <w:abstractNumId w:val="4"/>
  </w:num>
  <w:num w:numId="9" w16cid:durableId="1779907602">
    <w:abstractNumId w:val="5"/>
  </w:num>
  <w:num w:numId="10" w16cid:durableId="2050106697">
    <w:abstractNumId w:val="6"/>
  </w:num>
  <w:num w:numId="11" w16cid:durableId="1362128088">
    <w:abstractNumId w:val="7"/>
  </w:num>
  <w:num w:numId="12" w16cid:durableId="1255164712">
    <w:abstractNumId w:val="9"/>
  </w:num>
  <w:num w:numId="13" w16cid:durableId="751125101">
    <w:abstractNumId w:val="0"/>
  </w:num>
  <w:num w:numId="14" w16cid:durableId="1071083230">
    <w:abstractNumId w:val="1"/>
  </w:num>
  <w:num w:numId="15" w16cid:durableId="143473765">
    <w:abstractNumId w:val="2"/>
  </w:num>
  <w:num w:numId="16" w16cid:durableId="206063100">
    <w:abstractNumId w:val="3"/>
  </w:num>
  <w:num w:numId="17" w16cid:durableId="299768639">
    <w:abstractNumId w:val="8"/>
  </w:num>
  <w:num w:numId="18" w16cid:durableId="1812818768">
    <w:abstractNumId w:val="57"/>
  </w:num>
  <w:num w:numId="19" w16cid:durableId="435952309">
    <w:abstractNumId w:val="11"/>
  </w:num>
  <w:num w:numId="20" w16cid:durableId="872570542">
    <w:abstractNumId w:val="44"/>
  </w:num>
  <w:num w:numId="21" w16cid:durableId="1072192131">
    <w:abstractNumId w:val="33"/>
  </w:num>
  <w:num w:numId="22" w16cid:durableId="1787042806">
    <w:abstractNumId w:val="31"/>
  </w:num>
  <w:num w:numId="23" w16cid:durableId="880022430">
    <w:abstractNumId w:val="23"/>
  </w:num>
  <w:num w:numId="24" w16cid:durableId="322122837">
    <w:abstractNumId w:val="59"/>
  </w:num>
  <w:num w:numId="25" w16cid:durableId="716973985">
    <w:abstractNumId w:val="27"/>
  </w:num>
  <w:num w:numId="26" w16cid:durableId="605893277">
    <w:abstractNumId w:val="45"/>
  </w:num>
  <w:num w:numId="27" w16cid:durableId="1135101529">
    <w:abstractNumId w:val="66"/>
  </w:num>
  <w:num w:numId="28" w16cid:durableId="1432244588">
    <w:abstractNumId w:val="53"/>
  </w:num>
  <w:num w:numId="29" w16cid:durableId="929042358">
    <w:abstractNumId w:val="19"/>
  </w:num>
  <w:num w:numId="30" w16cid:durableId="2065904065">
    <w:abstractNumId w:val="18"/>
  </w:num>
  <w:num w:numId="31" w16cid:durableId="1588227197">
    <w:abstractNumId w:val="41"/>
  </w:num>
  <w:num w:numId="32" w16cid:durableId="2091999710">
    <w:abstractNumId w:val="42"/>
  </w:num>
  <w:num w:numId="33" w16cid:durableId="1751729858">
    <w:abstractNumId w:val="30"/>
  </w:num>
  <w:num w:numId="34" w16cid:durableId="1036202637">
    <w:abstractNumId w:val="51"/>
  </w:num>
  <w:num w:numId="35" w16cid:durableId="616177188">
    <w:abstractNumId w:val="38"/>
  </w:num>
  <w:num w:numId="36" w16cid:durableId="2013070669">
    <w:abstractNumId w:val="34"/>
  </w:num>
  <w:num w:numId="37" w16cid:durableId="801579573">
    <w:abstractNumId w:val="36"/>
  </w:num>
  <w:num w:numId="38" w16cid:durableId="1380670025">
    <w:abstractNumId w:val="39"/>
  </w:num>
  <w:num w:numId="39" w16cid:durableId="1643383890">
    <w:abstractNumId w:val="47"/>
  </w:num>
  <w:num w:numId="40" w16cid:durableId="1443649164">
    <w:abstractNumId w:val="48"/>
  </w:num>
  <w:num w:numId="41" w16cid:durableId="216094289">
    <w:abstractNumId w:val="17"/>
  </w:num>
  <w:num w:numId="42" w16cid:durableId="103035057">
    <w:abstractNumId w:val="35"/>
  </w:num>
  <w:num w:numId="43" w16cid:durableId="2065834245">
    <w:abstractNumId w:val="32"/>
  </w:num>
  <w:num w:numId="44" w16cid:durableId="2115512753">
    <w:abstractNumId w:val="68"/>
  </w:num>
  <w:num w:numId="45" w16cid:durableId="194388107">
    <w:abstractNumId w:val="22"/>
  </w:num>
  <w:num w:numId="46" w16cid:durableId="1607999283">
    <w:abstractNumId w:val="37"/>
  </w:num>
  <w:num w:numId="47" w16cid:durableId="434057115">
    <w:abstractNumId w:val="54"/>
  </w:num>
  <w:num w:numId="48" w16cid:durableId="1741439672">
    <w:abstractNumId w:val="67"/>
  </w:num>
  <w:num w:numId="49" w16cid:durableId="14621497">
    <w:abstractNumId w:val="63"/>
  </w:num>
  <w:num w:numId="50" w16cid:durableId="1536846532">
    <w:abstractNumId w:val="10"/>
  </w:num>
  <w:num w:numId="51" w16cid:durableId="151800636">
    <w:abstractNumId w:val="43"/>
  </w:num>
  <w:num w:numId="52" w16cid:durableId="610742653">
    <w:abstractNumId w:val="13"/>
  </w:num>
  <w:num w:numId="53" w16cid:durableId="1019894302">
    <w:abstractNumId w:val="24"/>
  </w:num>
  <w:num w:numId="54" w16cid:durableId="2025084929">
    <w:abstractNumId w:val="25"/>
  </w:num>
  <w:num w:numId="55" w16cid:durableId="825827720">
    <w:abstractNumId w:val="64"/>
  </w:num>
  <w:num w:numId="56" w16cid:durableId="1043484245">
    <w:abstractNumId w:val="55"/>
  </w:num>
  <w:num w:numId="57" w16cid:durableId="63727247">
    <w:abstractNumId w:val="21"/>
  </w:num>
  <w:num w:numId="58" w16cid:durableId="1611670479">
    <w:abstractNumId w:val="58"/>
  </w:num>
  <w:num w:numId="59" w16cid:durableId="158471962">
    <w:abstractNumId w:val="26"/>
  </w:num>
  <w:num w:numId="60" w16cid:durableId="1767967336">
    <w:abstractNumId w:val="61"/>
  </w:num>
  <w:num w:numId="61" w16cid:durableId="1132216152">
    <w:abstractNumId w:val="29"/>
  </w:num>
  <w:num w:numId="62" w16cid:durableId="1230194518">
    <w:abstractNumId w:val="69"/>
  </w:num>
  <w:num w:numId="63" w16cid:durableId="763039950">
    <w:abstractNumId w:val="9"/>
  </w:num>
  <w:num w:numId="64" w16cid:durableId="1715959663">
    <w:abstractNumId w:val="0"/>
  </w:num>
  <w:num w:numId="65" w16cid:durableId="754086720">
    <w:abstractNumId w:val="1"/>
  </w:num>
  <w:num w:numId="66" w16cid:durableId="1983539995">
    <w:abstractNumId w:val="2"/>
  </w:num>
  <w:num w:numId="67" w16cid:durableId="1618681227">
    <w:abstractNumId w:val="8"/>
  </w:num>
  <w:num w:numId="68" w16cid:durableId="1669405578">
    <w:abstractNumId w:val="9"/>
  </w:num>
  <w:num w:numId="69" w16cid:durableId="119419286">
    <w:abstractNumId w:val="0"/>
  </w:num>
  <w:num w:numId="70" w16cid:durableId="844709098">
    <w:abstractNumId w:val="1"/>
  </w:num>
  <w:num w:numId="71" w16cid:durableId="827982086">
    <w:abstractNumId w:val="2"/>
  </w:num>
  <w:num w:numId="72" w16cid:durableId="209658373">
    <w:abstractNumId w:val="8"/>
  </w:num>
  <w:num w:numId="73" w16cid:durableId="1718238386">
    <w:abstractNumId w:val="9"/>
  </w:num>
  <w:num w:numId="74" w16cid:durableId="1217623941">
    <w:abstractNumId w:val="0"/>
  </w:num>
  <w:num w:numId="75" w16cid:durableId="193537527">
    <w:abstractNumId w:val="1"/>
  </w:num>
  <w:num w:numId="76" w16cid:durableId="791436268">
    <w:abstractNumId w:val="2"/>
  </w:num>
  <w:num w:numId="77" w16cid:durableId="1100759211">
    <w:abstractNumId w:val="8"/>
  </w:num>
  <w:num w:numId="78" w16cid:durableId="1004169582">
    <w:abstractNumId w:val="9"/>
  </w:num>
  <w:num w:numId="79" w16cid:durableId="206449985">
    <w:abstractNumId w:val="0"/>
  </w:num>
  <w:num w:numId="80" w16cid:durableId="1516535023">
    <w:abstractNumId w:val="1"/>
  </w:num>
  <w:num w:numId="81" w16cid:durableId="162931">
    <w:abstractNumId w:val="2"/>
  </w:num>
  <w:num w:numId="82" w16cid:durableId="619918541">
    <w:abstractNumId w:val="8"/>
  </w:num>
  <w:num w:numId="83" w16cid:durableId="611864004">
    <w:abstractNumId w:val="9"/>
  </w:num>
  <w:num w:numId="84" w16cid:durableId="2053723413">
    <w:abstractNumId w:val="0"/>
  </w:num>
  <w:num w:numId="85" w16cid:durableId="183522310">
    <w:abstractNumId w:val="1"/>
  </w:num>
  <w:num w:numId="86" w16cid:durableId="1888180547">
    <w:abstractNumId w:val="2"/>
  </w:num>
  <w:num w:numId="87" w16cid:durableId="270093020">
    <w:abstractNumId w:val="8"/>
  </w:num>
  <w:num w:numId="88" w16cid:durableId="952588966">
    <w:abstractNumId w:val="9"/>
  </w:num>
  <w:num w:numId="89" w16cid:durableId="1573808583">
    <w:abstractNumId w:val="0"/>
  </w:num>
  <w:num w:numId="90" w16cid:durableId="1474254744">
    <w:abstractNumId w:val="1"/>
  </w:num>
  <w:num w:numId="91" w16cid:durableId="42950365">
    <w:abstractNumId w:val="2"/>
  </w:num>
  <w:num w:numId="92" w16cid:durableId="1744790673">
    <w:abstractNumId w:val="8"/>
  </w:num>
  <w:num w:numId="93" w16cid:durableId="599535268">
    <w:abstractNumId w:val="9"/>
  </w:num>
  <w:num w:numId="94" w16cid:durableId="243226887">
    <w:abstractNumId w:val="0"/>
  </w:num>
  <w:num w:numId="95" w16cid:durableId="1419790272">
    <w:abstractNumId w:val="1"/>
  </w:num>
  <w:num w:numId="96" w16cid:durableId="619384468">
    <w:abstractNumId w:val="2"/>
  </w:num>
  <w:num w:numId="97" w16cid:durableId="428086676">
    <w:abstractNumId w:val="8"/>
  </w:num>
  <w:num w:numId="98" w16cid:durableId="1034187726">
    <w:abstractNumId w:val="9"/>
  </w:num>
  <w:num w:numId="99" w16cid:durableId="485821803">
    <w:abstractNumId w:val="0"/>
  </w:num>
  <w:num w:numId="100" w16cid:durableId="1096630314">
    <w:abstractNumId w:val="1"/>
  </w:num>
  <w:num w:numId="101" w16cid:durableId="2075883956">
    <w:abstractNumId w:val="2"/>
  </w:num>
  <w:num w:numId="102" w16cid:durableId="388572423">
    <w:abstractNumId w:val="8"/>
  </w:num>
  <w:num w:numId="103" w16cid:durableId="1583417677">
    <w:abstractNumId w:val="9"/>
  </w:num>
  <w:num w:numId="104" w16cid:durableId="459303648">
    <w:abstractNumId w:val="0"/>
  </w:num>
  <w:num w:numId="105" w16cid:durableId="134762146">
    <w:abstractNumId w:val="1"/>
  </w:num>
  <w:num w:numId="106" w16cid:durableId="920870181">
    <w:abstractNumId w:val="2"/>
  </w:num>
  <w:num w:numId="107" w16cid:durableId="378433394">
    <w:abstractNumId w:val="8"/>
  </w:num>
  <w:num w:numId="108" w16cid:durableId="921455129">
    <w:abstractNumId w:val="9"/>
  </w:num>
  <w:num w:numId="109" w16cid:durableId="965039089">
    <w:abstractNumId w:val="0"/>
  </w:num>
  <w:num w:numId="110" w16cid:durableId="882670444">
    <w:abstractNumId w:val="1"/>
  </w:num>
  <w:num w:numId="111" w16cid:durableId="71511286">
    <w:abstractNumId w:val="2"/>
  </w:num>
  <w:num w:numId="112" w16cid:durableId="717557431">
    <w:abstractNumId w:val="8"/>
  </w:num>
  <w:num w:numId="113" w16cid:durableId="412824147">
    <w:abstractNumId w:val="9"/>
  </w:num>
  <w:num w:numId="114" w16cid:durableId="180050147">
    <w:abstractNumId w:val="0"/>
  </w:num>
  <w:num w:numId="115" w16cid:durableId="762648486">
    <w:abstractNumId w:val="1"/>
  </w:num>
  <w:num w:numId="116" w16cid:durableId="1536625348">
    <w:abstractNumId w:val="2"/>
  </w:num>
  <w:num w:numId="117" w16cid:durableId="759057635">
    <w:abstractNumId w:val="8"/>
  </w:num>
  <w:num w:numId="118" w16cid:durableId="1038043740">
    <w:abstractNumId w:val="9"/>
  </w:num>
  <w:num w:numId="119" w16cid:durableId="306252550">
    <w:abstractNumId w:val="0"/>
  </w:num>
  <w:num w:numId="120" w16cid:durableId="8800816">
    <w:abstractNumId w:val="1"/>
  </w:num>
  <w:num w:numId="121" w16cid:durableId="483934607">
    <w:abstractNumId w:val="2"/>
  </w:num>
  <w:num w:numId="122" w16cid:durableId="1035273499">
    <w:abstractNumId w:val="8"/>
  </w:num>
  <w:num w:numId="123" w16cid:durableId="26413782">
    <w:abstractNumId w:val="9"/>
  </w:num>
  <w:num w:numId="124" w16cid:durableId="1528523990">
    <w:abstractNumId w:val="0"/>
  </w:num>
  <w:num w:numId="125" w16cid:durableId="1406492033">
    <w:abstractNumId w:val="1"/>
  </w:num>
  <w:num w:numId="126" w16cid:durableId="191039338">
    <w:abstractNumId w:val="2"/>
  </w:num>
  <w:num w:numId="127" w16cid:durableId="1310136631">
    <w:abstractNumId w:val="8"/>
  </w:num>
  <w:num w:numId="128" w16cid:durableId="1532376601">
    <w:abstractNumId w:val="0"/>
  </w:num>
  <w:num w:numId="129" w16cid:durableId="1041593547">
    <w:abstractNumId w:val="1"/>
  </w:num>
  <w:num w:numId="130" w16cid:durableId="1236165419">
    <w:abstractNumId w:val="2"/>
  </w:num>
  <w:num w:numId="131" w16cid:durableId="212546468">
    <w:abstractNumId w:val="8"/>
  </w:num>
  <w:num w:numId="132" w16cid:durableId="2115712782">
    <w:abstractNumId w:val="0"/>
  </w:num>
  <w:num w:numId="133" w16cid:durableId="2033528091">
    <w:abstractNumId w:val="1"/>
  </w:num>
  <w:num w:numId="134" w16cid:durableId="41557904">
    <w:abstractNumId w:val="2"/>
  </w:num>
  <w:num w:numId="135" w16cid:durableId="1186283801">
    <w:abstractNumId w:val="8"/>
  </w:num>
  <w:num w:numId="136" w16cid:durableId="830604446">
    <w:abstractNumId w:val="0"/>
  </w:num>
  <w:num w:numId="137" w16cid:durableId="1447432863">
    <w:abstractNumId w:val="1"/>
  </w:num>
  <w:num w:numId="138" w16cid:durableId="1145312448">
    <w:abstractNumId w:val="2"/>
  </w:num>
  <w:num w:numId="139" w16cid:durableId="451481934">
    <w:abstractNumId w:val="8"/>
  </w:num>
  <w:num w:numId="140" w16cid:durableId="1096052401">
    <w:abstractNumId w:val="0"/>
  </w:num>
  <w:num w:numId="141" w16cid:durableId="248926726">
    <w:abstractNumId w:val="1"/>
  </w:num>
  <w:num w:numId="142" w16cid:durableId="617180155">
    <w:abstractNumId w:val="2"/>
  </w:num>
  <w:num w:numId="143" w16cid:durableId="2047102190">
    <w:abstractNumId w:val="8"/>
  </w:num>
  <w:num w:numId="144" w16cid:durableId="778381265">
    <w:abstractNumId w:val="0"/>
  </w:num>
  <w:num w:numId="145" w16cid:durableId="1031146073">
    <w:abstractNumId w:val="1"/>
  </w:num>
  <w:num w:numId="146" w16cid:durableId="1191186786">
    <w:abstractNumId w:val="2"/>
  </w:num>
  <w:num w:numId="147" w16cid:durableId="1634094212">
    <w:abstractNumId w:val="8"/>
  </w:num>
  <w:num w:numId="148" w16cid:durableId="1035472390">
    <w:abstractNumId w:val="0"/>
  </w:num>
  <w:num w:numId="149" w16cid:durableId="1365717932">
    <w:abstractNumId w:val="1"/>
  </w:num>
  <w:num w:numId="150" w16cid:durableId="2038382047">
    <w:abstractNumId w:val="2"/>
  </w:num>
  <w:num w:numId="151" w16cid:durableId="786587308">
    <w:abstractNumId w:val="8"/>
  </w:num>
  <w:num w:numId="152" w16cid:durableId="2028292935">
    <w:abstractNumId w:val="2"/>
  </w:num>
  <w:num w:numId="153" w16cid:durableId="1178545580">
    <w:abstractNumId w:val="0"/>
  </w:num>
  <w:num w:numId="154" w16cid:durableId="2074113487">
    <w:abstractNumId w:val="2"/>
  </w:num>
  <w:num w:numId="155" w16cid:durableId="304434362">
    <w:abstractNumId w:val="2"/>
  </w:num>
  <w:num w:numId="156" w16cid:durableId="1170415394">
    <w:abstractNumId w:val="0"/>
  </w:num>
  <w:num w:numId="157" w16cid:durableId="1620646749">
    <w:abstractNumId w:val="1"/>
  </w:num>
  <w:num w:numId="158" w16cid:durableId="100878713">
    <w:abstractNumId w:val="8"/>
  </w:num>
  <w:num w:numId="159" w16cid:durableId="870998478">
    <w:abstractNumId w:val="0"/>
  </w:num>
  <w:num w:numId="160" w16cid:durableId="1293101398">
    <w:abstractNumId w:val="1"/>
  </w:num>
  <w:num w:numId="161" w16cid:durableId="307396370">
    <w:abstractNumId w:val="8"/>
  </w:num>
  <w:num w:numId="162" w16cid:durableId="326832048">
    <w:abstractNumId w:val="0"/>
  </w:num>
  <w:num w:numId="163" w16cid:durableId="1921519825">
    <w:abstractNumId w:val="1"/>
  </w:num>
  <w:num w:numId="164" w16cid:durableId="1448889484">
    <w:abstractNumId w:val="8"/>
  </w:num>
  <w:num w:numId="165" w16cid:durableId="1121531855">
    <w:abstractNumId w:val="2"/>
    <w:lvlOverride w:ilvl="0">
      <w:startOverride w:val="1"/>
    </w:lvlOverride>
  </w:num>
  <w:num w:numId="166" w16cid:durableId="2115439542">
    <w:abstractNumId w:val="0"/>
  </w:num>
  <w:num w:numId="167" w16cid:durableId="1286472207">
    <w:abstractNumId w:val="1"/>
  </w:num>
  <w:num w:numId="168" w16cid:durableId="666246421">
    <w:abstractNumId w:val="8"/>
  </w:num>
  <w:num w:numId="169" w16cid:durableId="607397284">
    <w:abstractNumId w:val="0"/>
  </w:num>
  <w:num w:numId="170" w16cid:durableId="412943753">
    <w:abstractNumId w:val="1"/>
  </w:num>
  <w:num w:numId="171" w16cid:durableId="1194879158">
    <w:abstractNumId w:val="8"/>
  </w:num>
  <w:num w:numId="172" w16cid:durableId="1148520214">
    <w:abstractNumId w:val="0"/>
  </w:num>
  <w:num w:numId="173" w16cid:durableId="1613706023">
    <w:abstractNumId w:val="1"/>
  </w:num>
  <w:num w:numId="174" w16cid:durableId="1195263726">
    <w:abstractNumId w:val="8"/>
  </w:num>
  <w:num w:numId="175" w16cid:durableId="1308777866">
    <w:abstractNumId w:val="2"/>
    <w:lvlOverride w:ilvl="0">
      <w:startOverride w:val="1"/>
    </w:lvlOverride>
  </w:num>
  <w:num w:numId="176" w16cid:durableId="427699521">
    <w:abstractNumId w:val="0"/>
  </w:num>
  <w:num w:numId="177" w16cid:durableId="973098068">
    <w:abstractNumId w:val="1"/>
  </w:num>
  <w:num w:numId="178" w16cid:durableId="821700715">
    <w:abstractNumId w:val="8"/>
  </w:num>
  <w:num w:numId="179" w16cid:durableId="625624389">
    <w:abstractNumId w:val="0"/>
  </w:num>
  <w:num w:numId="180" w16cid:durableId="2008484948">
    <w:abstractNumId w:val="1"/>
  </w:num>
  <w:num w:numId="181" w16cid:durableId="311570804">
    <w:abstractNumId w:val="8"/>
  </w:num>
  <w:num w:numId="182" w16cid:durableId="2045516756">
    <w:abstractNumId w:val="0"/>
  </w:num>
  <w:num w:numId="183" w16cid:durableId="1973751712">
    <w:abstractNumId w:val="1"/>
  </w:num>
  <w:num w:numId="184" w16cid:durableId="241062127">
    <w:abstractNumId w:val="8"/>
  </w:num>
  <w:num w:numId="185" w16cid:durableId="229584042">
    <w:abstractNumId w:val="62"/>
  </w:num>
  <w:num w:numId="186" w16cid:durableId="825246383">
    <w:abstractNumId w:val="0"/>
  </w:num>
  <w:num w:numId="187" w16cid:durableId="1813521371">
    <w:abstractNumId w:val="1"/>
  </w:num>
  <w:num w:numId="188" w16cid:durableId="443620183">
    <w:abstractNumId w:val="8"/>
  </w:num>
  <w:num w:numId="189" w16cid:durableId="1000499308">
    <w:abstractNumId w:val="0"/>
  </w:num>
  <w:num w:numId="190" w16cid:durableId="2106993588">
    <w:abstractNumId w:val="1"/>
  </w:num>
  <w:num w:numId="191" w16cid:durableId="297296886">
    <w:abstractNumId w:val="8"/>
  </w:num>
  <w:num w:numId="192" w16cid:durableId="452941793">
    <w:abstractNumId w:val="0"/>
  </w:num>
  <w:num w:numId="193" w16cid:durableId="871652675">
    <w:abstractNumId w:val="1"/>
  </w:num>
  <w:num w:numId="194" w16cid:durableId="1509829105">
    <w:abstractNumId w:val="8"/>
  </w:num>
  <w:num w:numId="195" w16cid:durableId="903688035">
    <w:abstractNumId w:val="0"/>
  </w:num>
  <w:num w:numId="196" w16cid:durableId="356201067">
    <w:abstractNumId w:val="1"/>
  </w:num>
  <w:num w:numId="197" w16cid:durableId="634532392">
    <w:abstractNumId w:val="8"/>
  </w:num>
  <w:num w:numId="198" w16cid:durableId="1859616383">
    <w:abstractNumId w:val="0"/>
  </w:num>
  <w:num w:numId="199" w16cid:durableId="1468888052">
    <w:abstractNumId w:val="1"/>
  </w:num>
  <w:num w:numId="200" w16cid:durableId="1790276801">
    <w:abstractNumId w:val="8"/>
  </w:num>
  <w:num w:numId="201" w16cid:durableId="434714366">
    <w:abstractNumId w:val="0"/>
  </w:num>
  <w:num w:numId="202" w16cid:durableId="1282104464">
    <w:abstractNumId w:val="1"/>
  </w:num>
  <w:num w:numId="203" w16cid:durableId="1029448472">
    <w:abstractNumId w:val="8"/>
  </w:num>
  <w:num w:numId="204" w16cid:durableId="1003823973">
    <w:abstractNumId w:val="0"/>
  </w:num>
  <w:num w:numId="205" w16cid:durableId="447353475">
    <w:abstractNumId w:val="1"/>
  </w:num>
  <w:num w:numId="206" w16cid:durableId="72624472">
    <w:abstractNumId w:val="8"/>
  </w:num>
  <w:num w:numId="207" w16cid:durableId="1187598018">
    <w:abstractNumId w:val="0"/>
  </w:num>
  <w:num w:numId="208" w16cid:durableId="1684550623">
    <w:abstractNumId w:val="1"/>
  </w:num>
  <w:num w:numId="209" w16cid:durableId="288829284">
    <w:abstractNumId w:val="8"/>
  </w:num>
  <w:num w:numId="210" w16cid:durableId="1027633094">
    <w:abstractNumId w:val="0"/>
  </w:num>
  <w:num w:numId="211" w16cid:durableId="851919119">
    <w:abstractNumId w:val="1"/>
  </w:num>
  <w:num w:numId="212" w16cid:durableId="966399395">
    <w:abstractNumId w:val="8"/>
  </w:num>
  <w:num w:numId="213" w16cid:durableId="657923077">
    <w:abstractNumId w:val="0"/>
  </w:num>
  <w:num w:numId="214" w16cid:durableId="941456602">
    <w:abstractNumId w:val="1"/>
  </w:num>
  <w:num w:numId="215" w16cid:durableId="1713575589">
    <w:abstractNumId w:val="8"/>
  </w:num>
  <w:num w:numId="216" w16cid:durableId="1998025692">
    <w:abstractNumId w:val="0"/>
  </w:num>
  <w:num w:numId="217" w16cid:durableId="599527719">
    <w:abstractNumId w:val="1"/>
  </w:num>
  <w:num w:numId="218" w16cid:durableId="526136128">
    <w:abstractNumId w:val="8"/>
  </w:num>
  <w:num w:numId="219" w16cid:durableId="870608798">
    <w:abstractNumId w:val="0"/>
  </w:num>
  <w:num w:numId="220" w16cid:durableId="925921341">
    <w:abstractNumId w:val="1"/>
  </w:num>
  <w:num w:numId="221" w16cid:durableId="1875774875">
    <w:abstractNumId w:val="8"/>
  </w:num>
  <w:num w:numId="222" w16cid:durableId="482357872">
    <w:abstractNumId w:val="0"/>
  </w:num>
  <w:num w:numId="223" w16cid:durableId="339967078">
    <w:abstractNumId w:val="1"/>
  </w:num>
  <w:num w:numId="224" w16cid:durableId="852838706">
    <w:abstractNumId w:val="8"/>
  </w:num>
  <w:num w:numId="225" w16cid:durableId="1565556177">
    <w:abstractNumId w:val="0"/>
  </w:num>
  <w:num w:numId="226" w16cid:durableId="924798118">
    <w:abstractNumId w:val="1"/>
  </w:num>
  <w:num w:numId="227" w16cid:durableId="1016346345">
    <w:abstractNumId w:val="8"/>
  </w:num>
  <w:num w:numId="228" w16cid:durableId="436291652">
    <w:abstractNumId w:val="0"/>
  </w:num>
  <w:num w:numId="229" w16cid:durableId="1106774461">
    <w:abstractNumId w:val="1"/>
  </w:num>
  <w:num w:numId="230" w16cid:durableId="1363241399">
    <w:abstractNumId w:val="8"/>
  </w:num>
  <w:num w:numId="231" w16cid:durableId="846363620">
    <w:abstractNumId w:val="0"/>
  </w:num>
  <w:num w:numId="232" w16cid:durableId="1980723372">
    <w:abstractNumId w:val="1"/>
  </w:num>
  <w:num w:numId="233" w16cid:durableId="2004359202">
    <w:abstractNumId w:val="8"/>
  </w:num>
  <w:num w:numId="234" w16cid:durableId="55511802">
    <w:abstractNumId w:val="0"/>
  </w:num>
  <w:num w:numId="235" w16cid:durableId="271861014">
    <w:abstractNumId w:val="1"/>
  </w:num>
  <w:num w:numId="236" w16cid:durableId="1426918565">
    <w:abstractNumId w:val="8"/>
  </w:num>
  <w:num w:numId="237" w16cid:durableId="512915012">
    <w:abstractNumId w:val="0"/>
  </w:num>
  <w:num w:numId="238" w16cid:durableId="1943217358">
    <w:abstractNumId w:val="1"/>
  </w:num>
  <w:num w:numId="239" w16cid:durableId="1540238689">
    <w:abstractNumId w:val="8"/>
  </w:num>
  <w:num w:numId="240" w16cid:durableId="121316785">
    <w:abstractNumId w:val="0"/>
  </w:num>
  <w:num w:numId="241" w16cid:durableId="939409684">
    <w:abstractNumId w:val="1"/>
  </w:num>
  <w:num w:numId="242" w16cid:durableId="2126921923">
    <w:abstractNumId w:val="8"/>
  </w:num>
  <w:num w:numId="243" w16cid:durableId="730883024">
    <w:abstractNumId w:val="0"/>
  </w:num>
  <w:num w:numId="244" w16cid:durableId="1415711253">
    <w:abstractNumId w:val="1"/>
  </w:num>
  <w:num w:numId="245" w16cid:durableId="1158305553">
    <w:abstractNumId w:val="8"/>
  </w:num>
  <w:num w:numId="246" w16cid:durableId="1743915983">
    <w:abstractNumId w:val="0"/>
  </w:num>
  <w:num w:numId="247" w16cid:durableId="1045301008">
    <w:abstractNumId w:val="1"/>
  </w:num>
  <w:num w:numId="248" w16cid:durableId="327364365">
    <w:abstractNumId w:val="8"/>
  </w:num>
  <w:num w:numId="249" w16cid:durableId="618803751">
    <w:abstractNumId w:val="0"/>
  </w:num>
  <w:num w:numId="250" w16cid:durableId="49117594">
    <w:abstractNumId w:val="1"/>
  </w:num>
  <w:num w:numId="251" w16cid:durableId="1642341880">
    <w:abstractNumId w:val="8"/>
  </w:num>
  <w:num w:numId="252" w16cid:durableId="1696954810">
    <w:abstractNumId w:val="0"/>
  </w:num>
  <w:num w:numId="253" w16cid:durableId="501621928">
    <w:abstractNumId w:val="1"/>
  </w:num>
  <w:num w:numId="254" w16cid:durableId="1263877997">
    <w:abstractNumId w:val="8"/>
  </w:num>
  <w:num w:numId="255" w16cid:durableId="1961300082">
    <w:abstractNumId w:val="0"/>
  </w:num>
  <w:num w:numId="256" w16cid:durableId="280310165">
    <w:abstractNumId w:val="1"/>
  </w:num>
  <w:num w:numId="257" w16cid:durableId="351346464">
    <w:abstractNumId w:val="8"/>
  </w:num>
  <w:num w:numId="258" w16cid:durableId="1455445409">
    <w:abstractNumId w:val="0"/>
  </w:num>
  <w:num w:numId="259" w16cid:durableId="553125373">
    <w:abstractNumId w:val="1"/>
  </w:num>
  <w:num w:numId="260" w16cid:durableId="712657907">
    <w:abstractNumId w:val="8"/>
  </w:num>
  <w:num w:numId="261" w16cid:durableId="883902614">
    <w:abstractNumId w:val="0"/>
  </w:num>
  <w:num w:numId="262" w16cid:durableId="550506675">
    <w:abstractNumId w:val="1"/>
  </w:num>
  <w:num w:numId="263" w16cid:durableId="1162352946">
    <w:abstractNumId w:val="8"/>
  </w:num>
  <w:num w:numId="264" w16cid:durableId="971323325">
    <w:abstractNumId w:val="16"/>
  </w:num>
  <w:num w:numId="265" w16cid:durableId="1516384274">
    <w:abstractNumId w:val="62"/>
    <w:lvlOverride w:ilvl="0">
      <w:startOverride w:val="1"/>
    </w:lvlOverride>
  </w:num>
  <w:num w:numId="266" w16cid:durableId="693387912">
    <w:abstractNumId w:val="7"/>
  </w:num>
  <w:num w:numId="267" w16cid:durableId="706831998">
    <w:abstractNumId w:val="49"/>
  </w:num>
  <w:num w:numId="268" w16cid:durableId="1466198892">
    <w:abstractNumId w:val="62"/>
    <w:lvlOverride w:ilvl="0">
      <w:startOverride w:val="1"/>
    </w:lvlOverride>
  </w:num>
  <w:num w:numId="269" w16cid:durableId="733159968">
    <w:abstractNumId w:val="0"/>
  </w:num>
  <w:num w:numId="270" w16cid:durableId="1978099047">
    <w:abstractNumId w:val="1"/>
  </w:num>
  <w:num w:numId="271" w16cid:durableId="498664665">
    <w:abstractNumId w:val="8"/>
  </w:num>
  <w:num w:numId="272" w16cid:durableId="1654022179">
    <w:abstractNumId w:val="0"/>
  </w:num>
  <w:num w:numId="273" w16cid:durableId="2070112460">
    <w:abstractNumId w:val="1"/>
  </w:num>
  <w:num w:numId="274" w16cid:durableId="1521894446">
    <w:abstractNumId w:val="8"/>
  </w:num>
  <w:num w:numId="275" w16cid:durableId="650018231">
    <w:abstractNumId w:val="0"/>
  </w:num>
  <w:num w:numId="276" w16cid:durableId="1392074281">
    <w:abstractNumId w:val="1"/>
  </w:num>
  <w:num w:numId="277" w16cid:durableId="1883636237">
    <w:abstractNumId w:val="8"/>
  </w:num>
  <w:num w:numId="278" w16cid:durableId="1383555232">
    <w:abstractNumId w:val="15"/>
  </w:num>
  <w:num w:numId="279" w16cid:durableId="1564834627">
    <w:abstractNumId w:val="62"/>
    <w:lvlOverride w:ilvl="0">
      <w:startOverride w:val="1"/>
    </w:lvlOverride>
  </w:num>
  <w:num w:numId="280" w16cid:durableId="2116634409">
    <w:abstractNumId w:val="0"/>
  </w:num>
  <w:num w:numId="281" w16cid:durableId="13267435">
    <w:abstractNumId w:val="1"/>
  </w:num>
  <w:num w:numId="282" w16cid:durableId="144589396">
    <w:abstractNumId w:val="8"/>
  </w:num>
  <w:num w:numId="283" w16cid:durableId="160510449">
    <w:abstractNumId w:val="0"/>
  </w:num>
  <w:num w:numId="284" w16cid:durableId="2001351747">
    <w:abstractNumId w:val="1"/>
  </w:num>
  <w:num w:numId="285" w16cid:durableId="1968662111">
    <w:abstractNumId w:val="8"/>
  </w:num>
  <w:num w:numId="286" w16cid:durableId="918907334">
    <w:abstractNumId w:val="0"/>
  </w:num>
  <w:num w:numId="287" w16cid:durableId="545218723">
    <w:abstractNumId w:val="1"/>
  </w:num>
  <w:num w:numId="288" w16cid:durableId="1565988088">
    <w:abstractNumId w:val="8"/>
  </w:num>
  <w:num w:numId="289" w16cid:durableId="622539648">
    <w:abstractNumId w:val="0"/>
  </w:num>
  <w:num w:numId="290" w16cid:durableId="2637103">
    <w:abstractNumId w:val="1"/>
  </w:num>
  <w:num w:numId="291" w16cid:durableId="2060668947">
    <w:abstractNumId w:val="8"/>
  </w:num>
  <w:num w:numId="292" w16cid:durableId="2006202384">
    <w:abstractNumId w:val="0"/>
  </w:num>
  <w:num w:numId="293" w16cid:durableId="1339573429">
    <w:abstractNumId w:val="1"/>
  </w:num>
  <w:num w:numId="294" w16cid:durableId="2026977579">
    <w:abstractNumId w:val="8"/>
  </w:num>
  <w:num w:numId="295" w16cid:durableId="1078676721">
    <w:abstractNumId w:val="0"/>
  </w:num>
  <w:num w:numId="296" w16cid:durableId="552229178">
    <w:abstractNumId w:val="1"/>
  </w:num>
  <w:num w:numId="297" w16cid:durableId="1394767803">
    <w:abstractNumId w:val="8"/>
  </w:num>
  <w:num w:numId="298" w16cid:durableId="2043968665">
    <w:abstractNumId w:val="28"/>
  </w:num>
  <w:num w:numId="299" w16cid:durableId="1114522582">
    <w:abstractNumId w:val="0"/>
  </w:num>
  <w:num w:numId="300" w16cid:durableId="70082877">
    <w:abstractNumId w:val="1"/>
  </w:num>
  <w:num w:numId="301" w16cid:durableId="337581479">
    <w:abstractNumId w:val="8"/>
  </w:num>
  <w:num w:numId="302" w16cid:durableId="1996906903">
    <w:abstractNumId w:val="0"/>
  </w:num>
  <w:num w:numId="303" w16cid:durableId="1588880490">
    <w:abstractNumId w:val="1"/>
  </w:num>
  <w:num w:numId="304" w16cid:durableId="710612328">
    <w:abstractNumId w:val="8"/>
  </w:num>
  <w:num w:numId="305" w16cid:durableId="882793575">
    <w:abstractNumId w:val="0"/>
  </w:num>
  <w:num w:numId="306" w16cid:durableId="1961493136">
    <w:abstractNumId w:val="1"/>
  </w:num>
  <w:num w:numId="307" w16cid:durableId="1251814799">
    <w:abstractNumId w:val="8"/>
  </w:num>
  <w:num w:numId="308" w16cid:durableId="1457144152">
    <w:abstractNumId w:val="0"/>
  </w:num>
  <w:num w:numId="309" w16cid:durableId="1588226617">
    <w:abstractNumId w:val="1"/>
  </w:num>
  <w:num w:numId="310" w16cid:durableId="805270919">
    <w:abstractNumId w:val="8"/>
  </w:num>
  <w:num w:numId="311" w16cid:durableId="2085104436">
    <w:abstractNumId w:val="60"/>
  </w:num>
  <w:num w:numId="312" w16cid:durableId="1617910482">
    <w:abstractNumId w:val="0"/>
  </w:num>
  <w:num w:numId="313" w16cid:durableId="592710450">
    <w:abstractNumId w:val="1"/>
  </w:num>
  <w:num w:numId="314" w16cid:durableId="1405880689">
    <w:abstractNumId w:val="8"/>
  </w:num>
  <w:num w:numId="315" w16cid:durableId="1053650644">
    <w:abstractNumId w:val="50"/>
  </w:num>
  <w:num w:numId="316" w16cid:durableId="1230535072">
    <w:abstractNumId w:val="60"/>
    <w:lvlOverride w:ilvl="0">
      <w:startOverride w:val="1"/>
    </w:lvlOverride>
  </w:num>
  <w:num w:numId="317" w16cid:durableId="965476772">
    <w:abstractNumId w:val="0"/>
  </w:num>
  <w:num w:numId="318" w16cid:durableId="891962542">
    <w:abstractNumId w:val="1"/>
  </w:num>
  <w:num w:numId="319" w16cid:durableId="874806029">
    <w:abstractNumId w:val="8"/>
  </w:num>
  <w:num w:numId="320" w16cid:durableId="1522015534">
    <w:abstractNumId w:val="0"/>
  </w:num>
  <w:num w:numId="321" w16cid:durableId="1154760511">
    <w:abstractNumId w:val="1"/>
  </w:num>
  <w:num w:numId="322" w16cid:durableId="1059523217">
    <w:abstractNumId w:val="8"/>
  </w:num>
  <w:num w:numId="323" w16cid:durableId="600916309">
    <w:abstractNumId w:val="0"/>
  </w:num>
  <w:num w:numId="324" w16cid:durableId="2141680253">
    <w:abstractNumId w:val="1"/>
  </w:num>
  <w:num w:numId="325" w16cid:durableId="1177500736">
    <w:abstractNumId w:val="8"/>
  </w:num>
  <w:num w:numId="326" w16cid:durableId="1719014461">
    <w:abstractNumId w:val="0"/>
  </w:num>
  <w:num w:numId="327" w16cid:durableId="1763987658">
    <w:abstractNumId w:val="1"/>
  </w:num>
  <w:num w:numId="328" w16cid:durableId="908224852">
    <w:abstractNumId w:val="8"/>
  </w:num>
  <w:num w:numId="329" w16cid:durableId="257061623">
    <w:abstractNumId w:val="0"/>
  </w:num>
  <w:num w:numId="330" w16cid:durableId="1490636818">
    <w:abstractNumId w:val="1"/>
  </w:num>
  <w:num w:numId="331" w16cid:durableId="403458571">
    <w:abstractNumId w:val="8"/>
  </w:num>
  <w:num w:numId="332" w16cid:durableId="1834179005">
    <w:abstractNumId w:val="0"/>
  </w:num>
  <w:num w:numId="333" w16cid:durableId="728455527">
    <w:abstractNumId w:val="1"/>
  </w:num>
  <w:num w:numId="334" w16cid:durableId="1367370836">
    <w:abstractNumId w:val="8"/>
  </w:num>
  <w:num w:numId="335" w16cid:durableId="375206561">
    <w:abstractNumId w:val="0"/>
  </w:num>
  <w:num w:numId="336" w16cid:durableId="1988893271">
    <w:abstractNumId w:val="1"/>
  </w:num>
  <w:num w:numId="337" w16cid:durableId="517893587">
    <w:abstractNumId w:val="8"/>
  </w:num>
  <w:num w:numId="338" w16cid:durableId="1356617726">
    <w:abstractNumId w:val="0"/>
  </w:num>
  <w:num w:numId="339" w16cid:durableId="1366054249">
    <w:abstractNumId w:val="1"/>
  </w:num>
  <w:num w:numId="340" w16cid:durableId="887885425">
    <w:abstractNumId w:val="8"/>
  </w:num>
  <w:num w:numId="341" w16cid:durableId="1211071903">
    <w:abstractNumId w:val="0"/>
  </w:num>
  <w:num w:numId="342" w16cid:durableId="1245725471">
    <w:abstractNumId w:val="1"/>
  </w:num>
  <w:num w:numId="343" w16cid:durableId="344358541">
    <w:abstractNumId w:val="8"/>
  </w:num>
  <w:num w:numId="344" w16cid:durableId="1393499467">
    <w:abstractNumId w:val="0"/>
  </w:num>
  <w:num w:numId="345" w16cid:durableId="2026981121">
    <w:abstractNumId w:val="1"/>
  </w:num>
  <w:num w:numId="346" w16cid:durableId="1605528381">
    <w:abstractNumId w:val="8"/>
  </w:num>
  <w:num w:numId="347" w16cid:durableId="11612612">
    <w:abstractNumId w:val="0"/>
  </w:num>
  <w:num w:numId="348" w16cid:durableId="804196995">
    <w:abstractNumId w:val="1"/>
  </w:num>
  <w:num w:numId="349" w16cid:durableId="1020281170">
    <w:abstractNumId w:val="8"/>
  </w:num>
  <w:num w:numId="350" w16cid:durableId="521360779">
    <w:abstractNumId w:val="0"/>
  </w:num>
  <w:num w:numId="351" w16cid:durableId="930504324">
    <w:abstractNumId w:val="1"/>
  </w:num>
  <w:num w:numId="352" w16cid:durableId="942809824">
    <w:abstractNumId w:val="8"/>
  </w:num>
  <w:num w:numId="353" w16cid:durableId="489447146">
    <w:abstractNumId w:val="0"/>
  </w:num>
  <w:num w:numId="354" w16cid:durableId="423495018">
    <w:abstractNumId w:val="1"/>
  </w:num>
  <w:num w:numId="355" w16cid:durableId="2066297481">
    <w:abstractNumId w:val="8"/>
  </w:num>
  <w:num w:numId="356" w16cid:durableId="778984283">
    <w:abstractNumId w:val="0"/>
  </w:num>
  <w:num w:numId="357" w16cid:durableId="2001539908">
    <w:abstractNumId w:val="1"/>
  </w:num>
  <w:num w:numId="358" w16cid:durableId="1636136291">
    <w:abstractNumId w:val="8"/>
  </w:num>
  <w:num w:numId="359" w16cid:durableId="524058408">
    <w:abstractNumId w:val="70"/>
  </w:num>
  <w:num w:numId="360" w16cid:durableId="172112013">
    <w:abstractNumId w:val="0"/>
  </w:num>
  <w:num w:numId="361" w16cid:durableId="919293092">
    <w:abstractNumId w:val="1"/>
  </w:num>
  <w:num w:numId="362" w16cid:durableId="1574117607">
    <w:abstractNumId w:val="8"/>
  </w:num>
  <w:num w:numId="363" w16cid:durableId="14961186">
    <w:abstractNumId w:val="0"/>
  </w:num>
  <w:num w:numId="364" w16cid:durableId="1687318826">
    <w:abstractNumId w:val="1"/>
  </w:num>
  <w:num w:numId="365" w16cid:durableId="446395323">
    <w:abstractNumId w:val="8"/>
  </w:num>
  <w:num w:numId="366" w16cid:durableId="1996688249">
    <w:abstractNumId w:val="0"/>
  </w:num>
  <w:num w:numId="367" w16cid:durableId="295764382">
    <w:abstractNumId w:val="1"/>
  </w:num>
  <w:num w:numId="368" w16cid:durableId="421226785">
    <w:abstractNumId w:val="8"/>
  </w:num>
  <w:num w:numId="369" w16cid:durableId="1289125326">
    <w:abstractNumId w:val="0"/>
  </w:num>
  <w:num w:numId="370" w16cid:durableId="1233740253">
    <w:abstractNumId w:val="1"/>
  </w:num>
  <w:num w:numId="371" w16cid:durableId="1415931001">
    <w:abstractNumId w:val="8"/>
  </w:num>
  <w:num w:numId="372" w16cid:durableId="644049242">
    <w:abstractNumId w:val="0"/>
  </w:num>
  <w:num w:numId="373" w16cid:durableId="1746104691">
    <w:abstractNumId w:val="1"/>
  </w:num>
  <w:num w:numId="374" w16cid:durableId="1725178276">
    <w:abstractNumId w:val="8"/>
  </w:num>
  <w:num w:numId="375" w16cid:durableId="1234389414">
    <w:abstractNumId w:val="0"/>
  </w:num>
  <w:num w:numId="376" w16cid:durableId="2126188625">
    <w:abstractNumId w:val="1"/>
  </w:num>
  <w:num w:numId="377" w16cid:durableId="1895697126">
    <w:abstractNumId w:val="8"/>
  </w:num>
  <w:num w:numId="378" w16cid:durableId="1951861894">
    <w:abstractNumId w:val="0"/>
  </w:num>
  <w:num w:numId="379" w16cid:durableId="1831629108">
    <w:abstractNumId w:val="1"/>
  </w:num>
  <w:num w:numId="380" w16cid:durableId="936986701">
    <w:abstractNumId w:val="8"/>
  </w:num>
  <w:num w:numId="381" w16cid:durableId="1695113332">
    <w:abstractNumId w:val="7"/>
  </w:num>
  <w:num w:numId="382" w16cid:durableId="1418748542">
    <w:abstractNumId w:val="0"/>
  </w:num>
  <w:num w:numId="383" w16cid:durableId="1881549984">
    <w:abstractNumId w:val="1"/>
  </w:num>
  <w:num w:numId="384" w16cid:durableId="375128520">
    <w:abstractNumId w:val="8"/>
  </w:num>
  <w:num w:numId="385" w16cid:durableId="1266618753">
    <w:abstractNumId w:val="0"/>
  </w:num>
  <w:num w:numId="386" w16cid:durableId="1019891922">
    <w:abstractNumId w:val="1"/>
  </w:num>
  <w:num w:numId="387" w16cid:durableId="855969583">
    <w:abstractNumId w:val="8"/>
  </w:num>
  <w:num w:numId="388" w16cid:durableId="354615588">
    <w:abstractNumId w:val="0"/>
  </w:num>
  <w:num w:numId="389" w16cid:durableId="1937471139">
    <w:abstractNumId w:val="1"/>
  </w:num>
  <w:num w:numId="390" w16cid:durableId="682441639">
    <w:abstractNumId w:val="8"/>
  </w:num>
  <w:num w:numId="391" w16cid:durableId="243419802">
    <w:abstractNumId w:val="0"/>
  </w:num>
  <w:num w:numId="392" w16cid:durableId="1905406111">
    <w:abstractNumId w:val="1"/>
  </w:num>
  <w:num w:numId="393" w16cid:durableId="62608120">
    <w:abstractNumId w:val="8"/>
  </w:num>
  <w:num w:numId="394" w16cid:durableId="109252451">
    <w:abstractNumId w:val="0"/>
  </w:num>
  <w:num w:numId="395" w16cid:durableId="2056663384">
    <w:abstractNumId w:val="1"/>
  </w:num>
  <w:num w:numId="396" w16cid:durableId="663240339">
    <w:abstractNumId w:val="8"/>
  </w:num>
  <w:num w:numId="397" w16cid:durableId="1080831176">
    <w:abstractNumId w:val="0"/>
  </w:num>
  <w:num w:numId="398" w16cid:durableId="1275284997">
    <w:abstractNumId w:val="1"/>
  </w:num>
  <w:num w:numId="399" w16cid:durableId="1338577877">
    <w:abstractNumId w:val="8"/>
  </w:num>
  <w:num w:numId="400" w16cid:durableId="310403098">
    <w:abstractNumId w:val="0"/>
  </w:num>
  <w:num w:numId="401" w16cid:durableId="1295520271">
    <w:abstractNumId w:val="1"/>
  </w:num>
  <w:num w:numId="402" w16cid:durableId="683409579">
    <w:abstractNumId w:val="8"/>
  </w:num>
  <w:num w:numId="403" w16cid:durableId="305553953">
    <w:abstractNumId w:val="20"/>
  </w:num>
  <w:num w:numId="404" w16cid:durableId="766123499">
    <w:abstractNumId w:val="60"/>
    <w:lvlOverride w:ilvl="0">
      <w:startOverride w:val="1"/>
    </w:lvlOverride>
  </w:num>
  <w:num w:numId="405" w16cid:durableId="925652531">
    <w:abstractNumId w:val="0"/>
  </w:num>
  <w:num w:numId="406" w16cid:durableId="69281431">
    <w:abstractNumId w:val="1"/>
  </w:num>
  <w:num w:numId="407" w16cid:durableId="1610044426">
    <w:abstractNumId w:val="8"/>
  </w:num>
  <w:num w:numId="408" w16cid:durableId="1623998735">
    <w:abstractNumId w:val="0"/>
  </w:num>
  <w:num w:numId="409" w16cid:durableId="938413464">
    <w:abstractNumId w:val="1"/>
  </w:num>
  <w:num w:numId="410" w16cid:durableId="838420795">
    <w:abstractNumId w:val="8"/>
  </w:num>
  <w:num w:numId="411" w16cid:durableId="2002006756">
    <w:abstractNumId w:val="0"/>
  </w:num>
  <w:num w:numId="412" w16cid:durableId="87504839">
    <w:abstractNumId w:val="1"/>
  </w:num>
  <w:num w:numId="413" w16cid:durableId="1745640482">
    <w:abstractNumId w:val="8"/>
  </w:num>
  <w:num w:numId="414" w16cid:durableId="465048263">
    <w:abstractNumId w:val="0"/>
  </w:num>
  <w:num w:numId="415" w16cid:durableId="1042705353">
    <w:abstractNumId w:val="1"/>
  </w:num>
  <w:num w:numId="416" w16cid:durableId="1086416035">
    <w:abstractNumId w:val="8"/>
  </w:num>
  <w:num w:numId="417" w16cid:durableId="631179430">
    <w:abstractNumId w:val="0"/>
  </w:num>
  <w:num w:numId="418" w16cid:durableId="1703945057">
    <w:abstractNumId w:val="1"/>
  </w:num>
  <w:num w:numId="419" w16cid:durableId="1361275561">
    <w:abstractNumId w:val="8"/>
  </w:num>
  <w:num w:numId="420" w16cid:durableId="389504910">
    <w:abstractNumId w:val="7"/>
  </w:num>
  <w:num w:numId="421" w16cid:durableId="257952584">
    <w:abstractNumId w:val="0"/>
  </w:num>
  <w:num w:numId="422" w16cid:durableId="169031324">
    <w:abstractNumId w:val="1"/>
  </w:num>
  <w:num w:numId="423" w16cid:durableId="1146245340">
    <w:abstractNumId w:val="8"/>
  </w:num>
  <w:num w:numId="424" w16cid:durableId="692222293">
    <w:abstractNumId w:val="0"/>
  </w:num>
  <w:num w:numId="425" w16cid:durableId="794831453">
    <w:abstractNumId w:val="1"/>
  </w:num>
  <w:num w:numId="426" w16cid:durableId="976228944">
    <w:abstractNumId w:val="8"/>
  </w:num>
  <w:num w:numId="427" w16cid:durableId="872231202">
    <w:abstractNumId w:val="0"/>
  </w:num>
  <w:num w:numId="428" w16cid:durableId="610282917">
    <w:abstractNumId w:val="1"/>
  </w:num>
  <w:num w:numId="429" w16cid:durableId="1727947300">
    <w:abstractNumId w:val="8"/>
  </w:num>
  <w:num w:numId="430" w16cid:durableId="767698208">
    <w:abstractNumId w:val="0"/>
  </w:num>
  <w:num w:numId="431" w16cid:durableId="1822768719">
    <w:abstractNumId w:val="1"/>
  </w:num>
  <w:num w:numId="432" w16cid:durableId="1719744893">
    <w:abstractNumId w:val="8"/>
  </w:num>
  <w:num w:numId="433" w16cid:durableId="1841188459">
    <w:abstractNumId w:val="0"/>
  </w:num>
  <w:num w:numId="434" w16cid:durableId="1921284506">
    <w:abstractNumId w:val="1"/>
  </w:num>
  <w:num w:numId="435" w16cid:durableId="871262801">
    <w:abstractNumId w:val="8"/>
  </w:num>
  <w:num w:numId="436" w16cid:durableId="1876960151">
    <w:abstractNumId w:val="0"/>
  </w:num>
  <w:num w:numId="437" w16cid:durableId="1435326298">
    <w:abstractNumId w:val="1"/>
  </w:num>
  <w:num w:numId="438" w16cid:durableId="1960641507">
    <w:abstractNumId w:val="8"/>
  </w:num>
  <w:num w:numId="439" w16cid:durableId="148445623">
    <w:abstractNumId w:val="0"/>
  </w:num>
  <w:num w:numId="440" w16cid:durableId="36397242">
    <w:abstractNumId w:val="1"/>
  </w:num>
  <w:num w:numId="441" w16cid:durableId="1785805627">
    <w:abstractNumId w:val="8"/>
  </w:num>
  <w:num w:numId="442" w16cid:durableId="2008436836">
    <w:abstractNumId w:val="0"/>
  </w:num>
  <w:num w:numId="443" w16cid:durableId="873927945">
    <w:abstractNumId w:val="1"/>
  </w:num>
  <w:num w:numId="444" w16cid:durableId="758523960">
    <w:abstractNumId w:val="8"/>
  </w:num>
  <w:num w:numId="445" w16cid:durableId="508756642">
    <w:abstractNumId w:val="0"/>
  </w:num>
  <w:num w:numId="446" w16cid:durableId="634914902">
    <w:abstractNumId w:val="1"/>
  </w:num>
  <w:num w:numId="447" w16cid:durableId="1318220122">
    <w:abstractNumId w:val="8"/>
  </w:num>
  <w:num w:numId="448" w16cid:durableId="1675260796">
    <w:abstractNumId w:val="0"/>
  </w:num>
  <w:num w:numId="449" w16cid:durableId="84612283">
    <w:abstractNumId w:val="1"/>
  </w:num>
  <w:num w:numId="450" w16cid:durableId="920600360">
    <w:abstractNumId w:val="8"/>
  </w:num>
  <w:num w:numId="451" w16cid:durableId="876284094">
    <w:abstractNumId w:val="0"/>
  </w:num>
  <w:num w:numId="452" w16cid:durableId="798305536">
    <w:abstractNumId w:val="1"/>
  </w:num>
  <w:num w:numId="453" w16cid:durableId="1702124378">
    <w:abstractNumId w:val="8"/>
  </w:num>
  <w:num w:numId="454" w16cid:durableId="1351684007">
    <w:abstractNumId w:val="0"/>
  </w:num>
  <w:num w:numId="455" w16cid:durableId="1302879576">
    <w:abstractNumId w:val="1"/>
  </w:num>
  <w:num w:numId="456" w16cid:durableId="1666663979">
    <w:abstractNumId w:val="8"/>
  </w:num>
  <w:num w:numId="457" w16cid:durableId="1083724916">
    <w:abstractNumId w:val="0"/>
  </w:num>
  <w:num w:numId="458" w16cid:durableId="444037862">
    <w:abstractNumId w:val="1"/>
  </w:num>
  <w:num w:numId="459" w16cid:durableId="30811483">
    <w:abstractNumId w:val="8"/>
  </w:num>
  <w:num w:numId="460" w16cid:durableId="2146728778">
    <w:abstractNumId w:val="0"/>
  </w:num>
  <w:num w:numId="461" w16cid:durableId="1091702195">
    <w:abstractNumId w:val="1"/>
  </w:num>
  <w:num w:numId="462" w16cid:durableId="1149252520">
    <w:abstractNumId w:val="8"/>
  </w:num>
  <w:num w:numId="463" w16cid:durableId="587928787">
    <w:abstractNumId w:val="0"/>
  </w:num>
  <w:num w:numId="464" w16cid:durableId="431241388">
    <w:abstractNumId w:val="1"/>
  </w:num>
  <w:num w:numId="465" w16cid:durableId="576668166">
    <w:abstractNumId w:val="8"/>
  </w:num>
  <w:num w:numId="466" w16cid:durableId="898442005">
    <w:abstractNumId w:val="0"/>
  </w:num>
  <w:num w:numId="467" w16cid:durableId="635185392">
    <w:abstractNumId w:val="1"/>
  </w:num>
  <w:num w:numId="468" w16cid:durableId="909849655">
    <w:abstractNumId w:val="8"/>
  </w:num>
  <w:num w:numId="469" w16cid:durableId="1826774833">
    <w:abstractNumId w:val="0"/>
  </w:num>
  <w:num w:numId="470" w16cid:durableId="886453194">
    <w:abstractNumId w:val="1"/>
  </w:num>
  <w:num w:numId="471" w16cid:durableId="863832585">
    <w:abstractNumId w:val="8"/>
  </w:num>
  <w:num w:numId="472" w16cid:durableId="232011010">
    <w:abstractNumId w:val="0"/>
  </w:num>
  <w:num w:numId="473" w16cid:durableId="621768725">
    <w:abstractNumId w:val="1"/>
  </w:num>
  <w:num w:numId="474" w16cid:durableId="802040589">
    <w:abstractNumId w:val="8"/>
  </w:num>
  <w:num w:numId="475" w16cid:durableId="1437558342">
    <w:abstractNumId w:val="0"/>
  </w:num>
  <w:num w:numId="476" w16cid:durableId="1444883907">
    <w:abstractNumId w:val="1"/>
  </w:num>
  <w:num w:numId="477" w16cid:durableId="145359459">
    <w:abstractNumId w:val="8"/>
  </w:num>
  <w:num w:numId="478" w16cid:durableId="856963136">
    <w:abstractNumId w:val="0"/>
  </w:num>
  <w:num w:numId="479" w16cid:durableId="327750454">
    <w:abstractNumId w:val="1"/>
  </w:num>
  <w:num w:numId="480" w16cid:durableId="1258490326">
    <w:abstractNumId w:val="8"/>
  </w:num>
  <w:num w:numId="481" w16cid:durableId="1013385609">
    <w:abstractNumId w:val="0"/>
  </w:num>
  <w:num w:numId="482" w16cid:durableId="1132557191">
    <w:abstractNumId w:val="1"/>
  </w:num>
  <w:num w:numId="483" w16cid:durableId="1691762885">
    <w:abstractNumId w:val="8"/>
  </w:num>
  <w:num w:numId="484" w16cid:durableId="1889681096">
    <w:abstractNumId w:val="0"/>
  </w:num>
  <w:num w:numId="485" w16cid:durableId="1320891302">
    <w:abstractNumId w:val="1"/>
  </w:num>
  <w:num w:numId="486" w16cid:durableId="2106339348">
    <w:abstractNumId w:val="8"/>
  </w:num>
  <w:num w:numId="487" w16cid:durableId="910387989">
    <w:abstractNumId w:val="0"/>
  </w:num>
  <w:num w:numId="488" w16cid:durableId="1942912700">
    <w:abstractNumId w:val="1"/>
  </w:num>
  <w:num w:numId="489" w16cid:durableId="890926177">
    <w:abstractNumId w:val="8"/>
  </w:num>
  <w:num w:numId="490" w16cid:durableId="2035762394">
    <w:abstractNumId w:val="0"/>
  </w:num>
  <w:num w:numId="491" w16cid:durableId="1761759467">
    <w:abstractNumId w:val="1"/>
  </w:num>
  <w:num w:numId="492" w16cid:durableId="710106071">
    <w:abstractNumId w:val="8"/>
  </w:num>
  <w:num w:numId="493" w16cid:durableId="1248736149">
    <w:abstractNumId w:val="0"/>
  </w:num>
  <w:num w:numId="494" w16cid:durableId="1610044184">
    <w:abstractNumId w:val="1"/>
  </w:num>
  <w:num w:numId="495" w16cid:durableId="57828502">
    <w:abstractNumId w:val="8"/>
  </w:num>
  <w:num w:numId="496" w16cid:durableId="1988625130">
    <w:abstractNumId w:val="0"/>
  </w:num>
  <w:num w:numId="497" w16cid:durableId="1993214519">
    <w:abstractNumId w:val="1"/>
  </w:num>
  <w:num w:numId="498" w16cid:durableId="1414937635">
    <w:abstractNumId w:val="8"/>
  </w:num>
  <w:num w:numId="499" w16cid:durableId="1956710674">
    <w:abstractNumId w:val="0"/>
  </w:num>
  <w:num w:numId="500" w16cid:durableId="2025090032">
    <w:abstractNumId w:val="1"/>
  </w:num>
  <w:num w:numId="501" w16cid:durableId="2097050483">
    <w:abstractNumId w:val="8"/>
  </w:num>
  <w:num w:numId="502" w16cid:durableId="1903174785">
    <w:abstractNumId w:val="0"/>
  </w:num>
  <w:num w:numId="503" w16cid:durableId="1980378295">
    <w:abstractNumId w:val="1"/>
  </w:num>
  <w:num w:numId="504" w16cid:durableId="1060858488">
    <w:abstractNumId w:val="8"/>
  </w:num>
  <w:num w:numId="505" w16cid:durableId="389424983">
    <w:abstractNumId w:val="0"/>
  </w:num>
  <w:num w:numId="506" w16cid:durableId="857819368">
    <w:abstractNumId w:val="1"/>
  </w:num>
  <w:num w:numId="507" w16cid:durableId="1521237891">
    <w:abstractNumId w:val="8"/>
  </w:num>
  <w:num w:numId="508" w16cid:durableId="862789777">
    <w:abstractNumId w:val="0"/>
  </w:num>
  <w:num w:numId="509" w16cid:durableId="490607148">
    <w:abstractNumId w:val="1"/>
  </w:num>
  <w:num w:numId="510" w16cid:durableId="796335649">
    <w:abstractNumId w:val="8"/>
  </w:num>
  <w:num w:numId="511" w16cid:durableId="1744982442">
    <w:abstractNumId w:val="0"/>
  </w:num>
  <w:num w:numId="512" w16cid:durableId="187724132">
    <w:abstractNumId w:val="1"/>
  </w:num>
  <w:num w:numId="513" w16cid:durableId="897013744">
    <w:abstractNumId w:val="8"/>
  </w:num>
  <w:num w:numId="514" w16cid:durableId="1085956698">
    <w:abstractNumId w:val="9"/>
  </w:num>
  <w:numIdMacAtCleanup w:val="5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footnotePr>
    <w:numRestart w:val="eachSect"/>
    <w:footnote w:id="-1"/>
    <w:footnote w:id="0"/>
    <w:footnote w:id="1"/>
  </w:footnotePr>
  <w:endnotePr>
    <w:numFmt w:val="decimal"/>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28"/>
    <w:rsid w:val="000010D6"/>
    <w:rsid w:val="0000189A"/>
    <w:rsid w:val="000041DD"/>
    <w:rsid w:val="0001423F"/>
    <w:rsid w:val="000162D6"/>
    <w:rsid w:val="00016EE2"/>
    <w:rsid w:val="00017397"/>
    <w:rsid w:val="00020488"/>
    <w:rsid w:val="00026738"/>
    <w:rsid w:val="0002747C"/>
    <w:rsid w:val="00030BFC"/>
    <w:rsid w:val="000319F3"/>
    <w:rsid w:val="00034B90"/>
    <w:rsid w:val="00035291"/>
    <w:rsid w:val="00035FD2"/>
    <w:rsid w:val="00037360"/>
    <w:rsid w:val="00040066"/>
    <w:rsid w:val="000407C2"/>
    <w:rsid w:val="00040B4C"/>
    <w:rsid w:val="000443A1"/>
    <w:rsid w:val="00045D30"/>
    <w:rsid w:val="00051C51"/>
    <w:rsid w:val="00051D8D"/>
    <w:rsid w:val="000521E4"/>
    <w:rsid w:val="00052798"/>
    <w:rsid w:val="00053B65"/>
    <w:rsid w:val="00055AB5"/>
    <w:rsid w:val="00055E49"/>
    <w:rsid w:val="00055EF4"/>
    <w:rsid w:val="000616AC"/>
    <w:rsid w:val="00062A65"/>
    <w:rsid w:val="00062A7F"/>
    <w:rsid w:val="000644F3"/>
    <w:rsid w:val="000652F0"/>
    <w:rsid w:val="0006724C"/>
    <w:rsid w:val="00072107"/>
    <w:rsid w:val="0007338C"/>
    <w:rsid w:val="00074D8D"/>
    <w:rsid w:val="00075E3A"/>
    <w:rsid w:val="0007747C"/>
    <w:rsid w:val="00077E56"/>
    <w:rsid w:val="00081E01"/>
    <w:rsid w:val="00081EF8"/>
    <w:rsid w:val="00082912"/>
    <w:rsid w:val="00083F88"/>
    <w:rsid w:val="000861E8"/>
    <w:rsid w:val="00086C2A"/>
    <w:rsid w:val="00086D32"/>
    <w:rsid w:val="00092EAD"/>
    <w:rsid w:val="00093120"/>
    <w:rsid w:val="00093BCD"/>
    <w:rsid w:val="000943F2"/>
    <w:rsid w:val="0009477C"/>
    <w:rsid w:val="00095531"/>
    <w:rsid w:val="000968CF"/>
    <w:rsid w:val="00096ACF"/>
    <w:rsid w:val="00097A40"/>
    <w:rsid w:val="000A1660"/>
    <w:rsid w:val="000A1F09"/>
    <w:rsid w:val="000A2C67"/>
    <w:rsid w:val="000A3120"/>
    <w:rsid w:val="000A5186"/>
    <w:rsid w:val="000A6C36"/>
    <w:rsid w:val="000A75EB"/>
    <w:rsid w:val="000A790F"/>
    <w:rsid w:val="000B28B9"/>
    <w:rsid w:val="000B29DF"/>
    <w:rsid w:val="000B4456"/>
    <w:rsid w:val="000B44CE"/>
    <w:rsid w:val="000B67E2"/>
    <w:rsid w:val="000C04E4"/>
    <w:rsid w:val="000C363E"/>
    <w:rsid w:val="000C56A2"/>
    <w:rsid w:val="000C56B5"/>
    <w:rsid w:val="000C5C6D"/>
    <w:rsid w:val="000D13E0"/>
    <w:rsid w:val="000D2276"/>
    <w:rsid w:val="000D37A1"/>
    <w:rsid w:val="000D48FD"/>
    <w:rsid w:val="000D4E17"/>
    <w:rsid w:val="000D521C"/>
    <w:rsid w:val="000D73AF"/>
    <w:rsid w:val="000E33D8"/>
    <w:rsid w:val="000E4FEE"/>
    <w:rsid w:val="000F154A"/>
    <w:rsid w:val="000F34A5"/>
    <w:rsid w:val="000F3BF1"/>
    <w:rsid w:val="000F4D7A"/>
    <w:rsid w:val="000F550E"/>
    <w:rsid w:val="000F59BF"/>
    <w:rsid w:val="000F6810"/>
    <w:rsid w:val="000F6CE8"/>
    <w:rsid w:val="000F7854"/>
    <w:rsid w:val="000F7E0A"/>
    <w:rsid w:val="00101A7E"/>
    <w:rsid w:val="00102CBA"/>
    <w:rsid w:val="001031A3"/>
    <w:rsid w:val="0010487F"/>
    <w:rsid w:val="00105B56"/>
    <w:rsid w:val="00105C1B"/>
    <w:rsid w:val="00106EFE"/>
    <w:rsid w:val="00107694"/>
    <w:rsid w:val="00107CED"/>
    <w:rsid w:val="00110375"/>
    <w:rsid w:val="00110564"/>
    <w:rsid w:val="00111463"/>
    <w:rsid w:val="00112AD0"/>
    <w:rsid w:val="0011374D"/>
    <w:rsid w:val="00115841"/>
    <w:rsid w:val="0011612E"/>
    <w:rsid w:val="0011697B"/>
    <w:rsid w:val="00117397"/>
    <w:rsid w:val="00120F85"/>
    <w:rsid w:val="00121A07"/>
    <w:rsid w:val="00123371"/>
    <w:rsid w:val="00123599"/>
    <w:rsid w:val="00124A2B"/>
    <w:rsid w:val="00130748"/>
    <w:rsid w:val="001311A9"/>
    <w:rsid w:val="001318B8"/>
    <w:rsid w:val="0013394B"/>
    <w:rsid w:val="00137CE3"/>
    <w:rsid w:val="00137F2E"/>
    <w:rsid w:val="00141EDF"/>
    <w:rsid w:val="00143A49"/>
    <w:rsid w:val="00143F83"/>
    <w:rsid w:val="001451DD"/>
    <w:rsid w:val="001452D2"/>
    <w:rsid w:val="001453B0"/>
    <w:rsid w:val="0014545A"/>
    <w:rsid w:val="0014617F"/>
    <w:rsid w:val="00146C27"/>
    <w:rsid w:val="0014781F"/>
    <w:rsid w:val="001511EF"/>
    <w:rsid w:val="00152ED6"/>
    <w:rsid w:val="001530C7"/>
    <w:rsid w:val="00153DF7"/>
    <w:rsid w:val="001549C2"/>
    <w:rsid w:val="0015616B"/>
    <w:rsid w:val="00157B3C"/>
    <w:rsid w:val="00165433"/>
    <w:rsid w:val="00165A4C"/>
    <w:rsid w:val="00171916"/>
    <w:rsid w:val="0017430F"/>
    <w:rsid w:val="00174DDB"/>
    <w:rsid w:val="00180BB7"/>
    <w:rsid w:val="0018297A"/>
    <w:rsid w:val="00183742"/>
    <w:rsid w:val="001846C5"/>
    <w:rsid w:val="00184D9F"/>
    <w:rsid w:val="00185228"/>
    <w:rsid w:val="00186228"/>
    <w:rsid w:val="00186D43"/>
    <w:rsid w:val="001924BE"/>
    <w:rsid w:val="00192D2B"/>
    <w:rsid w:val="001930D7"/>
    <w:rsid w:val="0019533F"/>
    <w:rsid w:val="00195DB1"/>
    <w:rsid w:val="00195DB8"/>
    <w:rsid w:val="001970E4"/>
    <w:rsid w:val="001A0FDF"/>
    <w:rsid w:val="001A16F4"/>
    <w:rsid w:val="001A5919"/>
    <w:rsid w:val="001B02A0"/>
    <w:rsid w:val="001B02CC"/>
    <w:rsid w:val="001B093E"/>
    <w:rsid w:val="001B2228"/>
    <w:rsid w:val="001B3786"/>
    <w:rsid w:val="001B4503"/>
    <w:rsid w:val="001B5D9C"/>
    <w:rsid w:val="001B6126"/>
    <w:rsid w:val="001B62A0"/>
    <w:rsid w:val="001B71ED"/>
    <w:rsid w:val="001C03D5"/>
    <w:rsid w:val="001C279D"/>
    <w:rsid w:val="001C34FE"/>
    <w:rsid w:val="001C36A2"/>
    <w:rsid w:val="001D0D9B"/>
    <w:rsid w:val="001D1B4D"/>
    <w:rsid w:val="001D5CBF"/>
    <w:rsid w:val="001D6060"/>
    <w:rsid w:val="001D6B48"/>
    <w:rsid w:val="001E3638"/>
    <w:rsid w:val="001E5ED8"/>
    <w:rsid w:val="001E75CD"/>
    <w:rsid w:val="001F06D0"/>
    <w:rsid w:val="001F27A4"/>
    <w:rsid w:val="001F27AE"/>
    <w:rsid w:val="001F301B"/>
    <w:rsid w:val="001F50B0"/>
    <w:rsid w:val="001F6FE9"/>
    <w:rsid w:val="001F7802"/>
    <w:rsid w:val="001F7E3C"/>
    <w:rsid w:val="002007EC"/>
    <w:rsid w:val="00200CD3"/>
    <w:rsid w:val="00201393"/>
    <w:rsid w:val="00201564"/>
    <w:rsid w:val="002018E7"/>
    <w:rsid w:val="002026EA"/>
    <w:rsid w:val="0020379D"/>
    <w:rsid w:val="00203BAA"/>
    <w:rsid w:val="0020434E"/>
    <w:rsid w:val="00205908"/>
    <w:rsid w:val="00207606"/>
    <w:rsid w:val="00207A86"/>
    <w:rsid w:val="00210179"/>
    <w:rsid w:val="002105C6"/>
    <w:rsid w:val="00211AAA"/>
    <w:rsid w:val="00214AFA"/>
    <w:rsid w:val="0021632A"/>
    <w:rsid w:val="002165E1"/>
    <w:rsid w:val="00216BC2"/>
    <w:rsid w:val="002228D8"/>
    <w:rsid w:val="00227019"/>
    <w:rsid w:val="00234C31"/>
    <w:rsid w:val="0023738C"/>
    <w:rsid w:val="00237A22"/>
    <w:rsid w:val="00237E69"/>
    <w:rsid w:val="0024022A"/>
    <w:rsid w:val="00241A10"/>
    <w:rsid w:val="00242334"/>
    <w:rsid w:val="00243CFC"/>
    <w:rsid w:val="00246017"/>
    <w:rsid w:val="00247C39"/>
    <w:rsid w:val="00247D1A"/>
    <w:rsid w:val="00247FFE"/>
    <w:rsid w:val="0025399A"/>
    <w:rsid w:val="00256D73"/>
    <w:rsid w:val="0025717F"/>
    <w:rsid w:val="00257E83"/>
    <w:rsid w:val="00260E41"/>
    <w:rsid w:val="00261DC1"/>
    <w:rsid w:val="00262050"/>
    <w:rsid w:val="0026241B"/>
    <w:rsid w:val="00262F4A"/>
    <w:rsid w:val="002639E4"/>
    <w:rsid w:val="00264697"/>
    <w:rsid w:val="00264E82"/>
    <w:rsid w:val="00265128"/>
    <w:rsid w:val="00270178"/>
    <w:rsid w:val="002715F7"/>
    <w:rsid w:val="00271661"/>
    <w:rsid w:val="00272400"/>
    <w:rsid w:val="00273039"/>
    <w:rsid w:val="002737A3"/>
    <w:rsid w:val="00274F7D"/>
    <w:rsid w:val="002778F2"/>
    <w:rsid w:val="00277E4F"/>
    <w:rsid w:val="002832F0"/>
    <w:rsid w:val="0028528B"/>
    <w:rsid w:val="00285DBB"/>
    <w:rsid w:val="00286411"/>
    <w:rsid w:val="00295547"/>
    <w:rsid w:val="00297033"/>
    <w:rsid w:val="002A16B5"/>
    <w:rsid w:val="002A173B"/>
    <w:rsid w:val="002A193C"/>
    <w:rsid w:val="002A2C2D"/>
    <w:rsid w:val="002A3B19"/>
    <w:rsid w:val="002A4C6A"/>
    <w:rsid w:val="002A667C"/>
    <w:rsid w:val="002B2298"/>
    <w:rsid w:val="002B2FC1"/>
    <w:rsid w:val="002B445A"/>
    <w:rsid w:val="002B69E7"/>
    <w:rsid w:val="002B7DFB"/>
    <w:rsid w:val="002C0B1E"/>
    <w:rsid w:val="002C11D9"/>
    <w:rsid w:val="002C1E19"/>
    <w:rsid w:val="002C3117"/>
    <w:rsid w:val="002D0217"/>
    <w:rsid w:val="002D0282"/>
    <w:rsid w:val="002D13A1"/>
    <w:rsid w:val="002D2A1D"/>
    <w:rsid w:val="002D367E"/>
    <w:rsid w:val="002D56C6"/>
    <w:rsid w:val="002D6DD3"/>
    <w:rsid w:val="002E18A6"/>
    <w:rsid w:val="002E258B"/>
    <w:rsid w:val="002E432F"/>
    <w:rsid w:val="002E61A0"/>
    <w:rsid w:val="002E61D3"/>
    <w:rsid w:val="002E64C6"/>
    <w:rsid w:val="002E7290"/>
    <w:rsid w:val="002E7E1D"/>
    <w:rsid w:val="002F551E"/>
    <w:rsid w:val="002F64CF"/>
    <w:rsid w:val="002F73BE"/>
    <w:rsid w:val="00300578"/>
    <w:rsid w:val="003009C6"/>
    <w:rsid w:val="0030149D"/>
    <w:rsid w:val="003021BA"/>
    <w:rsid w:val="00303488"/>
    <w:rsid w:val="00304B3C"/>
    <w:rsid w:val="00305324"/>
    <w:rsid w:val="00306A00"/>
    <w:rsid w:val="0031029D"/>
    <w:rsid w:val="00311A50"/>
    <w:rsid w:val="00311DC1"/>
    <w:rsid w:val="00311DC2"/>
    <w:rsid w:val="00312897"/>
    <w:rsid w:val="00315440"/>
    <w:rsid w:val="0031743D"/>
    <w:rsid w:val="003207E3"/>
    <w:rsid w:val="003278E7"/>
    <w:rsid w:val="00333272"/>
    <w:rsid w:val="00333500"/>
    <w:rsid w:val="00335578"/>
    <w:rsid w:val="00337C88"/>
    <w:rsid w:val="003450D3"/>
    <w:rsid w:val="00347442"/>
    <w:rsid w:val="00353485"/>
    <w:rsid w:val="00353C60"/>
    <w:rsid w:val="00354BFE"/>
    <w:rsid w:val="00354EF8"/>
    <w:rsid w:val="00355576"/>
    <w:rsid w:val="0035697C"/>
    <w:rsid w:val="0035744C"/>
    <w:rsid w:val="00360476"/>
    <w:rsid w:val="00360DA0"/>
    <w:rsid w:val="00361FD6"/>
    <w:rsid w:val="003627DA"/>
    <w:rsid w:val="00362F86"/>
    <w:rsid w:val="00364499"/>
    <w:rsid w:val="00364672"/>
    <w:rsid w:val="00364A3F"/>
    <w:rsid w:val="003708A0"/>
    <w:rsid w:val="0037556E"/>
    <w:rsid w:val="0037687D"/>
    <w:rsid w:val="00381F4E"/>
    <w:rsid w:val="00384A5B"/>
    <w:rsid w:val="00385A96"/>
    <w:rsid w:val="00385FE3"/>
    <w:rsid w:val="00386205"/>
    <w:rsid w:val="003865B9"/>
    <w:rsid w:val="003869A2"/>
    <w:rsid w:val="00394630"/>
    <w:rsid w:val="00395599"/>
    <w:rsid w:val="0039589E"/>
    <w:rsid w:val="00395EBD"/>
    <w:rsid w:val="0039763D"/>
    <w:rsid w:val="003A272E"/>
    <w:rsid w:val="003A2ECA"/>
    <w:rsid w:val="003A3918"/>
    <w:rsid w:val="003A3F39"/>
    <w:rsid w:val="003A3FBD"/>
    <w:rsid w:val="003A5438"/>
    <w:rsid w:val="003A59EF"/>
    <w:rsid w:val="003A663C"/>
    <w:rsid w:val="003A70DE"/>
    <w:rsid w:val="003A7600"/>
    <w:rsid w:val="003B03E3"/>
    <w:rsid w:val="003B0E72"/>
    <w:rsid w:val="003B35EB"/>
    <w:rsid w:val="003B4265"/>
    <w:rsid w:val="003B53F2"/>
    <w:rsid w:val="003B6778"/>
    <w:rsid w:val="003B7083"/>
    <w:rsid w:val="003B7D02"/>
    <w:rsid w:val="003C0283"/>
    <w:rsid w:val="003C1B43"/>
    <w:rsid w:val="003C1BC3"/>
    <w:rsid w:val="003C1D2F"/>
    <w:rsid w:val="003C430E"/>
    <w:rsid w:val="003C6031"/>
    <w:rsid w:val="003C64E2"/>
    <w:rsid w:val="003D0A70"/>
    <w:rsid w:val="003D14DE"/>
    <w:rsid w:val="003D1D61"/>
    <w:rsid w:val="003D6967"/>
    <w:rsid w:val="003E06C1"/>
    <w:rsid w:val="003E477D"/>
    <w:rsid w:val="003E50F5"/>
    <w:rsid w:val="003E7113"/>
    <w:rsid w:val="003F122E"/>
    <w:rsid w:val="003F5744"/>
    <w:rsid w:val="00400917"/>
    <w:rsid w:val="00403159"/>
    <w:rsid w:val="00412CC0"/>
    <w:rsid w:val="004137AE"/>
    <w:rsid w:val="00413898"/>
    <w:rsid w:val="00413C98"/>
    <w:rsid w:val="004159CC"/>
    <w:rsid w:val="00415ACA"/>
    <w:rsid w:val="0042167B"/>
    <w:rsid w:val="00422D4B"/>
    <w:rsid w:val="00423CBE"/>
    <w:rsid w:val="00424E2B"/>
    <w:rsid w:val="00426402"/>
    <w:rsid w:val="00426509"/>
    <w:rsid w:val="0042739E"/>
    <w:rsid w:val="00430A67"/>
    <w:rsid w:val="00433EEF"/>
    <w:rsid w:val="0043539A"/>
    <w:rsid w:val="00436A40"/>
    <w:rsid w:val="00444A16"/>
    <w:rsid w:val="00446835"/>
    <w:rsid w:val="00447383"/>
    <w:rsid w:val="0045006D"/>
    <w:rsid w:val="00451670"/>
    <w:rsid w:val="00454800"/>
    <w:rsid w:val="004553BC"/>
    <w:rsid w:val="00456C61"/>
    <w:rsid w:val="00456D9F"/>
    <w:rsid w:val="00457514"/>
    <w:rsid w:val="004613E9"/>
    <w:rsid w:val="004641BD"/>
    <w:rsid w:val="00464C7E"/>
    <w:rsid w:val="0046502A"/>
    <w:rsid w:val="0046505B"/>
    <w:rsid w:val="004664C2"/>
    <w:rsid w:val="00471081"/>
    <w:rsid w:val="00471E2A"/>
    <w:rsid w:val="004723FE"/>
    <w:rsid w:val="0047356E"/>
    <w:rsid w:val="0047402D"/>
    <w:rsid w:val="00475737"/>
    <w:rsid w:val="00475BC4"/>
    <w:rsid w:val="0047609C"/>
    <w:rsid w:val="00476590"/>
    <w:rsid w:val="004773DB"/>
    <w:rsid w:val="00477A2E"/>
    <w:rsid w:val="004801FA"/>
    <w:rsid w:val="004832F9"/>
    <w:rsid w:val="0048477F"/>
    <w:rsid w:val="0048492E"/>
    <w:rsid w:val="004851E0"/>
    <w:rsid w:val="004905CB"/>
    <w:rsid w:val="00491D7C"/>
    <w:rsid w:val="00491E27"/>
    <w:rsid w:val="004927AF"/>
    <w:rsid w:val="0049376B"/>
    <w:rsid w:val="00493E34"/>
    <w:rsid w:val="00494635"/>
    <w:rsid w:val="004963F6"/>
    <w:rsid w:val="00497272"/>
    <w:rsid w:val="004975AF"/>
    <w:rsid w:val="004A1FDB"/>
    <w:rsid w:val="004A24FC"/>
    <w:rsid w:val="004A70B4"/>
    <w:rsid w:val="004B1AAF"/>
    <w:rsid w:val="004B25B9"/>
    <w:rsid w:val="004B274F"/>
    <w:rsid w:val="004B46E2"/>
    <w:rsid w:val="004C1B5B"/>
    <w:rsid w:val="004C52B9"/>
    <w:rsid w:val="004C6DC2"/>
    <w:rsid w:val="004D4625"/>
    <w:rsid w:val="004D4BDA"/>
    <w:rsid w:val="004D4D44"/>
    <w:rsid w:val="004E3911"/>
    <w:rsid w:val="004E3CFB"/>
    <w:rsid w:val="004E47F6"/>
    <w:rsid w:val="004E4CE6"/>
    <w:rsid w:val="004E7F46"/>
    <w:rsid w:val="004E7FA2"/>
    <w:rsid w:val="004F0C76"/>
    <w:rsid w:val="004F1382"/>
    <w:rsid w:val="004F15C7"/>
    <w:rsid w:val="004F1AE6"/>
    <w:rsid w:val="004F2144"/>
    <w:rsid w:val="004F3CB7"/>
    <w:rsid w:val="004F3D0B"/>
    <w:rsid w:val="004F4AC8"/>
    <w:rsid w:val="004F51E1"/>
    <w:rsid w:val="004F5749"/>
    <w:rsid w:val="004F67EE"/>
    <w:rsid w:val="004F7097"/>
    <w:rsid w:val="0050602E"/>
    <w:rsid w:val="005071A1"/>
    <w:rsid w:val="00507C7E"/>
    <w:rsid w:val="00510A78"/>
    <w:rsid w:val="0051135D"/>
    <w:rsid w:val="00512089"/>
    <w:rsid w:val="005133AC"/>
    <w:rsid w:val="00513CC4"/>
    <w:rsid w:val="005142D0"/>
    <w:rsid w:val="0051561D"/>
    <w:rsid w:val="005164F4"/>
    <w:rsid w:val="0051674B"/>
    <w:rsid w:val="005200D4"/>
    <w:rsid w:val="00520A33"/>
    <w:rsid w:val="00520EA9"/>
    <w:rsid w:val="00521328"/>
    <w:rsid w:val="00521EBE"/>
    <w:rsid w:val="00523141"/>
    <w:rsid w:val="005260FF"/>
    <w:rsid w:val="005304F3"/>
    <w:rsid w:val="005311CD"/>
    <w:rsid w:val="00532958"/>
    <w:rsid w:val="00534073"/>
    <w:rsid w:val="00534B98"/>
    <w:rsid w:val="00535863"/>
    <w:rsid w:val="00535DB5"/>
    <w:rsid w:val="00536D57"/>
    <w:rsid w:val="00536EE3"/>
    <w:rsid w:val="00537715"/>
    <w:rsid w:val="00540742"/>
    <w:rsid w:val="005419E6"/>
    <w:rsid w:val="00543DA4"/>
    <w:rsid w:val="005454B0"/>
    <w:rsid w:val="00545E76"/>
    <w:rsid w:val="0054652E"/>
    <w:rsid w:val="00546A15"/>
    <w:rsid w:val="00550324"/>
    <w:rsid w:val="005520F1"/>
    <w:rsid w:val="00552676"/>
    <w:rsid w:val="00554108"/>
    <w:rsid w:val="0055507D"/>
    <w:rsid w:val="00555965"/>
    <w:rsid w:val="00555E94"/>
    <w:rsid w:val="00555EA8"/>
    <w:rsid w:val="00557517"/>
    <w:rsid w:val="0056111D"/>
    <w:rsid w:val="00561CB9"/>
    <w:rsid w:val="0056206F"/>
    <w:rsid w:val="00562762"/>
    <w:rsid w:val="00563C31"/>
    <w:rsid w:val="0056414F"/>
    <w:rsid w:val="00564737"/>
    <w:rsid w:val="00565ED4"/>
    <w:rsid w:val="00570B3B"/>
    <w:rsid w:val="00571780"/>
    <w:rsid w:val="00572EC5"/>
    <w:rsid w:val="00572FF5"/>
    <w:rsid w:val="00573A2D"/>
    <w:rsid w:val="005772A8"/>
    <w:rsid w:val="00581331"/>
    <w:rsid w:val="005829EE"/>
    <w:rsid w:val="00583770"/>
    <w:rsid w:val="005856B0"/>
    <w:rsid w:val="00585B8A"/>
    <w:rsid w:val="00585E41"/>
    <w:rsid w:val="00585E63"/>
    <w:rsid w:val="00587142"/>
    <w:rsid w:val="00591276"/>
    <w:rsid w:val="00592B39"/>
    <w:rsid w:val="00592DF1"/>
    <w:rsid w:val="00593891"/>
    <w:rsid w:val="00593F6D"/>
    <w:rsid w:val="00594BDA"/>
    <w:rsid w:val="00594C08"/>
    <w:rsid w:val="00595ACE"/>
    <w:rsid w:val="005A056D"/>
    <w:rsid w:val="005A1AC4"/>
    <w:rsid w:val="005A46B5"/>
    <w:rsid w:val="005A518B"/>
    <w:rsid w:val="005A5BEE"/>
    <w:rsid w:val="005A703D"/>
    <w:rsid w:val="005B1A70"/>
    <w:rsid w:val="005B1F9D"/>
    <w:rsid w:val="005B345B"/>
    <w:rsid w:val="005B4E85"/>
    <w:rsid w:val="005B6087"/>
    <w:rsid w:val="005C02A7"/>
    <w:rsid w:val="005C2555"/>
    <w:rsid w:val="005C2E6A"/>
    <w:rsid w:val="005C379A"/>
    <w:rsid w:val="005C7000"/>
    <w:rsid w:val="005C71A2"/>
    <w:rsid w:val="005C7557"/>
    <w:rsid w:val="005D0188"/>
    <w:rsid w:val="005D29A7"/>
    <w:rsid w:val="005D3F69"/>
    <w:rsid w:val="005D42AD"/>
    <w:rsid w:val="005D69A2"/>
    <w:rsid w:val="005E0411"/>
    <w:rsid w:val="005E0986"/>
    <w:rsid w:val="005E3CCB"/>
    <w:rsid w:val="005E557C"/>
    <w:rsid w:val="005E6BAE"/>
    <w:rsid w:val="005F25D6"/>
    <w:rsid w:val="005F2EF7"/>
    <w:rsid w:val="005F3B2C"/>
    <w:rsid w:val="005F4405"/>
    <w:rsid w:val="005F4A19"/>
    <w:rsid w:val="005F5C27"/>
    <w:rsid w:val="005F67F4"/>
    <w:rsid w:val="00600F20"/>
    <w:rsid w:val="0060175C"/>
    <w:rsid w:val="006018C5"/>
    <w:rsid w:val="00602859"/>
    <w:rsid w:val="0060673B"/>
    <w:rsid w:val="00606D7E"/>
    <w:rsid w:val="0060776E"/>
    <w:rsid w:val="00610A05"/>
    <w:rsid w:val="00610FBB"/>
    <w:rsid w:val="00611D5E"/>
    <w:rsid w:val="0061252C"/>
    <w:rsid w:val="00614669"/>
    <w:rsid w:val="006150A2"/>
    <w:rsid w:val="00616C18"/>
    <w:rsid w:val="00617F38"/>
    <w:rsid w:val="0062451F"/>
    <w:rsid w:val="00626BFC"/>
    <w:rsid w:val="0062781A"/>
    <w:rsid w:val="006308C8"/>
    <w:rsid w:val="0063119E"/>
    <w:rsid w:val="00631D26"/>
    <w:rsid w:val="00632E10"/>
    <w:rsid w:val="00635651"/>
    <w:rsid w:val="00635F67"/>
    <w:rsid w:val="00636A33"/>
    <w:rsid w:val="0064336E"/>
    <w:rsid w:val="00643AAF"/>
    <w:rsid w:val="00644992"/>
    <w:rsid w:val="00653D1B"/>
    <w:rsid w:val="0065778A"/>
    <w:rsid w:val="00657C0C"/>
    <w:rsid w:val="00657E6F"/>
    <w:rsid w:val="0066326B"/>
    <w:rsid w:val="0066363A"/>
    <w:rsid w:val="006636E0"/>
    <w:rsid w:val="00663A02"/>
    <w:rsid w:val="00663BD8"/>
    <w:rsid w:val="0066514F"/>
    <w:rsid w:val="00665F0D"/>
    <w:rsid w:val="006665E2"/>
    <w:rsid w:val="0067625E"/>
    <w:rsid w:val="00680800"/>
    <w:rsid w:val="006809C8"/>
    <w:rsid w:val="00691D9B"/>
    <w:rsid w:val="006934E7"/>
    <w:rsid w:val="00694665"/>
    <w:rsid w:val="00694C4E"/>
    <w:rsid w:val="00695D0C"/>
    <w:rsid w:val="00696084"/>
    <w:rsid w:val="006965CA"/>
    <w:rsid w:val="006975DB"/>
    <w:rsid w:val="006A0902"/>
    <w:rsid w:val="006A14D9"/>
    <w:rsid w:val="006A6193"/>
    <w:rsid w:val="006B039C"/>
    <w:rsid w:val="006B0D12"/>
    <w:rsid w:val="006B25BD"/>
    <w:rsid w:val="006B2839"/>
    <w:rsid w:val="006B48B1"/>
    <w:rsid w:val="006B61AF"/>
    <w:rsid w:val="006B639B"/>
    <w:rsid w:val="006B661C"/>
    <w:rsid w:val="006C0EB2"/>
    <w:rsid w:val="006C16D9"/>
    <w:rsid w:val="006C2320"/>
    <w:rsid w:val="006C3657"/>
    <w:rsid w:val="006C3D34"/>
    <w:rsid w:val="006C7EDB"/>
    <w:rsid w:val="006D1C6D"/>
    <w:rsid w:val="006D1E52"/>
    <w:rsid w:val="006D2445"/>
    <w:rsid w:val="006D49CE"/>
    <w:rsid w:val="006D4F86"/>
    <w:rsid w:val="006D6A1E"/>
    <w:rsid w:val="006E0255"/>
    <w:rsid w:val="006E2938"/>
    <w:rsid w:val="006E4E35"/>
    <w:rsid w:val="006E5550"/>
    <w:rsid w:val="006F01BB"/>
    <w:rsid w:val="006F03AE"/>
    <w:rsid w:val="006F074C"/>
    <w:rsid w:val="006F5879"/>
    <w:rsid w:val="006F75B5"/>
    <w:rsid w:val="00701478"/>
    <w:rsid w:val="0070223F"/>
    <w:rsid w:val="00702DE6"/>
    <w:rsid w:val="007034A1"/>
    <w:rsid w:val="007036F4"/>
    <w:rsid w:val="00703771"/>
    <w:rsid w:val="00703D2C"/>
    <w:rsid w:val="0070449F"/>
    <w:rsid w:val="00706311"/>
    <w:rsid w:val="007125A9"/>
    <w:rsid w:val="00713D22"/>
    <w:rsid w:val="00715AA7"/>
    <w:rsid w:val="00715CA8"/>
    <w:rsid w:val="0071753E"/>
    <w:rsid w:val="0072114C"/>
    <w:rsid w:val="00722389"/>
    <w:rsid w:val="0072408D"/>
    <w:rsid w:val="00725610"/>
    <w:rsid w:val="007269C2"/>
    <w:rsid w:val="00727D25"/>
    <w:rsid w:val="00730F80"/>
    <w:rsid w:val="00731E23"/>
    <w:rsid w:val="00732E8B"/>
    <w:rsid w:val="00734405"/>
    <w:rsid w:val="00734B46"/>
    <w:rsid w:val="00736C4D"/>
    <w:rsid w:val="00737DA2"/>
    <w:rsid w:val="0074269D"/>
    <w:rsid w:val="00756E8B"/>
    <w:rsid w:val="0075743E"/>
    <w:rsid w:val="00760573"/>
    <w:rsid w:val="007609FD"/>
    <w:rsid w:val="00760C4E"/>
    <w:rsid w:val="00766F0F"/>
    <w:rsid w:val="00766FC0"/>
    <w:rsid w:val="007677D8"/>
    <w:rsid w:val="00770BC8"/>
    <w:rsid w:val="007718C0"/>
    <w:rsid w:val="00771E50"/>
    <w:rsid w:val="0077362B"/>
    <w:rsid w:val="00776E67"/>
    <w:rsid w:val="0078191D"/>
    <w:rsid w:val="00782BA1"/>
    <w:rsid w:val="007854ED"/>
    <w:rsid w:val="0078723B"/>
    <w:rsid w:val="007874E9"/>
    <w:rsid w:val="00787704"/>
    <w:rsid w:val="0079003D"/>
    <w:rsid w:val="00792C96"/>
    <w:rsid w:val="00792D40"/>
    <w:rsid w:val="007949E5"/>
    <w:rsid w:val="007958FA"/>
    <w:rsid w:val="00797A05"/>
    <w:rsid w:val="007A08CA"/>
    <w:rsid w:val="007A141B"/>
    <w:rsid w:val="007A1E35"/>
    <w:rsid w:val="007A3A72"/>
    <w:rsid w:val="007A5322"/>
    <w:rsid w:val="007A6D57"/>
    <w:rsid w:val="007A71B3"/>
    <w:rsid w:val="007A7350"/>
    <w:rsid w:val="007A7540"/>
    <w:rsid w:val="007A7EBB"/>
    <w:rsid w:val="007B0CA8"/>
    <w:rsid w:val="007B0CF0"/>
    <w:rsid w:val="007B4BE6"/>
    <w:rsid w:val="007B4E07"/>
    <w:rsid w:val="007B6502"/>
    <w:rsid w:val="007B69C5"/>
    <w:rsid w:val="007B71C4"/>
    <w:rsid w:val="007B7A4C"/>
    <w:rsid w:val="007C0147"/>
    <w:rsid w:val="007C2A7A"/>
    <w:rsid w:val="007C36DA"/>
    <w:rsid w:val="007C3EC2"/>
    <w:rsid w:val="007C47BF"/>
    <w:rsid w:val="007C6194"/>
    <w:rsid w:val="007C695D"/>
    <w:rsid w:val="007C76A6"/>
    <w:rsid w:val="007D076C"/>
    <w:rsid w:val="007D167B"/>
    <w:rsid w:val="007D3A9D"/>
    <w:rsid w:val="007D4AFA"/>
    <w:rsid w:val="007D55BF"/>
    <w:rsid w:val="007E0AC2"/>
    <w:rsid w:val="007E1BC8"/>
    <w:rsid w:val="007E2798"/>
    <w:rsid w:val="007E351C"/>
    <w:rsid w:val="007E44A2"/>
    <w:rsid w:val="007E5071"/>
    <w:rsid w:val="007E5253"/>
    <w:rsid w:val="007E61AA"/>
    <w:rsid w:val="007E765E"/>
    <w:rsid w:val="007F2FE0"/>
    <w:rsid w:val="007F30C9"/>
    <w:rsid w:val="007F41C4"/>
    <w:rsid w:val="007F4854"/>
    <w:rsid w:val="007F57F0"/>
    <w:rsid w:val="007F6B8C"/>
    <w:rsid w:val="007F7769"/>
    <w:rsid w:val="007F7B90"/>
    <w:rsid w:val="00800C95"/>
    <w:rsid w:val="0080131F"/>
    <w:rsid w:val="00804D5A"/>
    <w:rsid w:val="0080718E"/>
    <w:rsid w:val="00810B15"/>
    <w:rsid w:val="008137E5"/>
    <w:rsid w:val="0081495B"/>
    <w:rsid w:val="00815576"/>
    <w:rsid w:val="00815613"/>
    <w:rsid w:val="00815924"/>
    <w:rsid w:val="00816BFA"/>
    <w:rsid w:val="00816E25"/>
    <w:rsid w:val="00821298"/>
    <w:rsid w:val="008213D2"/>
    <w:rsid w:val="00821610"/>
    <w:rsid w:val="008223B7"/>
    <w:rsid w:val="0082250B"/>
    <w:rsid w:val="0082267C"/>
    <w:rsid w:val="00825D7F"/>
    <w:rsid w:val="00826BF4"/>
    <w:rsid w:val="0082773D"/>
    <w:rsid w:val="008309C9"/>
    <w:rsid w:val="008345D3"/>
    <w:rsid w:val="00835676"/>
    <w:rsid w:val="00844702"/>
    <w:rsid w:val="00844CBC"/>
    <w:rsid w:val="008459A4"/>
    <w:rsid w:val="00851D14"/>
    <w:rsid w:val="00854E51"/>
    <w:rsid w:val="008568B2"/>
    <w:rsid w:val="00861DF9"/>
    <w:rsid w:val="00861E4E"/>
    <w:rsid w:val="00862552"/>
    <w:rsid w:val="00862AB8"/>
    <w:rsid w:val="00864005"/>
    <w:rsid w:val="00865E54"/>
    <w:rsid w:val="00870A98"/>
    <w:rsid w:val="008729BD"/>
    <w:rsid w:val="00873C67"/>
    <w:rsid w:val="0087410A"/>
    <w:rsid w:val="0087412F"/>
    <w:rsid w:val="0087436C"/>
    <w:rsid w:val="008762E7"/>
    <w:rsid w:val="008767F0"/>
    <w:rsid w:val="00876CAB"/>
    <w:rsid w:val="008832D1"/>
    <w:rsid w:val="008835E8"/>
    <w:rsid w:val="00886446"/>
    <w:rsid w:val="008917F3"/>
    <w:rsid w:val="008917FB"/>
    <w:rsid w:val="0089266A"/>
    <w:rsid w:val="00894FE2"/>
    <w:rsid w:val="00895D88"/>
    <w:rsid w:val="00896B0B"/>
    <w:rsid w:val="008971DF"/>
    <w:rsid w:val="0089751E"/>
    <w:rsid w:val="008977D9"/>
    <w:rsid w:val="008A2346"/>
    <w:rsid w:val="008A2B64"/>
    <w:rsid w:val="008A45BE"/>
    <w:rsid w:val="008A644F"/>
    <w:rsid w:val="008B2E76"/>
    <w:rsid w:val="008B4DC3"/>
    <w:rsid w:val="008B50D1"/>
    <w:rsid w:val="008B5151"/>
    <w:rsid w:val="008B51A5"/>
    <w:rsid w:val="008B51DD"/>
    <w:rsid w:val="008B5EA9"/>
    <w:rsid w:val="008C096E"/>
    <w:rsid w:val="008C2E46"/>
    <w:rsid w:val="008C41B8"/>
    <w:rsid w:val="008C48D2"/>
    <w:rsid w:val="008C4C96"/>
    <w:rsid w:val="008C7178"/>
    <w:rsid w:val="008C799D"/>
    <w:rsid w:val="008D10F0"/>
    <w:rsid w:val="008D1455"/>
    <w:rsid w:val="008D2650"/>
    <w:rsid w:val="008D3C86"/>
    <w:rsid w:val="008D3DA7"/>
    <w:rsid w:val="008D477A"/>
    <w:rsid w:val="008D4F02"/>
    <w:rsid w:val="008D5BD4"/>
    <w:rsid w:val="008D5BFF"/>
    <w:rsid w:val="008D6335"/>
    <w:rsid w:val="008D78AF"/>
    <w:rsid w:val="008E4ECC"/>
    <w:rsid w:val="008E6577"/>
    <w:rsid w:val="008E7813"/>
    <w:rsid w:val="008F0C2A"/>
    <w:rsid w:val="008F2E3C"/>
    <w:rsid w:val="008F5477"/>
    <w:rsid w:val="008F54D2"/>
    <w:rsid w:val="008F768B"/>
    <w:rsid w:val="00900E13"/>
    <w:rsid w:val="00901493"/>
    <w:rsid w:val="00903F0C"/>
    <w:rsid w:val="00904BDC"/>
    <w:rsid w:val="009059B1"/>
    <w:rsid w:val="00905C9E"/>
    <w:rsid w:val="009073E4"/>
    <w:rsid w:val="00907E1F"/>
    <w:rsid w:val="00910AD6"/>
    <w:rsid w:val="00910B11"/>
    <w:rsid w:val="009138D0"/>
    <w:rsid w:val="00914E33"/>
    <w:rsid w:val="009161A2"/>
    <w:rsid w:val="00916F8B"/>
    <w:rsid w:val="009178C9"/>
    <w:rsid w:val="00917FFA"/>
    <w:rsid w:val="009206F0"/>
    <w:rsid w:val="0092086D"/>
    <w:rsid w:val="00923A55"/>
    <w:rsid w:val="00924ADE"/>
    <w:rsid w:val="00924CF8"/>
    <w:rsid w:val="00927612"/>
    <w:rsid w:val="0093007B"/>
    <w:rsid w:val="00930210"/>
    <w:rsid w:val="00930683"/>
    <w:rsid w:val="00934844"/>
    <w:rsid w:val="00935EF8"/>
    <w:rsid w:val="009365EB"/>
    <w:rsid w:val="0093749C"/>
    <w:rsid w:val="009379BE"/>
    <w:rsid w:val="00940372"/>
    <w:rsid w:val="0094051A"/>
    <w:rsid w:val="00940840"/>
    <w:rsid w:val="00942DE8"/>
    <w:rsid w:val="00943188"/>
    <w:rsid w:val="00943C04"/>
    <w:rsid w:val="0094504A"/>
    <w:rsid w:val="00945C26"/>
    <w:rsid w:val="00946065"/>
    <w:rsid w:val="009466BE"/>
    <w:rsid w:val="00946725"/>
    <w:rsid w:val="0094748E"/>
    <w:rsid w:val="009475B7"/>
    <w:rsid w:val="00947F7A"/>
    <w:rsid w:val="009510A7"/>
    <w:rsid w:val="00953A71"/>
    <w:rsid w:val="00954FC4"/>
    <w:rsid w:val="009568C0"/>
    <w:rsid w:val="00956A8A"/>
    <w:rsid w:val="009578E1"/>
    <w:rsid w:val="009613A8"/>
    <w:rsid w:val="009616C5"/>
    <w:rsid w:val="00962427"/>
    <w:rsid w:val="0096289C"/>
    <w:rsid w:val="009679E0"/>
    <w:rsid w:val="009701DC"/>
    <w:rsid w:val="009710ED"/>
    <w:rsid w:val="00973878"/>
    <w:rsid w:val="0097504D"/>
    <w:rsid w:val="009773B7"/>
    <w:rsid w:val="00977E52"/>
    <w:rsid w:val="0098049B"/>
    <w:rsid w:val="00980D0A"/>
    <w:rsid w:val="0098173F"/>
    <w:rsid w:val="0098229B"/>
    <w:rsid w:val="00982C25"/>
    <w:rsid w:val="00983AAF"/>
    <w:rsid w:val="00983E13"/>
    <w:rsid w:val="00986469"/>
    <w:rsid w:val="009877C8"/>
    <w:rsid w:val="00996007"/>
    <w:rsid w:val="009A1FCF"/>
    <w:rsid w:val="009A209B"/>
    <w:rsid w:val="009A3FAA"/>
    <w:rsid w:val="009A4105"/>
    <w:rsid w:val="009A7700"/>
    <w:rsid w:val="009A7BD7"/>
    <w:rsid w:val="009B059E"/>
    <w:rsid w:val="009B1391"/>
    <w:rsid w:val="009B5E7D"/>
    <w:rsid w:val="009B62D4"/>
    <w:rsid w:val="009B69FB"/>
    <w:rsid w:val="009C0CC3"/>
    <w:rsid w:val="009C250D"/>
    <w:rsid w:val="009C2F7C"/>
    <w:rsid w:val="009C3C75"/>
    <w:rsid w:val="009C4EB0"/>
    <w:rsid w:val="009C62EE"/>
    <w:rsid w:val="009D0961"/>
    <w:rsid w:val="009D0AB7"/>
    <w:rsid w:val="009D34DB"/>
    <w:rsid w:val="009D67D8"/>
    <w:rsid w:val="009D6B9F"/>
    <w:rsid w:val="009D7084"/>
    <w:rsid w:val="009D7D72"/>
    <w:rsid w:val="009E3282"/>
    <w:rsid w:val="009E41FB"/>
    <w:rsid w:val="009E429B"/>
    <w:rsid w:val="009E4BC2"/>
    <w:rsid w:val="009E62B7"/>
    <w:rsid w:val="009F0907"/>
    <w:rsid w:val="009F1246"/>
    <w:rsid w:val="009F42AE"/>
    <w:rsid w:val="009F4B4B"/>
    <w:rsid w:val="009F7749"/>
    <w:rsid w:val="009F7B21"/>
    <w:rsid w:val="00A01F5B"/>
    <w:rsid w:val="00A02597"/>
    <w:rsid w:val="00A033B5"/>
    <w:rsid w:val="00A073A3"/>
    <w:rsid w:val="00A07FB8"/>
    <w:rsid w:val="00A115EF"/>
    <w:rsid w:val="00A1207F"/>
    <w:rsid w:val="00A12F18"/>
    <w:rsid w:val="00A15366"/>
    <w:rsid w:val="00A167D9"/>
    <w:rsid w:val="00A16ACA"/>
    <w:rsid w:val="00A17728"/>
    <w:rsid w:val="00A207EF"/>
    <w:rsid w:val="00A21ED1"/>
    <w:rsid w:val="00A223EA"/>
    <w:rsid w:val="00A2286A"/>
    <w:rsid w:val="00A23750"/>
    <w:rsid w:val="00A2376F"/>
    <w:rsid w:val="00A24178"/>
    <w:rsid w:val="00A2438C"/>
    <w:rsid w:val="00A24A18"/>
    <w:rsid w:val="00A24A8B"/>
    <w:rsid w:val="00A27667"/>
    <w:rsid w:val="00A27BDB"/>
    <w:rsid w:val="00A301B9"/>
    <w:rsid w:val="00A3121D"/>
    <w:rsid w:val="00A320F5"/>
    <w:rsid w:val="00A32747"/>
    <w:rsid w:val="00A34B61"/>
    <w:rsid w:val="00A35650"/>
    <w:rsid w:val="00A35C47"/>
    <w:rsid w:val="00A37207"/>
    <w:rsid w:val="00A426C1"/>
    <w:rsid w:val="00A45544"/>
    <w:rsid w:val="00A50F00"/>
    <w:rsid w:val="00A51636"/>
    <w:rsid w:val="00A51CCA"/>
    <w:rsid w:val="00A52BED"/>
    <w:rsid w:val="00A53260"/>
    <w:rsid w:val="00A56CAE"/>
    <w:rsid w:val="00A57F67"/>
    <w:rsid w:val="00A60B28"/>
    <w:rsid w:val="00A61DF3"/>
    <w:rsid w:val="00A62819"/>
    <w:rsid w:val="00A62DFE"/>
    <w:rsid w:val="00A63D16"/>
    <w:rsid w:val="00A6469E"/>
    <w:rsid w:val="00A6501B"/>
    <w:rsid w:val="00A6576D"/>
    <w:rsid w:val="00A66E8B"/>
    <w:rsid w:val="00A70DDB"/>
    <w:rsid w:val="00A71170"/>
    <w:rsid w:val="00A71D53"/>
    <w:rsid w:val="00A72F38"/>
    <w:rsid w:val="00A74843"/>
    <w:rsid w:val="00A74D5C"/>
    <w:rsid w:val="00A77414"/>
    <w:rsid w:val="00A77F92"/>
    <w:rsid w:val="00A81A80"/>
    <w:rsid w:val="00A83852"/>
    <w:rsid w:val="00A84F9A"/>
    <w:rsid w:val="00A87BF1"/>
    <w:rsid w:val="00A91FC2"/>
    <w:rsid w:val="00A94573"/>
    <w:rsid w:val="00A97452"/>
    <w:rsid w:val="00AA5EA9"/>
    <w:rsid w:val="00AA64CF"/>
    <w:rsid w:val="00AA7020"/>
    <w:rsid w:val="00AA7409"/>
    <w:rsid w:val="00AA7690"/>
    <w:rsid w:val="00AB090A"/>
    <w:rsid w:val="00AB186F"/>
    <w:rsid w:val="00AB1D42"/>
    <w:rsid w:val="00AB24A5"/>
    <w:rsid w:val="00AB3652"/>
    <w:rsid w:val="00AB57F5"/>
    <w:rsid w:val="00AB632B"/>
    <w:rsid w:val="00AB6FA7"/>
    <w:rsid w:val="00AB6FC2"/>
    <w:rsid w:val="00AC0354"/>
    <w:rsid w:val="00AC1439"/>
    <w:rsid w:val="00AC158C"/>
    <w:rsid w:val="00AC2C19"/>
    <w:rsid w:val="00AC39A1"/>
    <w:rsid w:val="00AC6566"/>
    <w:rsid w:val="00AC6845"/>
    <w:rsid w:val="00AC7B22"/>
    <w:rsid w:val="00AD5393"/>
    <w:rsid w:val="00AD5399"/>
    <w:rsid w:val="00AD784C"/>
    <w:rsid w:val="00AD7BF9"/>
    <w:rsid w:val="00AE1856"/>
    <w:rsid w:val="00AE25F2"/>
    <w:rsid w:val="00AE2EE1"/>
    <w:rsid w:val="00AE3415"/>
    <w:rsid w:val="00AE4EFB"/>
    <w:rsid w:val="00AF2830"/>
    <w:rsid w:val="00AF3C59"/>
    <w:rsid w:val="00AF44C1"/>
    <w:rsid w:val="00AF6D30"/>
    <w:rsid w:val="00AF735B"/>
    <w:rsid w:val="00B0172E"/>
    <w:rsid w:val="00B01C53"/>
    <w:rsid w:val="00B03B86"/>
    <w:rsid w:val="00B04094"/>
    <w:rsid w:val="00B04214"/>
    <w:rsid w:val="00B05517"/>
    <w:rsid w:val="00B0613E"/>
    <w:rsid w:val="00B066DE"/>
    <w:rsid w:val="00B06B78"/>
    <w:rsid w:val="00B06BB9"/>
    <w:rsid w:val="00B0717E"/>
    <w:rsid w:val="00B1096A"/>
    <w:rsid w:val="00B11171"/>
    <w:rsid w:val="00B12AAD"/>
    <w:rsid w:val="00B12C7B"/>
    <w:rsid w:val="00B15B9E"/>
    <w:rsid w:val="00B1604B"/>
    <w:rsid w:val="00B179C5"/>
    <w:rsid w:val="00B2088C"/>
    <w:rsid w:val="00B217CB"/>
    <w:rsid w:val="00B218D8"/>
    <w:rsid w:val="00B229AA"/>
    <w:rsid w:val="00B232A3"/>
    <w:rsid w:val="00B24B92"/>
    <w:rsid w:val="00B32C2B"/>
    <w:rsid w:val="00B33DF2"/>
    <w:rsid w:val="00B501D7"/>
    <w:rsid w:val="00B5041A"/>
    <w:rsid w:val="00B5057E"/>
    <w:rsid w:val="00B52C88"/>
    <w:rsid w:val="00B534D4"/>
    <w:rsid w:val="00B536FC"/>
    <w:rsid w:val="00B543D1"/>
    <w:rsid w:val="00B55781"/>
    <w:rsid w:val="00B55AC9"/>
    <w:rsid w:val="00B60290"/>
    <w:rsid w:val="00B62975"/>
    <w:rsid w:val="00B655E6"/>
    <w:rsid w:val="00B6742F"/>
    <w:rsid w:val="00B704ED"/>
    <w:rsid w:val="00B717CB"/>
    <w:rsid w:val="00B72C61"/>
    <w:rsid w:val="00B739BF"/>
    <w:rsid w:val="00B74143"/>
    <w:rsid w:val="00B7602C"/>
    <w:rsid w:val="00B76483"/>
    <w:rsid w:val="00B80F54"/>
    <w:rsid w:val="00B816C5"/>
    <w:rsid w:val="00B82F6C"/>
    <w:rsid w:val="00B83E8B"/>
    <w:rsid w:val="00B85ABF"/>
    <w:rsid w:val="00B8662F"/>
    <w:rsid w:val="00B87230"/>
    <w:rsid w:val="00B910AD"/>
    <w:rsid w:val="00B9281B"/>
    <w:rsid w:val="00B9309B"/>
    <w:rsid w:val="00B94875"/>
    <w:rsid w:val="00B94FF4"/>
    <w:rsid w:val="00B959CD"/>
    <w:rsid w:val="00B96C4E"/>
    <w:rsid w:val="00B97AEB"/>
    <w:rsid w:val="00B97ED0"/>
    <w:rsid w:val="00BA1C78"/>
    <w:rsid w:val="00BA21AF"/>
    <w:rsid w:val="00BA23ED"/>
    <w:rsid w:val="00BA2BA5"/>
    <w:rsid w:val="00BA337D"/>
    <w:rsid w:val="00BA4049"/>
    <w:rsid w:val="00BA47CD"/>
    <w:rsid w:val="00BA606A"/>
    <w:rsid w:val="00BA6172"/>
    <w:rsid w:val="00BA7B02"/>
    <w:rsid w:val="00BA7FBA"/>
    <w:rsid w:val="00BB0006"/>
    <w:rsid w:val="00BB28E4"/>
    <w:rsid w:val="00BB479A"/>
    <w:rsid w:val="00BB588A"/>
    <w:rsid w:val="00BC0F7C"/>
    <w:rsid w:val="00BC1013"/>
    <w:rsid w:val="00BC1E26"/>
    <w:rsid w:val="00BC30BA"/>
    <w:rsid w:val="00BC36D8"/>
    <w:rsid w:val="00BC3BAC"/>
    <w:rsid w:val="00BC65E5"/>
    <w:rsid w:val="00BC6E36"/>
    <w:rsid w:val="00BC71D9"/>
    <w:rsid w:val="00BD3270"/>
    <w:rsid w:val="00BE086A"/>
    <w:rsid w:val="00BE17F0"/>
    <w:rsid w:val="00BE6209"/>
    <w:rsid w:val="00BE6539"/>
    <w:rsid w:val="00BF0314"/>
    <w:rsid w:val="00BF1A10"/>
    <w:rsid w:val="00BF273A"/>
    <w:rsid w:val="00BF3B81"/>
    <w:rsid w:val="00BF569C"/>
    <w:rsid w:val="00BF60DC"/>
    <w:rsid w:val="00BF7053"/>
    <w:rsid w:val="00BF7818"/>
    <w:rsid w:val="00BF796A"/>
    <w:rsid w:val="00BF79B1"/>
    <w:rsid w:val="00C00DE5"/>
    <w:rsid w:val="00C021DD"/>
    <w:rsid w:val="00C115B4"/>
    <w:rsid w:val="00C11D8C"/>
    <w:rsid w:val="00C13385"/>
    <w:rsid w:val="00C13B23"/>
    <w:rsid w:val="00C1447C"/>
    <w:rsid w:val="00C1517F"/>
    <w:rsid w:val="00C1570E"/>
    <w:rsid w:val="00C15938"/>
    <w:rsid w:val="00C16CF5"/>
    <w:rsid w:val="00C17F99"/>
    <w:rsid w:val="00C20CFD"/>
    <w:rsid w:val="00C20E80"/>
    <w:rsid w:val="00C21E5C"/>
    <w:rsid w:val="00C22DEB"/>
    <w:rsid w:val="00C2396E"/>
    <w:rsid w:val="00C26837"/>
    <w:rsid w:val="00C26C63"/>
    <w:rsid w:val="00C26FEF"/>
    <w:rsid w:val="00C310B1"/>
    <w:rsid w:val="00C31A2C"/>
    <w:rsid w:val="00C31BA1"/>
    <w:rsid w:val="00C345F7"/>
    <w:rsid w:val="00C349F5"/>
    <w:rsid w:val="00C35BEB"/>
    <w:rsid w:val="00C365ED"/>
    <w:rsid w:val="00C376ED"/>
    <w:rsid w:val="00C37F3E"/>
    <w:rsid w:val="00C41682"/>
    <w:rsid w:val="00C43553"/>
    <w:rsid w:val="00C44446"/>
    <w:rsid w:val="00C4490B"/>
    <w:rsid w:val="00C45C45"/>
    <w:rsid w:val="00C4749A"/>
    <w:rsid w:val="00C52994"/>
    <w:rsid w:val="00C52F71"/>
    <w:rsid w:val="00C563C8"/>
    <w:rsid w:val="00C6230B"/>
    <w:rsid w:val="00C62B8E"/>
    <w:rsid w:val="00C637B1"/>
    <w:rsid w:val="00C64A3B"/>
    <w:rsid w:val="00C70994"/>
    <w:rsid w:val="00C70AEA"/>
    <w:rsid w:val="00C70F08"/>
    <w:rsid w:val="00C70F8B"/>
    <w:rsid w:val="00C71646"/>
    <w:rsid w:val="00C742F7"/>
    <w:rsid w:val="00C74F98"/>
    <w:rsid w:val="00C75F07"/>
    <w:rsid w:val="00C82464"/>
    <w:rsid w:val="00C8254A"/>
    <w:rsid w:val="00C8375E"/>
    <w:rsid w:val="00C844FB"/>
    <w:rsid w:val="00C85644"/>
    <w:rsid w:val="00C86A40"/>
    <w:rsid w:val="00C8737B"/>
    <w:rsid w:val="00C87495"/>
    <w:rsid w:val="00C87BB9"/>
    <w:rsid w:val="00C90C81"/>
    <w:rsid w:val="00C90DED"/>
    <w:rsid w:val="00C9369B"/>
    <w:rsid w:val="00C95B05"/>
    <w:rsid w:val="00C961E3"/>
    <w:rsid w:val="00C96E44"/>
    <w:rsid w:val="00CA0F9B"/>
    <w:rsid w:val="00CA1BAC"/>
    <w:rsid w:val="00CA34C1"/>
    <w:rsid w:val="00CA6981"/>
    <w:rsid w:val="00CB28A8"/>
    <w:rsid w:val="00CB3787"/>
    <w:rsid w:val="00CB3F0E"/>
    <w:rsid w:val="00CB56F5"/>
    <w:rsid w:val="00CB6F55"/>
    <w:rsid w:val="00CC0399"/>
    <w:rsid w:val="00CC05C3"/>
    <w:rsid w:val="00CC461C"/>
    <w:rsid w:val="00CC5803"/>
    <w:rsid w:val="00CC5D15"/>
    <w:rsid w:val="00CC6787"/>
    <w:rsid w:val="00CD0376"/>
    <w:rsid w:val="00CD11DA"/>
    <w:rsid w:val="00CD2788"/>
    <w:rsid w:val="00CD3DCB"/>
    <w:rsid w:val="00CD6DF9"/>
    <w:rsid w:val="00CD6EA5"/>
    <w:rsid w:val="00CE0909"/>
    <w:rsid w:val="00CE0994"/>
    <w:rsid w:val="00CE130A"/>
    <w:rsid w:val="00CE160B"/>
    <w:rsid w:val="00CE2B73"/>
    <w:rsid w:val="00CE41C3"/>
    <w:rsid w:val="00CE546F"/>
    <w:rsid w:val="00CE5B84"/>
    <w:rsid w:val="00CF04F7"/>
    <w:rsid w:val="00CF3665"/>
    <w:rsid w:val="00CF5225"/>
    <w:rsid w:val="00D00B53"/>
    <w:rsid w:val="00D01513"/>
    <w:rsid w:val="00D019F3"/>
    <w:rsid w:val="00D02114"/>
    <w:rsid w:val="00D07043"/>
    <w:rsid w:val="00D07A45"/>
    <w:rsid w:val="00D11387"/>
    <w:rsid w:val="00D11805"/>
    <w:rsid w:val="00D12126"/>
    <w:rsid w:val="00D1381A"/>
    <w:rsid w:val="00D15D1B"/>
    <w:rsid w:val="00D15F82"/>
    <w:rsid w:val="00D20BE2"/>
    <w:rsid w:val="00D20C28"/>
    <w:rsid w:val="00D21D7F"/>
    <w:rsid w:val="00D22C63"/>
    <w:rsid w:val="00D23081"/>
    <w:rsid w:val="00D232B4"/>
    <w:rsid w:val="00D26F23"/>
    <w:rsid w:val="00D315BC"/>
    <w:rsid w:val="00D316AE"/>
    <w:rsid w:val="00D32CFE"/>
    <w:rsid w:val="00D33B33"/>
    <w:rsid w:val="00D35F42"/>
    <w:rsid w:val="00D3633D"/>
    <w:rsid w:val="00D36BC9"/>
    <w:rsid w:val="00D37899"/>
    <w:rsid w:val="00D40D37"/>
    <w:rsid w:val="00D411B2"/>
    <w:rsid w:val="00D42600"/>
    <w:rsid w:val="00D42B1F"/>
    <w:rsid w:val="00D4310D"/>
    <w:rsid w:val="00D45CFB"/>
    <w:rsid w:val="00D46440"/>
    <w:rsid w:val="00D52377"/>
    <w:rsid w:val="00D5331F"/>
    <w:rsid w:val="00D540DC"/>
    <w:rsid w:val="00D56C6F"/>
    <w:rsid w:val="00D5742D"/>
    <w:rsid w:val="00D61E9A"/>
    <w:rsid w:val="00D63B7C"/>
    <w:rsid w:val="00D6451D"/>
    <w:rsid w:val="00D64A68"/>
    <w:rsid w:val="00D7117B"/>
    <w:rsid w:val="00D71EFD"/>
    <w:rsid w:val="00D730FA"/>
    <w:rsid w:val="00D75B51"/>
    <w:rsid w:val="00D905B6"/>
    <w:rsid w:val="00D9393C"/>
    <w:rsid w:val="00D961DA"/>
    <w:rsid w:val="00DA0239"/>
    <w:rsid w:val="00DA2436"/>
    <w:rsid w:val="00DA2B3E"/>
    <w:rsid w:val="00DA4C23"/>
    <w:rsid w:val="00DA56A2"/>
    <w:rsid w:val="00DA59B1"/>
    <w:rsid w:val="00DB056B"/>
    <w:rsid w:val="00DB1D90"/>
    <w:rsid w:val="00DB416D"/>
    <w:rsid w:val="00DB47C2"/>
    <w:rsid w:val="00DB570D"/>
    <w:rsid w:val="00DB603B"/>
    <w:rsid w:val="00DC0856"/>
    <w:rsid w:val="00DC0D57"/>
    <w:rsid w:val="00DC0FB3"/>
    <w:rsid w:val="00DC5D16"/>
    <w:rsid w:val="00DC7681"/>
    <w:rsid w:val="00DC7CFB"/>
    <w:rsid w:val="00DD0F41"/>
    <w:rsid w:val="00DD24B7"/>
    <w:rsid w:val="00DD31D3"/>
    <w:rsid w:val="00DD3CBD"/>
    <w:rsid w:val="00DD4E65"/>
    <w:rsid w:val="00DD5611"/>
    <w:rsid w:val="00DD6D8B"/>
    <w:rsid w:val="00DE4F25"/>
    <w:rsid w:val="00DE697E"/>
    <w:rsid w:val="00DE7597"/>
    <w:rsid w:val="00DF1309"/>
    <w:rsid w:val="00DF469A"/>
    <w:rsid w:val="00E00F71"/>
    <w:rsid w:val="00E02E34"/>
    <w:rsid w:val="00E05B35"/>
    <w:rsid w:val="00E067C5"/>
    <w:rsid w:val="00E07881"/>
    <w:rsid w:val="00E07D40"/>
    <w:rsid w:val="00E07F47"/>
    <w:rsid w:val="00E11D0B"/>
    <w:rsid w:val="00E13070"/>
    <w:rsid w:val="00E1547B"/>
    <w:rsid w:val="00E15951"/>
    <w:rsid w:val="00E170C7"/>
    <w:rsid w:val="00E179E8"/>
    <w:rsid w:val="00E17DE8"/>
    <w:rsid w:val="00E20AD2"/>
    <w:rsid w:val="00E2197A"/>
    <w:rsid w:val="00E21A20"/>
    <w:rsid w:val="00E21BB1"/>
    <w:rsid w:val="00E22413"/>
    <w:rsid w:val="00E22B4D"/>
    <w:rsid w:val="00E2352C"/>
    <w:rsid w:val="00E2480B"/>
    <w:rsid w:val="00E253F8"/>
    <w:rsid w:val="00E26B9C"/>
    <w:rsid w:val="00E32B03"/>
    <w:rsid w:val="00E32D45"/>
    <w:rsid w:val="00E334B9"/>
    <w:rsid w:val="00E36570"/>
    <w:rsid w:val="00E36954"/>
    <w:rsid w:val="00E377C8"/>
    <w:rsid w:val="00E40258"/>
    <w:rsid w:val="00E4089B"/>
    <w:rsid w:val="00E41770"/>
    <w:rsid w:val="00E439CE"/>
    <w:rsid w:val="00E43AC8"/>
    <w:rsid w:val="00E4559D"/>
    <w:rsid w:val="00E524E3"/>
    <w:rsid w:val="00E53CD9"/>
    <w:rsid w:val="00E54588"/>
    <w:rsid w:val="00E605FB"/>
    <w:rsid w:val="00E60AB2"/>
    <w:rsid w:val="00E61161"/>
    <w:rsid w:val="00E61395"/>
    <w:rsid w:val="00E62573"/>
    <w:rsid w:val="00E6276C"/>
    <w:rsid w:val="00E63411"/>
    <w:rsid w:val="00E65883"/>
    <w:rsid w:val="00E66411"/>
    <w:rsid w:val="00E67E04"/>
    <w:rsid w:val="00E70EEE"/>
    <w:rsid w:val="00E72330"/>
    <w:rsid w:val="00E73A3E"/>
    <w:rsid w:val="00E742B5"/>
    <w:rsid w:val="00E76663"/>
    <w:rsid w:val="00E825E9"/>
    <w:rsid w:val="00E82F7D"/>
    <w:rsid w:val="00E83B91"/>
    <w:rsid w:val="00E863A2"/>
    <w:rsid w:val="00E86A3D"/>
    <w:rsid w:val="00E86B7D"/>
    <w:rsid w:val="00E877A0"/>
    <w:rsid w:val="00E935B5"/>
    <w:rsid w:val="00E95AB2"/>
    <w:rsid w:val="00E97247"/>
    <w:rsid w:val="00E97CE0"/>
    <w:rsid w:val="00EA0133"/>
    <w:rsid w:val="00EA1278"/>
    <w:rsid w:val="00EA1DA7"/>
    <w:rsid w:val="00EA33DD"/>
    <w:rsid w:val="00EA6C9D"/>
    <w:rsid w:val="00EA76D6"/>
    <w:rsid w:val="00EA7BEF"/>
    <w:rsid w:val="00EB5067"/>
    <w:rsid w:val="00EB50FF"/>
    <w:rsid w:val="00EB54D2"/>
    <w:rsid w:val="00EB55E2"/>
    <w:rsid w:val="00EB61CE"/>
    <w:rsid w:val="00EB6CA1"/>
    <w:rsid w:val="00EC18C9"/>
    <w:rsid w:val="00EC1E7D"/>
    <w:rsid w:val="00EC4C4A"/>
    <w:rsid w:val="00EC5FB4"/>
    <w:rsid w:val="00ED57F8"/>
    <w:rsid w:val="00ED5A0E"/>
    <w:rsid w:val="00EE0907"/>
    <w:rsid w:val="00EE123A"/>
    <w:rsid w:val="00EE1C84"/>
    <w:rsid w:val="00EE3B09"/>
    <w:rsid w:val="00EE3D69"/>
    <w:rsid w:val="00EE56B0"/>
    <w:rsid w:val="00EE77B8"/>
    <w:rsid w:val="00EF3AB5"/>
    <w:rsid w:val="00EF53C5"/>
    <w:rsid w:val="00EF700B"/>
    <w:rsid w:val="00F02BAA"/>
    <w:rsid w:val="00F0470B"/>
    <w:rsid w:val="00F072C6"/>
    <w:rsid w:val="00F10959"/>
    <w:rsid w:val="00F124E5"/>
    <w:rsid w:val="00F137BD"/>
    <w:rsid w:val="00F1416A"/>
    <w:rsid w:val="00F1615A"/>
    <w:rsid w:val="00F16A2F"/>
    <w:rsid w:val="00F17AC8"/>
    <w:rsid w:val="00F20E49"/>
    <w:rsid w:val="00F22972"/>
    <w:rsid w:val="00F22E59"/>
    <w:rsid w:val="00F25AE7"/>
    <w:rsid w:val="00F27359"/>
    <w:rsid w:val="00F301AC"/>
    <w:rsid w:val="00F30E00"/>
    <w:rsid w:val="00F323BA"/>
    <w:rsid w:val="00F33DF5"/>
    <w:rsid w:val="00F33EBA"/>
    <w:rsid w:val="00F34E0C"/>
    <w:rsid w:val="00F35087"/>
    <w:rsid w:val="00F3626A"/>
    <w:rsid w:val="00F36437"/>
    <w:rsid w:val="00F368CE"/>
    <w:rsid w:val="00F37112"/>
    <w:rsid w:val="00F40B94"/>
    <w:rsid w:val="00F43209"/>
    <w:rsid w:val="00F45001"/>
    <w:rsid w:val="00F461F0"/>
    <w:rsid w:val="00F46DD6"/>
    <w:rsid w:val="00F503EA"/>
    <w:rsid w:val="00F516E2"/>
    <w:rsid w:val="00F55843"/>
    <w:rsid w:val="00F61742"/>
    <w:rsid w:val="00F63C9E"/>
    <w:rsid w:val="00F63CB1"/>
    <w:rsid w:val="00F653C4"/>
    <w:rsid w:val="00F72A60"/>
    <w:rsid w:val="00F72FE9"/>
    <w:rsid w:val="00F74F46"/>
    <w:rsid w:val="00F75190"/>
    <w:rsid w:val="00F76330"/>
    <w:rsid w:val="00F767B2"/>
    <w:rsid w:val="00F77D5D"/>
    <w:rsid w:val="00F812B1"/>
    <w:rsid w:val="00F813FC"/>
    <w:rsid w:val="00F81840"/>
    <w:rsid w:val="00F8221E"/>
    <w:rsid w:val="00F832B2"/>
    <w:rsid w:val="00F843C6"/>
    <w:rsid w:val="00F84D5B"/>
    <w:rsid w:val="00F85693"/>
    <w:rsid w:val="00F86265"/>
    <w:rsid w:val="00F86976"/>
    <w:rsid w:val="00F869FD"/>
    <w:rsid w:val="00F9203D"/>
    <w:rsid w:val="00F936DD"/>
    <w:rsid w:val="00F95808"/>
    <w:rsid w:val="00F95BF6"/>
    <w:rsid w:val="00F962F3"/>
    <w:rsid w:val="00F96381"/>
    <w:rsid w:val="00F97242"/>
    <w:rsid w:val="00F97EA3"/>
    <w:rsid w:val="00FA08B9"/>
    <w:rsid w:val="00FA1656"/>
    <w:rsid w:val="00FA22E5"/>
    <w:rsid w:val="00FA2A79"/>
    <w:rsid w:val="00FA4FD8"/>
    <w:rsid w:val="00FB231A"/>
    <w:rsid w:val="00FB3CAE"/>
    <w:rsid w:val="00FB4599"/>
    <w:rsid w:val="00FB5460"/>
    <w:rsid w:val="00FB5A52"/>
    <w:rsid w:val="00FB5B62"/>
    <w:rsid w:val="00FB66D7"/>
    <w:rsid w:val="00FC0BF2"/>
    <w:rsid w:val="00FC64BE"/>
    <w:rsid w:val="00FC7F71"/>
    <w:rsid w:val="00FD0130"/>
    <w:rsid w:val="00FD087C"/>
    <w:rsid w:val="00FD0ABB"/>
    <w:rsid w:val="00FD11EB"/>
    <w:rsid w:val="00FD1C98"/>
    <w:rsid w:val="00FD27E0"/>
    <w:rsid w:val="00FD3E9A"/>
    <w:rsid w:val="00FD4DD7"/>
    <w:rsid w:val="00FD5C55"/>
    <w:rsid w:val="00FD5D95"/>
    <w:rsid w:val="00FE021B"/>
    <w:rsid w:val="00FE1E71"/>
    <w:rsid w:val="00FE2008"/>
    <w:rsid w:val="00FE2A83"/>
    <w:rsid w:val="00FE467B"/>
    <w:rsid w:val="00FE4936"/>
    <w:rsid w:val="00FF098C"/>
    <w:rsid w:val="00FF123C"/>
    <w:rsid w:val="00FF14CB"/>
    <w:rsid w:val="00FF1C9C"/>
    <w:rsid w:val="00FF1EF1"/>
    <w:rsid w:val="00FF2359"/>
    <w:rsid w:val="00FF3995"/>
    <w:rsid w:val="00FF4051"/>
    <w:rsid w:val="00FF58FB"/>
    <w:rsid w:val="00FF647C"/>
    <w:rsid w:val="02680061"/>
    <w:rsid w:val="1D02D4EB"/>
    <w:rsid w:val="209BE73C"/>
    <w:rsid w:val="2FDEB4DD"/>
    <w:rsid w:val="305502D9"/>
    <w:rsid w:val="341CC93A"/>
    <w:rsid w:val="471EE73F"/>
    <w:rsid w:val="4924411D"/>
    <w:rsid w:val="4A65DAB9"/>
    <w:rsid w:val="512F14CA"/>
    <w:rsid w:val="621216F2"/>
    <w:rsid w:val="75705124"/>
    <w:rsid w:val="7C355731"/>
    <w:rsid w:val="7E95F9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4A861"/>
  <w15:chartTrackingRefBased/>
  <w15:docId w15:val="{1879F1D3-BDA8-4227-B769-C46F76EA8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99"/>
    <w:qFormat/>
    <w:rsid w:val="0002747C"/>
    <w:pPr>
      <w:keepLines/>
      <w:suppressAutoHyphens/>
      <w:autoSpaceDE w:val="0"/>
      <w:autoSpaceDN w:val="0"/>
      <w:adjustRightInd w:val="0"/>
      <w:spacing w:after="170" w:line="288" w:lineRule="auto"/>
      <w:textAlignment w:val="center"/>
    </w:pPr>
    <w:rPr>
      <w:rFonts w:ascii="Open Sans" w:hAnsi="Open Sans" w:cs="Gotham"/>
      <w:lang w:val="en-US"/>
    </w:rPr>
  </w:style>
  <w:style w:type="paragraph" w:styleId="Heading1">
    <w:name w:val="heading 1"/>
    <w:basedOn w:val="Normal"/>
    <w:next w:val="Normal"/>
    <w:link w:val="Heading1Char"/>
    <w:uiPriority w:val="9"/>
    <w:qFormat/>
    <w:rsid w:val="008835E8"/>
    <w:pPr>
      <w:numPr>
        <w:numId w:val="61"/>
      </w:numPr>
      <w:spacing w:after="360" w:line="192" w:lineRule="auto"/>
      <w:outlineLvl w:val="0"/>
    </w:pPr>
    <w:rPr>
      <w:rFonts w:ascii="Open Sans Semibold" w:eastAsiaTheme="majorEastAsia" w:hAnsi="Open Sans Semibold" w:cstheme="majorBidi"/>
      <w:b/>
      <w:color w:val="512C66" w:themeColor="accent2"/>
      <w:sz w:val="56"/>
      <w:szCs w:val="32"/>
    </w:rPr>
  </w:style>
  <w:style w:type="paragraph" w:styleId="Heading2">
    <w:name w:val="heading 2"/>
    <w:basedOn w:val="Normal"/>
    <w:next w:val="Normal"/>
    <w:link w:val="Heading2Char"/>
    <w:uiPriority w:val="9"/>
    <w:unhideWhenUsed/>
    <w:qFormat/>
    <w:rsid w:val="00F75190"/>
    <w:pPr>
      <w:spacing w:before="360" w:line="192" w:lineRule="auto"/>
      <w:outlineLvl w:val="1"/>
    </w:pPr>
    <w:rPr>
      <w:rFonts w:ascii="Open Sans Semibold" w:eastAsiaTheme="majorEastAsia" w:hAnsi="Open Sans Semibold" w:cstheme="majorBidi"/>
      <w:b/>
      <w:color w:val="512C66" w:themeColor="accent2"/>
      <w:sz w:val="36"/>
      <w:szCs w:val="28"/>
    </w:rPr>
  </w:style>
  <w:style w:type="paragraph" w:styleId="Heading3">
    <w:name w:val="heading 3"/>
    <w:basedOn w:val="Normal"/>
    <w:next w:val="Normal"/>
    <w:link w:val="Heading3Char"/>
    <w:autoRedefine/>
    <w:uiPriority w:val="9"/>
    <w:unhideWhenUsed/>
    <w:qFormat/>
    <w:rsid w:val="00617F38"/>
    <w:pPr>
      <w:numPr>
        <w:numId w:val="311"/>
      </w:numPr>
      <w:shd w:val="clear" w:color="auto" w:fill="C6EADF" w:themeFill="accent5" w:themeFillTint="66"/>
      <w:bidi/>
      <w:spacing w:before="360" w:line="240" w:lineRule="auto"/>
      <w:outlineLvl w:val="2"/>
    </w:pPr>
    <w:rPr>
      <w:rFonts w:asciiTheme="majorBidi" w:eastAsiaTheme="majorEastAsia" w:hAnsiTheme="majorBidi" w:cstheme="majorBidi"/>
      <w:bCs/>
      <w:color w:val="512C66" w:themeColor="accent2"/>
      <w:sz w:val="24"/>
      <w:szCs w:val="24"/>
      <w:lang w:val="fa-IR"/>
    </w:rPr>
  </w:style>
  <w:style w:type="paragraph" w:styleId="Heading4">
    <w:name w:val="heading 4"/>
    <w:basedOn w:val="Normal"/>
    <w:next w:val="Normal"/>
    <w:link w:val="Heading4Char"/>
    <w:uiPriority w:val="9"/>
    <w:unhideWhenUsed/>
    <w:qFormat/>
    <w:rsid w:val="008835E8"/>
    <w:pPr>
      <w:spacing w:before="360" w:after="240" w:line="240" w:lineRule="auto"/>
      <w:outlineLvl w:val="3"/>
    </w:pPr>
    <w:rPr>
      <w:rFonts w:eastAsia="Open Sans" w:cs="Open Sans"/>
      <w:b/>
      <w:iCs/>
      <w:szCs w:val="24"/>
      <w:lang w:eastAsia="en-AU"/>
    </w:rPr>
  </w:style>
  <w:style w:type="paragraph" w:styleId="Heading5">
    <w:name w:val="heading 5"/>
    <w:basedOn w:val="Normal"/>
    <w:next w:val="Normal"/>
    <w:link w:val="Heading5Char"/>
    <w:autoRedefine/>
    <w:uiPriority w:val="9"/>
    <w:unhideWhenUsed/>
    <w:qFormat/>
    <w:rsid w:val="00F653C4"/>
    <w:pPr>
      <w:bidi/>
      <w:spacing w:before="240" w:line="240" w:lineRule="auto"/>
      <w:outlineLvl w:val="4"/>
    </w:pPr>
    <w:rPr>
      <w:rFonts w:cs="Times New Roman (Corpo CS)"/>
      <w:iCs/>
      <w:lang w:val="fa-IR"/>
    </w:rPr>
  </w:style>
  <w:style w:type="paragraph" w:styleId="Heading6">
    <w:name w:val="heading 6"/>
    <w:basedOn w:val="Heading2"/>
    <w:next w:val="Normal"/>
    <w:link w:val="Heading6Char"/>
    <w:uiPriority w:val="9"/>
    <w:unhideWhenUsed/>
    <w:qFormat/>
    <w:rsid w:val="00962427"/>
    <w:pPr>
      <w:spacing w:before="0" w:line="240" w:lineRule="auto"/>
      <w:outlineLvl w:val="5"/>
    </w:pPr>
    <w:rPr>
      <w:rFonts w:ascii="Open Sans" w:hAnsi="Open Sans"/>
      <w:b w:val="0"/>
      <w:bCs/>
    </w:rPr>
  </w:style>
  <w:style w:type="paragraph" w:styleId="Heading7">
    <w:name w:val="heading 7"/>
    <w:basedOn w:val="Normal"/>
    <w:next w:val="Normal"/>
    <w:link w:val="Heading7Char"/>
    <w:uiPriority w:val="9"/>
    <w:unhideWhenUsed/>
    <w:qFormat/>
    <w:rsid w:val="009A4105"/>
    <w:pPr>
      <w:spacing w:before="40" w:after="0"/>
      <w:outlineLvl w:val="6"/>
    </w:pPr>
    <w:rPr>
      <w:rFonts w:asciiTheme="majorHAnsi" w:eastAsiaTheme="majorEastAsia" w:hAnsiTheme="majorHAnsi" w:cstheme="majorBidi"/>
      <w:i/>
      <w:iCs/>
      <w:color w:val="061C33" w:themeColor="accent1" w:themeShade="80"/>
      <w:sz w:val="21"/>
      <w:szCs w:val="21"/>
    </w:rPr>
  </w:style>
  <w:style w:type="paragraph" w:styleId="Heading8">
    <w:name w:val="heading 8"/>
    <w:basedOn w:val="Normal"/>
    <w:next w:val="Normal"/>
    <w:link w:val="Heading8Char"/>
    <w:uiPriority w:val="9"/>
    <w:semiHidden/>
    <w:unhideWhenUsed/>
    <w:qFormat/>
    <w:rsid w:val="009A4105"/>
    <w:p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9A4105"/>
    <w:p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5E8"/>
    <w:rPr>
      <w:rFonts w:ascii="Open Sans Semibold" w:eastAsiaTheme="majorEastAsia" w:hAnsi="Open Sans Semibold" w:cstheme="majorBidi"/>
      <w:b/>
      <w:color w:val="512C66" w:themeColor="accent2"/>
      <w:sz w:val="56"/>
      <w:szCs w:val="32"/>
      <w:lang w:val="en-US"/>
    </w:rPr>
  </w:style>
  <w:style w:type="character" w:customStyle="1" w:styleId="Heading2Char">
    <w:name w:val="Heading 2 Char"/>
    <w:basedOn w:val="DefaultParagraphFont"/>
    <w:link w:val="Heading2"/>
    <w:uiPriority w:val="9"/>
    <w:rsid w:val="00F75190"/>
    <w:rPr>
      <w:rFonts w:ascii="Open Sans Semibold" w:eastAsiaTheme="majorEastAsia" w:hAnsi="Open Sans Semibold" w:cstheme="majorBidi"/>
      <w:b/>
      <w:color w:val="512C66" w:themeColor="accent2"/>
      <w:sz w:val="36"/>
      <w:szCs w:val="28"/>
      <w:lang w:val="en-US"/>
    </w:rPr>
  </w:style>
  <w:style w:type="character" w:customStyle="1" w:styleId="Heading3Char">
    <w:name w:val="Heading 3 Char"/>
    <w:basedOn w:val="DefaultParagraphFont"/>
    <w:link w:val="Heading3"/>
    <w:uiPriority w:val="9"/>
    <w:rsid w:val="00617F38"/>
    <w:rPr>
      <w:rFonts w:asciiTheme="majorBidi" w:eastAsiaTheme="majorEastAsia" w:hAnsiTheme="majorBidi" w:cstheme="majorBidi"/>
      <w:bCs/>
      <w:color w:val="512C66" w:themeColor="accent2"/>
      <w:sz w:val="24"/>
      <w:szCs w:val="24"/>
      <w:shd w:val="clear" w:color="auto" w:fill="C6EADF" w:themeFill="accent5" w:themeFillTint="66"/>
      <w:lang w:val="fa-IR"/>
    </w:rPr>
  </w:style>
  <w:style w:type="character" w:customStyle="1" w:styleId="Heading4Char">
    <w:name w:val="Heading 4 Char"/>
    <w:basedOn w:val="DefaultParagraphFont"/>
    <w:link w:val="Heading4"/>
    <w:uiPriority w:val="9"/>
    <w:rsid w:val="008835E8"/>
    <w:rPr>
      <w:rFonts w:ascii="Open Sans" w:eastAsia="Open Sans" w:hAnsi="Open Sans" w:cs="Open Sans"/>
      <w:b/>
      <w:iCs/>
      <w:szCs w:val="24"/>
      <w:lang w:val="en-US" w:eastAsia="en-AU"/>
    </w:rPr>
  </w:style>
  <w:style w:type="character" w:customStyle="1" w:styleId="Heading5Char">
    <w:name w:val="Heading 5 Char"/>
    <w:basedOn w:val="DefaultParagraphFont"/>
    <w:link w:val="Heading5"/>
    <w:uiPriority w:val="9"/>
    <w:rsid w:val="00F653C4"/>
    <w:rPr>
      <w:rFonts w:ascii="Open Sans" w:hAnsi="Open Sans" w:cs="Times New Roman (Corpo CS)"/>
      <w:iCs/>
      <w:lang w:val="fa-IR"/>
    </w:rPr>
  </w:style>
  <w:style w:type="character" w:customStyle="1" w:styleId="Heading6Char">
    <w:name w:val="Heading 6 Char"/>
    <w:basedOn w:val="DefaultParagraphFont"/>
    <w:link w:val="Heading6"/>
    <w:uiPriority w:val="9"/>
    <w:rsid w:val="00962427"/>
    <w:rPr>
      <w:rFonts w:ascii="Open Sans" w:eastAsiaTheme="majorEastAsia" w:hAnsi="Open Sans" w:cstheme="majorBidi"/>
      <w:bCs/>
      <w:color w:val="512C66" w:themeColor="accent2"/>
      <w:sz w:val="36"/>
      <w:szCs w:val="28"/>
      <w:lang w:val="en-US"/>
    </w:rPr>
  </w:style>
  <w:style w:type="character" w:customStyle="1" w:styleId="Heading7Char">
    <w:name w:val="Heading 7 Char"/>
    <w:basedOn w:val="DefaultParagraphFont"/>
    <w:link w:val="Heading7"/>
    <w:uiPriority w:val="9"/>
    <w:rsid w:val="009A4105"/>
    <w:rPr>
      <w:rFonts w:asciiTheme="majorHAnsi" w:eastAsiaTheme="majorEastAsia" w:hAnsiTheme="majorHAnsi" w:cstheme="majorBidi"/>
      <w:i/>
      <w:iCs/>
      <w:color w:val="061C33" w:themeColor="accent1" w:themeShade="80"/>
      <w:sz w:val="21"/>
      <w:szCs w:val="21"/>
    </w:rPr>
  </w:style>
  <w:style w:type="character" w:customStyle="1" w:styleId="Heading8Char">
    <w:name w:val="Heading 8 Char"/>
    <w:basedOn w:val="DefaultParagraphFont"/>
    <w:link w:val="Heading8"/>
    <w:uiPriority w:val="9"/>
    <w:semiHidden/>
    <w:rsid w:val="009A410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9A4105"/>
    <w:rPr>
      <w:rFonts w:asciiTheme="majorHAnsi" w:eastAsiaTheme="majorEastAsia" w:hAnsiTheme="majorHAnsi" w:cstheme="majorBidi"/>
      <w:b/>
      <w:bCs/>
      <w:i/>
      <w:iCs/>
      <w:color w:val="44546A" w:themeColor="text2"/>
    </w:rPr>
  </w:style>
  <w:style w:type="character" w:styleId="CommentReference">
    <w:name w:val="annotation reference"/>
    <w:basedOn w:val="DefaultParagraphFont"/>
    <w:uiPriority w:val="99"/>
    <w:unhideWhenUsed/>
    <w:rsid w:val="00B94875"/>
    <w:rPr>
      <w:sz w:val="16"/>
      <w:szCs w:val="16"/>
    </w:rPr>
  </w:style>
  <w:style w:type="paragraph" w:customStyle="1" w:styleId="NormalBeforeandAfter0">
    <w:name w:val="Normal Before and After 0"/>
    <w:basedOn w:val="Normal"/>
    <w:qFormat/>
    <w:rsid w:val="00423CBE"/>
    <w:pPr>
      <w:spacing w:after="0"/>
    </w:pPr>
    <w:rPr>
      <w:rFonts w:eastAsia="Open Sans"/>
    </w:rPr>
  </w:style>
  <w:style w:type="table" w:customStyle="1" w:styleId="QuoteBox">
    <w:name w:val="Quote Box"/>
    <w:basedOn w:val="TableNormal"/>
    <w:uiPriority w:val="99"/>
    <w:rsid w:val="0087412F"/>
    <w:pPr>
      <w:spacing w:after="0" w:line="240" w:lineRule="auto"/>
    </w:pPr>
    <w:rPr>
      <w:rFonts w:ascii="Open Sans" w:hAnsi="Open Sans"/>
      <w:i/>
      <w:sz w:val="24"/>
    </w:rPr>
    <w:tblPr/>
  </w:style>
  <w:style w:type="paragraph" w:styleId="ListBullet2">
    <w:name w:val="List Bullet 2"/>
    <w:basedOn w:val="Normal"/>
    <w:uiPriority w:val="99"/>
    <w:unhideWhenUsed/>
    <w:rsid w:val="003869A2"/>
    <w:pPr>
      <w:numPr>
        <w:numId w:val="11"/>
      </w:numPr>
    </w:pPr>
  </w:style>
  <w:style w:type="paragraph" w:styleId="ListParagraph">
    <w:name w:val="List Paragraph"/>
    <w:basedOn w:val="Normal"/>
    <w:uiPriority w:val="34"/>
    <w:qFormat/>
    <w:rsid w:val="00B94875"/>
    <w:pPr>
      <w:ind w:left="720"/>
      <w:contextualSpacing/>
    </w:pPr>
  </w:style>
  <w:style w:type="character" w:styleId="Hyperlink">
    <w:name w:val="Hyperlink"/>
    <w:basedOn w:val="DefaultParagraphFont"/>
    <w:uiPriority w:val="99"/>
    <w:unhideWhenUsed/>
    <w:rsid w:val="00810B15"/>
    <w:rPr>
      <w:rFonts w:ascii="Open Sans" w:hAnsi="Open Sans"/>
      <w:i w:val="0"/>
      <w:color w:val="auto"/>
      <w:sz w:val="20"/>
      <w:u w:val="single"/>
    </w:rPr>
  </w:style>
  <w:style w:type="paragraph" w:styleId="FootnoteText">
    <w:name w:val="footnote text"/>
    <w:basedOn w:val="Normal"/>
    <w:link w:val="FootnoteTextChar"/>
    <w:uiPriority w:val="99"/>
    <w:unhideWhenUsed/>
    <w:rsid w:val="00AB6FC2"/>
    <w:pPr>
      <w:spacing w:before="60" w:after="60" w:line="240" w:lineRule="auto"/>
      <w:ind w:left="397" w:hanging="397"/>
    </w:pPr>
  </w:style>
  <w:style w:type="character" w:customStyle="1" w:styleId="FootnoteTextChar">
    <w:name w:val="Footnote Text Char"/>
    <w:basedOn w:val="DefaultParagraphFont"/>
    <w:link w:val="FootnoteText"/>
    <w:uiPriority w:val="99"/>
    <w:rsid w:val="00AB6FC2"/>
    <w:rPr>
      <w:rFonts w:ascii="Open Sans" w:hAnsi="Open Sans" w:cs="Gotham"/>
      <w:lang w:val="en-US"/>
    </w:rPr>
  </w:style>
  <w:style w:type="character" w:styleId="FootnoteReference">
    <w:name w:val="footnote reference"/>
    <w:basedOn w:val="DefaultParagraphFont"/>
    <w:uiPriority w:val="99"/>
    <w:unhideWhenUsed/>
    <w:rsid w:val="00CB6F55"/>
    <w:rPr>
      <w:rFonts w:ascii="Open Sans" w:hAnsi="Open Sans"/>
      <w:b w:val="0"/>
      <w:i w:val="0"/>
      <w:sz w:val="20"/>
      <w:vertAlign w:val="superscript"/>
    </w:rPr>
  </w:style>
  <w:style w:type="table" w:styleId="ListTable5Dark-Accent2">
    <w:name w:val="List Table 5 Dark Accent 2"/>
    <w:basedOn w:val="TableNormal"/>
    <w:uiPriority w:val="50"/>
    <w:rsid w:val="0007338C"/>
    <w:pPr>
      <w:spacing w:after="0" w:line="240" w:lineRule="auto"/>
    </w:pPr>
    <w:rPr>
      <w:color w:val="FFFFFF" w:themeColor="background1"/>
    </w:rPr>
    <w:tblPr>
      <w:tblStyleRowBandSize w:val="1"/>
      <w:tblStyleColBandSize w:val="1"/>
      <w:tblBorders>
        <w:top w:val="single" w:sz="24" w:space="0" w:color="512C66" w:themeColor="accent2"/>
        <w:left w:val="single" w:sz="24" w:space="0" w:color="512C66" w:themeColor="accent2"/>
        <w:bottom w:val="single" w:sz="24" w:space="0" w:color="512C66" w:themeColor="accent2"/>
        <w:right w:val="single" w:sz="24" w:space="0" w:color="512C66" w:themeColor="accent2"/>
      </w:tblBorders>
    </w:tblPr>
    <w:tcPr>
      <w:shd w:val="clear" w:color="auto" w:fill="512C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nresolvedMention1">
    <w:name w:val="Unresolved Mention1"/>
    <w:basedOn w:val="DefaultParagraphFont"/>
    <w:uiPriority w:val="99"/>
    <w:semiHidden/>
    <w:unhideWhenUsed/>
    <w:rsid w:val="007B71C4"/>
    <w:rPr>
      <w:color w:val="605E5C"/>
      <w:shd w:val="clear" w:color="auto" w:fill="E1DFDD"/>
    </w:rPr>
  </w:style>
  <w:style w:type="paragraph" w:styleId="CommentText">
    <w:name w:val="annotation text"/>
    <w:basedOn w:val="Normal"/>
    <w:link w:val="CommentTextChar"/>
    <w:uiPriority w:val="99"/>
    <w:unhideWhenUsed/>
    <w:rsid w:val="007B71C4"/>
    <w:pPr>
      <w:spacing w:line="240" w:lineRule="auto"/>
    </w:pPr>
  </w:style>
  <w:style w:type="character" w:customStyle="1" w:styleId="CommentTextChar">
    <w:name w:val="Comment Text Char"/>
    <w:basedOn w:val="DefaultParagraphFont"/>
    <w:link w:val="CommentText"/>
    <w:uiPriority w:val="99"/>
    <w:rsid w:val="007B71C4"/>
  </w:style>
  <w:style w:type="paragraph" w:styleId="CommentSubject">
    <w:name w:val="annotation subject"/>
    <w:basedOn w:val="CommentText"/>
    <w:next w:val="CommentText"/>
    <w:link w:val="CommentSubjectChar"/>
    <w:uiPriority w:val="99"/>
    <w:semiHidden/>
    <w:unhideWhenUsed/>
    <w:rsid w:val="007B71C4"/>
    <w:rPr>
      <w:b/>
      <w:bCs/>
    </w:rPr>
  </w:style>
  <w:style w:type="character" w:customStyle="1" w:styleId="CommentSubjectChar">
    <w:name w:val="Comment Subject Char"/>
    <w:basedOn w:val="CommentTextChar"/>
    <w:link w:val="CommentSubject"/>
    <w:uiPriority w:val="99"/>
    <w:semiHidden/>
    <w:rsid w:val="007B71C4"/>
    <w:rPr>
      <w:b/>
      <w:bCs/>
    </w:rPr>
  </w:style>
  <w:style w:type="paragraph" w:styleId="Revision">
    <w:name w:val="Revision"/>
    <w:hidden/>
    <w:uiPriority w:val="99"/>
    <w:semiHidden/>
    <w:rsid w:val="007B71C4"/>
    <w:pPr>
      <w:spacing w:after="0" w:line="240" w:lineRule="auto"/>
    </w:pPr>
  </w:style>
  <w:style w:type="character" w:styleId="FollowedHyperlink">
    <w:name w:val="FollowedHyperlink"/>
    <w:basedOn w:val="DefaultParagraphFont"/>
    <w:uiPriority w:val="99"/>
    <w:semiHidden/>
    <w:unhideWhenUsed/>
    <w:rsid w:val="00943188"/>
    <w:rPr>
      <w:color w:val="0070C0"/>
      <w:u w:val="none"/>
    </w:rPr>
  </w:style>
  <w:style w:type="paragraph" w:styleId="Header">
    <w:name w:val="header"/>
    <w:basedOn w:val="Normal"/>
    <w:link w:val="HeaderChar"/>
    <w:uiPriority w:val="99"/>
    <w:unhideWhenUsed/>
    <w:rsid w:val="004F3D0B"/>
    <w:pPr>
      <w:tabs>
        <w:tab w:val="center" w:pos="4513"/>
        <w:tab w:val="right" w:pos="9026"/>
      </w:tabs>
      <w:spacing w:after="240" w:line="240" w:lineRule="auto"/>
      <w:jc w:val="right"/>
    </w:pPr>
    <w:rPr>
      <w:sz w:val="18"/>
    </w:rPr>
  </w:style>
  <w:style w:type="character" w:customStyle="1" w:styleId="HeaderChar">
    <w:name w:val="Header Char"/>
    <w:basedOn w:val="DefaultParagraphFont"/>
    <w:link w:val="Header"/>
    <w:uiPriority w:val="99"/>
    <w:rsid w:val="004F3D0B"/>
    <w:rPr>
      <w:rFonts w:ascii="Open Sans" w:hAnsi="Open Sans" w:cs="Gotham"/>
      <w:sz w:val="18"/>
      <w:lang w:val="en-US"/>
    </w:rPr>
  </w:style>
  <w:style w:type="paragraph" w:styleId="Footer">
    <w:name w:val="footer"/>
    <w:basedOn w:val="Normal"/>
    <w:link w:val="FooterChar"/>
    <w:uiPriority w:val="99"/>
    <w:unhideWhenUsed/>
    <w:rsid w:val="00364A3F"/>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64A3F"/>
    <w:rPr>
      <w:rFonts w:ascii="Open Sans" w:hAnsi="Open Sans"/>
      <w:sz w:val="18"/>
    </w:rPr>
  </w:style>
  <w:style w:type="character" w:customStyle="1" w:styleId="Mention1">
    <w:name w:val="Mention1"/>
    <w:basedOn w:val="DefaultParagraphFont"/>
    <w:uiPriority w:val="99"/>
    <w:unhideWhenUsed/>
    <w:rsid w:val="007B71C4"/>
    <w:rPr>
      <w:color w:val="2B579A"/>
      <w:shd w:val="clear" w:color="auto" w:fill="E6E6E6"/>
    </w:rPr>
  </w:style>
  <w:style w:type="paragraph" w:styleId="NormalWeb">
    <w:name w:val="Normal (Web)"/>
    <w:basedOn w:val="Normal"/>
    <w:uiPriority w:val="99"/>
    <w:semiHidden/>
    <w:unhideWhenUsed/>
    <w:rsid w:val="007B71C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5Dark-Accent4">
    <w:name w:val="List Table 5 Dark Accent 4"/>
    <w:basedOn w:val="TableNormal"/>
    <w:uiPriority w:val="50"/>
    <w:rsid w:val="0007338C"/>
    <w:pPr>
      <w:spacing w:after="0" w:line="240" w:lineRule="auto"/>
    </w:pPr>
    <w:rPr>
      <w:color w:val="FFFFFF" w:themeColor="background1"/>
    </w:rPr>
    <w:tblPr>
      <w:tblStyleRowBandSize w:val="1"/>
      <w:tblStyleColBandSize w:val="1"/>
      <w:tblBorders>
        <w:top w:val="single" w:sz="24" w:space="0" w:color="6F75AA" w:themeColor="accent4"/>
        <w:left w:val="single" w:sz="24" w:space="0" w:color="6F75AA" w:themeColor="accent4"/>
        <w:bottom w:val="single" w:sz="24" w:space="0" w:color="6F75AA" w:themeColor="accent4"/>
        <w:right w:val="single" w:sz="24" w:space="0" w:color="6F75AA" w:themeColor="accent4"/>
      </w:tblBorders>
    </w:tblPr>
    <w:tcPr>
      <w:shd w:val="clear" w:color="auto" w:fill="6F75A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Grid">
    <w:name w:val="Table Grid"/>
    <w:basedOn w:val="TableNormal"/>
    <w:uiPriority w:val="39"/>
    <w:rsid w:val="000943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67" w:type="dxa"/>
        <w:left w:w="567" w:type="dxa"/>
        <w:bottom w:w="567" w:type="dxa"/>
        <w:right w:w="567" w:type="dxa"/>
      </w:tblCellMar>
    </w:tblPr>
  </w:style>
  <w:style w:type="paragraph" w:styleId="TOCHeading">
    <w:name w:val="TOC Heading"/>
    <w:basedOn w:val="Heading1"/>
    <w:next w:val="Normal"/>
    <w:uiPriority w:val="39"/>
    <w:unhideWhenUsed/>
    <w:qFormat/>
    <w:rsid w:val="005B1F9D"/>
    <w:pPr>
      <w:numPr>
        <w:numId w:val="0"/>
      </w:numPr>
      <w:outlineLvl w:val="9"/>
    </w:pPr>
  </w:style>
  <w:style w:type="paragraph" w:styleId="Caption">
    <w:name w:val="caption"/>
    <w:basedOn w:val="Normal"/>
    <w:next w:val="Normal"/>
    <w:uiPriority w:val="35"/>
    <w:semiHidden/>
    <w:unhideWhenUsed/>
    <w:qFormat/>
    <w:rsid w:val="009A410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05CB"/>
    <w:pPr>
      <w:keepLines w:val="0"/>
      <w:spacing w:after="500" w:line="192" w:lineRule="auto"/>
      <w:jc w:val="center"/>
    </w:pPr>
    <w:rPr>
      <w:rFonts w:ascii="Open Sans Light" w:hAnsi="Open Sans Light" w:cs="Open Sans Light"/>
      <w:sz w:val="56"/>
      <w:szCs w:val="72"/>
    </w:rPr>
  </w:style>
  <w:style w:type="character" w:customStyle="1" w:styleId="TitleChar">
    <w:name w:val="Title Char"/>
    <w:basedOn w:val="DefaultParagraphFont"/>
    <w:link w:val="Title"/>
    <w:uiPriority w:val="10"/>
    <w:rsid w:val="004905CB"/>
    <w:rPr>
      <w:rFonts w:ascii="Open Sans Light" w:hAnsi="Open Sans Light" w:cs="Open Sans Light"/>
      <w:sz w:val="56"/>
      <w:szCs w:val="72"/>
      <w:lang w:val="en-US"/>
    </w:rPr>
  </w:style>
  <w:style w:type="paragraph" w:styleId="Subtitle">
    <w:name w:val="Subtitle"/>
    <w:basedOn w:val="Normal"/>
    <w:next w:val="Normal"/>
    <w:link w:val="SubtitleChar"/>
    <w:uiPriority w:val="11"/>
    <w:qFormat/>
    <w:rsid w:val="0051561D"/>
    <w:pPr>
      <w:numPr>
        <w:ilvl w:val="1"/>
      </w:numPr>
      <w:spacing w:line="240" w:lineRule="auto"/>
      <w:jc w:val="center"/>
    </w:pPr>
    <w:rPr>
      <w:rFonts w:ascii="Open Sans Light" w:eastAsiaTheme="majorEastAsia" w:hAnsi="Open Sans Light" w:cstheme="majorBidi"/>
      <w:color w:val="767171" w:themeColor="background2" w:themeShade="80"/>
      <w:sz w:val="36"/>
      <w:szCs w:val="24"/>
    </w:rPr>
  </w:style>
  <w:style w:type="character" w:customStyle="1" w:styleId="SubtitleChar">
    <w:name w:val="Subtitle Char"/>
    <w:basedOn w:val="DefaultParagraphFont"/>
    <w:link w:val="Subtitle"/>
    <w:uiPriority w:val="11"/>
    <w:rsid w:val="0051561D"/>
    <w:rPr>
      <w:rFonts w:ascii="Open Sans Light" w:eastAsiaTheme="majorEastAsia" w:hAnsi="Open Sans Light" w:cstheme="majorBidi"/>
      <w:color w:val="767171" w:themeColor="background2" w:themeShade="80"/>
      <w:sz w:val="36"/>
      <w:szCs w:val="24"/>
    </w:rPr>
  </w:style>
  <w:style w:type="character" w:styleId="Strong">
    <w:name w:val="Strong"/>
    <w:basedOn w:val="DefaultParagraphFont"/>
    <w:uiPriority w:val="99"/>
    <w:qFormat/>
    <w:rsid w:val="009A4105"/>
    <w:rPr>
      <w:b/>
      <w:bCs/>
    </w:rPr>
  </w:style>
  <w:style w:type="character" w:styleId="Emphasis">
    <w:name w:val="Emphasis"/>
    <w:basedOn w:val="DefaultParagraphFont"/>
    <w:uiPriority w:val="99"/>
    <w:qFormat/>
    <w:rsid w:val="009A4105"/>
    <w:rPr>
      <w:i/>
      <w:iCs/>
    </w:rPr>
  </w:style>
  <w:style w:type="paragraph" w:styleId="Quote">
    <w:name w:val="Quote"/>
    <w:basedOn w:val="Normal"/>
    <w:next w:val="Normal"/>
    <w:link w:val="QuoteChar"/>
    <w:uiPriority w:val="29"/>
    <w:qFormat/>
    <w:rsid w:val="003869A2"/>
    <w:pPr>
      <w:spacing w:before="160"/>
      <w:ind w:left="720" w:right="720"/>
    </w:pPr>
    <w:rPr>
      <w:iCs/>
    </w:rPr>
  </w:style>
  <w:style w:type="character" w:customStyle="1" w:styleId="QuoteChar">
    <w:name w:val="Quote Char"/>
    <w:basedOn w:val="DefaultParagraphFont"/>
    <w:link w:val="Quote"/>
    <w:uiPriority w:val="29"/>
    <w:rsid w:val="003869A2"/>
    <w:rPr>
      <w:rFonts w:ascii="Open Sans" w:hAnsi="Open Sans" w:cs="Gotham"/>
      <w:iCs/>
      <w:lang w:val="en-US"/>
    </w:rPr>
  </w:style>
  <w:style w:type="paragraph" w:styleId="IntenseQuote">
    <w:name w:val="Intense Quote"/>
    <w:basedOn w:val="Normal"/>
    <w:next w:val="NormalBeforeandAfter0"/>
    <w:link w:val="IntenseQuoteChar"/>
    <w:autoRedefine/>
    <w:uiPriority w:val="30"/>
    <w:qFormat/>
    <w:rsid w:val="00953A71"/>
    <w:pPr>
      <w:pBdr>
        <w:left w:val="single" w:sz="36" w:space="12" w:color="6F75AA" w:themeColor="accent4"/>
      </w:pBdr>
      <w:spacing w:after="0"/>
      <w:ind w:left="1134" w:right="567"/>
    </w:pPr>
    <w:rPr>
      <w:rFonts w:eastAsia="Times New Roman" w:cstheme="majorBidi"/>
      <w:szCs w:val="28"/>
      <w:shd w:val="clear" w:color="auto" w:fill="FFFFFF"/>
      <w:lang w:eastAsia="en-AU"/>
    </w:rPr>
  </w:style>
  <w:style w:type="character" w:customStyle="1" w:styleId="IntenseQuoteChar">
    <w:name w:val="Intense Quote Char"/>
    <w:basedOn w:val="DefaultParagraphFont"/>
    <w:link w:val="IntenseQuote"/>
    <w:uiPriority w:val="30"/>
    <w:rsid w:val="00953A71"/>
    <w:rPr>
      <w:rFonts w:ascii="Open Sans" w:eastAsia="Times New Roman" w:hAnsi="Open Sans" w:cstheme="majorBidi"/>
      <w:szCs w:val="28"/>
      <w:lang w:val="en-US" w:eastAsia="en-AU"/>
    </w:rPr>
  </w:style>
  <w:style w:type="character" w:styleId="SubtleEmphasis">
    <w:name w:val="Subtle Emphasis"/>
    <w:basedOn w:val="DefaultParagraphFont"/>
    <w:uiPriority w:val="19"/>
    <w:qFormat/>
    <w:rsid w:val="009A4105"/>
    <w:rPr>
      <w:i/>
      <w:iCs/>
      <w:color w:val="404040" w:themeColor="text1" w:themeTint="BF"/>
    </w:rPr>
  </w:style>
  <w:style w:type="character" w:styleId="IntenseEmphasis">
    <w:name w:val="Intense Emphasis"/>
    <w:basedOn w:val="DefaultParagraphFont"/>
    <w:uiPriority w:val="21"/>
    <w:qFormat/>
    <w:rsid w:val="009A4105"/>
    <w:rPr>
      <w:b/>
      <w:bCs/>
      <w:i/>
      <w:iCs/>
    </w:rPr>
  </w:style>
  <w:style w:type="character" w:styleId="BookTitle">
    <w:name w:val="Book Title"/>
    <w:basedOn w:val="DefaultParagraphFont"/>
    <w:uiPriority w:val="33"/>
    <w:qFormat/>
    <w:rsid w:val="009A4105"/>
    <w:rPr>
      <w:b/>
      <w:bCs/>
      <w:smallCaps/>
    </w:rPr>
  </w:style>
  <w:style w:type="paragraph" w:styleId="TOC1">
    <w:name w:val="toc 1"/>
    <w:basedOn w:val="Normal"/>
    <w:next w:val="Normal"/>
    <w:autoRedefine/>
    <w:uiPriority w:val="39"/>
    <w:unhideWhenUsed/>
    <w:rsid w:val="001D6B48"/>
    <w:pPr>
      <w:tabs>
        <w:tab w:val="left" w:pos="567"/>
        <w:tab w:val="right" w:pos="9016"/>
      </w:tabs>
      <w:spacing w:after="100"/>
    </w:pPr>
    <w:rPr>
      <w:b/>
    </w:rPr>
  </w:style>
  <w:style w:type="table" w:styleId="ListTable5Dark-Accent5">
    <w:name w:val="List Table 5 Dark Accent 5"/>
    <w:basedOn w:val="TableNormal"/>
    <w:uiPriority w:val="50"/>
    <w:rsid w:val="0007338C"/>
    <w:pPr>
      <w:spacing w:after="0" w:line="240" w:lineRule="auto"/>
    </w:pPr>
    <w:rPr>
      <w:color w:val="FFFFFF" w:themeColor="background1"/>
    </w:rPr>
    <w:tblPr>
      <w:tblStyleRowBandSize w:val="1"/>
      <w:tblStyleColBandSize w:val="1"/>
      <w:tblBorders>
        <w:top w:val="single" w:sz="24" w:space="0" w:color="73CCB0" w:themeColor="accent5"/>
        <w:left w:val="single" w:sz="24" w:space="0" w:color="73CCB0" w:themeColor="accent5"/>
        <w:bottom w:val="single" w:sz="24" w:space="0" w:color="73CCB0" w:themeColor="accent5"/>
        <w:right w:val="single" w:sz="24" w:space="0" w:color="73CCB0" w:themeColor="accent5"/>
      </w:tblBorders>
    </w:tblPr>
    <w:tcPr>
      <w:shd w:val="clear" w:color="auto" w:fill="73CCB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E765E"/>
    <w:pPr>
      <w:spacing w:after="0" w:line="240" w:lineRule="auto"/>
    </w:pPr>
    <w:rPr>
      <w:rFonts w:ascii="Open Sans" w:hAnsi="Open Sans"/>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567" w:type="dxa"/>
        <w:left w:w="567" w:type="dxa"/>
        <w:bottom w:w="567" w:type="dxa"/>
        <w:right w:w="567" w:type="dxa"/>
      </w:tblCellMar>
    </w:tblPr>
    <w:tcPr>
      <w:shd w:val="clear" w:color="auto" w:fill="E2F4EF" w:themeFill="accent5" w:themeFillTint="33"/>
    </w:tcPr>
    <w:tblStylePr w:type="firstRow">
      <w:rPr>
        <w:b w:val="0"/>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ile1">
    <w:name w:val="Stile1"/>
    <w:basedOn w:val="TableNormal"/>
    <w:uiPriority w:val="99"/>
    <w:rsid w:val="0007338C"/>
    <w:pPr>
      <w:spacing w:after="0" w:line="240" w:lineRule="auto"/>
    </w:pPr>
    <w:rPr>
      <w:rFonts w:ascii="Open Sans" w:hAnsi="Open Sans" w:cs="Times New Roman (Corpo CS)"/>
    </w:rPr>
    <w:tblPr>
      <w:tblCellMar>
        <w:top w:w="454" w:type="dxa"/>
        <w:left w:w="454" w:type="dxa"/>
        <w:bottom w:w="454" w:type="dxa"/>
        <w:right w:w="454" w:type="dxa"/>
      </w:tblCellMar>
    </w:tblPr>
  </w:style>
  <w:style w:type="table" w:customStyle="1" w:styleId="Viola">
    <w:name w:val="Viola"/>
    <w:basedOn w:val="TableNormal"/>
    <w:uiPriority w:val="99"/>
    <w:rsid w:val="007A6D57"/>
    <w:pPr>
      <w:spacing w:after="0" w:line="240" w:lineRule="auto"/>
    </w:pPr>
    <w:rPr>
      <w:rFonts w:ascii="Open Sans" w:hAnsi="Open Sans"/>
    </w:rPr>
    <w:tblPr>
      <w:tblStyleRowBandSize w:val="1"/>
      <w:tblStyleColBandSize w:val="1"/>
      <w:tblCellMar>
        <w:top w:w="567" w:type="dxa"/>
        <w:left w:w="567" w:type="dxa"/>
        <w:bottom w:w="567" w:type="dxa"/>
        <w:right w:w="567" w:type="dxa"/>
      </w:tblCellMar>
    </w:tblPr>
    <w:tcPr>
      <w:shd w:val="clear" w:color="auto" w:fill="E2E3EE" w:themeFill="accent4" w:themeFillTint="33"/>
    </w:tcPr>
  </w:style>
  <w:style w:type="paragraph" w:styleId="TOC2">
    <w:name w:val="toc 2"/>
    <w:basedOn w:val="Normal"/>
    <w:next w:val="Normal"/>
    <w:autoRedefine/>
    <w:uiPriority w:val="39"/>
    <w:unhideWhenUsed/>
    <w:rsid w:val="00270178"/>
    <w:pPr>
      <w:tabs>
        <w:tab w:val="right" w:pos="9016"/>
      </w:tabs>
      <w:spacing w:before="100" w:after="100"/>
      <w:ind w:left="567"/>
      <w:contextualSpacing/>
    </w:pPr>
  </w:style>
  <w:style w:type="paragraph" w:styleId="TOC3">
    <w:name w:val="toc 3"/>
    <w:basedOn w:val="Normal"/>
    <w:next w:val="Normal"/>
    <w:autoRedefine/>
    <w:uiPriority w:val="39"/>
    <w:unhideWhenUsed/>
    <w:rsid w:val="00D315BC"/>
    <w:pPr>
      <w:tabs>
        <w:tab w:val="left" w:pos="1134"/>
        <w:tab w:val="left" w:pos="1701"/>
        <w:tab w:val="right" w:pos="9016"/>
      </w:tabs>
      <w:spacing w:before="100" w:after="100"/>
      <w:ind w:left="1134"/>
      <w:contextualSpacing/>
    </w:pPr>
  </w:style>
  <w:style w:type="paragraph" w:styleId="TOC4">
    <w:name w:val="toc 4"/>
    <w:basedOn w:val="Normal"/>
    <w:next w:val="Normal"/>
    <w:autoRedefine/>
    <w:uiPriority w:val="39"/>
    <w:unhideWhenUsed/>
    <w:rsid w:val="00386205"/>
    <w:pPr>
      <w:tabs>
        <w:tab w:val="right" w:leader="dot" w:pos="9016"/>
      </w:tabs>
      <w:spacing w:before="100" w:after="100"/>
      <w:ind w:left="1134"/>
    </w:pPr>
    <w:rPr>
      <w:i/>
    </w:rPr>
  </w:style>
  <w:style w:type="paragraph" w:styleId="ListBullet3">
    <w:name w:val="List Bullet 3"/>
    <w:basedOn w:val="Normal"/>
    <w:uiPriority w:val="99"/>
    <w:unhideWhenUsed/>
    <w:rsid w:val="004F3D0B"/>
    <w:pPr>
      <w:numPr>
        <w:numId w:val="10"/>
      </w:numPr>
      <w:contextualSpacing/>
    </w:pPr>
  </w:style>
  <w:style w:type="paragraph" w:styleId="ListBullet4">
    <w:name w:val="List Bullet 4"/>
    <w:basedOn w:val="Normal"/>
    <w:uiPriority w:val="99"/>
    <w:unhideWhenUsed/>
    <w:rsid w:val="00D26F23"/>
    <w:pPr>
      <w:numPr>
        <w:numId w:val="9"/>
      </w:numPr>
      <w:contextualSpacing/>
    </w:pPr>
  </w:style>
  <w:style w:type="paragraph" w:styleId="ListBullet5">
    <w:name w:val="List Bullet 5"/>
    <w:basedOn w:val="Normal"/>
    <w:uiPriority w:val="99"/>
    <w:unhideWhenUsed/>
    <w:rsid w:val="00943188"/>
    <w:pPr>
      <w:numPr>
        <w:numId w:val="8"/>
      </w:numPr>
      <w:contextualSpacing/>
    </w:pPr>
  </w:style>
  <w:style w:type="paragraph" w:styleId="TOC5">
    <w:name w:val="toc 5"/>
    <w:basedOn w:val="Normal"/>
    <w:next w:val="Normal"/>
    <w:autoRedefine/>
    <w:uiPriority w:val="39"/>
    <w:unhideWhenUsed/>
    <w:rsid w:val="0024022A"/>
    <w:pPr>
      <w:keepLines w:val="0"/>
      <w:spacing w:after="100" w:line="240" w:lineRule="auto"/>
      <w:ind w:left="960"/>
    </w:pPr>
    <w:rPr>
      <w:rFonts w:asciiTheme="minorHAnsi" w:hAnsiTheme="minorHAnsi"/>
      <w:sz w:val="24"/>
      <w:szCs w:val="24"/>
      <w:lang w:val="it-IT" w:eastAsia="it-IT"/>
    </w:rPr>
  </w:style>
  <w:style w:type="paragraph" w:styleId="TOC6">
    <w:name w:val="toc 6"/>
    <w:basedOn w:val="Normal"/>
    <w:next w:val="Normal"/>
    <w:autoRedefine/>
    <w:uiPriority w:val="39"/>
    <w:unhideWhenUsed/>
    <w:rsid w:val="0024022A"/>
    <w:pPr>
      <w:keepLines w:val="0"/>
      <w:spacing w:after="100" w:line="240" w:lineRule="auto"/>
      <w:ind w:left="1200"/>
    </w:pPr>
    <w:rPr>
      <w:rFonts w:asciiTheme="minorHAnsi" w:hAnsiTheme="minorHAnsi"/>
      <w:sz w:val="24"/>
      <w:szCs w:val="24"/>
      <w:lang w:val="it-IT" w:eastAsia="it-IT"/>
    </w:rPr>
  </w:style>
  <w:style w:type="paragraph" w:styleId="TOC7">
    <w:name w:val="toc 7"/>
    <w:basedOn w:val="Normal"/>
    <w:next w:val="Normal"/>
    <w:autoRedefine/>
    <w:uiPriority w:val="39"/>
    <w:unhideWhenUsed/>
    <w:rsid w:val="0024022A"/>
    <w:pPr>
      <w:keepLines w:val="0"/>
      <w:spacing w:after="100" w:line="240" w:lineRule="auto"/>
      <w:ind w:left="1440"/>
    </w:pPr>
    <w:rPr>
      <w:rFonts w:asciiTheme="minorHAnsi" w:hAnsiTheme="minorHAnsi"/>
      <w:sz w:val="24"/>
      <w:szCs w:val="24"/>
      <w:lang w:val="it-IT" w:eastAsia="it-IT"/>
    </w:rPr>
  </w:style>
  <w:style w:type="paragraph" w:styleId="TOC8">
    <w:name w:val="toc 8"/>
    <w:basedOn w:val="Normal"/>
    <w:next w:val="Normal"/>
    <w:autoRedefine/>
    <w:uiPriority w:val="39"/>
    <w:unhideWhenUsed/>
    <w:rsid w:val="0024022A"/>
    <w:pPr>
      <w:keepLines w:val="0"/>
      <w:spacing w:after="100" w:line="240" w:lineRule="auto"/>
      <w:ind w:left="1680"/>
    </w:pPr>
    <w:rPr>
      <w:rFonts w:asciiTheme="minorHAnsi" w:hAnsiTheme="minorHAnsi"/>
      <w:sz w:val="24"/>
      <w:szCs w:val="24"/>
      <w:lang w:val="it-IT" w:eastAsia="it-IT"/>
    </w:rPr>
  </w:style>
  <w:style w:type="paragraph" w:styleId="TOC9">
    <w:name w:val="toc 9"/>
    <w:basedOn w:val="Normal"/>
    <w:next w:val="Normal"/>
    <w:autoRedefine/>
    <w:uiPriority w:val="39"/>
    <w:unhideWhenUsed/>
    <w:rsid w:val="0024022A"/>
    <w:pPr>
      <w:keepLines w:val="0"/>
      <w:spacing w:after="100" w:line="240" w:lineRule="auto"/>
      <w:ind w:left="1920"/>
    </w:pPr>
    <w:rPr>
      <w:rFonts w:asciiTheme="minorHAnsi" w:hAnsiTheme="minorHAnsi"/>
      <w:sz w:val="24"/>
      <w:szCs w:val="24"/>
      <w:lang w:val="it-IT" w:eastAsia="it-IT"/>
    </w:rPr>
  </w:style>
  <w:style w:type="character" w:styleId="EndnoteReference">
    <w:name w:val="endnote reference"/>
    <w:basedOn w:val="DefaultParagraphFont"/>
    <w:uiPriority w:val="99"/>
    <w:unhideWhenUsed/>
    <w:rsid w:val="0062781A"/>
    <w:rPr>
      <w:sz w:val="20"/>
      <w:vertAlign w:val="superscript"/>
    </w:rPr>
  </w:style>
  <w:style w:type="paragraph" w:styleId="EndnoteText">
    <w:name w:val="endnote text"/>
    <w:basedOn w:val="Normal"/>
    <w:link w:val="EndnoteTextChar"/>
    <w:uiPriority w:val="99"/>
    <w:unhideWhenUsed/>
    <w:rsid w:val="0062781A"/>
    <w:pPr>
      <w:spacing w:after="0" w:line="264" w:lineRule="auto"/>
      <w:ind w:left="397" w:hanging="397"/>
    </w:pPr>
    <w:rPr>
      <w:sz w:val="18"/>
    </w:rPr>
  </w:style>
  <w:style w:type="character" w:customStyle="1" w:styleId="EndnoteTextChar">
    <w:name w:val="Endnote Text Char"/>
    <w:basedOn w:val="DefaultParagraphFont"/>
    <w:link w:val="EndnoteText"/>
    <w:uiPriority w:val="99"/>
    <w:rsid w:val="0062781A"/>
    <w:rPr>
      <w:rFonts w:ascii="Open Sans" w:hAnsi="Open Sans"/>
      <w:sz w:val="18"/>
    </w:rPr>
  </w:style>
  <w:style w:type="paragraph" w:styleId="ListNumber2">
    <w:name w:val="List Number 2"/>
    <w:basedOn w:val="Normal"/>
    <w:uiPriority w:val="99"/>
    <w:unhideWhenUsed/>
    <w:rsid w:val="00337C88"/>
    <w:pPr>
      <w:numPr>
        <w:numId w:val="16"/>
      </w:numPr>
      <w:contextualSpacing/>
    </w:pPr>
  </w:style>
  <w:style w:type="character" w:styleId="PageNumber">
    <w:name w:val="page number"/>
    <w:basedOn w:val="DefaultParagraphFont"/>
    <w:uiPriority w:val="99"/>
    <w:unhideWhenUsed/>
    <w:rsid w:val="00A53260"/>
    <w:rPr>
      <w:sz w:val="18"/>
    </w:rPr>
  </w:style>
  <w:style w:type="paragraph" w:customStyle="1" w:styleId="CopyrightText">
    <w:name w:val="Copyright Text"/>
    <w:basedOn w:val="Normal"/>
    <w:uiPriority w:val="99"/>
    <w:rsid w:val="00810B15"/>
    <w:pPr>
      <w:keepLines w:val="0"/>
      <w:tabs>
        <w:tab w:val="left" w:pos="567"/>
      </w:tabs>
      <w:spacing w:after="57"/>
    </w:pPr>
    <w:rPr>
      <w:rFonts w:eastAsia="Times New Roman" w:cs="HelveticaNeueLT Pro 57 Cn"/>
      <w:szCs w:val="16"/>
      <w:u w:color="000000"/>
      <w:lang w:eastAsia="en-AU"/>
    </w:rPr>
  </w:style>
  <w:style w:type="paragraph" w:customStyle="1" w:styleId="CopyrightTextBullets">
    <w:name w:val="Copyright Text Bullets"/>
    <w:basedOn w:val="CopyrightText"/>
    <w:uiPriority w:val="99"/>
    <w:rsid w:val="00BE6209"/>
    <w:pPr>
      <w:numPr>
        <w:numId w:val="21"/>
      </w:numPr>
      <w:spacing w:before="120" w:after="120"/>
      <w:ind w:right="1134"/>
      <w:contextualSpacing/>
    </w:pPr>
    <w:rPr>
      <w:rFonts w:eastAsiaTheme="minorHAnsi" w:cs="Open Sans"/>
      <w:lang w:eastAsia="en-US"/>
    </w:rPr>
  </w:style>
  <w:style w:type="paragraph" w:customStyle="1" w:styleId="CopyrightTextAddress">
    <w:name w:val="Copyright Text Address"/>
    <w:basedOn w:val="CopyrightText"/>
    <w:uiPriority w:val="99"/>
    <w:rsid w:val="00BE6209"/>
    <w:pPr>
      <w:spacing w:after="170"/>
      <w:ind w:left="567"/>
      <w:contextualSpacing/>
    </w:pPr>
    <w:rPr>
      <w:rFonts w:eastAsiaTheme="minorHAnsi" w:cs="Open Sans"/>
      <w:lang w:eastAsia="en-US"/>
    </w:rPr>
  </w:style>
  <w:style w:type="paragraph" w:customStyle="1" w:styleId="pf0">
    <w:name w:val="pf0"/>
    <w:basedOn w:val="Normal"/>
    <w:rsid w:val="001511EF"/>
    <w:pPr>
      <w:keepLines w:val="0"/>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1511EF"/>
    <w:rPr>
      <w:rFonts w:ascii="Segoe UI" w:hAnsi="Segoe UI" w:cs="Segoe UI" w:hint="default"/>
      <w:sz w:val="18"/>
      <w:szCs w:val="18"/>
    </w:rPr>
  </w:style>
  <w:style w:type="paragraph" w:styleId="NormalIndent">
    <w:name w:val="Normal Indent"/>
    <w:basedOn w:val="Normal"/>
    <w:uiPriority w:val="99"/>
    <w:unhideWhenUsed/>
    <w:rsid w:val="00953A71"/>
    <w:pPr>
      <w:ind w:left="851"/>
    </w:pPr>
  </w:style>
  <w:style w:type="numbering" w:customStyle="1" w:styleId="Elencocorrente1">
    <w:name w:val="Elenco corrente1"/>
    <w:uiPriority w:val="99"/>
    <w:rsid w:val="005B1F9D"/>
    <w:pPr>
      <w:numPr>
        <w:numId w:val="62"/>
      </w:numPr>
    </w:pPr>
  </w:style>
  <w:style w:type="paragraph" w:styleId="ListBullet">
    <w:name w:val="List Bullet"/>
    <w:basedOn w:val="Normal"/>
    <w:uiPriority w:val="99"/>
    <w:unhideWhenUsed/>
    <w:rsid w:val="003869A2"/>
    <w:pPr>
      <w:numPr>
        <w:numId w:val="123"/>
      </w:numPr>
      <w:tabs>
        <w:tab w:val="clear" w:pos="360"/>
        <w:tab w:val="num" w:pos="851"/>
      </w:tabs>
      <w:ind w:left="851" w:hanging="284"/>
      <w:contextualSpacing/>
    </w:pPr>
  </w:style>
  <w:style w:type="paragraph" w:styleId="ListNumber3">
    <w:name w:val="List Number 3"/>
    <w:basedOn w:val="Normal"/>
    <w:uiPriority w:val="99"/>
    <w:unhideWhenUsed/>
    <w:rsid w:val="004F3D0B"/>
    <w:pPr>
      <w:numPr>
        <w:numId w:val="155"/>
      </w:numPr>
      <w:contextualSpacing/>
    </w:pPr>
  </w:style>
  <w:style w:type="paragraph" w:styleId="BodyTextIndent">
    <w:name w:val="Body Text Indent"/>
    <w:basedOn w:val="Normal"/>
    <w:link w:val="BodyTextIndentChar"/>
    <w:uiPriority w:val="99"/>
    <w:unhideWhenUsed/>
    <w:rsid w:val="00792C96"/>
    <w:pPr>
      <w:ind w:left="284"/>
    </w:pPr>
  </w:style>
  <w:style w:type="character" w:customStyle="1" w:styleId="BodyTextIndentChar">
    <w:name w:val="Body Text Indent Char"/>
    <w:basedOn w:val="DefaultParagraphFont"/>
    <w:link w:val="BodyTextIndent"/>
    <w:uiPriority w:val="99"/>
    <w:rsid w:val="00792C96"/>
    <w:rPr>
      <w:rFonts w:ascii="Open Sans" w:hAnsi="Open Sans" w:cs="Gotham"/>
      <w:lang w:val="en-US"/>
    </w:rPr>
  </w:style>
  <w:style w:type="numbering" w:customStyle="1" w:styleId="Elencocorrente2">
    <w:name w:val="Elenco corrente2"/>
    <w:uiPriority w:val="99"/>
    <w:rsid w:val="00792C96"/>
    <w:pPr>
      <w:numPr>
        <w:numId w:val="264"/>
      </w:numPr>
    </w:pPr>
  </w:style>
  <w:style w:type="numbering" w:customStyle="1" w:styleId="Elencocorrente3">
    <w:name w:val="Elenco corrente3"/>
    <w:uiPriority w:val="99"/>
    <w:rsid w:val="0011374D"/>
    <w:pPr>
      <w:numPr>
        <w:numId w:val="267"/>
      </w:numPr>
    </w:pPr>
  </w:style>
  <w:style w:type="numbering" w:customStyle="1" w:styleId="Elencocorrente4">
    <w:name w:val="Elenco corrente4"/>
    <w:uiPriority w:val="99"/>
    <w:rsid w:val="00F75190"/>
    <w:pPr>
      <w:numPr>
        <w:numId w:val="278"/>
      </w:numPr>
    </w:pPr>
  </w:style>
  <w:style w:type="numbering" w:customStyle="1" w:styleId="Elencocorrente6">
    <w:name w:val="Elenco corrente6"/>
    <w:uiPriority w:val="99"/>
    <w:rsid w:val="00F75190"/>
    <w:pPr>
      <w:numPr>
        <w:numId w:val="315"/>
      </w:numPr>
    </w:pPr>
  </w:style>
  <w:style w:type="numbering" w:customStyle="1" w:styleId="Elencocorrente5">
    <w:name w:val="Elenco corrente5"/>
    <w:uiPriority w:val="99"/>
    <w:rsid w:val="00F75190"/>
    <w:pPr>
      <w:numPr>
        <w:numId w:val="298"/>
      </w:numPr>
    </w:pPr>
  </w:style>
  <w:style w:type="numbering" w:customStyle="1" w:styleId="Elencocorrente8">
    <w:name w:val="Elenco corrente8"/>
    <w:uiPriority w:val="99"/>
    <w:rsid w:val="000A6C36"/>
    <w:pPr>
      <w:numPr>
        <w:numId w:val="403"/>
      </w:numPr>
    </w:pPr>
  </w:style>
  <w:style w:type="numbering" w:customStyle="1" w:styleId="Elencocorrente7">
    <w:name w:val="Elenco corrente7"/>
    <w:uiPriority w:val="99"/>
    <w:rsid w:val="008835E8"/>
    <w:pPr>
      <w:numPr>
        <w:numId w:val="3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creativecommons.org/licenses/by/4.0/legalcode" TargetMode="External"/><Relationship Id="rId26" Type="http://schemas.openxmlformats.org/officeDocument/2006/relationships/image" Target="media/image6.png"/><Relationship Id="rId39" Type="http://schemas.openxmlformats.org/officeDocument/2006/relationships/hyperlink" Target="https://asianaustralianalliance.net/covid-19-coronavirus-racism-incident-report/" TargetMode="Externa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yperlink" Target="https://www.lowitja.org.au/" TargetMode="External"/><Relationship Id="rId47" Type="http://schemas.openxmlformats.org/officeDocument/2006/relationships/image" Target="media/image13.png"/><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9" Type="http://schemas.openxmlformats.org/officeDocument/2006/relationships/image" Target="media/image8.png"/><Relationship Id="rId11" Type="http://schemas.openxmlformats.org/officeDocument/2006/relationships/webSettings" Target="webSettings.xml"/><Relationship Id="rId24" Type="http://schemas.openxmlformats.org/officeDocument/2006/relationships/hyperlink" Target="https://humanrights.gov.au/sites/default/files/document/publication/ahrc_cp_national_anti-racism_framework_2021_.pdf" TargetMode="External"/><Relationship Id="rId32" Type="http://schemas.openxmlformats.org/officeDocument/2006/relationships/hyperlink" Target="https://www.supremecourt.wa.gov.au/_files/Speeches_Indigenous_Incarceration_Rates.pdf?%22%20" TargetMode="External"/><Relationship Id="rId37" Type="http://schemas.openxmlformats.org/officeDocument/2006/relationships/hyperlink" Target="https://www.esafety.gov.au/report" TargetMode="External"/><Relationship Id="rId40" Type="http://schemas.openxmlformats.org/officeDocument/2006/relationships/hyperlink" Target="https://humanrights.gov.au/complaints/make-complaint" TargetMode="External"/><Relationship Id="rId45" Type="http://schemas.openxmlformats.org/officeDocument/2006/relationships/hyperlink" Target="https://www.refugeecouncil.org.au/"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https://islamophobia.com.au/" TargetMode="External"/><Relationship Id="rId49"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s://humanrights.gov.au/our-work/race-discrimination/publications/national-anti-racism-framework-scoping-report" TargetMode="External"/><Relationship Id="rId31" Type="http://schemas.openxmlformats.org/officeDocument/2006/relationships/image" Target="media/image10.png"/><Relationship Id="rId44" Type="http://schemas.openxmlformats.org/officeDocument/2006/relationships/hyperlink" Target="https://myan.org.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humanrights.gov.au/our-work/race-discrimination/publications/national-anti-racism-framework-scoping-report" TargetMode="External"/><Relationship Id="rId27" Type="http://schemas.openxmlformats.org/officeDocument/2006/relationships/hyperlink" Target="mailto:antiracismsecretariat@humanrights.gov.au" TargetMode="External"/><Relationship Id="rId30" Type="http://schemas.openxmlformats.org/officeDocument/2006/relationships/image" Target="media/image9.png"/><Relationship Id="rId35" Type="http://schemas.openxmlformats.org/officeDocument/2006/relationships/hyperlink" Target="https://callitout.com.au/" TargetMode="External"/><Relationship Id="rId43" Type="http://schemas.openxmlformats.org/officeDocument/2006/relationships/hyperlink" Target="https://www.dca.org.au/" TargetMode="External"/><Relationship Id="rId48"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4.0/legalcode"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https://asianaustralianalliance.net/covid-19-coronavirus-racism-incident-report/" TargetMode="External"/><Relationship Id="rId46" Type="http://schemas.openxmlformats.org/officeDocument/2006/relationships/hyperlink" Target="https://amf.net.au/" TargetMode="External"/><Relationship Id="rId20" Type="http://schemas.openxmlformats.org/officeDocument/2006/relationships/hyperlink" Target="mailto:communications@humanrights.gov.au" TargetMode="External"/><Relationship Id="rId41" Type="http://schemas.openxmlformats.org/officeDocument/2006/relationships/hyperlink" Target="https://itstopswithme.humanrights.gov.au/resourcehub"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3" Type="http://schemas.openxmlformats.org/officeDocument/2006/relationships/hyperlink" Target="https://onlinelibrary.wiley.com/doi/epdf/10.1111/1753-6405.12892" TargetMode="External"/><Relationship Id="rId2" Type="http://schemas.openxmlformats.org/officeDocument/2006/relationships/hyperlink" Target="https://www.cmy.net.au/wp-content/uploads/2019/11/Dont-Drag-Me-Into-This-Research-Report-Oct-2018-FINAL.pdf" TargetMode="External"/><Relationship Id="rId1" Type="http://schemas.openxmlformats.org/officeDocument/2006/relationships/hyperlink" Target="https://www.reconciliation.org.au/wp-content/uploads/2021/02/Australian_Reconciliation_Barometer_-2020_Summary-Report_web_spread.pdf" TargetMode="External"/></Relationships>
</file>

<file path=word/theme/theme1.xml><?xml version="1.0" encoding="utf-8"?>
<a:theme xmlns:a="http://schemas.openxmlformats.org/drawingml/2006/main" name="Office Theme">
  <a:themeElements>
    <a:clrScheme name="NARF 2022">
      <a:dk1>
        <a:srgbClr val="000000"/>
      </a:dk1>
      <a:lt1>
        <a:srgbClr val="FFFFFF"/>
      </a:lt1>
      <a:dk2>
        <a:srgbClr val="44546A"/>
      </a:dk2>
      <a:lt2>
        <a:srgbClr val="E7E6E6"/>
      </a:lt2>
      <a:accent1>
        <a:srgbClr val="0D3866"/>
      </a:accent1>
      <a:accent2>
        <a:srgbClr val="512C66"/>
      </a:accent2>
      <a:accent3>
        <a:srgbClr val="34A06E"/>
      </a:accent3>
      <a:accent4>
        <a:srgbClr val="6F75AA"/>
      </a:accent4>
      <a:accent5>
        <a:srgbClr val="73CCB0"/>
      </a:accent5>
      <a:accent6>
        <a:srgbClr val="FCD88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975c5ac6-a0cc-43ed-b850-4a2ae59237b6" ContentTypeId="0x0101" PreviousValue="false" LastSyncTimeStamp="2019-01-22T02:06:15.047Z"/>
</file>

<file path=customXml/item2.xml><?xml version="1.0" encoding="utf-8"?>
<ct:contentTypeSchema xmlns:ct="http://schemas.microsoft.com/office/2006/metadata/contentType" xmlns:ma="http://schemas.microsoft.com/office/2006/metadata/properties/metaAttributes" ct:_="" ma:_="" ma:contentTypeName="Document" ma:contentTypeID="0x010100741376E4C8649D408D1CF948EC9037D5" ma:contentTypeVersion="20" ma:contentTypeDescription="Create a new document." ma:contentTypeScope="" ma:versionID="42d5946a82bda1e3269fa187f2dba3c6">
  <xsd:schema xmlns:xsd="http://www.w3.org/2001/XMLSchema" xmlns:xs="http://www.w3.org/2001/XMLSchema" xmlns:p="http://schemas.microsoft.com/office/2006/metadata/properties" xmlns:ns2="6500fe01-343b-4fb9-a1b0-68ac19d62e01" xmlns:ns3="fea31ef0-1eab-4b78-9ffa-3294ab7bcbaa" xmlns:ns4="39d46e2e-af2c-4283-b2c0-dbe09d693c60" targetNamespace="http://schemas.microsoft.com/office/2006/metadata/properties" ma:root="true" ma:fieldsID="59684efcced14b54e8cec0778177b772" ns2:_="" ns3:_="" ns4:_="">
    <xsd:import namespace="6500fe01-343b-4fb9-a1b0-68ac19d62e01"/>
    <xsd:import namespace="fea31ef0-1eab-4b78-9ffa-3294ab7bcbaa"/>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5dc573db-f316-481f-bf6d-476bdd2e5ae6}"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c573db-f316-481f-bf6d-476bdd2e5ae6}"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ea31ef0-1eab-4b78-9ffa-3294ab7bcba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Divider xmlns="6500fe01-343b-4fb9-a1b0-68ac19d62e01" xsi:nil="true"/>
    <TaxKeywordTaxHTField xmlns="6500fe01-343b-4fb9-a1b0-68ac19d62e01">
      <Terms xmlns="http://schemas.microsoft.com/office/infopath/2007/PartnerControls"/>
    </TaxKeywordTaxHTField>
    <_dlc_DocId xmlns="6500fe01-343b-4fb9-a1b0-68ac19d62e01">PD4UZXZ4W7CP-201259201-365</_dlc_DocId>
    <_dlc_DocIdUrl xmlns="6500fe01-343b-4fb9-a1b0-68ac19d62e01">
      <Url>https://australianhrc.sharepoint.com/sites/RaceDiscriminationTeam/_layouts/15/DocIdRedir.aspx?ID=PD4UZXZ4W7CP-201259201-365</Url>
      <Description>PD4UZXZ4W7CP-201259201-365</Description>
    </_dlc_DocIdUrl>
    <lcf76f155ced4ddcb4097134ff3c332f xmlns="fea31ef0-1eab-4b78-9ffa-3294ab7bcbaa">
      <Terms xmlns="http://schemas.microsoft.com/office/infopath/2007/PartnerControls"/>
    </lcf76f155ced4ddcb4097134ff3c332f>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99531-4C3C-40A0-A59D-99EA8B41452F}">
  <ds:schemaRefs>
    <ds:schemaRef ds:uri="Microsoft.SharePoint.Taxonomy.ContentTypeSync"/>
  </ds:schemaRefs>
</ds:datastoreItem>
</file>

<file path=customXml/itemProps2.xml><?xml version="1.0" encoding="utf-8"?>
<ds:datastoreItem xmlns:ds="http://schemas.openxmlformats.org/officeDocument/2006/customXml" ds:itemID="{3EC26BC7-6BAF-489F-A118-3D1791202604}"/>
</file>

<file path=customXml/itemProps3.xml><?xml version="1.0" encoding="utf-8"?>
<ds:datastoreItem xmlns:ds="http://schemas.openxmlformats.org/officeDocument/2006/customXml" ds:itemID="{BB36EBC8-EC4E-488C-BB0D-345BCF02F102}">
  <ds:schemaRefs>
    <ds:schemaRef ds:uri="http://schemas.microsoft.com/office/2006/metadata/customXsn"/>
  </ds:schemaRefs>
</ds:datastoreItem>
</file>

<file path=customXml/itemProps4.xml><?xml version="1.0" encoding="utf-8"?>
<ds:datastoreItem xmlns:ds="http://schemas.openxmlformats.org/officeDocument/2006/customXml" ds:itemID="{342BE689-6A4D-4BBA-9AC9-92AFA278C8C5}">
  <ds:schemaRefs>
    <ds:schemaRef ds:uri="http://schemas.microsoft.com/sharepoint/v3/contenttype/forms"/>
  </ds:schemaRefs>
</ds:datastoreItem>
</file>

<file path=customXml/itemProps5.xml><?xml version="1.0" encoding="utf-8"?>
<ds:datastoreItem xmlns:ds="http://schemas.openxmlformats.org/officeDocument/2006/customXml" ds:itemID="{C0CCA531-869F-46C0-9D67-A3CC28F68D9E}">
  <ds:schemaRefs>
    <ds:schemaRef ds:uri="http://schemas.microsoft.com/sharepoint/events"/>
  </ds:schemaRefs>
</ds:datastoreItem>
</file>

<file path=customXml/itemProps6.xml><?xml version="1.0" encoding="utf-8"?>
<ds:datastoreItem xmlns:ds="http://schemas.openxmlformats.org/officeDocument/2006/customXml" ds:itemID="{F05815F0-CB56-4402-A744-4AAA7DE6954B}">
  <ds:schemaRefs>
    <ds:schemaRef ds:uri="http://schemas.microsoft.com/office/2006/metadata/properties"/>
    <ds:schemaRef ds:uri="http://schemas.microsoft.com/office/infopath/2007/PartnerControls"/>
    <ds:schemaRef ds:uri="6500fe01-343b-4fb9-a1b0-68ac19d62e01"/>
  </ds:schemaRefs>
</ds:datastoreItem>
</file>

<file path=customXml/itemProps7.xml><?xml version="1.0" encoding="utf-8"?>
<ds:datastoreItem xmlns:ds="http://schemas.openxmlformats.org/officeDocument/2006/customXml" ds:itemID="{05C5298A-ACEE-C74E-9C2A-FC67304CF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3790</Words>
  <Characters>21608</Characters>
  <Application>Microsoft Office Word</Application>
  <DocSecurity>0</DocSecurity>
  <Lines>180</Lines>
  <Paragraphs>50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Monique Duggan</cp:lastModifiedBy>
  <cp:revision>4</cp:revision>
  <cp:lastPrinted>2022-12-06T17:50:00Z</cp:lastPrinted>
  <dcterms:created xsi:type="dcterms:W3CDTF">2023-06-15T05:55:00Z</dcterms:created>
  <dcterms:modified xsi:type="dcterms:W3CDTF">2023-06-27T04:41:00Z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0x010100741376E4C8649D408D1CF948EC9037D5</vt:lpwstr>
  </property>
  <property fmtid="{D5CDD505-2E9C-101B-9397-08002B2CF9AE}" pid="3" name="Document Type">
    <vt:lpwstr/>
  </property>
  <property fmtid="{D5CDD505-2E9C-101B-9397-08002B2CF9AE}" pid="4" name="MediaServiceImageTags">
    <vt:lpwstr/>
  </property>
  <property fmtid="{D5CDD505-2E9C-101B-9397-08002B2CF9AE}" pid="5" name="TaxKeyword">
    <vt:lpwstr/>
  </property>
  <property fmtid="{D5CDD505-2E9C-101B-9397-08002B2CF9AE}" pid="6" name="_dlc_DocIdItemGuid">
    <vt:lpwstr>3d41724c-c1ef-48df-a3ab-e883ff125e94</vt:lpwstr>
  </property>
</Properties>
</file>