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82" w:rsidRDefault="00AA1306">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56" type="#_x0000_t202" style="position:absolute;margin-left:433.45pt;margin-top:45.6pt;width:139.65pt;height:17.5pt;z-index:-251669504;mso-wrap-distance-left:0;mso-wrap-distance-right:0;mso-position-horizontal-relative:page;mso-position-vertical-relative:page" filled="f" stroked="f">
            <v:textbox inset="0,0,0,0">
              <w:txbxContent>
                <w:p w:rsidR="006A7582" w:rsidRDefault="00AA1306">
                  <w:pPr>
                    <w:spacing w:line="149" w:lineRule="exact"/>
                    <w:jc w:val="right"/>
                    <w:textAlignment w:val="baseline"/>
                    <w:rPr>
                      <w:rFonts w:ascii="Tahoma" w:eastAsia="Tahoma" w:hAnsi="Tahoma"/>
                      <w:color w:val="000000"/>
                      <w:spacing w:val="3"/>
                      <w:sz w:val="15"/>
                    </w:rPr>
                  </w:pPr>
                  <w:r>
                    <w:rPr>
                      <w:rFonts w:ascii="Tahoma" w:eastAsia="Tahoma" w:hAnsi="Tahoma"/>
                      <w:color w:val="000000"/>
                      <w:spacing w:val="3"/>
                      <w:sz w:val="15"/>
                    </w:rPr>
                    <w:t>FOUNDATION</w:t>
                  </w:r>
                </w:p>
                <w:p w:rsidR="006A7582" w:rsidRDefault="00AA1306">
                  <w:pPr>
                    <w:spacing w:before="25" w:line="166" w:lineRule="exact"/>
                    <w:textAlignment w:val="baseline"/>
                    <w:rPr>
                      <w:rFonts w:ascii="Tahoma" w:eastAsia="Tahoma" w:hAnsi="Tahoma"/>
                      <w:color w:val="000000"/>
                      <w:sz w:val="15"/>
                    </w:rPr>
                  </w:pPr>
                  <w:r>
                    <w:rPr>
                      <w:rFonts w:ascii="Tahoma" w:eastAsia="Tahoma" w:hAnsi="Tahoma"/>
                      <w:color w:val="000000"/>
                      <w:sz w:val="15"/>
                    </w:rPr>
                    <w:t>Opportunities for people with a disability</w:t>
                  </w:r>
                </w:p>
              </w:txbxContent>
            </v:textbox>
            <w10:wrap type="square" anchorx="page" anchory="page"/>
          </v:shape>
        </w:pict>
      </w:r>
      <w:r>
        <w:pict>
          <v:shape id="_x0000_s1055" type="#_x0000_t202" style="position:absolute;margin-left:433.9pt;margin-top:18.1pt;width:139pt;height:27.5pt;z-index:-251668480;mso-wrap-distance-left:0;mso-wrap-distance-right:0;mso-position-horizontal-relative:page;mso-position-vertical-relative:page" filled="f" stroked="f">
            <v:textbox inset="0,0,0,0">
              <w:txbxContent>
                <w:p w:rsidR="006A7582" w:rsidRDefault="00AA1306">
                  <w:pPr>
                    <w:spacing w:before="9" w:line="536" w:lineRule="exact"/>
                    <w:textAlignment w:val="baseline"/>
                    <w:rPr>
                      <w:rFonts w:ascii="Tahoma" w:eastAsia="Tahoma" w:hAnsi="Tahoma"/>
                      <w:b/>
                      <w:color w:val="000000"/>
                      <w:spacing w:val="-16"/>
                      <w:w w:val="90"/>
                      <w:sz w:val="49"/>
                    </w:rPr>
                  </w:pPr>
                  <w:r>
                    <w:rPr>
                      <w:rFonts w:ascii="Tahoma" w:eastAsia="Tahoma" w:hAnsi="Tahoma"/>
                      <w:b/>
                      <w:color w:val="000000"/>
                      <w:spacing w:val="-16"/>
                      <w:w w:val="90"/>
                      <w:sz w:val="49"/>
                    </w:rPr>
                    <w:t>ENDEAVOUR</w:t>
                  </w:r>
                </w:p>
              </w:txbxContent>
            </v:textbox>
            <w10:wrap type="square" anchorx="page" anchory="page"/>
          </v:shape>
        </w:pict>
      </w:r>
      <w:r>
        <w:pict>
          <v:shape id="_x0000_s1054" type="#_x0000_t202" style="position:absolute;margin-left:88.8pt;margin-top:63.1pt;width:6in;height:745.8pt;z-index:-251667456;mso-wrap-distance-left:0;mso-wrap-distance-right:0;mso-position-horizontal-relative:page;mso-position-vertical-relative:page" filled="f" stroked="f">
            <v:textbox inset="0,0,0,0">
              <w:txbxContent>
                <w:p w:rsidR="006A7582" w:rsidRDefault="00AA1306">
                  <w:pPr>
                    <w:spacing w:before="1082" w:line="236" w:lineRule="exact"/>
                    <w:textAlignment w:val="baseline"/>
                    <w:rPr>
                      <w:rFonts w:ascii="Tahoma" w:eastAsia="Tahoma" w:hAnsi="Tahoma"/>
                      <w:b/>
                      <w:color w:val="000000"/>
                      <w:spacing w:val="-5"/>
                      <w:sz w:val="19"/>
                    </w:rPr>
                  </w:pPr>
                  <w:r>
                    <w:rPr>
                      <w:rFonts w:ascii="Tahoma" w:eastAsia="Tahoma" w:hAnsi="Tahoma"/>
                      <w:b/>
                      <w:color w:val="000000"/>
                      <w:spacing w:val="-5"/>
                      <w:sz w:val="19"/>
                    </w:rPr>
                    <w:t>Introduction</w:t>
                  </w:r>
                </w:p>
                <w:p w:rsidR="006A7582" w:rsidRDefault="00AA1306">
                  <w:pPr>
                    <w:spacing w:before="203" w:line="309" w:lineRule="exact"/>
                    <w:ind w:right="576"/>
                    <w:textAlignment w:val="baseline"/>
                    <w:rPr>
                      <w:rFonts w:ascii="Tahoma" w:eastAsia="Tahoma" w:hAnsi="Tahoma"/>
                      <w:color w:val="000000"/>
                      <w:sz w:val="19"/>
                    </w:rPr>
                  </w:pPr>
                  <w:r>
                    <w:rPr>
                      <w:rFonts w:ascii="Tahoma" w:eastAsia="Tahoma" w:hAnsi="Tahoma"/>
                      <w:color w:val="000000"/>
                      <w:sz w:val="19"/>
                    </w:rPr>
                    <w:t>Endeavour Foundation wishes to make a submission to the Human Rights Commission supporting the application by the Department of Social Services for temporary exemption under Section 55 of the Disability Discrimination Act 1992.</w:t>
                  </w:r>
                </w:p>
                <w:p w:rsidR="006A7582" w:rsidRDefault="00AA1306">
                  <w:pPr>
                    <w:spacing w:before="268" w:line="236" w:lineRule="exact"/>
                    <w:textAlignment w:val="baseline"/>
                    <w:rPr>
                      <w:rFonts w:ascii="Tahoma" w:eastAsia="Tahoma" w:hAnsi="Tahoma"/>
                      <w:b/>
                      <w:color w:val="000000"/>
                      <w:spacing w:val="-6"/>
                      <w:sz w:val="19"/>
                    </w:rPr>
                  </w:pPr>
                  <w:r>
                    <w:rPr>
                      <w:rFonts w:ascii="Tahoma" w:eastAsia="Tahoma" w:hAnsi="Tahoma"/>
                      <w:b/>
                      <w:color w:val="000000"/>
                      <w:spacing w:val="-6"/>
                      <w:sz w:val="19"/>
                    </w:rPr>
                    <w:t>Background</w:t>
                  </w:r>
                </w:p>
                <w:p w:rsidR="006A7582" w:rsidRDefault="00AA1306">
                  <w:pPr>
                    <w:spacing w:before="206" w:line="309" w:lineRule="exact"/>
                    <w:ind w:right="216"/>
                    <w:textAlignment w:val="baseline"/>
                    <w:rPr>
                      <w:rFonts w:ascii="Tahoma" w:eastAsia="Tahoma" w:hAnsi="Tahoma"/>
                      <w:color w:val="000000"/>
                      <w:spacing w:val="4"/>
                      <w:sz w:val="19"/>
                    </w:rPr>
                  </w:pPr>
                  <w:r>
                    <w:rPr>
                      <w:rFonts w:ascii="Tahoma" w:eastAsia="Tahoma" w:hAnsi="Tahoma"/>
                      <w:color w:val="000000"/>
                      <w:spacing w:val="4"/>
                      <w:sz w:val="19"/>
                    </w:rPr>
                    <w:t>Endeavour Foundat</w:t>
                  </w:r>
                  <w:r>
                    <w:rPr>
                      <w:rFonts w:ascii="Tahoma" w:eastAsia="Tahoma" w:hAnsi="Tahoma"/>
                      <w:color w:val="000000"/>
                      <w:spacing w:val="4"/>
                      <w:sz w:val="19"/>
                    </w:rPr>
                    <w:t xml:space="preserve">ion is the largest employer of people with an intellectual disability in Australia, providing supported employment opportunities for 1855 people at its 25 Australian Disability Enterprises (ADEs) in Queensland and New South Wales. In November it will take </w:t>
                  </w:r>
                  <w:r>
                    <w:rPr>
                      <w:rFonts w:ascii="Tahoma" w:eastAsia="Tahoma" w:hAnsi="Tahoma"/>
                      <w:color w:val="000000"/>
                      <w:spacing w:val="4"/>
                      <w:sz w:val="19"/>
                    </w:rPr>
                    <w:t xml:space="preserve">over the operations of another ADE in Victoria. This provides us with unique insights into the industrial, commercial, social and human rights implications of the recent decision of the Federal Court. Our ADE operations range in size from small (less than </w:t>
                  </w:r>
                  <w:r>
                    <w:rPr>
                      <w:rFonts w:ascii="Tahoma" w:eastAsia="Tahoma" w:hAnsi="Tahoma"/>
                      <w:color w:val="000000"/>
                      <w:spacing w:val="4"/>
                      <w:sz w:val="19"/>
                    </w:rPr>
                    <w:t>10 employees) to large (greater than 200 employees). They are in urban, regional and rural areas. We employ people from Culturally and Linguistically Diverse (CALD) backgrounds and people who identify as Aboriginal or Torres Strait Islander. Endeavour Foun</w:t>
                  </w:r>
                  <w:r>
                    <w:rPr>
                      <w:rFonts w:ascii="Tahoma" w:eastAsia="Tahoma" w:hAnsi="Tahoma"/>
                      <w:color w:val="000000"/>
                      <w:spacing w:val="4"/>
                      <w:sz w:val="19"/>
                    </w:rPr>
                    <w:t>dation has been providing employment opportunities for people with a disability (primarily people with an intellectual disability) for more than 50 years.</w:t>
                  </w:r>
                </w:p>
                <w:p w:rsidR="006A7582" w:rsidRDefault="00AA1306">
                  <w:pPr>
                    <w:spacing w:before="199" w:line="309" w:lineRule="exact"/>
                    <w:ind w:right="720"/>
                    <w:textAlignment w:val="baseline"/>
                    <w:rPr>
                      <w:rFonts w:ascii="Tahoma" w:eastAsia="Tahoma" w:hAnsi="Tahoma"/>
                      <w:color w:val="000000"/>
                      <w:sz w:val="19"/>
                    </w:rPr>
                  </w:pPr>
                  <w:r>
                    <w:rPr>
                      <w:rFonts w:ascii="Tahoma" w:eastAsia="Tahoma" w:hAnsi="Tahoma"/>
                      <w:color w:val="000000"/>
                      <w:sz w:val="19"/>
                    </w:rPr>
                    <w:t>The Federal Government reform process and the introduction of the Disability Services Standards in Ju</w:t>
                  </w:r>
                  <w:r>
                    <w:rPr>
                      <w:rFonts w:ascii="Tahoma" w:eastAsia="Tahoma" w:hAnsi="Tahoma"/>
                      <w:color w:val="000000"/>
                      <w:sz w:val="19"/>
                    </w:rPr>
                    <w:t xml:space="preserve">ly 2005, was a sincere undertaking to </w:t>
                  </w:r>
                  <w:proofErr w:type="spellStart"/>
                  <w:r>
                    <w:rPr>
                      <w:rFonts w:ascii="Tahoma" w:eastAsia="Tahoma" w:hAnsi="Tahoma"/>
                      <w:color w:val="000000"/>
                      <w:sz w:val="19"/>
                    </w:rPr>
                    <w:t>recognise</w:t>
                  </w:r>
                  <w:proofErr w:type="spellEnd"/>
                  <w:r>
                    <w:rPr>
                      <w:rFonts w:ascii="Tahoma" w:eastAsia="Tahoma" w:hAnsi="Tahoma"/>
                      <w:color w:val="000000"/>
                      <w:sz w:val="19"/>
                    </w:rPr>
                    <w:t xml:space="preserve"> the valuable contribution people with an intellectual disability can make in a work environment with appropriate supports in situ.</w:t>
                  </w:r>
                </w:p>
                <w:p w:rsidR="006A7582" w:rsidRDefault="00AA1306">
                  <w:pPr>
                    <w:spacing w:before="205" w:line="309" w:lineRule="exact"/>
                    <w:ind w:right="216"/>
                    <w:textAlignment w:val="baseline"/>
                    <w:rPr>
                      <w:rFonts w:ascii="Tahoma" w:eastAsia="Tahoma" w:hAnsi="Tahoma"/>
                      <w:color w:val="000000"/>
                      <w:sz w:val="19"/>
                    </w:rPr>
                  </w:pPr>
                  <w:r>
                    <w:rPr>
                      <w:rFonts w:ascii="Tahoma" w:eastAsia="Tahoma" w:hAnsi="Tahoma"/>
                      <w:color w:val="000000"/>
                      <w:sz w:val="19"/>
                    </w:rPr>
                    <w:t>In response to this, Endeavour Foundation had immediately adopted a framework</w:t>
                  </w:r>
                  <w:r>
                    <w:rPr>
                      <w:rFonts w:ascii="Tahoma" w:eastAsia="Tahoma" w:hAnsi="Tahoma"/>
                      <w:color w:val="000000"/>
                      <w:sz w:val="19"/>
                    </w:rPr>
                    <w:t xml:space="preserve"> that </w:t>
                  </w:r>
                  <w:proofErr w:type="spellStart"/>
                  <w:r>
                    <w:rPr>
                      <w:rFonts w:ascii="Tahoma" w:eastAsia="Tahoma" w:hAnsi="Tahoma"/>
                      <w:color w:val="000000"/>
                      <w:sz w:val="19"/>
                    </w:rPr>
                    <w:t>focussed</w:t>
                  </w:r>
                  <w:proofErr w:type="spellEnd"/>
                  <w:r>
                    <w:rPr>
                      <w:rFonts w:ascii="Tahoma" w:eastAsia="Tahoma" w:hAnsi="Tahoma"/>
                      <w:color w:val="000000"/>
                      <w:sz w:val="19"/>
                    </w:rPr>
                    <w:t xml:space="preserve"> on improving the skill sets of individuals to increase participation, add variety and expand capability as well as improving productivity. These factors together would assist to lift both wage and employment outcomes.</w:t>
                  </w:r>
                </w:p>
                <w:p w:rsidR="006A7582" w:rsidRDefault="00AA1306">
                  <w:pPr>
                    <w:spacing w:before="199" w:after="1569" w:line="309" w:lineRule="exact"/>
                    <w:ind w:right="216"/>
                    <w:textAlignment w:val="baseline"/>
                    <w:rPr>
                      <w:rFonts w:ascii="Tahoma" w:eastAsia="Tahoma" w:hAnsi="Tahoma"/>
                      <w:color w:val="000000"/>
                      <w:spacing w:val="6"/>
                      <w:sz w:val="19"/>
                    </w:rPr>
                  </w:pPr>
                  <w:r>
                    <w:rPr>
                      <w:rFonts w:ascii="Tahoma" w:eastAsia="Tahoma" w:hAnsi="Tahoma"/>
                      <w:color w:val="000000"/>
                      <w:spacing w:val="6"/>
                      <w:sz w:val="19"/>
                    </w:rPr>
                    <w:t xml:space="preserve">Commercial viability was a critical element of the process, as without it the </w:t>
                  </w:r>
                  <w:proofErr w:type="spellStart"/>
                  <w:r>
                    <w:rPr>
                      <w:rFonts w:ascii="Tahoma" w:eastAsia="Tahoma" w:hAnsi="Tahoma"/>
                      <w:color w:val="000000"/>
                      <w:spacing w:val="6"/>
                      <w:sz w:val="19"/>
                    </w:rPr>
                    <w:t>organisation</w:t>
                  </w:r>
                  <w:proofErr w:type="spellEnd"/>
                  <w:r>
                    <w:rPr>
                      <w:rFonts w:ascii="Tahoma" w:eastAsia="Tahoma" w:hAnsi="Tahoma"/>
                      <w:color w:val="000000"/>
                      <w:spacing w:val="6"/>
                      <w:sz w:val="19"/>
                    </w:rPr>
                    <w:t xml:space="preserve"> would be </w:t>
                  </w:r>
                  <w:proofErr w:type="spellStart"/>
                  <w:r>
                    <w:rPr>
                      <w:rFonts w:ascii="Tahoma" w:eastAsia="Tahoma" w:hAnsi="Tahoma"/>
                      <w:color w:val="000000"/>
                      <w:spacing w:val="6"/>
                      <w:sz w:val="19"/>
                    </w:rPr>
                    <w:t>unstainable</w:t>
                  </w:r>
                  <w:proofErr w:type="spellEnd"/>
                  <w:r>
                    <w:rPr>
                      <w:rFonts w:ascii="Tahoma" w:eastAsia="Tahoma" w:hAnsi="Tahoma"/>
                      <w:color w:val="000000"/>
                      <w:spacing w:val="6"/>
                      <w:sz w:val="19"/>
                    </w:rPr>
                    <w:t xml:space="preserve"> and employment opportunities for people with a disability would be lost. This commercial imperative has an often overlooked intrinsic benefit in</w:t>
                  </w:r>
                  <w:r>
                    <w:rPr>
                      <w:rFonts w:ascii="Tahoma" w:eastAsia="Tahoma" w:hAnsi="Tahoma"/>
                      <w:color w:val="000000"/>
                      <w:spacing w:val="6"/>
                      <w:sz w:val="19"/>
                    </w:rPr>
                    <w:t xml:space="preserve"> that it demonstrates to the participants that the output of their work is assessed no differently from any other commercial </w:t>
                  </w:r>
                  <w:proofErr w:type="spellStart"/>
                  <w:r>
                    <w:rPr>
                      <w:rFonts w:ascii="Tahoma" w:eastAsia="Tahoma" w:hAnsi="Tahoma"/>
                      <w:color w:val="000000"/>
                      <w:spacing w:val="6"/>
                      <w:sz w:val="19"/>
                    </w:rPr>
                    <w:t>organisation</w:t>
                  </w:r>
                  <w:proofErr w:type="spellEnd"/>
                  <w:r>
                    <w:rPr>
                      <w:rFonts w:ascii="Tahoma" w:eastAsia="Tahoma" w:hAnsi="Tahoma"/>
                      <w:color w:val="000000"/>
                      <w:spacing w:val="6"/>
                      <w:sz w:val="19"/>
                    </w:rPr>
                    <w:t xml:space="preserve">. In the process of defining one's place in a community the measure of the value of one's work is a defining aspect in </w:t>
                  </w:r>
                  <w:r>
                    <w:rPr>
                      <w:rFonts w:ascii="Tahoma" w:eastAsia="Tahoma" w:hAnsi="Tahoma"/>
                      <w:color w:val="000000"/>
                      <w:spacing w:val="6"/>
                      <w:sz w:val="19"/>
                    </w:rPr>
                    <w:t xml:space="preserve">the notions of dignity, self-worth and independence. Various detractors of Australian Disability Enterprises fail to </w:t>
                  </w:r>
                  <w:proofErr w:type="spellStart"/>
                  <w:r>
                    <w:rPr>
                      <w:rFonts w:ascii="Tahoma" w:eastAsia="Tahoma" w:hAnsi="Tahoma"/>
                      <w:color w:val="000000"/>
                      <w:spacing w:val="6"/>
                      <w:sz w:val="19"/>
                    </w:rPr>
                    <w:t>recognise</w:t>
                  </w:r>
                  <w:proofErr w:type="spellEnd"/>
                  <w:r>
                    <w:rPr>
                      <w:rFonts w:ascii="Tahoma" w:eastAsia="Tahoma" w:hAnsi="Tahoma"/>
                      <w:color w:val="000000"/>
                      <w:spacing w:val="6"/>
                      <w:sz w:val="19"/>
                    </w:rPr>
                    <w:t xml:space="preserve"> that people who work in ADEs are cognizant of the value of their </w:t>
                  </w:r>
                  <w:proofErr w:type="spellStart"/>
                  <w:r>
                    <w:rPr>
                      <w:rFonts w:ascii="Tahoma" w:eastAsia="Tahoma" w:hAnsi="Tahoma"/>
                      <w:color w:val="000000"/>
                      <w:spacing w:val="6"/>
                      <w:sz w:val="19"/>
                    </w:rPr>
                    <w:t>labour</w:t>
                  </w:r>
                  <w:proofErr w:type="spellEnd"/>
                  <w:r>
                    <w:rPr>
                      <w:rFonts w:ascii="Tahoma" w:eastAsia="Tahoma" w:hAnsi="Tahoma"/>
                      <w:color w:val="000000"/>
                      <w:spacing w:val="6"/>
                      <w:sz w:val="19"/>
                    </w:rPr>
                    <w:t xml:space="preserve"> in achieving commercial outcomes. Endeavour Foundation ta</w:t>
                  </w:r>
                  <w:r>
                    <w:rPr>
                      <w:rFonts w:ascii="Tahoma" w:eastAsia="Tahoma" w:hAnsi="Tahoma"/>
                      <w:color w:val="000000"/>
                      <w:spacing w:val="6"/>
                      <w:sz w:val="19"/>
                    </w:rPr>
                    <w:t>kes the view that attempts to define the work environment in a one-dimensional construct of 'open' versus 'closed' employment are driven by a misunderstanding of how employees value their contribution - or it is an attempt to achieve ideological aims throu</w:t>
                  </w:r>
                  <w:r>
                    <w:rPr>
                      <w:rFonts w:ascii="Tahoma" w:eastAsia="Tahoma" w:hAnsi="Tahoma"/>
                      <w:color w:val="000000"/>
                      <w:spacing w:val="6"/>
                      <w:sz w:val="19"/>
                    </w:rPr>
                    <w:t>gh whatever means possible.</w:t>
                  </w:r>
                </w:p>
              </w:txbxContent>
            </v:textbox>
            <w10:wrap type="square" anchorx="page" anchory="page"/>
          </v:shape>
        </w:pict>
      </w:r>
      <w:r>
        <w:pict>
          <v:shape id="_x0000_s1053" type="#_x0000_t202" style="position:absolute;margin-left:464.4pt;margin-top:808.9pt;width:95.75pt;height:11.5pt;z-index:-251666432;mso-wrap-distance-left:0;mso-wrap-distance-right:0;mso-position-horizontal-relative:page;mso-position-vertical-relative:page" filled="f" stroked="f">
            <v:textbox inset="0,0,0,0">
              <w:txbxContent>
                <w:p w:rsidR="006A7582" w:rsidRDefault="00AA1306">
                  <w:pPr>
                    <w:spacing w:line="223" w:lineRule="exact"/>
                    <w:textAlignment w:val="baseline"/>
                    <w:rPr>
                      <w:rFonts w:ascii="Tahoma" w:eastAsia="Tahoma" w:hAnsi="Tahoma"/>
                      <w:b/>
                      <w:color w:val="000000"/>
                      <w:spacing w:val="1"/>
                      <w:sz w:val="19"/>
                    </w:rPr>
                  </w:pPr>
                  <w:hyperlink r:id="rId6">
                    <w:r>
                      <w:rPr>
                        <w:rFonts w:ascii="Tahoma" w:eastAsia="Tahoma" w:hAnsi="Tahoma"/>
                        <w:b/>
                        <w:color w:val="0000FF"/>
                        <w:spacing w:val="1"/>
                        <w:sz w:val="19"/>
                        <w:u w:val="single"/>
                      </w:rPr>
                      <w:t>endeavour.uwn.au</w:t>
                    </w:r>
                  </w:hyperlink>
                </w:p>
              </w:txbxContent>
            </v:textbox>
            <w10:wrap type="square" anchorx="page" anchory="page"/>
          </v:shape>
        </w:pict>
      </w:r>
    </w:p>
    <w:p w:rsidR="006A7582" w:rsidRDefault="006A7582">
      <w:pPr>
        <w:sectPr w:rsidR="006A7582">
          <w:pgSz w:w="11914" w:h="16848"/>
          <w:pgMar w:top="74" w:right="452" w:bottom="190" w:left="1776" w:header="720" w:footer="720" w:gutter="0"/>
          <w:cols w:space="720"/>
        </w:sectPr>
      </w:pPr>
    </w:p>
    <w:p w:rsidR="006A7582" w:rsidRDefault="00AA1306">
      <w:pPr>
        <w:textAlignment w:val="baseline"/>
        <w:rPr>
          <w:rFonts w:eastAsia="Times New Roman"/>
          <w:color w:val="000000"/>
          <w:sz w:val="24"/>
        </w:rPr>
      </w:pPr>
      <w:r>
        <w:lastRenderedPageBreak/>
        <w:pict>
          <v:shape id="_x0000_s1052" type="#_x0000_t202" style="position:absolute;margin-left:90.7pt;margin-top:70pt;width:422pt;height:688pt;z-index:-251665408;mso-wrap-distance-left:0;mso-wrap-distance-right:0;mso-position-horizontal-relative:page;mso-position-vertical-relative:page" filled="f" stroked="f">
            <v:textbox inset="0,0,0,0">
              <w:txbxContent>
                <w:p w:rsidR="006A7582" w:rsidRDefault="00AA1306">
                  <w:pPr>
                    <w:spacing w:line="306" w:lineRule="exact"/>
                    <w:ind w:right="72"/>
                    <w:textAlignment w:val="baseline"/>
                    <w:rPr>
                      <w:rFonts w:ascii="Tahoma" w:eastAsia="Tahoma" w:hAnsi="Tahoma"/>
                      <w:color w:val="000000"/>
                      <w:spacing w:val="5"/>
                      <w:sz w:val="19"/>
                    </w:rPr>
                  </w:pPr>
                  <w:r>
                    <w:rPr>
                      <w:rFonts w:ascii="Tahoma" w:eastAsia="Tahoma" w:hAnsi="Tahoma"/>
                      <w:color w:val="000000"/>
                      <w:spacing w:val="5"/>
                      <w:sz w:val="19"/>
                    </w:rPr>
                    <w:t xml:space="preserve">It is our contention that the Commission should primarily focus on the implications of any aspect of their decision that would significantly impact on the commercial viability of ADEs. Fundamentally if these </w:t>
                  </w:r>
                  <w:proofErr w:type="spellStart"/>
                  <w:r>
                    <w:rPr>
                      <w:rFonts w:ascii="Tahoma" w:eastAsia="Tahoma" w:hAnsi="Tahoma"/>
                      <w:color w:val="000000"/>
                      <w:spacing w:val="5"/>
                      <w:sz w:val="19"/>
                    </w:rPr>
                    <w:t>organisations</w:t>
                  </w:r>
                  <w:proofErr w:type="spellEnd"/>
                  <w:r>
                    <w:rPr>
                      <w:rFonts w:ascii="Tahoma" w:eastAsia="Tahoma" w:hAnsi="Tahoma"/>
                      <w:color w:val="000000"/>
                      <w:spacing w:val="5"/>
                      <w:sz w:val="19"/>
                    </w:rPr>
                    <w:t xml:space="preserve"> fail commercially then people with</w:t>
                  </w:r>
                  <w:r>
                    <w:rPr>
                      <w:rFonts w:ascii="Tahoma" w:eastAsia="Tahoma" w:hAnsi="Tahoma"/>
                      <w:color w:val="000000"/>
                      <w:spacing w:val="5"/>
                      <w:sz w:val="19"/>
                    </w:rPr>
                    <w:t xml:space="preserve"> a disability will lose their jobs. We hasten to add that we will support a determination that causes a refinement of the use of assessment tools which in turn may lead to higher wage outcomes. In effect that is what the Government is seeking on behalf of </w:t>
                  </w:r>
                  <w:r>
                    <w:rPr>
                      <w:rFonts w:ascii="Tahoma" w:eastAsia="Tahoma" w:hAnsi="Tahoma"/>
                      <w:color w:val="000000"/>
                      <w:spacing w:val="5"/>
                      <w:sz w:val="19"/>
                    </w:rPr>
                    <w:t>people with a disability. However to achieve this, a reasonable period of time is needed to conduct the process of consultation with all stakeholders to ensure a sustainable outcome.</w:t>
                  </w:r>
                </w:p>
                <w:p w:rsidR="006A7582" w:rsidRDefault="00AA1306">
                  <w:pPr>
                    <w:spacing w:before="274" w:line="231" w:lineRule="exact"/>
                    <w:ind w:right="72"/>
                    <w:textAlignment w:val="baseline"/>
                    <w:rPr>
                      <w:rFonts w:ascii="Tahoma" w:eastAsia="Tahoma" w:hAnsi="Tahoma"/>
                      <w:b/>
                      <w:color w:val="000000"/>
                      <w:spacing w:val="-3"/>
                      <w:sz w:val="19"/>
                    </w:rPr>
                  </w:pPr>
                  <w:r>
                    <w:rPr>
                      <w:rFonts w:ascii="Tahoma" w:eastAsia="Tahoma" w:hAnsi="Tahoma"/>
                      <w:b/>
                      <w:color w:val="000000"/>
                      <w:spacing w:val="-3"/>
                      <w:sz w:val="19"/>
                    </w:rPr>
                    <w:t>Supported employment: costs and tools</w:t>
                  </w:r>
                </w:p>
                <w:p w:rsidR="006A7582" w:rsidRDefault="00AA1306">
                  <w:pPr>
                    <w:spacing w:before="220" w:line="308" w:lineRule="exact"/>
                    <w:ind w:right="72"/>
                    <w:textAlignment w:val="baseline"/>
                    <w:rPr>
                      <w:rFonts w:ascii="Tahoma" w:eastAsia="Tahoma" w:hAnsi="Tahoma"/>
                      <w:color w:val="000000"/>
                      <w:spacing w:val="4"/>
                      <w:sz w:val="19"/>
                    </w:rPr>
                  </w:pPr>
                  <w:r>
                    <w:rPr>
                      <w:rFonts w:ascii="Tahoma" w:eastAsia="Tahoma" w:hAnsi="Tahoma"/>
                      <w:color w:val="000000"/>
                      <w:spacing w:val="4"/>
                      <w:sz w:val="19"/>
                    </w:rPr>
                    <w:t xml:space="preserve">Endeavour Foundation's average ADE </w:t>
                  </w:r>
                  <w:r>
                    <w:rPr>
                      <w:rFonts w:ascii="Tahoma" w:eastAsia="Tahoma" w:hAnsi="Tahoma"/>
                      <w:color w:val="000000"/>
                      <w:spacing w:val="4"/>
                      <w:sz w:val="19"/>
                    </w:rPr>
                    <w:t xml:space="preserve">wages are higher than the national average. Employees also work a higher number of hours each week on average compared to the national average. Endeavour Foundation has a focus on skills improvement for employees, irrespective of whether this is linked to </w:t>
                  </w:r>
                  <w:r>
                    <w:rPr>
                      <w:rFonts w:ascii="Tahoma" w:eastAsia="Tahoma" w:hAnsi="Tahoma"/>
                      <w:color w:val="000000"/>
                      <w:spacing w:val="4"/>
                      <w:sz w:val="19"/>
                    </w:rPr>
                    <w:t xml:space="preserve">an improved commercial outcome or whether there will be an opportunity for the newly acquired skills to be immediately applied. This is because our skills improvement programs is based on the goals and interests of individual employees and is developed in </w:t>
                  </w:r>
                  <w:r>
                    <w:rPr>
                      <w:rFonts w:ascii="Tahoma" w:eastAsia="Tahoma" w:hAnsi="Tahoma"/>
                      <w:color w:val="000000"/>
                      <w:spacing w:val="4"/>
                      <w:sz w:val="19"/>
                    </w:rPr>
                    <w:t>consultation with each individual. The BSWAT tool rewards people who increase their skills. The commercial tension is that there is not necessarily a link between skills improvement as measured by BSWAT and productive output and by implication improved com</w:t>
                  </w:r>
                  <w:r>
                    <w:rPr>
                      <w:rFonts w:ascii="Tahoma" w:eastAsia="Tahoma" w:hAnsi="Tahoma"/>
                      <w:color w:val="000000"/>
                      <w:spacing w:val="4"/>
                      <w:sz w:val="19"/>
                    </w:rPr>
                    <w:t>mercial results. It is our further contention that the view that a person with intellectual disability can be accurately assessed for their contribution to a work task by existing tools such as the Supported Wages System (SWS) or the productivity component</w:t>
                  </w:r>
                  <w:r>
                    <w:rPr>
                      <w:rFonts w:ascii="Tahoma" w:eastAsia="Tahoma" w:hAnsi="Tahoma"/>
                      <w:color w:val="000000"/>
                      <w:spacing w:val="4"/>
                      <w:sz w:val="19"/>
                    </w:rPr>
                    <w:t xml:space="preserve"> of the BSWAT is wrong in principle as well as being spectacularly unencumbered by commercial realities.</w:t>
                  </w:r>
                </w:p>
                <w:p w:rsidR="006A7582" w:rsidRDefault="00AA1306">
                  <w:pPr>
                    <w:spacing w:before="192" w:line="308" w:lineRule="exact"/>
                    <w:ind w:right="72"/>
                    <w:textAlignment w:val="baseline"/>
                    <w:rPr>
                      <w:rFonts w:ascii="Tahoma" w:eastAsia="Tahoma" w:hAnsi="Tahoma"/>
                      <w:color w:val="000000"/>
                      <w:spacing w:val="4"/>
                      <w:sz w:val="19"/>
                    </w:rPr>
                  </w:pPr>
                  <w:r>
                    <w:rPr>
                      <w:rFonts w:ascii="Tahoma" w:eastAsia="Tahoma" w:hAnsi="Tahoma"/>
                      <w:color w:val="000000"/>
                      <w:spacing w:val="4"/>
                      <w:sz w:val="19"/>
                    </w:rPr>
                    <w:t xml:space="preserve">Notwithstanding the reasoning of their </w:t>
                  </w:r>
                  <w:proofErr w:type="spellStart"/>
                  <w:r>
                    <w:rPr>
                      <w:rFonts w:ascii="Tahoma" w:eastAsia="Tahoma" w:hAnsi="Tahoma"/>
                      <w:color w:val="000000"/>
                      <w:spacing w:val="4"/>
                      <w:sz w:val="19"/>
                    </w:rPr>
                    <w:t>Honours</w:t>
                  </w:r>
                  <w:proofErr w:type="spellEnd"/>
                  <w:r>
                    <w:rPr>
                      <w:rFonts w:ascii="Tahoma" w:eastAsia="Tahoma" w:hAnsi="Tahoma"/>
                      <w:color w:val="000000"/>
                      <w:spacing w:val="4"/>
                      <w:sz w:val="19"/>
                    </w:rPr>
                    <w:t xml:space="preserve"> in the Federal Court in respect of the issue of discrimination, we consider the issues to be very clear.</w:t>
                  </w:r>
                  <w:r>
                    <w:rPr>
                      <w:rFonts w:ascii="Tahoma" w:eastAsia="Tahoma" w:hAnsi="Tahoma"/>
                      <w:color w:val="000000"/>
                      <w:spacing w:val="4"/>
                      <w:sz w:val="19"/>
                    </w:rPr>
                    <w:t xml:space="preserve"> In determining a fair wage in exchange for </w:t>
                  </w:r>
                  <w:proofErr w:type="spellStart"/>
                  <w:r>
                    <w:rPr>
                      <w:rFonts w:ascii="Tahoma" w:eastAsia="Tahoma" w:hAnsi="Tahoma"/>
                      <w:color w:val="000000"/>
                      <w:spacing w:val="4"/>
                      <w:sz w:val="19"/>
                    </w:rPr>
                    <w:t>labour</w:t>
                  </w:r>
                  <w:proofErr w:type="spellEnd"/>
                  <w:r>
                    <w:rPr>
                      <w:rFonts w:ascii="Tahoma" w:eastAsia="Tahoma" w:hAnsi="Tahoma"/>
                      <w:color w:val="000000"/>
                      <w:spacing w:val="4"/>
                      <w:sz w:val="19"/>
                    </w:rPr>
                    <w:t xml:space="preserve">, the totality of the costs associated with the provision of a work environment needs to be considered so as to ensure that there is a link between outputs and the ongoing commercial viability of </w:t>
                  </w:r>
                  <w:proofErr w:type="spellStart"/>
                  <w:r>
                    <w:rPr>
                      <w:rFonts w:ascii="Tahoma" w:eastAsia="Tahoma" w:hAnsi="Tahoma"/>
                      <w:color w:val="000000"/>
                      <w:spacing w:val="4"/>
                      <w:sz w:val="19"/>
                    </w:rPr>
                    <w:t>organisati</w:t>
                  </w:r>
                  <w:r>
                    <w:rPr>
                      <w:rFonts w:ascii="Tahoma" w:eastAsia="Tahoma" w:hAnsi="Tahoma"/>
                      <w:color w:val="000000"/>
                      <w:spacing w:val="4"/>
                      <w:sz w:val="19"/>
                    </w:rPr>
                    <w:t>ons</w:t>
                  </w:r>
                  <w:proofErr w:type="spellEnd"/>
                  <w:r>
                    <w:rPr>
                      <w:rFonts w:ascii="Tahoma" w:eastAsia="Tahoma" w:hAnsi="Tahoma"/>
                      <w:color w:val="000000"/>
                      <w:spacing w:val="4"/>
                      <w:sz w:val="19"/>
                    </w:rPr>
                    <w:t xml:space="preserve"> involved in these undertakings. The question of who is responsible for the cost of provisioning of the environment is a separate issue. However it is self-evident that irrespective of the supports provided there will need to be a parallel assessment of</w:t>
                  </w:r>
                  <w:r>
                    <w:rPr>
                      <w:rFonts w:ascii="Tahoma" w:eastAsia="Tahoma" w:hAnsi="Tahoma"/>
                      <w:color w:val="000000"/>
                      <w:spacing w:val="4"/>
                      <w:sz w:val="19"/>
                    </w:rPr>
                    <w:t xml:space="preserve"> a person's comparative ability to contribute to the work outcomes defined by the business.</w:t>
                  </w:r>
                </w:p>
                <w:p w:rsidR="006A7582" w:rsidRDefault="00AA1306">
                  <w:pPr>
                    <w:spacing w:before="210" w:after="4" w:line="308" w:lineRule="exact"/>
                    <w:ind w:right="72"/>
                    <w:textAlignment w:val="baseline"/>
                    <w:rPr>
                      <w:rFonts w:ascii="Tahoma" w:eastAsia="Tahoma" w:hAnsi="Tahoma"/>
                      <w:color w:val="000000"/>
                      <w:spacing w:val="4"/>
                      <w:sz w:val="19"/>
                    </w:rPr>
                  </w:pPr>
                  <w:r>
                    <w:rPr>
                      <w:rFonts w:ascii="Tahoma" w:eastAsia="Tahoma" w:hAnsi="Tahoma"/>
                      <w:color w:val="000000"/>
                      <w:spacing w:val="4"/>
                      <w:sz w:val="19"/>
                    </w:rPr>
                    <w:t xml:space="preserve">Endeavour Foundation has begun an internal assessment of several alternative tools which might be used instead of BSWAT. We have found countless examples where the </w:t>
                  </w:r>
                  <w:r>
                    <w:rPr>
                      <w:rFonts w:ascii="Tahoma" w:eastAsia="Tahoma" w:hAnsi="Tahoma"/>
                      <w:color w:val="000000"/>
                      <w:spacing w:val="4"/>
                      <w:sz w:val="19"/>
                    </w:rPr>
                    <w:t>application of the SWS toolset will result in a complete disconnect between the 'measured' productivity and the commercial viability of a work outcome. This is because the method of measurement in the SWS tool makes no provision for the issues that are inh</w:t>
                  </w:r>
                  <w:r>
                    <w:rPr>
                      <w:rFonts w:ascii="Tahoma" w:eastAsia="Tahoma" w:hAnsi="Tahoma"/>
                      <w:color w:val="000000"/>
                      <w:spacing w:val="4"/>
                      <w:sz w:val="19"/>
                    </w:rPr>
                    <w:t>erently present when determining a person with an intellectual disability's contribution to a task. To suggest that one tool can be used for both physical and intellectual disability to measure productivity does not survive even a cursory examination, give</w:t>
                  </w:r>
                  <w:r>
                    <w:rPr>
                      <w:rFonts w:ascii="Tahoma" w:eastAsia="Tahoma" w:hAnsi="Tahoma"/>
                      <w:color w:val="000000"/>
                      <w:spacing w:val="4"/>
                      <w:sz w:val="19"/>
                    </w:rPr>
                    <w:t>n the inherent and implicit requirement of cognition necessary for the performance of a task. It should also be noted that any suggestion that these jobs could be successfully transferred to open employment or other government employment programs is comple</w:t>
                  </w:r>
                  <w:r>
                    <w:rPr>
                      <w:rFonts w:ascii="Tahoma" w:eastAsia="Tahoma" w:hAnsi="Tahoma"/>
                      <w:color w:val="000000"/>
                      <w:spacing w:val="4"/>
                      <w:sz w:val="19"/>
                    </w:rPr>
                    <w:t>tely without evidence. Endeavour Foundation contends that</w:t>
                  </w:r>
                </w:p>
              </w:txbxContent>
            </v:textbox>
            <w10:wrap type="square" anchorx="page" anchory="page"/>
          </v:shape>
        </w:pict>
      </w:r>
    </w:p>
    <w:p w:rsidR="006A7582" w:rsidRDefault="006A7582">
      <w:pPr>
        <w:sectPr w:rsidR="006A7582">
          <w:pgSz w:w="11914" w:h="16848"/>
          <w:pgMar w:top="1112" w:right="1660" w:bottom="1044" w:left="1814" w:header="720" w:footer="720" w:gutter="0"/>
          <w:cols w:space="720"/>
        </w:sectPr>
      </w:pPr>
    </w:p>
    <w:p w:rsidR="006A7582" w:rsidRDefault="00AA1306">
      <w:pPr>
        <w:textAlignment w:val="baseline"/>
        <w:rPr>
          <w:rFonts w:eastAsia="Times New Roman"/>
          <w:color w:val="000000"/>
          <w:sz w:val="24"/>
        </w:rPr>
      </w:pPr>
      <w:r>
        <w:lastRenderedPageBreak/>
        <w:pict>
          <v:shape id="_x0000_s1051" type="#_x0000_t202" style="position:absolute;margin-left:87.85pt;margin-top:66pt;width:468pt;height:704.65pt;z-index:-251664384;mso-wrap-distance-left:0;mso-wrap-distance-right:0;mso-position-horizontal-relative:page;mso-position-vertical-relative:page" filled="f" stroked="f">
            <v:textbox inset="0,0,0,0">
              <w:txbxContent>
                <w:p w:rsidR="006A7582" w:rsidRDefault="00AA1306">
                  <w:pPr>
                    <w:spacing w:line="307" w:lineRule="exact"/>
                    <w:ind w:right="1008"/>
                    <w:textAlignment w:val="baseline"/>
                    <w:rPr>
                      <w:rFonts w:ascii="Tahoma" w:eastAsia="Tahoma" w:hAnsi="Tahoma"/>
                      <w:color w:val="000000"/>
                      <w:sz w:val="19"/>
                    </w:rPr>
                  </w:pPr>
                  <w:r>
                    <w:rPr>
                      <w:rFonts w:ascii="Tahoma" w:eastAsia="Tahoma" w:hAnsi="Tahoma"/>
                      <w:color w:val="000000"/>
                      <w:sz w:val="19"/>
                    </w:rPr>
                    <w:t>this notion is based in pious optimism and can only exist without regard to the fluctuations in Australia's economic and social development in recent times.</w:t>
                  </w:r>
                </w:p>
                <w:p w:rsidR="006A7582" w:rsidRDefault="00AA1306">
                  <w:pPr>
                    <w:spacing w:before="268" w:line="236" w:lineRule="exact"/>
                    <w:textAlignment w:val="baseline"/>
                    <w:rPr>
                      <w:rFonts w:ascii="Tahoma" w:eastAsia="Tahoma" w:hAnsi="Tahoma"/>
                      <w:b/>
                      <w:color w:val="000000"/>
                      <w:spacing w:val="-2"/>
                      <w:sz w:val="19"/>
                    </w:rPr>
                  </w:pPr>
                  <w:r>
                    <w:rPr>
                      <w:rFonts w:ascii="Tahoma" w:eastAsia="Tahoma" w:hAnsi="Tahoma"/>
                      <w:b/>
                      <w:color w:val="000000"/>
                      <w:spacing w:val="-2"/>
                      <w:sz w:val="19"/>
                    </w:rPr>
                    <w:t>Open employment</w:t>
                  </w:r>
                </w:p>
                <w:p w:rsidR="006A7582" w:rsidRDefault="00AA1306">
                  <w:pPr>
                    <w:spacing w:before="220" w:line="308" w:lineRule="exact"/>
                    <w:ind w:right="864"/>
                    <w:textAlignment w:val="baseline"/>
                    <w:rPr>
                      <w:rFonts w:ascii="Tahoma" w:eastAsia="Tahoma" w:hAnsi="Tahoma"/>
                      <w:color w:val="000000"/>
                      <w:spacing w:val="6"/>
                      <w:sz w:val="19"/>
                    </w:rPr>
                  </w:pPr>
                  <w:r>
                    <w:rPr>
                      <w:rFonts w:ascii="Tahoma" w:eastAsia="Tahoma" w:hAnsi="Tahoma"/>
                      <w:color w:val="000000"/>
                      <w:spacing w:val="6"/>
                      <w:sz w:val="19"/>
                    </w:rPr>
                    <w:t>The open employment market is unwilling to offer employment to people who require constant supervision and support. The commercial world by its very nature has little appetite for social programs that potentially add considerable expense. Employees with hi</w:t>
                  </w:r>
                  <w:r>
                    <w:rPr>
                      <w:rFonts w:ascii="Tahoma" w:eastAsia="Tahoma" w:hAnsi="Tahoma"/>
                      <w:color w:val="000000"/>
                      <w:spacing w:val="6"/>
                      <w:sz w:val="19"/>
                    </w:rPr>
                    <w:t>gher support needs will find it virtually impossible to find and sustain a position in open employment. They are competing with community perceptions, workplace health and safety (WH&amp;S) issues and other job seekers within the open employment market. In a p</w:t>
                  </w:r>
                  <w:r>
                    <w:rPr>
                      <w:rFonts w:ascii="Tahoma" w:eastAsia="Tahoma" w:hAnsi="Tahoma"/>
                      <w:color w:val="000000"/>
                      <w:spacing w:val="6"/>
                      <w:sz w:val="19"/>
                    </w:rPr>
                    <w:t xml:space="preserve">ost-industrial digital age it must be acknowledged that an intellectual disability is a particular impediment to attaining a job because cognition is increasingly a determining requirement over physical </w:t>
                  </w:r>
                  <w:proofErr w:type="spellStart"/>
                  <w:r>
                    <w:rPr>
                      <w:rFonts w:ascii="Tahoma" w:eastAsia="Tahoma" w:hAnsi="Tahoma"/>
                      <w:color w:val="000000"/>
                      <w:spacing w:val="6"/>
                      <w:sz w:val="19"/>
                    </w:rPr>
                    <w:t>labour</w:t>
                  </w:r>
                  <w:proofErr w:type="spellEnd"/>
                  <w:r>
                    <w:rPr>
                      <w:rFonts w:ascii="Tahoma" w:eastAsia="Tahoma" w:hAnsi="Tahoma"/>
                      <w:color w:val="000000"/>
                      <w:spacing w:val="6"/>
                      <w:sz w:val="19"/>
                    </w:rPr>
                    <w:t>.</w:t>
                  </w:r>
                </w:p>
                <w:p w:rsidR="006A7582" w:rsidRDefault="00AA1306">
                  <w:pPr>
                    <w:spacing w:before="203" w:line="308" w:lineRule="exact"/>
                    <w:ind w:right="1008"/>
                    <w:textAlignment w:val="baseline"/>
                    <w:rPr>
                      <w:rFonts w:ascii="Tahoma" w:eastAsia="Tahoma" w:hAnsi="Tahoma"/>
                      <w:color w:val="000000"/>
                      <w:spacing w:val="4"/>
                      <w:sz w:val="19"/>
                    </w:rPr>
                  </w:pPr>
                  <w:r>
                    <w:rPr>
                      <w:rFonts w:ascii="Tahoma" w:eastAsia="Tahoma" w:hAnsi="Tahoma"/>
                      <w:color w:val="000000"/>
                      <w:spacing w:val="4"/>
                      <w:sz w:val="19"/>
                    </w:rPr>
                    <w:t>Endeavour Foundation has firsthand experience</w:t>
                  </w:r>
                  <w:r>
                    <w:rPr>
                      <w:rFonts w:ascii="Tahoma" w:eastAsia="Tahoma" w:hAnsi="Tahoma"/>
                      <w:color w:val="000000"/>
                      <w:spacing w:val="4"/>
                      <w:sz w:val="19"/>
                    </w:rPr>
                    <w:t xml:space="preserve"> of the challenges people with an intellectual disability face in our efforts to support people making the transition from supported employment to open employment. Endeavour Foundation developed the Creating Opportunities for Mainstream Employment and Trai</w:t>
                  </w:r>
                  <w:r>
                    <w:rPr>
                      <w:rFonts w:ascii="Tahoma" w:eastAsia="Tahoma" w:hAnsi="Tahoma"/>
                      <w:color w:val="000000"/>
                      <w:spacing w:val="4"/>
                      <w:sz w:val="19"/>
                    </w:rPr>
                    <w:t>ning (COMET) program which was designed to assist people with an intellectual disability transition from an ADE into open employment. The program has operated for three years with limited success. This is despite the allocation of considerable resources, s</w:t>
                  </w:r>
                  <w:r>
                    <w:rPr>
                      <w:rFonts w:ascii="Tahoma" w:eastAsia="Tahoma" w:hAnsi="Tahoma"/>
                      <w:color w:val="000000"/>
                      <w:spacing w:val="4"/>
                      <w:sz w:val="19"/>
                    </w:rPr>
                    <w:t>taff training, marketing and industry engagement. Importantly the program was developed with a view to how a National Disability Insurance Scheme might operate — specifically working with individuals to achieve their employment goals in an open market.</w:t>
                  </w:r>
                </w:p>
                <w:p w:rsidR="006A7582" w:rsidRDefault="00AA1306">
                  <w:pPr>
                    <w:spacing w:before="206" w:line="308" w:lineRule="exact"/>
                    <w:ind w:right="864"/>
                    <w:textAlignment w:val="baseline"/>
                    <w:rPr>
                      <w:rFonts w:ascii="Tahoma" w:eastAsia="Tahoma" w:hAnsi="Tahoma"/>
                      <w:color w:val="000000"/>
                      <w:spacing w:val="8"/>
                      <w:sz w:val="19"/>
                    </w:rPr>
                  </w:pPr>
                  <w:r>
                    <w:rPr>
                      <w:rFonts w:ascii="Tahoma" w:eastAsia="Tahoma" w:hAnsi="Tahoma"/>
                      <w:color w:val="000000"/>
                      <w:spacing w:val="8"/>
                      <w:sz w:val="19"/>
                    </w:rPr>
                    <w:t>The</w:t>
                  </w:r>
                  <w:r>
                    <w:rPr>
                      <w:rFonts w:ascii="Tahoma" w:eastAsia="Tahoma" w:hAnsi="Tahoma"/>
                      <w:color w:val="000000"/>
                      <w:spacing w:val="8"/>
                      <w:sz w:val="19"/>
                    </w:rPr>
                    <w:t xml:space="preserve"> social conscience of prospective employers dissipates somewhat as they comprehend that a person with an intellectual disability may need assistance with personal hygiene, repeated guidance regarding simple directions and WH&amp;S requirements, continual train</w:t>
                  </w:r>
                  <w:r>
                    <w:rPr>
                      <w:rFonts w:ascii="Tahoma" w:eastAsia="Tahoma" w:hAnsi="Tahoma"/>
                      <w:color w:val="000000"/>
                      <w:spacing w:val="8"/>
                      <w:sz w:val="19"/>
                    </w:rPr>
                    <w:t xml:space="preserve">ing on the use of equipment and may take a casual approach to punctuality and attendance. Employers are not experienced in the best responses to </w:t>
                  </w:r>
                  <w:proofErr w:type="spellStart"/>
                  <w:r>
                    <w:rPr>
                      <w:rFonts w:ascii="Tahoma" w:eastAsia="Tahoma" w:hAnsi="Tahoma"/>
                      <w:color w:val="000000"/>
                      <w:spacing w:val="8"/>
                      <w:sz w:val="19"/>
                    </w:rPr>
                    <w:t>behavioural</w:t>
                  </w:r>
                  <w:proofErr w:type="spellEnd"/>
                  <w:r>
                    <w:rPr>
                      <w:rFonts w:ascii="Tahoma" w:eastAsia="Tahoma" w:hAnsi="Tahoma"/>
                      <w:color w:val="000000"/>
                      <w:spacing w:val="8"/>
                      <w:sz w:val="19"/>
                    </w:rPr>
                    <w:t xml:space="preserve"> issues, family intervention and the additional regulatory issues associated with the employment of </w:t>
                  </w:r>
                  <w:r>
                    <w:rPr>
                      <w:rFonts w:ascii="Tahoma" w:eastAsia="Tahoma" w:hAnsi="Tahoma"/>
                      <w:color w:val="000000"/>
                      <w:spacing w:val="8"/>
                      <w:sz w:val="19"/>
                    </w:rPr>
                    <w:t>people with an intellectual disability. Prospective employers do not provide literacy and numeracy training, social skills and language programs, travel training or family inclusion in workplace outcomes.</w:t>
                  </w:r>
                </w:p>
                <w:p w:rsidR="006A7582" w:rsidRDefault="00AA1306">
                  <w:pPr>
                    <w:spacing w:before="211" w:line="308" w:lineRule="exact"/>
                    <w:ind w:right="1440"/>
                    <w:textAlignment w:val="baseline"/>
                    <w:rPr>
                      <w:rFonts w:ascii="Tahoma" w:eastAsia="Tahoma" w:hAnsi="Tahoma"/>
                      <w:color w:val="000000"/>
                      <w:sz w:val="19"/>
                    </w:rPr>
                  </w:pPr>
                  <w:r>
                    <w:rPr>
                      <w:rFonts w:ascii="Tahoma" w:eastAsia="Tahoma" w:hAnsi="Tahoma"/>
                      <w:color w:val="000000"/>
                      <w:sz w:val="19"/>
                    </w:rPr>
                    <w:t xml:space="preserve">These examples are by no means exhaustive yet they </w:t>
                  </w:r>
                  <w:r>
                    <w:rPr>
                      <w:rFonts w:ascii="Tahoma" w:eastAsia="Tahoma" w:hAnsi="Tahoma"/>
                      <w:color w:val="000000"/>
                      <w:sz w:val="19"/>
                    </w:rPr>
                    <w:t>are in strict contrast to Endeavour Foundation's approach (and our experience with the vast majority of ADE's) to the employment of people with an intellectual disability.</w:t>
                  </w:r>
                </w:p>
                <w:p w:rsidR="006A7582" w:rsidRDefault="00AA1306">
                  <w:pPr>
                    <w:spacing w:before="193" w:line="308" w:lineRule="exact"/>
                    <w:ind w:right="1080"/>
                    <w:textAlignment w:val="baseline"/>
                    <w:rPr>
                      <w:rFonts w:ascii="Tahoma" w:eastAsia="Tahoma" w:hAnsi="Tahoma"/>
                      <w:color w:val="000000"/>
                      <w:spacing w:val="6"/>
                      <w:sz w:val="19"/>
                    </w:rPr>
                  </w:pPr>
                  <w:r>
                    <w:rPr>
                      <w:rFonts w:ascii="Tahoma" w:eastAsia="Tahoma" w:hAnsi="Tahoma"/>
                      <w:color w:val="000000"/>
                      <w:spacing w:val="6"/>
                      <w:sz w:val="19"/>
                    </w:rPr>
                    <w:t xml:space="preserve">Endeavour Foundation employs Training and Development Officers (TD05) at all of its </w:t>
                  </w:r>
                  <w:r>
                    <w:rPr>
                      <w:rFonts w:ascii="Tahoma" w:eastAsia="Tahoma" w:hAnsi="Tahoma"/>
                      <w:color w:val="000000"/>
                      <w:spacing w:val="6"/>
                      <w:sz w:val="19"/>
                    </w:rPr>
                    <w:t>ADEs. Their principle function is to assist people with an intellectual disability to improve their skill set, wage and employment outcomes, productivity and quality of life outside the work environment.</w:t>
                  </w:r>
                </w:p>
                <w:p w:rsidR="006A7582" w:rsidRDefault="00AA1306">
                  <w:pPr>
                    <w:spacing w:before="214" w:after="19" w:line="308" w:lineRule="exact"/>
                    <w:ind w:right="1080"/>
                    <w:textAlignment w:val="baseline"/>
                    <w:rPr>
                      <w:rFonts w:ascii="Tahoma" w:eastAsia="Tahoma" w:hAnsi="Tahoma"/>
                      <w:color w:val="000000"/>
                      <w:spacing w:val="6"/>
                      <w:sz w:val="19"/>
                    </w:rPr>
                  </w:pPr>
                  <w:r>
                    <w:rPr>
                      <w:rFonts w:ascii="Tahoma" w:eastAsia="Tahoma" w:hAnsi="Tahoma"/>
                      <w:color w:val="000000"/>
                      <w:spacing w:val="6"/>
                      <w:sz w:val="19"/>
                    </w:rPr>
                    <w:t xml:space="preserve">There is no evidence that open employment </w:t>
                  </w:r>
                  <w:proofErr w:type="spellStart"/>
                  <w:r>
                    <w:rPr>
                      <w:rFonts w:ascii="Tahoma" w:eastAsia="Tahoma" w:hAnsi="Tahoma"/>
                      <w:color w:val="000000"/>
                      <w:spacing w:val="6"/>
                      <w:sz w:val="19"/>
                    </w:rPr>
                    <w:t>organisati</w:t>
                  </w:r>
                  <w:r>
                    <w:rPr>
                      <w:rFonts w:ascii="Tahoma" w:eastAsia="Tahoma" w:hAnsi="Tahoma"/>
                      <w:color w:val="000000"/>
                      <w:spacing w:val="6"/>
                      <w:sz w:val="19"/>
                    </w:rPr>
                    <w:t>ons</w:t>
                  </w:r>
                  <w:proofErr w:type="spellEnd"/>
                  <w:r>
                    <w:rPr>
                      <w:rFonts w:ascii="Tahoma" w:eastAsia="Tahoma" w:hAnsi="Tahoma"/>
                      <w:color w:val="000000"/>
                      <w:spacing w:val="6"/>
                      <w:sz w:val="19"/>
                    </w:rPr>
                    <w:t xml:space="preserve"> including McDonalds, KFC, Coles, Woolworths or </w:t>
                  </w:r>
                  <w:proofErr w:type="spellStart"/>
                  <w:r>
                    <w:rPr>
                      <w:rFonts w:ascii="Tahoma" w:eastAsia="Tahoma" w:hAnsi="Tahoma"/>
                      <w:color w:val="000000"/>
                      <w:spacing w:val="6"/>
                      <w:sz w:val="19"/>
                    </w:rPr>
                    <w:t>Bunnings</w:t>
                  </w:r>
                  <w:proofErr w:type="spellEnd"/>
                  <w:r>
                    <w:rPr>
                      <w:rFonts w:ascii="Tahoma" w:eastAsia="Tahoma" w:hAnsi="Tahoma"/>
                      <w:color w:val="000000"/>
                      <w:spacing w:val="6"/>
                      <w:sz w:val="19"/>
                    </w:rPr>
                    <w:t xml:space="preserve"> provide similar support. It could be argued that, even if they provided support and skills development, these businesses operate in a competitive environment and must necessarily maintain a cost b</w:t>
                  </w:r>
                  <w:r>
                    <w:rPr>
                      <w:rFonts w:ascii="Tahoma" w:eastAsia="Tahoma" w:hAnsi="Tahoma"/>
                      <w:color w:val="000000"/>
                      <w:spacing w:val="6"/>
                      <w:sz w:val="19"/>
                    </w:rPr>
                    <w:t>ase which militates against long term</w:t>
                  </w:r>
                </w:p>
              </w:txbxContent>
            </v:textbox>
            <w10:wrap type="square" anchorx="page" anchory="page"/>
          </v:shape>
        </w:pict>
      </w:r>
      <w:r>
        <w:pict>
          <v:shape id="_x0000_s1050" type="#_x0000_t202" style="position:absolute;margin-left:87.85pt;margin-top:770.65pt;width:468pt;height:28.35pt;z-index:-251663360;mso-wrap-distance-left:0;mso-wrap-distance-right:0;mso-position-horizontal-relative:page;mso-position-vertical-relative:page" filled="f" stroked="f">
            <v:textbox inset="0,0,0,0">
              <w:txbxContent>
                <w:p w:rsidR="006A7582" w:rsidRDefault="00AA1306">
                  <w:pPr>
                    <w:spacing w:after="6"/>
                    <w:ind w:left="6821" w:right="130"/>
                    <w:textAlignment w:val="baseline"/>
                  </w:pPr>
                  <w:r>
                    <w:rPr>
                      <w:noProof/>
                      <w:lang w:val="en-AU" w:eastAsia="en-AU"/>
                    </w:rPr>
                    <w:drawing>
                      <wp:inline distT="0" distB="0" distL="0" distR="0">
                        <wp:extent cx="1529715" cy="3562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529715" cy="356235"/>
                                </a:xfrm>
                                <a:prstGeom prst="rect">
                                  <a:avLst/>
                                </a:prstGeom>
                              </pic:spPr>
                            </pic:pic>
                          </a:graphicData>
                        </a:graphic>
                      </wp:inline>
                    </w:drawing>
                  </w:r>
                </w:p>
              </w:txbxContent>
            </v:textbox>
            <w10:wrap type="square" anchorx="page" anchory="page"/>
          </v:shape>
        </w:pict>
      </w:r>
    </w:p>
    <w:p w:rsidR="006A7582" w:rsidRDefault="006A7582">
      <w:pPr>
        <w:sectPr w:rsidR="006A7582">
          <w:pgSz w:w="11914" w:h="16848"/>
          <w:pgMar w:top="1032" w:right="797" w:bottom="472" w:left="1757" w:header="720" w:footer="720" w:gutter="0"/>
          <w:cols w:space="720"/>
        </w:sectPr>
      </w:pPr>
    </w:p>
    <w:p w:rsidR="006A7582" w:rsidRDefault="00AA1306">
      <w:pPr>
        <w:textAlignment w:val="baseline"/>
        <w:rPr>
          <w:rFonts w:eastAsia="Times New Roman"/>
          <w:color w:val="000000"/>
          <w:sz w:val="24"/>
        </w:rPr>
      </w:pPr>
      <w:r>
        <w:lastRenderedPageBreak/>
        <w:pict>
          <v:shape id="_x0000_s1049" type="#_x0000_t202" style="position:absolute;margin-left:83.2pt;margin-top:1in;width:468pt;height:98.35pt;z-index:-251662336;mso-wrap-distance-left:0;mso-wrap-distance-right:0;mso-position-horizontal-relative:page;mso-position-vertical-relative:page" filled="f" stroked="f">
            <v:textbox inset="0,0,0,0">
              <w:txbxContent>
                <w:p w:rsidR="006A7582" w:rsidRDefault="00AA1306">
                  <w:pPr>
                    <w:spacing w:line="293" w:lineRule="exact"/>
                    <w:ind w:left="144" w:right="1080"/>
                    <w:textAlignment w:val="baseline"/>
                    <w:rPr>
                      <w:rFonts w:ascii="Tahoma" w:eastAsia="Tahoma" w:hAnsi="Tahoma"/>
                      <w:color w:val="000000"/>
                      <w:sz w:val="19"/>
                    </w:rPr>
                  </w:pPr>
                  <w:r>
                    <w:rPr>
                      <w:rFonts w:ascii="Tahoma" w:eastAsia="Tahoma" w:hAnsi="Tahoma"/>
                      <w:color w:val="000000"/>
                      <w:sz w:val="19"/>
                    </w:rPr>
                    <w:t xml:space="preserve">investment in a social objective. People with an intellectual disability who leave these </w:t>
                  </w:r>
                  <w:proofErr w:type="spellStart"/>
                  <w:r>
                    <w:rPr>
                      <w:rFonts w:ascii="Tahoma" w:eastAsia="Tahoma" w:hAnsi="Tahoma"/>
                      <w:color w:val="000000"/>
                      <w:sz w:val="19"/>
                    </w:rPr>
                    <w:t>organisations</w:t>
                  </w:r>
                  <w:proofErr w:type="spellEnd"/>
                  <w:r>
                    <w:rPr>
                      <w:rFonts w:ascii="Tahoma" w:eastAsia="Tahoma" w:hAnsi="Tahoma"/>
                      <w:color w:val="000000"/>
                      <w:sz w:val="19"/>
                    </w:rPr>
                    <w:t xml:space="preserve"> in </w:t>
                  </w:r>
                  <w:proofErr w:type="spellStart"/>
                  <w:r>
                    <w:rPr>
                      <w:rFonts w:ascii="Tahoma" w:eastAsia="Tahoma" w:hAnsi="Tahoma"/>
                      <w:color w:val="000000"/>
                      <w:sz w:val="19"/>
                    </w:rPr>
                    <w:t>favour</w:t>
                  </w:r>
                  <w:proofErr w:type="spellEnd"/>
                  <w:r>
                    <w:rPr>
                      <w:rFonts w:ascii="Tahoma" w:eastAsia="Tahoma" w:hAnsi="Tahoma"/>
                      <w:color w:val="000000"/>
                      <w:sz w:val="19"/>
                    </w:rPr>
                    <w:t xml:space="preserve"> of supported employment at Endeavour Foundation improve their confidence, capability and job satisfaction almost immediately. Endeavour Foundat</w:t>
                  </w:r>
                  <w:r>
                    <w:rPr>
                      <w:rFonts w:ascii="Tahoma" w:eastAsia="Tahoma" w:hAnsi="Tahoma"/>
                      <w:color w:val="000000"/>
                      <w:sz w:val="19"/>
                    </w:rPr>
                    <w:t>ion has numerous case studies to demonstrate this, however the most compelling evidence can be found in the Disability Employment Service (DES) monthly data.</w:t>
                  </w:r>
                </w:p>
                <w:p w:rsidR="006A7582" w:rsidRDefault="00AA1306">
                  <w:pPr>
                    <w:spacing w:before="268" w:line="221" w:lineRule="exact"/>
                    <w:ind w:left="144"/>
                    <w:textAlignment w:val="baseline"/>
                    <w:rPr>
                      <w:rFonts w:ascii="Tahoma" w:eastAsia="Tahoma" w:hAnsi="Tahoma"/>
                      <w:color w:val="000000"/>
                      <w:spacing w:val="4"/>
                      <w:sz w:val="19"/>
                      <w:u w:val="single"/>
                    </w:rPr>
                  </w:pPr>
                  <w:r>
                    <w:rPr>
                      <w:rFonts w:ascii="Tahoma" w:eastAsia="Tahoma" w:hAnsi="Tahoma"/>
                      <w:color w:val="000000"/>
                      <w:spacing w:val="4"/>
                      <w:sz w:val="19"/>
                      <w:u w:val="single"/>
                    </w:rPr>
                    <w:t>Disability Employment Service (DES) Monthly data March 2010 —September 2013.</w:t>
                  </w:r>
                </w:p>
              </w:txbxContent>
            </v:textbox>
            <w10:wrap type="square" anchorx="page" anchory="page"/>
          </v:shape>
        </w:pict>
      </w:r>
      <w:r>
        <w:pict>
          <v:shape id="_x0000_s1048" type="#_x0000_t202" style="position:absolute;margin-left:83.2pt;margin-top:170.35pt;width:468pt;height:96.4pt;z-index:-251661312;mso-wrap-distance-left:0;mso-wrap-distance-right:0;mso-position-horizontal-relative:page;mso-position-vertical-relative:page" filled="f" stroked="f">
            <v:textbox inset="0,0,0,0">
              <w:txbxContent>
                <w:p w:rsidR="006A7582" w:rsidRDefault="006A7582">
                  <w:pPr>
                    <w:spacing w:before="240" w:line="20" w:lineRule="exact"/>
                  </w:pPr>
                </w:p>
                <w:tbl>
                  <w:tblPr>
                    <w:tblW w:w="0" w:type="auto"/>
                    <w:tblInd w:w="50" w:type="dxa"/>
                    <w:tblLayout w:type="fixed"/>
                    <w:tblCellMar>
                      <w:left w:w="0" w:type="dxa"/>
                      <w:right w:w="0" w:type="dxa"/>
                    </w:tblCellMar>
                    <w:tblLook w:val="04A0" w:firstRow="1" w:lastRow="0" w:firstColumn="1" w:lastColumn="0" w:noHBand="0" w:noVBand="1"/>
                  </w:tblPr>
                  <w:tblGrid>
                    <w:gridCol w:w="1392"/>
                    <w:gridCol w:w="1133"/>
                    <w:gridCol w:w="2275"/>
                    <w:gridCol w:w="1699"/>
                    <w:gridCol w:w="1426"/>
                    <w:gridCol w:w="1334"/>
                  </w:tblGrid>
                  <w:tr w:rsidR="006A7582">
                    <w:tblPrEx>
                      <w:tblCellMar>
                        <w:top w:w="0" w:type="dxa"/>
                        <w:bottom w:w="0" w:type="dxa"/>
                      </w:tblCellMar>
                    </w:tblPrEx>
                    <w:trPr>
                      <w:trHeight w:hRule="exact" w:val="1090"/>
                    </w:trPr>
                    <w:tc>
                      <w:tcPr>
                        <w:tcW w:w="1392"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429" w:after="423" w:line="233" w:lineRule="exact"/>
                          <w:ind w:left="124"/>
                          <w:textAlignment w:val="baseline"/>
                          <w:rPr>
                            <w:rFonts w:ascii="Tahoma" w:eastAsia="Tahoma" w:hAnsi="Tahoma"/>
                            <w:color w:val="000000"/>
                            <w:sz w:val="19"/>
                          </w:rPr>
                        </w:pPr>
                        <w:r>
                          <w:rPr>
                            <w:rFonts w:ascii="Tahoma" w:eastAsia="Tahoma" w:hAnsi="Tahoma"/>
                            <w:color w:val="000000"/>
                            <w:sz w:val="19"/>
                          </w:rPr>
                          <w:t>Classification</w:t>
                        </w:r>
                      </w:p>
                    </w:tc>
                    <w:tc>
                      <w:tcPr>
                        <w:tcW w:w="1133"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126" w:line="269" w:lineRule="exact"/>
                          <w:jc w:val="center"/>
                          <w:textAlignment w:val="baseline"/>
                          <w:rPr>
                            <w:rFonts w:ascii="Tahoma" w:eastAsia="Tahoma" w:hAnsi="Tahoma"/>
                            <w:color w:val="000000"/>
                            <w:sz w:val="19"/>
                          </w:rPr>
                        </w:pPr>
                        <w:r>
                          <w:rPr>
                            <w:rFonts w:ascii="Tahoma" w:eastAsia="Tahoma" w:hAnsi="Tahoma"/>
                            <w:color w:val="000000"/>
                            <w:sz w:val="19"/>
                          </w:rPr>
                          <w:t>Nu</w:t>
                        </w:r>
                        <w:r>
                          <w:rPr>
                            <w:rFonts w:ascii="Tahoma" w:eastAsia="Tahoma" w:hAnsi="Tahoma"/>
                            <w:color w:val="000000"/>
                            <w:sz w:val="19"/>
                          </w:rPr>
                          <w:t xml:space="preserve">mber </w:t>
                        </w:r>
                        <w:r>
                          <w:rPr>
                            <w:rFonts w:ascii="Tahoma" w:eastAsia="Tahoma" w:hAnsi="Tahoma"/>
                            <w:color w:val="000000"/>
                            <w:sz w:val="19"/>
                          </w:rPr>
                          <w:br/>
                          <w:t>of</w:t>
                        </w:r>
                      </w:p>
                      <w:p w:rsidR="006A7582" w:rsidRDefault="00AA1306">
                        <w:pPr>
                          <w:spacing w:before="32" w:after="156" w:line="233" w:lineRule="exact"/>
                          <w:jc w:val="center"/>
                          <w:textAlignment w:val="baseline"/>
                          <w:rPr>
                            <w:rFonts w:ascii="Tahoma" w:eastAsia="Tahoma" w:hAnsi="Tahoma"/>
                            <w:color w:val="000000"/>
                            <w:sz w:val="19"/>
                          </w:rPr>
                        </w:pPr>
                        <w:r>
                          <w:rPr>
                            <w:rFonts w:ascii="Tahoma" w:eastAsia="Tahoma" w:hAnsi="Tahoma"/>
                            <w:color w:val="000000"/>
                            <w:sz w:val="19"/>
                          </w:rPr>
                          <w:t>referrals</w:t>
                        </w:r>
                      </w:p>
                    </w:tc>
                    <w:tc>
                      <w:tcPr>
                        <w:tcW w:w="2275"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431" w:after="421" w:line="233" w:lineRule="exact"/>
                          <w:jc w:val="center"/>
                          <w:textAlignment w:val="baseline"/>
                          <w:rPr>
                            <w:rFonts w:ascii="Tahoma" w:eastAsia="Tahoma" w:hAnsi="Tahoma"/>
                            <w:color w:val="000000"/>
                            <w:sz w:val="19"/>
                          </w:rPr>
                        </w:pPr>
                        <w:r>
                          <w:rPr>
                            <w:rFonts w:ascii="Tahoma" w:eastAsia="Tahoma" w:hAnsi="Tahoma"/>
                            <w:color w:val="000000"/>
                            <w:sz w:val="19"/>
                          </w:rPr>
                          <w:t>Number commenced</w:t>
                        </w:r>
                      </w:p>
                    </w:tc>
                    <w:tc>
                      <w:tcPr>
                        <w:tcW w:w="1699"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262" w:after="287" w:line="268" w:lineRule="exact"/>
                          <w:jc w:val="center"/>
                          <w:textAlignment w:val="baseline"/>
                          <w:rPr>
                            <w:rFonts w:ascii="Tahoma" w:eastAsia="Tahoma" w:hAnsi="Tahoma"/>
                            <w:color w:val="000000"/>
                            <w:sz w:val="19"/>
                          </w:rPr>
                        </w:pPr>
                        <w:r>
                          <w:rPr>
                            <w:rFonts w:ascii="Tahoma" w:eastAsia="Tahoma" w:hAnsi="Tahoma"/>
                            <w:color w:val="000000"/>
                            <w:sz w:val="19"/>
                          </w:rPr>
                          <w:t xml:space="preserve">Percentage </w:t>
                        </w:r>
                        <w:r>
                          <w:rPr>
                            <w:rFonts w:ascii="Tahoma" w:eastAsia="Tahoma" w:hAnsi="Tahoma"/>
                            <w:color w:val="000000"/>
                            <w:sz w:val="19"/>
                          </w:rPr>
                          <w:br/>
                          <w:t>commenced</w:t>
                        </w:r>
                      </w:p>
                    </w:tc>
                    <w:tc>
                      <w:tcPr>
                        <w:tcW w:w="1426"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125" w:after="150" w:line="270" w:lineRule="exact"/>
                          <w:jc w:val="center"/>
                          <w:textAlignment w:val="baseline"/>
                          <w:rPr>
                            <w:rFonts w:ascii="Tahoma" w:eastAsia="Tahoma" w:hAnsi="Tahoma"/>
                            <w:color w:val="000000"/>
                            <w:sz w:val="19"/>
                          </w:rPr>
                        </w:pPr>
                        <w:r>
                          <w:rPr>
                            <w:rFonts w:ascii="Tahoma" w:eastAsia="Tahoma" w:hAnsi="Tahoma"/>
                            <w:color w:val="000000"/>
                            <w:sz w:val="19"/>
                          </w:rPr>
                          <w:t xml:space="preserve">Number of </w:t>
                        </w:r>
                        <w:r>
                          <w:rPr>
                            <w:rFonts w:ascii="Tahoma" w:eastAsia="Tahoma" w:hAnsi="Tahoma"/>
                            <w:color w:val="000000"/>
                            <w:sz w:val="19"/>
                          </w:rPr>
                          <w:br/>
                          <w:t xml:space="preserve">exits of those </w:t>
                        </w:r>
                        <w:r>
                          <w:rPr>
                            <w:rFonts w:ascii="Tahoma" w:eastAsia="Tahoma" w:hAnsi="Tahoma"/>
                            <w:color w:val="000000"/>
                            <w:sz w:val="19"/>
                          </w:rPr>
                          <w:br/>
                          <w:t>commenced</w:t>
                        </w:r>
                      </w:p>
                    </w:tc>
                    <w:tc>
                      <w:tcPr>
                        <w:tcW w:w="1334" w:type="dxa"/>
                        <w:tcBorders>
                          <w:top w:val="single" w:sz="5" w:space="0" w:color="000000"/>
                          <w:left w:val="single" w:sz="5" w:space="0" w:color="000000"/>
                          <w:bottom w:val="single" w:sz="5" w:space="0" w:color="000000"/>
                          <w:right w:val="single" w:sz="5" w:space="0" w:color="000000"/>
                        </w:tcBorders>
                      </w:tcPr>
                      <w:p w:rsidR="006A7582" w:rsidRDefault="00AA1306">
                        <w:pPr>
                          <w:spacing w:after="13" w:line="268" w:lineRule="exact"/>
                          <w:jc w:val="center"/>
                          <w:textAlignment w:val="baseline"/>
                          <w:rPr>
                            <w:rFonts w:ascii="Tahoma" w:eastAsia="Tahoma" w:hAnsi="Tahoma"/>
                            <w:color w:val="000000"/>
                            <w:sz w:val="19"/>
                          </w:rPr>
                        </w:pPr>
                        <w:r>
                          <w:rPr>
                            <w:rFonts w:ascii="Tahoma" w:eastAsia="Tahoma" w:hAnsi="Tahoma"/>
                            <w:color w:val="000000"/>
                            <w:sz w:val="19"/>
                          </w:rPr>
                          <w:t xml:space="preserve">Percentage </w:t>
                        </w:r>
                        <w:r>
                          <w:rPr>
                            <w:rFonts w:ascii="Tahoma" w:eastAsia="Tahoma" w:hAnsi="Tahoma"/>
                            <w:color w:val="000000"/>
                            <w:sz w:val="19"/>
                          </w:rPr>
                          <w:br/>
                          <w:t xml:space="preserve">of exits of </w:t>
                        </w:r>
                        <w:r>
                          <w:rPr>
                            <w:rFonts w:ascii="Tahoma" w:eastAsia="Tahoma" w:hAnsi="Tahoma"/>
                            <w:color w:val="000000"/>
                            <w:sz w:val="19"/>
                          </w:rPr>
                          <w:br/>
                          <w:t xml:space="preserve">those </w:t>
                        </w:r>
                        <w:r>
                          <w:rPr>
                            <w:rFonts w:ascii="Tahoma" w:eastAsia="Tahoma" w:hAnsi="Tahoma"/>
                            <w:color w:val="000000"/>
                            <w:sz w:val="19"/>
                          </w:rPr>
                          <w:br/>
                          <w:t>commenced</w:t>
                        </w:r>
                      </w:p>
                    </w:tc>
                  </w:tr>
                  <w:tr w:rsidR="006A7582">
                    <w:tblPrEx>
                      <w:tblCellMar>
                        <w:top w:w="0" w:type="dxa"/>
                        <w:bottom w:w="0" w:type="dxa"/>
                      </w:tblCellMar>
                    </w:tblPrEx>
                    <w:trPr>
                      <w:trHeight w:hRule="exact" w:val="557"/>
                    </w:trPr>
                    <w:tc>
                      <w:tcPr>
                        <w:tcW w:w="1392" w:type="dxa"/>
                        <w:tcBorders>
                          <w:top w:val="single" w:sz="5" w:space="0" w:color="000000"/>
                          <w:left w:val="single" w:sz="5" w:space="0" w:color="000000"/>
                          <w:bottom w:val="single" w:sz="5" w:space="0" w:color="000000"/>
                          <w:right w:val="single" w:sz="5" w:space="0" w:color="000000"/>
                        </w:tcBorders>
                      </w:tcPr>
                      <w:p w:rsidR="006A7582" w:rsidRDefault="00AA1306">
                        <w:pPr>
                          <w:spacing w:after="33" w:line="261" w:lineRule="exact"/>
                          <w:ind w:left="108"/>
                          <w:textAlignment w:val="baseline"/>
                          <w:rPr>
                            <w:rFonts w:ascii="Tahoma" w:eastAsia="Tahoma" w:hAnsi="Tahoma"/>
                            <w:color w:val="000000"/>
                            <w:sz w:val="19"/>
                          </w:rPr>
                        </w:pPr>
                        <w:r>
                          <w:rPr>
                            <w:rFonts w:ascii="Tahoma" w:eastAsia="Tahoma" w:hAnsi="Tahoma"/>
                            <w:color w:val="000000"/>
                            <w:sz w:val="19"/>
                          </w:rPr>
                          <w:t>Intellectual disability</w:t>
                        </w:r>
                      </w:p>
                    </w:tc>
                    <w:tc>
                      <w:tcPr>
                        <w:tcW w:w="1133"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157" w:after="166" w:line="233" w:lineRule="exact"/>
                          <w:jc w:val="center"/>
                          <w:textAlignment w:val="baseline"/>
                          <w:rPr>
                            <w:rFonts w:ascii="Tahoma" w:eastAsia="Tahoma" w:hAnsi="Tahoma"/>
                            <w:color w:val="000000"/>
                            <w:sz w:val="19"/>
                          </w:rPr>
                        </w:pPr>
                        <w:r>
                          <w:rPr>
                            <w:rFonts w:ascii="Tahoma" w:eastAsia="Tahoma" w:hAnsi="Tahoma"/>
                            <w:color w:val="000000"/>
                            <w:sz w:val="19"/>
                          </w:rPr>
                          <w:t>18,851</w:t>
                        </w:r>
                      </w:p>
                    </w:tc>
                    <w:tc>
                      <w:tcPr>
                        <w:tcW w:w="2275"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157" w:after="166" w:line="233" w:lineRule="exact"/>
                          <w:jc w:val="center"/>
                          <w:textAlignment w:val="baseline"/>
                          <w:rPr>
                            <w:rFonts w:ascii="Tahoma" w:eastAsia="Tahoma" w:hAnsi="Tahoma"/>
                            <w:color w:val="000000"/>
                            <w:sz w:val="19"/>
                          </w:rPr>
                        </w:pPr>
                        <w:r>
                          <w:rPr>
                            <w:rFonts w:ascii="Tahoma" w:eastAsia="Tahoma" w:hAnsi="Tahoma"/>
                            <w:color w:val="000000"/>
                            <w:sz w:val="19"/>
                          </w:rPr>
                          <w:t>15,489</w:t>
                        </w:r>
                      </w:p>
                    </w:tc>
                    <w:tc>
                      <w:tcPr>
                        <w:tcW w:w="1699"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157" w:after="166" w:line="233" w:lineRule="exact"/>
                          <w:jc w:val="center"/>
                          <w:textAlignment w:val="baseline"/>
                          <w:rPr>
                            <w:rFonts w:ascii="Tahoma" w:eastAsia="Tahoma" w:hAnsi="Tahoma"/>
                            <w:color w:val="000000"/>
                            <w:sz w:val="19"/>
                          </w:rPr>
                        </w:pPr>
                        <w:r>
                          <w:rPr>
                            <w:rFonts w:ascii="Tahoma" w:eastAsia="Tahoma" w:hAnsi="Tahoma"/>
                            <w:color w:val="000000"/>
                            <w:sz w:val="19"/>
                          </w:rPr>
                          <w:t>82%</w:t>
                        </w:r>
                      </w:p>
                    </w:tc>
                    <w:tc>
                      <w:tcPr>
                        <w:tcW w:w="1426"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158" w:after="165" w:line="233" w:lineRule="exact"/>
                          <w:jc w:val="center"/>
                          <w:textAlignment w:val="baseline"/>
                          <w:rPr>
                            <w:rFonts w:ascii="Tahoma" w:eastAsia="Tahoma" w:hAnsi="Tahoma"/>
                            <w:color w:val="000000"/>
                            <w:sz w:val="19"/>
                          </w:rPr>
                        </w:pPr>
                        <w:r>
                          <w:rPr>
                            <w:rFonts w:ascii="Tahoma" w:eastAsia="Tahoma" w:hAnsi="Tahoma"/>
                            <w:color w:val="000000"/>
                            <w:sz w:val="19"/>
                          </w:rPr>
                          <w:t>14,703</w:t>
                        </w:r>
                      </w:p>
                    </w:tc>
                    <w:tc>
                      <w:tcPr>
                        <w:tcW w:w="1334"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162" w:after="161" w:line="233" w:lineRule="exact"/>
                          <w:jc w:val="center"/>
                          <w:textAlignment w:val="baseline"/>
                          <w:rPr>
                            <w:rFonts w:ascii="Tahoma" w:eastAsia="Tahoma" w:hAnsi="Tahoma"/>
                            <w:color w:val="000000"/>
                            <w:sz w:val="19"/>
                          </w:rPr>
                        </w:pPr>
                        <w:r>
                          <w:rPr>
                            <w:rFonts w:ascii="Tahoma" w:eastAsia="Tahoma" w:hAnsi="Tahoma"/>
                            <w:color w:val="000000"/>
                            <w:sz w:val="19"/>
                          </w:rPr>
                          <w:t>93%</w:t>
                        </w:r>
                      </w:p>
                    </w:tc>
                  </w:tr>
                </w:tbl>
                <w:p w:rsidR="006A7582" w:rsidRDefault="006A7582">
                  <w:pPr>
                    <w:spacing w:after="1" w:line="20" w:lineRule="exact"/>
                  </w:pPr>
                </w:p>
              </w:txbxContent>
            </v:textbox>
            <w10:wrap type="square" anchorx="page" anchory="page"/>
          </v:shape>
        </w:pict>
      </w:r>
      <w:r>
        <w:pict>
          <v:shape id="_x0000_s1047" type="#_x0000_t202" style="position:absolute;margin-left:83.2pt;margin-top:266.75pt;width:468pt;height:519.75pt;z-index:-251660288;mso-wrap-distance-left:0;mso-wrap-distance-right:0;mso-position-horizontal-relative:page;mso-position-vertical-relative:page" filled="f" stroked="f">
            <v:textbox inset="0,0,0,0">
              <w:txbxContent>
                <w:p w:rsidR="006A7582" w:rsidRDefault="00AA1306">
                  <w:pPr>
                    <w:spacing w:line="228" w:lineRule="exact"/>
                    <w:ind w:left="5184"/>
                    <w:textAlignment w:val="baseline"/>
                    <w:rPr>
                      <w:rFonts w:ascii="Tahoma" w:eastAsia="Tahoma" w:hAnsi="Tahoma"/>
                      <w:b/>
                      <w:i/>
                      <w:color w:val="000000"/>
                      <w:spacing w:val="5"/>
                      <w:sz w:val="19"/>
                    </w:rPr>
                  </w:pPr>
                  <w:r>
                    <w:rPr>
                      <w:rFonts w:ascii="Tahoma" w:eastAsia="Tahoma" w:hAnsi="Tahoma"/>
                      <w:b/>
                      <w:i/>
                      <w:color w:val="000000"/>
                      <w:spacing w:val="5"/>
                      <w:sz w:val="19"/>
                    </w:rPr>
                    <w:t>Source: DES monthly data Sept 2013</w:t>
                  </w:r>
                </w:p>
                <w:p w:rsidR="006A7582" w:rsidRDefault="00AA1306">
                  <w:pPr>
                    <w:spacing w:before="198" w:line="308" w:lineRule="exact"/>
                    <w:ind w:left="144" w:right="792"/>
                    <w:textAlignment w:val="baseline"/>
                    <w:rPr>
                      <w:rFonts w:ascii="Tahoma" w:eastAsia="Tahoma" w:hAnsi="Tahoma"/>
                      <w:color w:val="000000"/>
                      <w:spacing w:val="6"/>
                      <w:sz w:val="19"/>
                    </w:rPr>
                  </w:pPr>
                  <w:r>
                    <w:rPr>
                      <w:rFonts w:ascii="Tahoma" w:eastAsia="Tahoma" w:hAnsi="Tahoma"/>
                      <w:color w:val="000000"/>
                      <w:spacing w:val="6"/>
                      <w:sz w:val="19"/>
                    </w:rPr>
                    <w:t>The data highlights the excessively high turnover rates for people with an intellectual disability in open employment. Within a 3.5 year period 93% of persons with an intellectual disability exited their open employment placement. This is because the suppo</w:t>
                  </w:r>
                  <w:r>
                    <w:rPr>
                      <w:rFonts w:ascii="Tahoma" w:eastAsia="Tahoma" w:hAnsi="Tahoma"/>
                      <w:color w:val="000000"/>
                      <w:spacing w:val="6"/>
                      <w:sz w:val="19"/>
                    </w:rPr>
                    <w:t>rt mechanisms are not in place and open employers don't understand the challenges that employees with an intellectual disability face on a daily or hourly basis.</w:t>
                  </w:r>
                </w:p>
                <w:p w:rsidR="006A7582" w:rsidRDefault="00AA1306">
                  <w:pPr>
                    <w:spacing w:before="203" w:line="308" w:lineRule="exact"/>
                    <w:ind w:left="144" w:right="792"/>
                    <w:textAlignment w:val="baseline"/>
                    <w:rPr>
                      <w:rFonts w:ascii="Tahoma" w:eastAsia="Tahoma" w:hAnsi="Tahoma"/>
                      <w:color w:val="000000"/>
                      <w:spacing w:val="5"/>
                      <w:sz w:val="19"/>
                    </w:rPr>
                  </w:pPr>
                  <w:r>
                    <w:rPr>
                      <w:rFonts w:ascii="Tahoma" w:eastAsia="Tahoma" w:hAnsi="Tahoma"/>
                      <w:color w:val="000000"/>
                      <w:spacing w:val="5"/>
                      <w:sz w:val="19"/>
                    </w:rPr>
                    <w:t xml:space="preserve">In contrast to these figures, supported employees in Endeavour Foundation ADEs remain employed for an average of 12.45 years. This is because the relevant support mechanisms are in place and Endeavour Foundation support </w:t>
                  </w:r>
                  <w:proofErr w:type="gramStart"/>
                  <w:r>
                    <w:rPr>
                      <w:rFonts w:ascii="Tahoma" w:eastAsia="Tahoma" w:hAnsi="Tahoma"/>
                      <w:color w:val="000000"/>
                      <w:spacing w:val="5"/>
                      <w:sz w:val="19"/>
                    </w:rPr>
                    <w:t>staff understand</w:t>
                  </w:r>
                  <w:proofErr w:type="gramEnd"/>
                  <w:r>
                    <w:rPr>
                      <w:rFonts w:ascii="Tahoma" w:eastAsia="Tahoma" w:hAnsi="Tahoma"/>
                      <w:color w:val="000000"/>
                      <w:spacing w:val="5"/>
                      <w:sz w:val="19"/>
                    </w:rPr>
                    <w:t xml:space="preserve"> the challenges that</w:t>
                  </w:r>
                  <w:r>
                    <w:rPr>
                      <w:rFonts w:ascii="Tahoma" w:eastAsia="Tahoma" w:hAnsi="Tahoma"/>
                      <w:color w:val="000000"/>
                      <w:spacing w:val="5"/>
                      <w:sz w:val="19"/>
                    </w:rPr>
                    <w:t xml:space="preserve"> employees with an intellectual disability face on a daily and hourly basis.</w:t>
                  </w:r>
                </w:p>
                <w:p w:rsidR="006A7582" w:rsidRDefault="00AA1306">
                  <w:pPr>
                    <w:spacing w:before="200" w:line="309" w:lineRule="exact"/>
                    <w:ind w:left="144" w:right="792"/>
                    <w:textAlignment w:val="baseline"/>
                    <w:rPr>
                      <w:rFonts w:ascii="Tahoma" w:eastAsia="Tahoma" w:hAnsi="Tahoma"/>
                      <w:color w:val="000000"/>
                      <w:spacing w:val="5"/>
                      <w:sz w:val="19"/>
                    </w:rPr>
                  </w:pPr>
                  <w:r>
                    <w:rPr>
                      <w:rFonts w:ascii="Tahoma" w:eastAsia="Tahoma" w:hAnsi="Tahoma"/>
                      <w:color w:val="000000"/>
                      <w:spacing w:val="5"/>
                      <w:sz w:val="19"/>
                    </w:rPr>
                    <w:t>The other relevant data is that only 5.4% of job seekers in the Employment Support Services market have an intellectual disability. This figure is down from 6.2% over the last two</w:t>
                  </w:r>
                  <w:r>
                    <w:rPr>
                      <w:rFonts w:ascii="Tahoma" w:eastAsia="Tahoma" w:hAnsi="Tahoma"/>
                      <w:color w:val="000000"/>
                      <w:spacing w:val="5"/>
                      <w:sz w:val="19"/>
                    </w:rPr>
                    <w:t xml:space="preserve"> years, providing further evidence that fewer and fewer job seekers with an intellectual disability are seeking open employment. In contrast to these figures 97% of Endeavour Foundations supported employees have an intellectual disability, suggesting they </w:t>
                  </w:r>
                  <w:r>
                    <w:rPr>
                      <w:rFonts w:ascii="Tahoma" w:eastAsia="Tahoma" w:hAnsi="Tahoma"/>
                      <w:color w:val="000000"/>
                      <w:spacing w:val="5"/>
                      <w:sz w:val="19"/>
                    </w:rPr>
                    <w:t>have found supported employment to be their preferred option.</w:t>
                  </w:r>
                </w:p>
                <w:p w:rsidR="006A7582" w:rsidRDefault="00AA1306">
                  <w:pPr>
                    <w:spacing w:before="268" w:line="236" w:lineRule="exact"/>
                    <w:ind w:left="144"/>
                    <w:textAlignment w:val="baseline"/>
                    <w:rPr>
                      <w:rFonts w:ascii="Tahoma" w:eastAsia="Tahoma" w:hAnsi="Tahoma"/>
                      <w:b/>
                      <w:color w:val="000000"/>
                      <w:spacing w:val="-4"/>
                      <w:sz w:val="19"/>
                    </w:rPr>
                  </w:pPr>
                  <w:r>
                    <w:rPr>
                      <w:rFonts w:ascii="Tahoma" w:eastAsia="Tahoma" w:hAnsi="Tahoma"/>
                      <w:b/>
                      <w:color w:val="000000"/>
                      <w:spacing w:val="-4"/>
                      <w:sz w:val="19"/>
                    </w:rPr>
                    <w:t>Scale expands opportunities</w:t>
                  </w:r>
                </w:p>
                <w:p w:rsidR="006A7582" w:rsidRDefault="00AA1306">
                  <w:pPr>
                    <w:spacing w:before="206" w:after="2068" w:line="308" w:lineRule="exact"/>
                    <w:ind w:left="144" w:right="792"/>
                    <w:textAlignment w:val="baseline"/>
                    <w:rPr>
                      <w:rFonts w:ascii="Tahoma" w:eastAsia="Tahoma" w:hAnsi="Tahoma"/>
                      <w:color w:val="000000"/>
                      <w:spacing w:val="4"/>
                      <w:sz w:val="19"/>
                    </w:rPr>
                  </w:pPr>
                  <w:r>
                    <w:rPr>
                      <w:rFonts w:ascii="Tahoma" w:eastAsia="Tahoma" w:hAnsi="Tahoma"/>
                      <w:color w:val="000000"/>
                      <w:spacing w:val="4"/>
                      <w:sz w:val="19"/>
                    </w:rPr>
                    <w:t>Endeavour Foundation is fortunate in that its size and geographical spread create greater opportunities for employees with an intellectual disability, compared with t</w:t>
                  </w:r>
                  <w:r>
                    <w:rPr>
                      <w:rFonts w:ascii="Tahoma" w:eastAsia="Tahoma" w:hAnsi="Tahoma"/>
                      <w:color w:val="000000"/>
                      <w:spacing w:val="4"/>
                      <w:sz w:val="19"/>
                    </w:rPr>
                    <w:t xml:space="preserve">he open employment market. Endeavour Foundation operates 25 ADEs, involved in more than 45 different production and service activities. The Southport Service on the Gold Coast, which currently employs 77 people with an intellectual disability, provides an </w:t>
                  </w:r>
                  <w:r>
                    <w:rPr>
                      <w:rFonts w:ascii="Tahoma" w:eastAsia="Tahoma" w:hAnsi="Tahoma"/>
                      <w:color w:val="000000"/>
                      <w:spacing w:val="4"/>
                      <w:sz w:val="19"/>
                    </w:rPr>
                    <w:t>excellent example of how scale can increase opportunities. The following table highlights the number and diversity of activities taking place at Southport, as well as the tasks, training and skills required.</w:t>
                  </w:r>
                </w:p>
              </w:txbxContent>
            </v:textbox>
            <w10:wrap type="square" anchorx="page" anchory="page"/>
          </v:shape>
        </w:pict>
      </w:r>
      <w:r>
        <w:pict>
          <v:shape id="_x0000_s1046" type="#_x0000_t202" style="position:absolute;margin-left:501.7pt;margin-top:786.5pt;width:25.75pt;height:11.35pt;z-index:-251659264;mso-wrap-distance-left:0;mso-wrap-distance-right:0;mso-position-horizontal-relative:page;mso-position-vertical-relative:page" filled="f" stroked="f">
            <v:textbox inset="0,0,0,0">
              <w:txbxContent>
                <w:p w:rsidR="006A7582" w:rsidRDefault="00AA1306">
                  <w:pPr>
                    <w:spacing w:line="225" w:lineRule="exact"/>
                    <w:textAlignment w:val="baseline"/>
                    <w:rPr>
                      <w:rFonts w:ascii="Tahoma" w:eastAsia="Tahoma" w:hAnsi="Tahoma"/>
                      <w:color w:val="000000"/>
                      <w:spacing w:val="-5"/>
                      <w:sz w:val="19"/>
                    </w:rPr>
                  </w:pPr>
                  <w:r>
                    <w:rPr>
                      <w:rFonts w:ascii="Tahoma" w:eastAsia="Tahoma" w:hAnsi="Tahoma"/>
                      <w:color w:val="000000"/>
                      <w:spacing w:val="-5"/>
                      <w:sz w:val="19"/>
                    </w:rPr>
                    <w:t>..301</w:t>
                  </w:r>
                </w:p>
              </w:txbxContent>
            </v:textbox>
            <w10:wrap type="square" anchorx="page" anchory="page"/>
          </v:shape>
        </w:pict>
      </w:r>
      <w:r>
        <w:pict>
          <v:line id="_x0000_s1045" style="position:absolute;z-index:251641856;mso-position-horizontal-relative:page;mso-position-vertical-relative:page" from="91.2pt,170.9pt" to="457.25pt,170.9pt" strokeweight=".95pt">
            <w10:wrap anchorx="page" anchory="page"/>
          </v:line>
        </w:pict>
      </w:r>
    </w:p>
    <w:p w:rsidR="006A7582" w:rsidRDefault="006A7582">
      <w:pPr>
        <w:sectPr w:rsidR="006A7582">
          <w:pgSz w:w="11914" w:h="16848"/>
          <w:pgMar w:top="1152" w:right="890" w:bottom="495" w:left="1664" w:header="720" w:footer="720" w:gutter="0"/>
          <w:cols w:space="720"/>
        </w:sectPr>
      </w:pPr>
    </w:p>
    <w:p w:rsidR="006A7582" w:rsidRDefault="00AA1306">
      <w:pPr>
        <w:textAlignment w:val="baseline"/>
        <w:rPr>
          <w:rFonts w:eastAsia="Times New Roman"/>
          <w:color w:val="000000"/>
          <w:sz w:val="24"/>
        </w:rPr>
      </w:pPr>
      <w:r>
        <w:lastRenderedPageBreak/>
        <w:pict>
          <v:shape id="_x0000_s1044" type="#_x0000_t202" style="position:absolute;margin-left:83.05pt;margin-top:66pt;width:486.2pt;height:702pt;z-index:-251658240;mso-wrap-distance-left:0;mso-wrap-distance-right:0;mso-position-horizontal-relative:page;mso-position-vertical-relative:page" filled="f" stroked="f">
            <v:textbox inset="0,0,0,0">
              <w:txbxContent>
                <w:p w:rsidR="006A7582" w:rsidRDefault="006A7582">
                  <w:pPr>
                    <w:spacing w:before="9"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1987"/>
                    <w:gridCol w:w="3989"/>
                    <w:gridCol w:w="3720"/>
                  </w:tblGrid>
                  <w:tr w:rsidR="006A7582">
                    <w:tblPrEx>
                      <w:tblCellMar>
                        <w:top w:w="0" w:type="dxa"/>
                        <w:bottom w:w="0" w:type="dxa"/>
                      </w:tblCellMar>
                    </w:tblPrEx>
                    <w:trPr>
                      <w:trHeight w:hRule="exact" w:val="754"/>
                    </w:trPr>
                    <w:tc>
                      <w:tcPr>
                        <w:tcW w:w="1987" w:type="dxa"/>
                        <w:tcBorders>
                          <w:top w:val="single" w:sz="5" w:space="0" w:color="000000"/>
                          <w:left w:val="single" w:sz="5" w:space="0" w:color="000000"/>
                          <w:bottom w:val="single" w:sz="5" w:space="0" w:color="000000"/>
                          <w:right w:val="single" w:sz="5" w:space="0" w:color="000000"/>
                        </w:tcBorders>
                      </w:tcPr>
                      <w:p w:rsidR="006A7582" w:rsidRDefault="00AA1306">
                        <w:pPr>
                          <w:spacing w:after="8" w:line="245" w:lineRule="exact"/>
                          <w:jc w:val="center"/>
                          <w:textAlignment w:val="baseline"/>
                          <w:rPr>
                            <w:rFonts w:ascii="Tahoma" w:eastAsia="Tahoma" w:hAnsi="Tahoma"/>
                            <w:b/>
                            <w:color w:val="000000"/>
                            <w:sz w:val="17"/>
                          </w:rPr>
                        </w:pPr>
                        <w:r>
                          <w:rPr>
                            <w:rFonts w:ascii="Tahoma" w:eastAsia="Tahoma" w:hAnsi="Tahoma"/>
                            <w:b/>
                            <w:color w:val="000000"/>
                            <w:sz w:val="17"/>
                          </w:rPr>
                          <w:t>Jobs and activities</w:t>
                        </w:r>
                        <w:r>
                          <w:rPr>
                            <w:rFonts w:ascii="Tahoma" w:eastAsia="Tahoma" w:hAnsi="Tahoma"/>
                            <w:b/>
                            <w:color w:val="000000"/>
                            <w:sz w:val="17"/>
                          </w:rPr>
                          <w:t xml:space="preserve"> </w:t>
                        </w:r>
                        <w:r>
                          <w:rPr>
                            <w:rFonts w:ascii="Tahoma" w:eastAsia="Tahoma" w:hAnsi="Tahoma"/>
                            <w:b/>
                            <w:color w:val="000000"/>
                            <w:sz w:val="17"/>
                          </w:rPr>
                          <w:br/>
                          <w:t xml:space="preserve">available at the </w:t>
                        </w:r>
                        <w:r>
                          <w:rPr>
                            <w:rFonts w:ascii="Tahoma" w:eastAsia="Tahoma" w:hAnsi="Tahoma"/>
                            <w:b/>
                            <w:color w:val="000000"/>
                            <w:sz w:val="17"/>
                          </w:rPr>
                          <w:br/>
                          <w:t>Southport Service</w:t>
                        </w:r>
                      </w:p>
                    </w:tc>
                    <w:tc>
                      <w:tcPr>
                        <w:tcW w:w="3989"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252" w:after="256" w:line="245" w:lineRule="exact"/>
                          <w:jc w:val="center"/>
                          <w:textAlignment w:val="baseline"/>
                          <w:rPr>
                            <w:rFonts w:ascii="Tahoma" w:eastAsia="Tahoma" w:hAnsi="Tahoma"/>
                            <w:b/>
                            <w:color w:val="000000"/>
                            <w:sz w:val="17"/>
                          </w:rPr>
                        </w:pPr>
                        <w:r>
                          <w:rPr>
                            <w:rFonts w:ascii="Tahoma" w:eastAsia="Tahoma" w:hAnsi="Tahoma"/>
                            <w:b/>
                            <w:color w:val="000000"/>
                            <w:sz w:val="17"/>
                          </w:rPr>
                          <w:t>Tasks</w:t>
                        </w:r>
                      </w:p>
                    </w:tc>
                    <w:tc>
                      <w:tcPr>
                        <w:tcW w:w="3720"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244" w:after="264" w:line="245" w:lineRule="exact"/>
                          <w:ind w:right="774"/>
                          <w:jc w:val="right"/>
                          <w:textAlignment w:val="baseline"/>
                          <w:rPr>
                            <w:rFonts w:ascii="Tahoma" w:eastAsia="Tahoma" w:hAnsi="Tahoma"/>
                            <w:b/>
                            <w:color w:val="000000"/>
                            <w:sz w:val="17"/>
                          </w:rPr>
                        </w:pPr>
                        <w:r>
                          <w:rPr>
                            <w:rFonts w:ascii="Tahoma" w:eastAsia="Tahoma" w:hAnsi="Tahoma"/>
                            <w:b/>
                            <w:color w:val="000000"/>
                            <w:sz w:val="17"/>
                          </w:rPr>
                          <w:t>Skills and training required</w:t>
                        </w:r>
                      </w:p>
                    </w:tc>
                  </w:tr>
                  <w:tr w:rsidR="006A7582">
                    <w:tblPrEx>
                      <w:tblCellMar>
                        <w:top w:w="0" w:type="dxa"/>
                        <w:bottom w:w="0" w:type="dxa"/>
                      </w:tblCellMar>
                    </w:tblPrEx>
                    <w:trPr>
                      <w:trHeight w:hRule="exact" w:val="3772"/>
                    </w:trPr>
                    <w:tc>
                      <w:tcPr>
                        <w:tcW w:w="1987"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1478" w:after="1472" w:line="269" w:lineRule="exact"/>
                          <w:ind w:left="108" w:right="252"/>
                          <w:textAlignment w:val="baseline"/>
                          <w:rPr>
                            <w:rFonts w:ascii="Tahoma" w:eastAsia="Tahoma" w:hAnsi="Tahoma"/>
                            <w:color w:val="000000"/>
                            <w:sz w:val="19"/>
                          </w:rPr>
                        </w:pPr>
                        <w:r>
                          <w:rPr>
                            <w:rFonts w:ascii="Tahoma" w:eastAsia="Tahoma" w:hAnsi="Tahoma"/>
                            <w:color w:val="000000"/>
                            <w:sz w:val="19"/>
                          </w:rPr>
                          <w:t>Trailer assembly - Boat and box trailers.</w:t>
                        </w:r>
                      </w:p>
                    </w:tc>
                    <w:tc>
                      <w:tcPr>
                        <w:tcW w:w="3989" w:type="dxa"/>
                        <w:tcBorders>
                          <w:top w:val="single" w:sz="5" w:space="0" w:color="000000"/>
                          <w:left w:val="single" w:sz="5" w:space="0" w:color="000000"/>
                          <w:bottom w:val="single" w:sz="5" w:space="0" w:color="000000"/>
                          <w:right w:val="single" w:sz="5" w:space="0" w:color="000000"/>
                        </w:tcBorders>
                      </w:tcPr>
                      <w:p w:rsidR="006A7582" w:rsidRDefault="00AA1306">
                        <w:pPr>
                          <w:spacing w:line="266" w:lineRule="exact"/>
                          <w:ind w:left="144" w:right="396"/>
                          <w:textAlignment w:val="baseline"/>
                          <w:rPr>
                            <w:rFonts w:ascii="Tahoma" w:eastAsia="Tahoma" w:hAnsi="Tahoma"/>
                            <w:color w:val="000000"/>
                            <w:sz w:val="19"/>
                          </w:rPr>
                        </w:pPr>
                        <w:r>
                          <w:rPr>
                            <w:rFonts w:ascii="Tahoma" w:eastAsia="Tahoma" w:hAnsi="Tahoma"/>
                            <w:color w:val="000000"/>
                            <w:sz w:val="19"/>
                          </w:rPr>
                          <w:t>Placing trailer frames onto assembly jig Understand the complex assembly instructions</w:t>
                        </w:r>
                      </w:p>
                      <w:p w:rsidR="006A7582" w:rsidRDefault="00AA1306">
                        <w:pPr>
                          <w:spacing w:before="2" w:line="269" w:lineRule="exact"/>
                          <w:ind w:left="144" w:right="540"/>
                          <w:textAlignment w:val="baseline"/>
                          <w:rPr>
                            <w:rFonts w:ascii="Tahoma" w:eastAsia="Tahoma" w:hAnsi="Tahoma"/>
                            <w:color w:val="000000"/>
                            <w:sz w:val="19"/>
                          </w:rPr>
                        </w:pPr>
                        <w:r>
                          <w:rPr>
                            <w:rFonts w:ascii="Tahoma" w:eastAsia="Tahoma" w:hAnsi="Tahoma"/>
                            <w:color w:val="000000"/>
                            <w:sz w:val="19"/>
                          </w:rPr>
                          <w:t>Install electric wiring to trailer lights. Assembly of nuts and bolts of various sizes.</w:t>
                        </w:r>
                      </w:p>
                      <w:p w:rsidR="006A7582" w:rsidRDefault="00AA1306">
                        <w:pPr>
                          <w:spacing w:before="1" w:line="269" w:lineRule="exact"/>
                          <w:ind w:left="144" w:right="180"/>
                          <w:textAlignment w:val="baseline"/>
                          <w:rPr>
                            <w:rFonts w:ascii="Tahoma" w:eastAsia="Tahoma" w:hAnsi="Tahoma"/>
                            <w:color w:val="000000"/>
                            <w:sz w:val="19"/>
                          </w:rPr>
                        </w:pPr>
                        <w:r>
                          <w:rPr>
                            <w:rFonts w:ascii="Tahoma" w:eastAsia="Tahoma" w:hAnsi="Tahoma"/>
                            <w:color w:val="000000"/>
                            <w:sz w:val="19"/>
                          </w:rPr>
                          <w:t>Fitting wheels to axle and spare to frame. Using compressed air tools, spanners and screw drivers.</w:t>
                        </w:r>
                      </w:p>
                      <w:p w:rsidR="006A7582" w:rsidRDefault="00AA1306">
                        <w:pPr>
                          <w:spacing w:after="806" w:line="267" w:lineRule="exact"/>
                          <w:ind w:left="144" w:right="900"/>
                          <w:textAlignment w:val="baseline"/>
                          <w:rPr>
                            <w:rFonts w:ascii="Tahoma" w:eastAsia="Tahoma" w:hAnsi="Tahoma"/>
                            <w:color w:val="000000"/>
                            <w:sz w:val="19"/>
                          </w:rPr>
                        </w:pPr>
                        <w:r>
                          <w:rPr>
                            <w:rFonts w:ascii="Tahoma" w:eastAsia="Tahoma" w:hAnsi="Tahoma"/>
                            <w:color w:val="000000"/>
                            <w:sz w:val="19"/>
                          </w:rPr>
                          <w:t>Forklift and pallet jack operations Quality testing</w:t>
                        </w:r>
                      </w:p>
                    </w:tc>
                    <w:tc>
                      <w:tcPr>
                        <w:tcW w:w="3720" w:type="dxa"/>
                        <w:tcBorders>
                          <w:top w:val="single" w:sz="5" w:space="0" w:color="000000"/>
                          <w:left w:val="single" w:sz="5" w:space="0" w:color="000000"/>
                          <w:bottom w:val="single" w:sz="5" w:space="0" w:color="000000"/>
                          <w:right w:val="single" w:sz="5" w:space="0" w:color="000000"/>
                        </w:tcBorders>
                      </w:tcPr>
                      <w:p w:rsidR="006A7582" w:rsidRDefault="00AA1306">
                        <w:pPr>
                          <w:numPr>
                            <w:ilvl w:val="0"/>
                            <w:numId w:val="1"/>
                          </w:numPr>
                          <w:tabs>
                            <w:tab w:val="clear" w:pos="360"/>
                            <w:tab w:val="left" w:pos="576"/>
                          </w:tabs>
                          <w:spacing w:line="242" w:lineRule="exact"/>
                          <w:ind w:left="576" w:hanging="360"/>
                          <w:textAlignment w:val="baseline"/>
                          <w:rPr>
                            <w:rFonts w:ascii="Tahoma" w:eastAsia="Tahoma" w:hAnsi="Tahoma"/>
                            <w:color w:val="000000"/>
                            <w:sz w:val="19"/>
                          </w:rPr>
                        </w:pPr>
                        <w:r>
                          <w:rPr>
                            <w:rFonts w:ascii="Tahoma" w:eastAsia="Tahoma" w:hAnsi="Tahoma"/>
                            <w:color w:val="000000"/>
                            <w:sz w:val="19"/>
                          </w:rPr>
                          <w:t>High dexterity</w:t>
                        </w:r>
                      </w:p>
                      <w:p w:rsidR="006A7582" w:rsidRDefault="00AA1306">
                        <w:pPr>
                          <w:numPr>
                            <w:ilvl w:val="0"/>
                            <w:numId w:val="1"/>
                          </w:numPr>
                          <w:tabs>
                            <w:tab w:val="clear" w:pos="360"/>
                            <w:tab w:val="left" w:pos="576"/>
                          </w:tabs>
                          <w:spacing w:line="266" w:lineRule="exact"/>
                          <w:ind w:left="576" w:hanging="360"/>
                          <w:textAlignment w:val="baseline"/>
                          <w:rPr>
                            <w:rFonts w:ascii="Tahoma" w:eastAsia="Tahoma" w:hAnsi="Tahoma"/>
                            <w:color w:val="000000"/>
                            <w:spacing w:val="7"/>
                            <w:sz w:val="19"/>
                          </w:rPr>
                        </w:pPr>
                        <w:r>
                          <w:rPr>
                            <w:rFonts w:ascii="Tahoma" w:eastAsia="Tahoma" w:hAnsi="Tahoma"/>
                            <w:color w:val="000000"/>
                            <w:spacing w:val="7"/>
                            <w:sz w:val="19"/>
                          </w:rPr>
                          <w:t>Ability to follow complex instructions</w:t>
                        </w:r>
                      </w:p>
                      <w:p w:rsidR="006A7582" w:rsidRDefault="00AA1306">
                        <w:pPr>
                          <w:numPr>
                            <w:ilvl w:val="0"/>
                            <w:numId w:val="1"/>
                          </w:numPr>
                          <w:tabs>
                            <w:tab w:val="clear" w:pos="360"/>
                            <w:tab w:val="left" w:pos="576"/>
                          </w:tabs>
                          <w:spacing w:before="32" w:line="236" w:lineRule="exact"/>
                          <w:ind w:left="576" w:hanging="360"/>
                          <w:textAlignment w:val="baseline"/>
                          <w:rPr>
                            <w:rFonts w:ascii="Tahoma" w:eastAsia="Tahoma" w:hAnsi="Tahoma"/>
                            <w:color w:val="000000"/>
                            <w:sz w:val="19"/>
                          </w:rPr>
                        </w:pPr>
                        <w:r>
                          <w:rPr>
                            <w:rFonts w:ascii="Tahoma" w:eastAsia="Tahoma" w:hAnsi="Tahoma"/>
                            <w:color w:val="000000"/>
                            <w:sz w:val="19"/>
                          </w:rPr>
                          <w:t>WH&amp;S knowledge</w:t>
                        </w:r>
                      </w:p>
                      <w:p w:rsidR="006A7582" w:rsidRDefault="00AA1306">
                        <w:pPr>
                          <w:numPr>
                            <w:ilvl w:val="0"/>
                            <w:numId w:val="1"/>
                          </w:numPr>
                          <w:tabs>
                            <w:tab w:val="clear" w:pos="360"/>
                            <w:tab w:val="left" w:pos="576"/>
                          </w:tabs>
                          <w:spacing w:before="35" w:line="235" w:lineRule="exact"/>
                          <w:ind w:left="576" w:hanging="360"/>
                          <w:textAlignment w:val="baseline"/>
                          <w:rPr>
                            <w:rFonts w:ascii="Tahoma" w:eastAsia="Tahoma" w:hAnsi="Tahoma"/>
                            <w:color w:val="000000"/>
                            <w:sz w:val="19"/>
                          </w:rPr>
                        </w:pPr>
                        <w:r>
                          <w:rPr>
                            <w:rFonts w:ascii="Tahoma" w:eastAsia="Tahoma" w:hAnsi="Tahoma"/>
                            <w:color w:val="000000"/>
                            <w:sz w:val="19"/>
                          </w:rPr>
                          <w:t>Forklift license</w:t>
                        </w:r>
                      </w:p>
                      <w:p w:rsidR="006A7582" w:rsidRDefault="00AA1306">
                        <w:pPr>
                          <w:numPr>
                            <w:ilvl w:val="0"/>
                            <w:numId w:val="1"/>
                          </w:numPr>
                          <w:tabs>
                            <w:tab w:val="clear" w:pos="360"/>
                            <w:tab w:val="left" w:pos="576"/>
                          </w:tabs>
                          <w:spacing w:before="32" w:line="236" w:lineRule="exact"/>
                          <w:ind w:left="576" w:hanging="360"/>
                          <w:textAlignment w:val="baseline"/>
                          <w:rPr>
                            <w:rFonts w:ascii="Tahoma" w:eastAsia="Tahoma" w:hAnsi="Tahoma"/>
                            <w:color w:val="000000"/>
                            <w:sz w:val="19"/>
                          </w:rPr>
                        </w:pPr>
                        <w:r>
                          <w:rPr>
                            <w:rFonts w:ascii="Tahoma" w:eastAsia="Tahoma" w:hAnsi="Tahoma"/>
                            <w:color w:val="000000"/>
                            <w:sz w:val="19"/>
                          </w:rPr>
                          <w:t>Modest literacy skills</w:t>
                        </w:r>
                      </w:p>
                      <w:p w:rsidR="006A7582" w:rsidRDefault="00AA1306">
                        <w:pPr>
                          <w:numPr>
                            <w:ilvl w:val="0"/>
                            <w:numId w:val="1"/>
                          </w:numPr>
                          <w:tabs>
                            <w:tab w:val="clear" w:pos="360"/>
                            <w:tab w:val="left" w:pos="576"/>
                          </w:tabs>
                          <w:spacing w:before="34" w:line="235" w:lineRule="exact"/>
                          <w:ind w:left="576" w:hanging="360"/>
                          <w:textAlignment w:val="baseline"/>
                          <w:rPr>
                            <w:rFonts w:ascii="Tahoma" w:eastAsia="Tahoma" w:hAnsi="Tahoma"/>
                            <w:color w:val="000000"/>
                            <w:sz w:val="19"/>
                          </w:rPr>
                        </w:pPr>
                        <w:r>
                          <w:rPr>
                            <w:rFonts w:ascii="Tahoma" w:eastAsia="Tahoma" w:hAnsi="Tahoma"/>
                            <w:color w:val="000000"/>
                            <w:sz w:val="19"/>
                          </w:rPr>
                          <w:t>Modest numeracy skills</w:t>
                        </w:r>
                      </w:p>
                      <w:p w:rsidR="006A7582" w:rsidRDefault="00AA1306">
                        <w:pPr>
                          <w:numPr>
                            <w:ilvl w:val="0"/>
                            <w:numId w:val="1"/>
                          </w:numPr>
                          <w:tabs>
                            <w:tab w:val="clear" w:pos="360"/>
                            <w:tab w:val="left" w:pos="576"/>
                          </w:tabs>
                          <w:spacing w:before="3" w:line="269" w:lineRule="exact"/>
                          <w:ind w:left="576" w:hanging="360"/>
                          <w:textAlignment w:val="baseline"/>
                          <w:rPr>
                            <w:rFonts w:ascii="Tahoma" w:eastAsia="Tahoma" w:hAnsi="Tahoma"/>
                            <w:color w:val="000000"/>
                            <w:sz w:val="19"/>
                          </w:rPr>
                        </w:pPr>
                        <w:proofErr w:type="spellStart"/>
                        <w:r>
                          <w:rPr>
                            <w:rFonts w:ascii="Tahoma" w:eastAsia="Tahoma" w:hAnsi="Tahoma"/>
                            <w:color w:val="000000"/>
                            <w:sz w:val="19"/>
                          </w:rPr>
                          <w:t>Despatch</w:t>
                        </w:r>
                        <w:proofErr w:type="spellEnd"/>
                        <w:r>
                          <w:rPr>
                            <w:rFonts w:ascii="Tahoma" w:eastAsia="Tahoma" w:hAnsi="Tahoma"/>
                            <w:color w:val="000000"/>
                            <w:sz w:val="19"/>
                          </w:rPr>
                          <w:t xml:space="preserve"> trailers, record trailer number.</w:t>
                        </w:r>
                      </w:p>
                      <w:p w:rsidR="006A7582" w:rsidRDefault="00AA1306">
                        <w:pPr>
                          <w:numPr>
                            <w:ilvl w:val="0"/>
                            <w:numId w:val="1"/>
                          </w:numPr>
                          <w:tabs>
                            <w:tab w:val="clear" w:pos="360"/>
                            <w:tab w:val="left" w:pos="576"/>
                          </w:tabs>
                          <w:spacing w:line="267" w:lineRule="exact"/>
                          <w:ind w:left="576" w:hanging="360"/>
                          <w:textAlignment w:val="baseline"/>
                          <w:rPr>
                            <w:rFonts w:ascii="Tahoma" w:eastAsia="Tahoma" w:hAnsi="Tahoma"/>
                            <w:color w:val="000000"/>
                            <w:spacing w:val="6"/>
                            <w:sz w:val="19"/>
                          </w:rPr>
                        </w:pPr>
                        <w:r>
                          <w:rPr>
                            <w:rFonts w:ascii="Tahoma" w:eastAsia="Tahoma" w:hAnsi="Tahoma"/>
                            <w:color w:val="000000"/>
                            <w:spacing w:val="6"/>
                            <w:sz w:val="19"/>
                          </w:rPr>
                          <w:t>Receive trailers, record parts received</w:t>
                        </w:r>
                      </w:p>
                      <w:p w:rsidR="006A7582" w:rsidRDefault="00AA1306">
                        <w:pPr>
                          <w:numPr>
                            <w:ilvl w:val="0"/>
                            <w:numId w:val="1"/>
                          </w:numPr>
                          <w:tabs>
                            <w:tab w:val="clear" w:pos="360"/>
                            <w:tab w:val="left" w:pos="576"/>
                          </w:tabs>
                          <w:spacing w:after="8" w:line="268" w:lineRule="exact"/>
                          <w:ind w:left="576" w:right="180" w:hanging="360"/>
                          <w:textAlignment w:val="baseline"/>
                          <w:rPr>
                            <w:rFonts w:ascii="Tahoma" w:eastAsia="Tahoma" w:hAnsi="Tahoma"/>
                            <w:color w:val="000000"/>
                            <w:sz w:val="19"/>
                          </w:rPr>
                        </w:pPr>
                        <w:r>
                          <w:rPr>
                            <w:rFonts w:ascii="Tahoma" w:eastAsia="Tahoma" w:hAnsi="Tahoma"/>
                            <w:color w:val="000000"/>
                            <w:sz w:val="19"/>
                          </w:rPr>
                          <w:t>Completion and understanding of all Safe Work Procedures (SWPs) for trailer operations.</w:t>
                        </w:r>
                      </w:p>
                    </w:tc>
                  </w:tr>
                  <w:tr w:rsidR="006A7582">
                    <w:tblPrEx>
                      <w:tblCellMar>
                        <w:top w:w="0" w:type="dxa"/>
                        <w:bottom w:w="0" w:type="dxa"/>
                      </w:tblCellMar>
                    </w:tblPrEx>
                    <w:trPr>
                      <w:trHeight w:hRule="exact" w:val="2972"/>
                    </w:trPr>
                    <w:tc>
                      <w:tcPr>
                        <w:tcW w:w="1987"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945" w:line="269" w:lineRule="exact"/>
                          <w:ind w:left="144"/>
                          <w:textAlignment w:val="baseline"/>
                          <w:rPr>
                            <w:rFonts w:ascii="Tahoma" w:eastAsia="Tahoma" w:hAnsi="Tahoma"/>
                            <w:color w:val="000000"/>
                            <w:sz w:val="19"/>
                          </w:rPr>
                        </w:pPr>
                        <w:r>
                          <w:rPr>
                            <w:rFonts w:ascii="Tahoma" w:eastAsia="Tahoma" w:hAnsi="Tahoma"/>
                            <w:color w:val="000000"/>
                            <w:sz w:val="19"/>
                          </w:rPr>
                          <w:t>Electronic Waste Recycling</w:t>
                        </w:r>
                      </w:p>
                      <w:p w:rsidR="006A7582" w:rsidRDefault="00AA1306">
                        <w:pPr>
                          <w:spacing w:after="949" w:line="267" w:lineRule="exact"/>
                          <w:ind w:left="144"/>
                          <w:textAlignment w:val="baseline"/>
                          <w:rPr>
                            <w:rFonts w:ascii="Tahoma" w:eastAsia="Tahoma" w:hAnsi="Tahoma"/>
                            <w:color w:val="000000"/>
                            <w:sz w:val="19"/>
                          </w:rPr>
                        </w:pPr>
                        <w:r>
                          <w:rPr>
                            <w:rFonts w:ascii="Tahoma" w:eastAsia="Tahoma" w:hAnsi="Tahoma"/>
                            <w:color w:val="000000"/>
                            <w:sz w:val="19"/>
                          </w:rPr>
                          <w:t>(recycling TV's and computers)</w:t>
                        </w:r>
                      </w:p>
                    </w:tc>
                    <w:tc>
                      <w:tcPr>
                        <w:tcW w:w="3989" w:type="dxa"/>
                        <w:tcBorders>
                          <w:top w:val="single" w:sz="5" w:space="0" w:color="000000"/>
                          <w:left w:val="single" w:sz="5" w:space="0" w:color="000000"/>
                          <w:bottom w:val="single" w:sz="5" w:space="0" w:color="000000"/>
                          <w:right w:val="single" w:sz="5" w:space="0" w:color="000000"/>
                        </w:tcBorders>
                      </w:tcPr>
                      <w:p w:rsidR="006A7582" w:rsidRDefault="00AA1306">
                        <w:pPr>
                          <w:numPr>
                            <w:ilvl w:val="0"/>
                            <w:numId w:val="2"/>
                          </w:numPr>
                          <w:tabs>
                            <w:tab w:val="clear" w:pos="360"/>
                            <w:tab w:val="left" w:pos="432"/>
                          </w:tabs>
                          <w:spacing w:line="267" w:lineRule="exact"/>
                          <w:ind w:left="432" w:hanging="360"/>
                          <w:textAlignment w:val="baseline"/>
                          <w:rPr>
                            <w:rFonts w:ascii="Tahoma" w:eastAsia="Tahoma" w:hAnsi="Tahoma"/>
                            <w:color w:val="000000"/>
                            <w:spacing w:val="5"/>
                            <w:sz w:val="19"/>
                          </w:rPr>
                        </w:pPr>
                        <w:r>
                          <w:rPr>
                            <w:rFonts w:ascii="Tahoma" w:eastAsia="Tahoma" w:hAnsi="Tahoma"/>
                            <w:color w:val="000000"/>
                            <w:spacing w:val="5"/>
                            <w:sz w:val="19"/>
                          </w:rPr>
                          <w:t>Collecting and sorting different categories.</w:t>
                        </w:r>
                      </w:p>
                      <w:p w:rsidR="006A7582" w:rsidRDefault="00AA1306">
                        <w:pPr>
                          <w:numPr>
                            <w:ilvl w:val="0"/>
                            <w:numId w:val="2"/>
                          </w:numPr>
                          <w:spacing w:before="32" w:line="235" w:lineRule="exact"/>
                          <w:ind w:left="72"/>
                          <w:textAlignment w:val="baseline"/>
                          <w:rPr>
                            <w:rFonts w:ascii="Tahoma" w:eastAsia="Tahoma" w:hAnsi="Tahoma"/>
                            <w:color w:val="000000"/>
                            <w:sz w:val="19"/>
                          </w:rPr>
                        </w:pPr>
                        <w:r>
                          <w:rPr>
                            <w:rFonts w:ascii="Tahoma" w:eastAsia="Tahoma" w:hAnsi="Tahoma"/>
                            <w:color w:val="000000"/>
                            <w:sz w:val="19"/>
                          </w:rPr>
                          <w:t>Dismantling e-waste using</w:t>
                        </w:r>
                      </w:p>
                      <w:p w:rsidR="006A7582" w:rsidRDefault="00AA1306">
                        <w:pPr>
                          <w:spacing w:line="269" w:lineRule="exact"/>
                          <w:ind w:left="432"/>
                          <w:textAlignment w:val="baseline"/>
                          <w:rPr>
                            <w:rFonts w:ascii="Tahoma" w:eastAsia="Tahoma" w:hAnsi="Tahoma"/>
                            <w:color w:val="000000"/>
                            <w:sz w:val="19"/>
                          </w:rPr>
                        </w:pPr>
                        <w:r>
                          <w:rPr>
                            <w:rFonts w:ascii="Tahoma" w:eastAsia="Tahoma" w:hAnsi="Tahoma"/>
                            <w:color w:val="000000"/>
                            <w:sz w:val="19"/>
                          </w:rPr>
                          <w:t>compressed air tools, spanners and screw drivers.</w:t>
                        </w:r>
                      </w:p>
                      <w:p w:rsidR="006A7582" w:rsidRDefault="00AA1306">
                        <w:pPr>
                          <w:numPr>
                            <w:ilvl w:val="0"/>
                            <w:numId w:val="2"/>
                          </w:numPr>
                          <w:spacing w:before="33" w:line="236" w:lineRule="exact"/>
                          <w:ind w:left="72"/>
                          <w:textAlignment w:val="baseline"/>
                          <w:rPr>
                            <w:rFonts w:ascii="Tahoma" w:eastAsia="Tahoma" w:hAnsi="Tahoma"/>
                            <w:color w:val="000000"/>
                            <w:sz w:val="19"/>
                          </w:rPr>
                        </w:pPr>
                        <w:r>
                          <w:rPr>
                            <w:rFonts w:ascii="Tahoma" w:eastAsia="Tahoma" w:hAnsi="Tahoma"/>
                            <w:color w:val="000000"/>
                            <w:sz w:val="19"/>
                          </w:rPr>
                          <w:t>Copper wire identification.</w:t>
                        </w:r>
                      </w:p>
                      <w:p w:rsidR="006A7582" w:rsidRDefault="00AA1306">
                        <w:pPr>
                          <w:numPr>
                            <w:ilvl w:val="0"/>
                            <w:numId w:val="2"/>
                          </w:numPr>
                          <w:spacing w:before="34" w:line="235" w:lineRule="exact"/>
                          <w:ind w:left="72"/>
                          <w:textAlignment w:val="baseline"/>
                          <w:rPr>
                            <w:rFonts w:ascii="Tahoma" w:eastAsia="Tahoma" w:hAnsi="Tahoma"/>
                            <w:color w:val="000000"/>
                            <w:sz w:val="19"/>
                          </w:rPr>
                        </w:pPr>
                        <w:r>
                          <w:rPr>
                            <w:rFonts w:ascii="Tahoma" w:eastAsia="Tahoma" w:hAnsi="Tahoma"/>
                            <w:color w:val="000000"/>
                            <w:sz w:val="19"/>
                          </w:rPr>
                          <w:t>Metal identification</w:t>
                        </w:r>
                      </w:p>
                      <w:p w:rsidR="006A7582" w:rsidRDefault="00AA1306">
                        <w:pPr>
                          <w:numPr>
                            <w:ilvl w:val="0"/>
                            <w:numId w:val="2"/>
                          </w:numPr>
                          <w:tabs>
                            <w:tab w:val="clear" w:pos="360"/>
                            <w:tab w:val="left" w:pos="432"/>
                          </w:tabs>
                          <w:spacing w:line="269" w:lineRule="exact"/>
                          <w:ind w:left="432" w:right="216" w:hanging="360"/>
                          <w:textAlignment w:val="baseline"/>
                          <w:rPr>
                            <w:rFonts w:ascii="Tahoma" w:eastAsia="Tahoma" w:hAnsi="Tahoma"/>
                            <w:color w:val="000000"/>
                            <w:sz w:val="19"/>
                          </w:rPr>
                        </w:pPr>
                        <w:r>
                          <w:rPr>
                            <w:rFonts w:ascii="Tahoma" w:eastAsia="Tahoma" w:hAnsi="Tahoma"/>
                            <w:color w:val="000000"/>
                            <w:sz w:val="19"/>
                          </w:rPr>
                          <w:t>Component identification (</w:t>
                        </w:r>
                        <w:proofErr w:type="spellStart"/>
                        <w:r>
                          <w:rPr>
                            <w:rFonts w:ascii="Tahoma" w:eastAsia="Tahoma" w:hAnsi="Tahoma"/>
                            <w:color w:val="000000"/>
                            <w:sz w:val="19"/>
                          </w:rPr>
                          <w:t>specialised</w:t>
                        </w:r>
                        <w:proofErr w:type="spellEnd"/>
                        <w:r>
                          <w:rPr>
                            <w:rFonts w:ascii="Tahoma" w:eastAsia="Tahoma" w:hAnsi="Tahoma"/>
                            <w:color w:val="000000"/>
                            <w:sz w:val="19"/>
                          </w:rPr>
                          <w:t xml:space="preserve"> task)</w:t>
                        </w:r>
                      </w:p>
                      <w:p w:rsidR="006A7582" w:rsidRDefault="00AA1306">
                        <w:pPr>
                          <w:numPr>
                            <w:ilvl w:val="0"/>
                            <w:numId w:val="2"/>
                          </w:numPr>
                          <w:spacing w:before="31" w:line="237" w:lineRule="exact"/>
                          <w:ind w:left="72"/>
                          <w:textAlignment w:val="baseline"/>
                          <w:rPr>
                            <w:rFonts w:ascii="Tahoma" w:eastAsia="Tahoma" w:hAnsi="Tahoma"/>
                            <w:color w:val="000000"/>
                            <w:sz w:val="19"/>
                          </w:rPr>
                        </w:pPr>
                        <w:r>
                          <w:rPr>
                            <w:rFonts w:ascii="Tahoma" w:eastAsia="Tahoma" w:hAnsi="Tahoma"/>
                            <w:color w:val="000000"/>
                            <w:sz w:val="19"/>
                          </w:rPr>
                          <w:t>Operation of baling press.</w:t>
                        </w:r>
                      </w:p>
                      <w:p w:rsidR="006A7582" w:rsidRDefault="00AA1306">
                        <w:pPr>
                          <w:numPr>
                            <w:ilvl w:val="0"/>
                            <w:numId w:val="2"/>
                          </w:numPr>
                          <w:spacing w:before="32" w:after="16" w:line="235" w:lineRule="exact"/>
                          <w:ind w:left="72"/>
                          <w:textAlignment w:val="baseline"/>
                          <w:rPr>
                            <w:rFonts w:ascii="Tahoma" w:eastAsia="Tahoma" w:hAnsi="Tahoma"/>
                            <w:color w:val="000000"/>
                            <w:sz w:val="19"/>
                          </w:rPr>
                        </w:pPr>
                        <w:r>
                          <w:rPr>
                            <w:rFonts w:ascii="Tahoma" w:eastAsia="Tahoma" w:hAnsi="Tahoma"/>
                            <w:color w:val="000000"/>
                            <w:sz w:val="19"/>
                          </w:rPr>
                          <w:t>Forklift and pallet jack operations</w:t>
                        </w:r>
                      </w:p>
                    </w:tc>
                    <w:tc>
                      <w:tcPr>
                        <w:tcW w:w="3720" w:type="dxa"/>
                        <w:tcBorders>
                          <w:top w:val="single" w:sz="5" w:space="0" w:color="000000"/>
                          <w:left w:val="single" w:sz="5" w:space="0" w:color="000000"/>
                          <w:bottom w:val="single" w:sz="5" w:space="0" w:color="000000"/>
                          <w:right w:val="single" w:sz="5" w:space="0" w:color="000000"/>
                        </w:tcBorders>
                      </w:tcPr>
                      <w:p w:rsidR="006A7582" w:rsidRDefault="00AA1306">
                        <w:pPr>
                          <w:numPr>
                            <w:ilvl w:val="0"/>
                            <w:numId w:val="3"/>
                          </w:numPr>
                          <w:tabs>
                            <w:tab w:val="clear" w:pos="288"/>
                            <w:tab w:val="left" w:pos="576"/>
                          </w:tabs>
                          <w:spacing w:line="240" w:lineRule="exact"/>
                          <w:ind w:left="576" w:hanging="288"/>
                          <w:textAlignment w:val="baseline"/>
                          <w:rPr>
                            <w:rFonts w:ascii="Tahoma" w:eastAsia="Tahoma" w:hAnsi="Tahoma"/>
                            <w:color w:val="000000"/>
                            <w:sz w:val="19"/>
                          </w:rPr>
                        </w:pPr>
                        <w:r>
                          <w:rPr>
                            <w:rFonts w:ascii="Tahoma" w:eastAsia="Tahoma" w:hAnsi="Tahoma"/>
                            <w:color w:val="000000"/>
                            <w:sz w:val="19"/>
                          </w:rPr>
                          <w:t>High dexterity</w:t>
                        </w:r>
                      </w:p>
                      <w:p w:rsidR="006A7582" w:rsidRDefault="00AA1306">
                        <w:pPr>
                          <w:numPr>
                            <w:ilvl w:val="0"/>
                            <w:numId w:val="3"/>
                          </w:numPr>
                          <w:tabs>
                            <w:tab w:val="clear" w:pos="288"/>
                            <w:tab w:val="left" w:pos="576"/>
                          </w:tabs>
                          <w:spacing w:line="268" w:lineRule="exact"/>
                          <w:ind w:left="576" w:hanging="288"/>
                          <w:textAlignment w:val="baseline"/>
                          <w:rPr>
                            <w:rFonts w:ascii="Tahoma" w:eastAsia="Tahoma" w:hAnsi="Tahoma"/>
                            <w:color w:val="000000"/>
                            <w:spacing w:val="7"/>
                            <w:sz w:val="19"/>
                          </w:rPr>
                        </w:pPr>
                        <w:r>
                          <w:rPr>
                            <w:rFonts w:ascii="Tahoma" w:eastAsia="Tahoma" w:hAnsi="Tahoma"/>
                            <w:color w:val="000000"/>
                            <w:spacing w:val="7"/>
                            <w:sz w:val="19"/>
                          </w:rPr>
                          <w:t>Ability to follow complex instructions</w:t>
                        </w:r>
                      </w:p>
                      <w:p w:rsidR="006A7582" w:rsidRDefault="00AA1306">
                        <w:pPr>
                          <w:numPr>
                            <w:ilvl w:val="0"/>
                            <w:numId w:val="3"/>
                          </w:numPr>
                          <w:tabs>
                            <w:tab w:val="clear" w:pos="288"/>
                            <w:tab w:val="left" w:pos="576"/>
                          </w:tabs>
                          <w:spacing w:before="30" w:line="236" w:lineRule="exact"/>
                          <w:ind w:left="576" w:hanging="288"/>
                          <w:textAlignment w:val="baseline"/>
                          <w:rPr>
                            <w:rFonts w:ascii="Tahoma" w:eastAsia="Tahoma" w:hAnsi="Tahoma"/>
                            <w:color w:val="000000"/>
                            <w:sz w:val="19"/>
                          </w:rPr>
                        </w:pPr>
                        <w:r>
                          <w:rPr>
                            <w:rFonts w:ascii="Tahoma" w:eastAsia="Tahoma" w:hAnsi="Tahoma"/>
                            <w:color w:val="000000"/>
                            <w:sz w:val="19"/>
                          </w:rPr>
                          <w:t>WH&amp;S knowledge</w:t>
                        </w:r>
                      </w:p>
                      <w:p w:rsidR="006A7582" w:rsidRDefault="00AA1306">
                        <w:pPr>
                          <w:numPr>
                            <w:ilvl w:val="0"/>
                            <w:numId w:val="3"/>
                          </w:numPr>
                          <w:tabs>
                            <w:tab w:val="clear" w:pos="288"/>
                            <w:tab w:val="left" w:pos="576"/>
                          </w:tabs>
                          <w:spacing w:line="269" w:lineRule="exact"/>
                          <w:ind w:left="576" w:hanging="288"/>
                          <w:textAlignment w:val="baseline"/>
                          <w:rPr>
                            <w:rFonts w:ascii="Tahoma" w:eastAsia="Tahoma" w:hAnsi="Tahoma"/>
                            <w:color w:val="000000"/>
                            <w:sz w:val="19"/>
                          </w:rPr>
                        </w:pPr>
                        <w:r>
                          <w:rPr>
                            <w:rFonts w:ascii="Tahoma" w:eastAsia="Tahoma" w:hAnsi="Tahoma"/>
                            <w:color w:val="000000"/>
                            <w:sz w:val="19"/>
                          </w:rPr>
                          <w:t>Recycling training and the importance of recycling</w:t>
                        </w:r>
                      </w:p>
                      <w:p w:rsidR="006A7582" w:rsidRDefault="00AA1306">
                        <w:pPr>
                          <w:numPr>
                            <w:ilvl w:val="0"/>
                            <w:numId w:val="3"/>
                          </w:numPr>
                          <w:tabs>
                            <w:tab w:val="clear" w:pos="288"/>
                            <w:tab w:val="left" w:pos="576"/>
                          </w:tabs>
                          <w:spacing w:after="833" w:line="267" w:lineRule="exact"/>
                          <w:ind w:left="576" w:hanging="288"/>
                          <w:textAlignment w:val="baseline"/>
                          <w:rPr>
                            <w:rFonts w:ascii="Tahoma" w:eastAsia="Tahoma" w:hAnsi="Tahoma"/>
                            <w:color w:val="000000"/>
                            <w:sz w:val="19"/>
                          </w:rPr>
                        </w:pPr>
                        <w:r>
                          <w:rPr>
                            <w:rFonts w:ascii="Tahoma" w:eastAsia="Tahoma" w:hAnsi="Tahoma"/>
                            <w:color w:val="000000"/>
                            <w:sz w:val="19"/>
                          </w:rPr>
                          <w:t>Completion and understanding of all SWPs.</w:t>
                        </w:r>
                      </w:p>
                    </w:tc>
                  </w:tr>
                  <w:tr w:rsidR="006A7582">
                    <w:tblPrEx>
                      <w:tblCellMar>
                        <w:top w:w="0" w:type="dxa"/>
                        <w:bottom w:w="0" w:type="dxa"/>
                      </w:tblCellMar>
                    </w:tblPrEx>
                    <w:trPr>
                      <w:trHeight w:hRule="exact" w:val="2424"/>
                    </w:trPr>
                    <w:tc>
                      <w:tcPr>
                        <w:tcW w:w="1987"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1106" w:after="1070" w:line="237" w:lineRule="exact"/>
                          <w:ind w:left="115"/>
                          <w:textAlignment w:val="baseline"/>
                          <w:rPr>
                            <w:rFonts w:ascii="Tahoma" w:eastAsia="Tahoma" w:hAnsi="Tahoma"/>
                            <w:color w:val="000000"/>
                            <w:sz w:val="19"/>
                          </w:rPr>
                        </w:pPr>
                        <w:r>
                          <w:rPr>
                            <w:rFonts w:ascii="Tahoma" w:eastAsia="Tahoma" w:hAnsi="Tahoma"/>
                            <w:color w:val="000000"/>
                            <w:sz w:val="19"/>
                          </w:rPr>
                          <w:t>General Packaging</w:t>
                        </w:r>
                      </w:p>
                    </w:tc>
                    <w:tc>
                      <w:tcPr>
                        <w:tcW w:w="3989" w:type="dxa"/>
                        <w:tcBorders>
                          <w:top w:val="single" w:sz="5" w:space="0" w:color="000000"/>
                          <w:left w:val="single" w:sz="5" w:space="0" w:color="000000"/>
                          <w:bottom w:val="single" w:sz="5" w:space="0" w:color="000000"/>
                          <w:right w:val="single" w:sz="5" w:space="0" w:color="000000"/>
                        </w:tcBorders>
                      </w:tcPr>
                      <w:p w:rsidR="006A7582" w:rsidRDefault="00AA1306">
                        <w:pPr>
                          <w:numPr>
                            <w:ilvl w:val="0"/>
                            <w:numId w:val="4"/>
                          </w:numPr>
                          <w:tabs>
                            <w:tab w:val="clear" w:pos="288"/>
                            <w:tab w:val="left" w:pos="360"/>
                          </w:tabs>
                          <w:spacing w:line="240" w:lineRule="exact"/>
                          <w:ind w:left="360" w:hanging="288"/>
                          <w:textAlignment w:val="baseline"/>
                          <w:rPr>
                            <w:rFonts w:ascii="Tahoma" w:eastAsia="Tahoma" w:hAnsi="Tahoma"/>
                            <w:color w:val="000000"/>
                            <w:sz w:val="19"/>
                          </w:rPr>
                        </w:pPr>
                        <w:r>
                          <w:rPr>
                            <w:rFonts w:ascii="Tahoma" w:eastAsia="Tahoma" w:hAnsi="Tahoma"/>
                            <w:color w:val="000000"/>
                            <w:sz w:val="19"/>
                          </w:rPr>
                          <w:t>Receiving customers products</w:t>
                        </w:r>
                      </w:p>
                      <w:p w:rsidR="006A7582" w:rsidRDefault="00AA1306">
                        <w:pPr>
                          <w:numPr>
                            <w:ilvl w:val="0"/>
                            <w:numId w:val="4"/>
                          </w:numPr>
                          <w:tabs>
                            <w:tab w:val="clear" w:pos="288"/>
                            <w:tab w:val="left" w:pos="360"/>
                          </w:tabs>
                          <w:spacing w:before="30" w:line="239" w:lineRule="exact"/>
                          <w:ind w:left="360" w:hanging="288"/>
                          <w:textAlignment w:val="baseline"/>
                          <w:rPr>
                            <w:rFonts w:ascii="Tahoma" w:eastAsia="Tahoma" w:hAnsi="Tahoma"/>
                            <w:color w:val="000000"/>
                            <w:sz w:val="19"/>
                          </w:rPr>
                        </w:pPr>
                        <w:r>
                          <w:rPr>
                            <w:rFonts w:ascii="Tahoma" w:eastAsia="Tahoma" w:hAnsi="Tahoma"/>
                            <w:color w:val="000000"/>
                            <w:sz w:val="19"/>
                          </w:rPr>
                          <w:t>Sorting by variety</w:t>
                        </w:r>
                      </w:p>
                      <w:p w:rsidR="006A7582" w:rsidRDefault="00AA1306">
                        <w:pPr>
                          <w:numPr>
                            <w:ilvl w:val="0"/>
                            <w:numId w:val="4"/>
                          </w:numPr>
                          <w:tabs>
                            <w:tab w:val="clear" w:pos="288"/>
                            <w:tab w:val="left" w:pos="360"/>
                          </w:tabs>
                          <w:spacing w:before="29" w:line="240" w:lineRule="exact"/>
                          <w:ind w:left="360" w:hanging="288"/>
                          <w:textAlignment w:val="baseline"/>
                          <w:rPr>
                            <w:rFonts w:ascii="Tahoma" w:eastAsia="Tahoma" w:hAnsi="Tahoma"/>
                            <w:color w:val="000000"/>
                            <w:sz w:val="19"/>
                          </w:rPr>
                        </w:pPr>
                        <w:r>
                          <w:rPr>
                            <w:rFonts w:ascii="Tahoma" w:eastAsia="Tahoma" w:hAnsi="Tahoma"/>
                            <w:color w:val="000000"/>
                            <w:sz w:val="19"/>
                          </w:rPr>
                          <w:t>Collating packaging components</w:t>
                        </w:r>
                      </w:p>
                      <w:p w:rsidR="006A7582" w:rsidRDefault="00AA1306">
                        <w:pPr>
                          <w:numPr>
                            <w:ilvl w:val="0"/>
                            <w:numId w:val="4"/>
                          </w:numPr>
                          <w:tabs>
                            <w:tab w:val="clear" w:pos="288"/>
                            <w:tab w:val="left" w:pos="360"/>
                          </w:tabs>
                          <w:spacing w:before="28" w:line="241" w:lineRule="exact"/>
                          <w:ind w:left="360" w:hanging="288"/>
                          <w:textAlignment w:val="baseline"/>
                          <w:rPr>
                            <w:rFonts w:ascii="Tahoma" w:eastAsia="Tahoma" w:hAnsi="Tahoma"/>
                            <w:color w:val="000000"/>
                            <w:sz w:val="19"/>
                          </w:rPr>
                        </w:pPr>
                        <w:r>
                          <w:rPr>
                            <w:rFonts w:ascii="Tahoma" w:eastAsia="Tahoma" w:hAnsi="Tahoma"/>
                            <w:color w:val="000000"/>
                            <w:sz w:val="19"/>
                          </w:rPr>
                          <w:t>Counting quantities of packaged items</w:t>
                        </w:r>
                      </w:p>
                      <w:p w:rsidR="006A7582" w:rsidRDefault="00AA1306">
                        <w:pPr>
                          <w:numPr>
                            <w:ilvl w:val="0"/>
                            <w:numId w:val="4"/>
                          </w:numPr>
                          <w:tabs>
                            <w:tab w:val="clear" w:pos="288"/>
                            <w:tab w:val="left" w:pos="360"/>
                          </w:tabs>
                          <w:spacing w:before="30" w:line="239" w:lineRule="exact"/>
                          <w:ind w:left="360" w:hanging="288"/>
                          <w:textAlignment w:val="baseline"/>
                          <w:rPr>
                            <w:rFonts w:ascii="Tahoma" w:eastAsia="Tahoma" w:hAnsi="Tahoma"/>
                            <w:color w:val="000000"/>
                            <w:sz w:val="19"/>
                          </w:rPr>
                        </w:pPr>
                        <w:r>
                          <w:rPr>
                            <w:rFonts w:ascii="Tahoma" w:eastAsia="Tahoma" w:hAnsi="Tahoma"/>
                            <w:color w:val="000000"/>
                            <w:sz w:val="19"/>
                          </w:rPr>
                          <w:t>Sealing cartons</w:t>
                        </w:r>
                      </w:p>
                      <w:p w:rsidR="006A7582" w:rsidRDefault="00AA1306">
                        <w:pPr>
                          <w:numPr>
                            <w:ilvl w:val="0"/>
                            <w:numId w:val="4"/>
                          </w:numPr>
                          <w:tabs>
                            <w:tab w:val="clear" w:pos="288"/>
                            <w:tab w:val="left" w:pos="360"/>
                          </w:tabs>
                          <w:spacing w:before="32" w:line="236" w:lineRule="exact"/>
                          <w:ind w:left="360" w:hanging="288"/>
                          <w:textAlignment w:val="baseline"/>
                          <w:rPr>
                            <w:rFonts w:ascii="Tahoma" w:eastAsia="Tahoma" w:hAnsi="Tahoma"/>
                            <w:color w:val="000000"/>
                            <w:sz w:val="19"/>
                          </w:rPr>
                        </w:pPr>
                        <w:r>
                          <w:rPr>
                            <w:rFonts w:ascii="Tahoma" w:eastAsia="Tahoma" w:hAnsi="Tahoma"/>
                            <w:color w:val="000000"/>
                            <w:sz w:val="19"/>
                          </w:rPr>
                          <w:t>Quality testing</w:t>
                        </w:r>
                      </w:p>
                      <w:p w:rsidR="006A7582" w:rsidRDefault="00AA1306">
                        <w:pPr>
                          <w:numPr>
                            <w:ilvl w:val="0"/>
                            <w:numId w:val="4"/>
                          </w:numPr>
                          <w:tabs>
                            <w:tab w:val="clear" w:pos="288"/>
                            <w:tab w:val="left" w:pos="360"/>
                          </w:tabs>
                          <w:spacing w:line="266" w:lineRule="exact"/>
                          <w:ind w:left="360" w:right="576" w:hanging="288"/>
                          <w:textAlignment w:val="baseline"/>
                          <w:rPr>
                            <w:rFonts w:ascii="Tahoma" w:eastAsia="Tahoma" w:hAnsi="Tahoma"/>
                            <w:color w:val="000000"/>
                            <w:sz w:val="19"/>
                          </w:rPr>
                        </w:pPr>
                        <w:proofErr w:type="spellStart"/>
                        <w:r>
                          <w:rPr>
                            <w:rFonts w:ascii="Tahoma" w:eastAsia="Tahoma" w:hAnsi="Tahoma"/>
                            <w:color w:val="000000"/>
                            <w:sz w:val="19"/>
                          </w:rPr>
                          <w:t>Despatching</w:t>
                        </w:r>
                        <w:proofErr w:type="spellEnd"/>
                        <w:r>
                          <w:rPr>
                            <w:rFonts w:ascii="Tahoma" w:eastAsia="Tahoma" w:hAnsi="Tahoma"/>
                            <w:color w:val="000000"/>
                            <w:sz w:val="19"/>
                          </w:rPr>
                          <w:t xml:space="preserve"> completed packaged goods</w:t>
                        </w:r>
                      </w:p>
                      <w:p w:rsidR="006A7582" w:rsidRDefault="00AA1306">
                        <w:pPr>
                          <w:numPr>
                            <w:ilvl w:val="0"/>
                            <w:numId w:val="4"/>
                          </w:numPr>
                          <w:tabs>
                            <w:tab w:val="clear" w:pos="288"/>
                            <w:tab w:val="left" w:pos="360"/>
                          </w:tabs>
                          <w:spacing w:before="31" w:after="7" w:line="235" w:lineRule="exact"/>
                          <w:ind w:left="360" w:hanging="288"/>
                          <w:textAlignment w:val="baseline"/>
                          <w:rPr>
                            <w:rFonts w:ascii="Tahoma" w:eastAsia="Tahoma" w:hAnsi="Tahoma"/>
                            <w:color w:val="000000"/>
                            <w:sz w:val="19"/>
                          </w:rPr>
                        </w:pPr>
                        <w:r>
                          <w:rPr>
                            <w:rFonts w:ascii="Tahoma" w:eastAsia="Tahoma" w:hAnsi="Tahoma"/>
                            <w:color w:val="000000"/>
                            <w:sz w:val="19"/>
                          </w:rPr>
                          <w:t>Forklift and pallet jack operations.</w:t>
                        </w:r>
                      </w:p>
                    </w:tc>
                    <w:tc>
                      <w:tcPr>
                        <w:tcW w:w="3720" w:type="dxa"/>
                        <w:tcBorders>
                          <w:top w:val="single" w:sz="5" w:space="0" w:color="000000"/>
                          <w:left w:val="single" w:sz="5" w:space="0" w:color="000000"/>
                          <w:bottom w:val="single" w:sz="5" w:space="0" w:color="000000"/>
                          <w:right w:val="single" w:sz="5" w:space="0" w:color="000000"/>
                        </w:tcBorders>
                      </w:tcPr>
                      <w:p w:rsidR="006A7582" w:rsidRDefault="00AA1306">
                        <w:pPr>
                          <w:numPr>
                            <w:ilvl w:val="0"/>
                            <w:numId w:val="5"/>
                          </w:numPr>
                          <w:tabs>
                            <w:tab w:val="clear" w:pos="360"/>
                            <w:tab w:val="left" w:pos="576"/>
                          </w:tabs>
                          <w:spacing w:line="236" w:lineRule="exact"/>
                          <w:ind w:left="576" w:hanging="360"/>
                          <w:textAlignment w:val="baseline"/>
                          <w:rPr>
                            <w:rFonts w:ascii="Tahoma" w:eastAsia="Tahoma" w:hAnsi="Tahoma"/>
                            <w:color w:val="000000"/>
                            <w:sz w:val="19"/>
                          </w:rPr>
                        </w:pPr>
                        <w:r>
                          <w:rPr>
                            <w:rFonts w:ascii="Tahoma" w:eastAsia="Tahoma" w:hAnsi="Tahoma"/>
                            <w:color w:val="000000"/>
                            <w:sz w:val="19"/>
                          </w:rPr>
                          <w:t>Nominal dexterity</w:t>
                        </w:r>
                      </w:p>
                      <w:p w:rsidR="006A7582" w:rsidRDefault="00AA1306">
                        <w:pPr>
                          <w:numPr>
                            <w:ilvl w:val="0"/>
                            <w:numId w:val="5"/>
                          </w:numPr>
                          <w:tabs>
                            <w:tab w:val="clear" w:pos="360"/>
                            <w:tab w:val="left" w:pos="576"/>
                          </w:tabs>
                          <w:spacing w:before="31" w:line="238" w:lineRule="exact"/>
                          <w:ind w:left="576" w:hanging="360"/>
                          <w:textAlignment w:val="baseline"/>
                          <w:rPr>
                            <w:rFonts w:ascii="Tahoma" w:eastAsia="Tahoma" w:hAnsi="Tahoma"/>
                            <w:color w:val="000000"/>
                            <w:sz w:val="19"/>
                          </w:rPr>
                        </w:pPr>
                        <w:r>
                          <w:rPr>
                            <w:rFonts w:ascii="Tahoma" w:eastAsia="Tahoma" w:hAnsi="Tahoma"/>
                            <w:color w:val="000000"/>
                            <w:sz w:val="19"/>
                          </w:rPr>
                          <w:t>Ability to follow instructions</w:t>
                        </w:r>
                      </w:p>
                      <w:p w:rsidR="006A7582" w:rsidRDefault="00AA1306">
                        <w:pPr>
                          <w:numPr>
                            <w:ilvl w:val="0"/>
                            <w:numId w:val="5"/>
                          </w:numPr>
                          <w:tabs>
                            <w:tab w:val="clear" w:pos="360"/>
                            <w:tab w:val="left" w:pos="576"/>
                          </w:tabs>
                          <w:spacing w:before="33" w:line="240" w:lineRule="exact"/>
                          <w:ind w:left="576" w:hanging="360"/>
                          <w:textAlignment w:val="baseline"/>
                          <w:rPr>
                            <w:rFonts w:ascii="Tahoma" w:eastAsia="Tahoma" w:hAnsi="Tahoma"/>
                            <w:color w:val="000000"/>
                            <w:sz w:val="19"/>
                          </w:rPr>
                        </w:pPr>
                        <w:r>
                          <w:rPr>
                            <w:rFonts w:ascii="Tahoma" w:eastAsia="Tahoma" w:hAnsi="Tahoma"/>
                            <w:color w:val="000000"/>
                            <w:sz w:val="19"/>
                          </w:rPr>
                          <w:t>Modest numeracy skills</w:t>
                        </w:r>
                      </w:p>
                      <w:p w:rsidR="006A7582" w:rsidRDefault="00AA1306">
                        <w:pPr>
                          <w:numPr>
                            <w:ilvl w:val="0"/>
                            <w:numId w:val="5"/>
                          </w:numPr>
                          <w:tabs>
                            <w:tab w:val="clear" w:pos="360"/>
                            <w:tab w:val="left" w:pos="576"/>
                          </w:tabs>
                          <w:spacing w:line="268" w:lineRule="exact"/>
                          <w:ind w:left="576" w:hanging="360"/>
                          <w:textAlignment w:val="baseline"/>
                          <w:rPr>
                            <w:rFonts w:ascii="Tahoma" w:eastAsia="Tahoma" w:hAnsi="Tahoma"/>
                            <w:color w:val="000000"/>
                            <w:sz w:val="19"/>
                          </w:rPr>
                        </w:pPr>
                        <w:r>
                          <w:rPr>
                            <w:rFonts w:ascii="Tahoma" w:eastAsia="Tahoma" w:hAnsi="Tahoma"/>
                            <w:color w:val="000000"/>
                            <w:sz w:val="19"/>
                          </w:rPr>
                          <w:t>Modest literacy skills for product identification.</w:t>
                        </w:r>
                      </w:p>
                      <w:p w:rsidR="006A7582" w:rsidRDefault="00AA1306">
                        <w:pPr>
                          <w:numPr>
                            <w:ilvl w:val="0"/>
                            <w:numId w:val="5"/>
                          </w:numPr>
                          <w:tabs>
                            <w:tab w:val="clear" w:pos="360"/>
                            <w:tab w:val="left" w:pos="576"/>
                          </w:tabs>
                          <w:spacing w:before="33" w:line="235" w:lineRule="exact"/>
                          <w:ind w:left="576" w:hanging="360"/>
                          <w:textAlignment w:val="baseline"/>
                          <w:rPr>
                            <w:rFonts w:ascii="Tahoma" w:eastAsia="Tahoma" w:hAnsi="Tahoma"/>
                            <w:color w:val="000000"/>
                            <w:sz w:val="19"/>
                          </w:rPr>
                        </w:pPr>
                        <w:r>
                          <w:rPr>
                            <w:rFonts w:ascii="Tahoma" w:eastAsia="Tahoma" w:hAnsi="Tahoma"/>
                            <w:color w:val="000000"/>
                            <w:sz w:val="19"/>
                          </w:rPr>
                          <w:t>WH&amp;s knowledge</w:t>
                        </w:r>
                      </w:p>
                      <w:p w:rsidR="006A7582" w:rsidRDefault="00AA1306">
                        <w:pPr>
                          <w:numPr>
                            <w:ilvl w:val="0"/>
                            <w:numId w:val="5"/>
                          </w:numPr>
                          <w:tabs>
                            <w:tab w:val="clear" w:pos="360"/>
                            <w:tab w:val="left" w:pos="576"/>
                          </w:tabs>
                          <w:spacing w:before="33" w:after="549" w:line="235" w:lineRule="exact"/>
                          <w:ind w:left="576" w:hanging="360"/>
                          <w:textAlignment w:val="baseline"/>
                          <w:rPr>
                            <w:rFonts w:ascii="Tahoma" w:eastAsia="Tahoma" w:hAnsi="Tahoma"/>
                            <w:color w:val="000000"/>
                            <w:sz w:val="19"/>
                          </w:rPr>
                        </w:pPr>
                        <w:r>
                          <w:rPr>
                            <w:rFonts w:ascii="Tahoma" w:eastAsia="Tahoma" w:hAnsi="Tahoma"/>
                            <w:color w:val="000000"/>
                            <w:sz w:val="19"/>
                          </w:rPr>
                          <w:t>Forklift license</w:t>
                        </w:r>
                      </w:p>
                    </w:tc>
                  </w:tr>
                  <w:tr w:rsidR="006A7582">
                    <w:tblPrEx>
                      <w:tblCellMar>
                        <w:top w:w="0" w:type="dxa"/>
                        <w:bottom w:w="0" w:type="dxa"/>
                      </w:tblCellMar>
                    </w:tblPrEx>
                    <w:trPr>
                      <w:trHeight w:hRule="exact" w:val="2424"/>
                    </w:trPr>
                    <w:tc>
                      <w:tcPr>
                        <w:tcW w:w="1987"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406" w:after="403" w:line="269" w:lineRule="exact"/>
                          <w:ind w:left="144" w:right="216"/>
                          <w:textAlignment w:val="baseline"/>
                          <w:rPr>
                            <w:rFonts w:ascii="Tahoma" w:eastAsia="Tahoma" w:hAnsi="Tahoma"/>
                            <w:color w:val="000000"/>
                            <w:sz w:val="19"/>
                          </w:rPr>
                        </w:pPr>
                        <w:r>
                          <w:rPr>
                            <w:rFonts w:ascii="Tahoma" w:eastAsia="Tahoma" w:hAnsi="Tahoma"/>
                            <w:color w:val="000000"/>
                            <w:sz w:val="19"/>
                          </w:rPr>
                          <w:t>Waste management operations - Recycling facilities and Tip Shop operations</w:t>
                        </w:r>
                      </w:p>
                    </w:tc>
                    <w:tc>
                      <w:tcPr>
                        <w:tcW w:w="3989" w:type="dxa"/>
                        <w:tcBorders>
                          <w:top w:val="single" w:sz="5" w:space="0" w:color="000000"/>
                          <w:left w:val="single" w:sz="5" w:space="0" w:color="000000"/>
                          <w:bottom w:val="single" w:sz="5" w:space="0" w:color="000000"/>
                          <w:right w:val="single" w:sz="5" w:space="0" w:color="000000"/>
                        </w:tcBorders>
                      </w:tcPr>
                      <w:p w:rsidR="006A7582" w:rsidRDefault="00AA1306">
                        <w:pPr>
                          <w:numPr>
                            <w:ilvl w:val="0"/>
                            <w:numId w:val="6"/>
                          </w:numPr>
                          <w:tabs>
                            <w:tab w:val="clear" w:pos="288"/>
                            <w:tab w:val="left" w:pos="360"/>
                          </w:tabs>
                          <w:spacing w:line="235" w:lineRule="exact"/>
                          <w:ind w:left="360" w:hanging="288"/>
                          <w:textAlignment w:val="baseline"/>
                          <w:rPr>
                            <w:rFonts w:ascii="Tahoma" w:eastAsia="Tahoma" w:hAnsi="Tahoma"/>
                            <w:color w:val="000000"/>
                            <w:sz w:val="19"/>
                          </w:rPr>
                        </w:pPr>
                        <w:r>
                          <w:rPr>
                            <w:rFonts w:ascii="Tahoma" w:eastAsia="Tahoma" w:hAnsi="Tahoma"/>
                            <w:color w:val="000000"/>
                            <w:sz w:val="19"/>
                          </w:rPr>
                          <w:t>Customer service</w:t>
                        </w:r>
                      </w:p>
                      <w:p w:rsidR="006A7582" w:rsidRDefault="00AA1306">
                        <w:pPr>
                          <w:numPr>
                            <w:ilvl w:val="0"/>
                            <w:numId w:val="6"/>
                          </w:numPr>
                          <w:tabs>
                            <w:tab w:val="clear" w:pos="288"/>
                            <w:tab w:val="left" w:pos="360"/>
                          </w:tabs>
                          <w:spacing w:before="34" w:line="236" w:lineRule="exact"/>
                          <w:ind w:left="360" w:hanging="288"/>
                          <w:textAlignment w:val="baseline"/>
                          <w:rPr>
                            <w:rFonts w:ascii="Tahoma" w:eastAsia="Tahoma" w:hAnsi="Tahoma"/>
                            <w:color w:val="000000"/>
                            <w:sz w:val="19"/>
                          </w:rPr>
                        </w:pPr>
                        <w:r>
                          <w:rPr>
                            <w:rFonts w:ascii="Tahoma" w:eastAsia="Tahoma" w:hAnsi="Tahoma"/>
                            <w:color w:val="000000"/>
                            <w:sz w:val="19"/>
                          </w:rPr>
                          <w:t>Retail operations</w:t>
                        </w:r>
                      </w:p>
                      <w:p w:rsidR="006A7582" w:rsidRDefault="00AA1306">
                        <w:pPr>
                          <w:tabs>
                            <w:tab w:val="left" w:pos="360"/>
                          </w:tabs>
                          <w:spacing w:before="30" w:line="235" w:lineRule="exact"/>
                          <w:ind w:left="72"/>
                          <w:textAlignment w:val="baseline"/>
                          <w:rPr>
                            <w:rFonts w:ascii="Tahoma" w:eastAsia="Tahoma" w:hAnsi="Tahoma"/>
                            <w:color w:val="000000"/>
                            <w:sz w:val="17"/>
                          </w:rPr>
                        </w:pPr>
                        <w:r>
                          <w:rPr>
                            <w:rFonts w:ascii="Tahoma" w:eastAsia="Tahoma" w:hAnsi="Tahoma"/>
                            <w:color w:val="000000"/>
                            <w:sz w:val="17"/>
                          </w:rPr>
                          <w:t>1</w:t>
                        </w:r>
                        <w:r>
                          <w:rPr>
                            <w:rFonts w:ascii="Tahoma" w:eastAsia="Tahoma" w:hAnsi="Tahoma"/>
                            <w:color w:val="000000"/>
                            <w:sz w:val="17"/>
                          </w:rPr>
                          <w:tab/>
                        </w:r>
                        <w:r>
                          <w:rPr>
                            <w:rFonts w:ascii="Tahoma" w:eastAsia="Tahoma" w:hAnsi="Tahoma"/>
                            <w:color w:val="000000"/>
                            <w:sz w:val="19"/>
                          </w:rPr>
                          <w:t>Product identification and sorting</w:t>
                        </w:r>
                      </w:p>
                      <w:p w:rsidR="006A7582" w:rsidRDefault="00AA1306">
                        <w:pPr>
                          <w:numPr>
                            <w:ilvl w:val="0"/>
                            <w:numId w:val="7"/>
                          </w:numPr>
                          <w:tabs>
                            <w:tab w:val="clear" w:pos="288"/>
                            <w:tab w:val="left" w:pos="360"/>
                          </w:tabs>
                          <w:spacing w:line="269" w:lineRule="exact"/>
                          <w:ind w:left="360" w:right="432" w:hanging="288"/>
                          <w:textAlignment w:val="baseline"/>
                          <w:rPr>
                            <w:rFonts w:ascii="Tahoma" w:eastAsia="Tahoma" w:hAnsi="Tahoma"/>
                            <w:color w:val="000000"/>
                            <w:sz w:val="19"/>
                          </w:rPr>
                        </w:pPr>
                        <w:r>
                          <w:rPr>
                            <w:rFonts w:ascii="Tahoma" w:eastAsia="Tahoma" w:hAnsi="Tahoma"/>
                            <w:color w:val="000000"/>
                            <w:sz w:val="19"/>
                          </w:rPr>
                          <w:t>Vehicle collection service - Loading and unloading.</w:t>
                        </w:r>
                      </w:p>
                      <w:p w:rsidR="006A7582" w:rsidRDefault="00AA1306">
                        <w:pPr>
                          <w:numPr>
                            <w:ilvl w:val="0"/>
                            <w:numId w:val="7"/>
                          </w:numPr>
                          <w:tabs>
                            <w:tab w:val="clear" w:pos="288"/>
                            <w:tab w:val="left" w:pos="360"/>
                          </w:tabs>
                          <w:spacing w:before="33" w:after="820" w:line="235" w:lineRule="exact"/>
                          <w:ind w:left="360" w:hanging="288"/>
                          <w:textAlignment w:val="baseline"/>
                          <w:rPr>
                            <w:rFonts w:ascii="Tahoma" w:eastAsia="Tahoma" w:hAnsi="Tahoma"/>
                            <w:color w:val="000000"/>
                            <w:sz w:val="19"/>
                          </w:rPr>
                        </w:pPr>
                        <w:r>
                          <w:rPr>
                            <w:rFonts w:ascii="Tahoma" w:eastAsia="Tahoma" w:hAnsi="Tahoma"/>
                            <w:color w:val="000000"/>
                            <w:sz w:val="19"/>
                          </w:rPr>
                          <w:t>Forklift and pallet jack operations</w:t>
                        </w:r>
                      </w:p>
                    </w:tc>
                    <w:tc>
                      <w:tcPr>
                        <w:tcW w:w="3720" w:type="dxa"/>
                        <w:tcBorders>
                          <w:top w:val="single" w:sz="5" w:space="0" w:color="000000"/>
                          <w:left w:val="single" w:sz="5" w:space="0" w:color="000000"/>
                          <w:bottom w:val="single" w:sz="5" w:space="0" w:color="000000"/>
                          <w:right w:val="single" w:sz="5" w:space="0" w:color="000000"/>
                        </w:tcBorders>
                      </w:tcPr>
                      <w:p w:rsidR="006A7582" w:rsidRDefault="00AA1306">
                        <w:pPr>
                          <w:numPr>
                            <w:ilvl w:val="0"/>
                            <w:numId w:val="8"/>
                          </w:numPr>
                          <w:tabs>
                            <w:tab w:val="clear" w:pos="360"/>
                            <w:tab w:val="left" w:pos="576"/>
                          </w:tabs>
                          <w:spacing w:line="237" w:lineRule="exact"/>
                          <w:ind w:left="216"/>
                          <w:textAlignment w:val="baseline"/>
                          <w:rPr>
                            <w:rFonts w:ascii="Tahoma" w:eastAsia="Tahoma" w:hAnsi="Tahoma"/>
                            <w:color w:val="000000"/>
                            <w:sz w:val="19"/>
                          </w:rPr>
                        </w:pPr>
                        <w:r>
                          <w:rPr>
                            <w:rFonts w:ascii="Tahoma" w:eastAsia="Tahoma" w:hAnsi="Tahoma"/>
                            <w:color w:val="000000"/>
                            <w:sz w:val="19"/>
                          </w:rPr>
                          <w:t>High dexterity</w:t>
                        </w:r>
                      </w:p>
                      <w:p w:rsidR="006A7582" w:rsidRDefault="00AA1306">
                        <w:pPr>
                          <w:numPr>
                            <w:ilvl w:val="0"/>
                            <w:numId w:val="8"/>
                          </w:numPr>
                          <w:tabs>
                            <w:tab w:val="left" w:pos="576"/>
                          </w:tabs>
                          <w:spacing w:line="268" w:lineRule="exact"/>
                          <w:ind w:left="576" w:hanging="288"/>
                          <w:textAlignment w:val="baseline"/>
                          <w:rPr>
                            <w:rFonts w:ascii="Tahoma" w:eastAsia="Tahoma" w:hAnsi="Tahoma"/>
                            <w:color w:val="000000"/>
                            <w:spacing w:val="7"/>
                            <w:sz w:val="19"/>
                          </w:rPr>
                        </w:pPr>
                        <w:r>
                          <w:rPr>
                            <w:rFonts w:ascii="Tahoma" w:eastAsia="Tahoma" w:hAnsi="Tahoma"/>
                            <w:color w:val="000000"/>
                            <w:spacing w:val="7"/>
                            <w:sz w:val="19"/>
                          </w:rPr>
                          <w:t>Ability to follow complex instructions</w:t>
                        </w:r>
                      </w:p>
                      <w:p w:rsidR="006A7582" w:rsidRDefault="00AA1306">
                        <w:pPr>
                          <w:numPr>
                            <w:ilvl w:val="0"/>
                            <w:numId w:val="8"/>
                          </w:numPr>
                          <w:tabs>
                            <w:tab w:val="left" w:pos="576"/>
                          </w:tabs>
                          <w:spacing w:before="1" w:line="269" w:lineRule="exact"/>
                          <w:ind w:left="576" w:hanging="288"/>
                          <w:textAlignment w:val="baseline"/>
                          <w:rPr>
                            <w:rFonts w:ascii="Tahoma" w:eastAsia="Tahoma" w:hAnsi="Tahoma"/>
                            <w:color w:val="000000"/>
                            <w:spacing w:val="4"/>
                            <w:sz w:val="19"/>
                          </w:rPr>
                        </w:pPr>
                        <w:r>
                          <w:rPr>
                            <w:rFonts w:ascii="Tahoma" w:eastAsia="Tahoma" w:hAnsi="Tahoma"/>
                            <w:color w:val="000000"/>
                            <w:spacing w:val="4"/>
                            <w:sz w:val="19"/>
                          </w:rPr>
                          <w:t>Retail and customer service training.</w:t>
                        </w:r>
                      </w:p>
                      <w:p w:rsidR="006A7582" w:rsidRDefault="00AA1306">
                        <w:pPr>
                          <w:numPr>
                            <w:ilvl w:val="0"/>
                            <w:numId w:val="8"/>
                          </w:numPr>
                          <w:tabs>
                            <w:tab w:val="clear" w:pos="360"/>
                            <w:tab w:val="left" w:pos="576"/>
                          </w:tabs>
                          <w:spacing w:before="32" w:line="235" w:lineRule="exact"/>
                          <w:ind w:left="216"/>
                          <w:textAlignment w:val="baseline"/>
                          <w:rPr>
                            <w:rFonts w:ascii="Tahoma" w:eastAsia="Tahoma" w:hAnsi="Tahoma"/>
                            <w:color w:val="000000"/>
                            <w:sz w:val="19"/>
                          </w:rPr>
                        </w:pPr>
                        <w:r>
                          <w:rPr>
                            <w:rFonts w:ascii="Tahoma" w:eastAsia="Tahoma" w:hAnsi="Tahoma"/>
                            <w:color w:val="000000"/>
                            <w:sz w:val="19"/>
                          </w:rPr>
                          <w:t>WH&amp;S knowledge</w:t>
                        </w:r>
                      </w:p>
                      <w:p w:rsidR="006A7582" w:rsidRDefault="00AA1306">
                        <w:pPr>
                          <w:numPr>
                            <w:ilvl w:val="0"/>
                            <w:numId w:val="8"/>
                          </w:numPr>
                          <w:tabs>
                            <w:tab w:val="clear" w:pos="360"/>
                            <w:tab w:val="left" w:pos="576"/>
                          </w:tabs>
                          <w:spacing w:before="32" w:line="235" w:lineRule="exact"/>
                          <w:ind w:left="216"/>
                          <w:textAlignment w:val="baseline"/>
                          <w:rPr>
                            <w:rFonts w:ascii="Tahoma" w:eastAsia="Tahoma" w:hAnsi="Tahoma"/>
                            <w:color w:val="000000"/>
                            <w:sz w:val="19"/>
                          </w:rPr>
                        </w:pPr>
                        <w:r>
                          <w:rPr>
                            <w:rFonts w:ascii="Tahoma" w:eastAsia="Tahoma" w:hAnsi="Tahoma"/>
                            <w:color w:val="000000"/>
                            <w:sz w:val="19"/>
                          </w:rPr>
                          <w:t>Forklift license</w:t>
                        </w:r>
                      </w:p>
                      <w:p w:rsidR="006A7582" w:rsidRDefault="00AA1306">
                        <w:pPr>
                          <w:numPr>
                            <w:ilvl w:val="0"/>
                            <w:numId w:val="8"/>
                          </w:numPr>
                          <w:tabs>
                            <w:tab w:val="left" w:pos="576"/>
                          </w:tabs>
                          <w:spacing w:after="25" w:line="267" w:lineRule="exact"/>
                          <w:ind w:left="576" w:hanging="288"/>
                          <w:textAlignment w:val="baseline"/>
                          <w:rPr>
                            <w:rFonts w:ascii="Tahoma" w:eastAsia="Tahoma" w:hAnsi="Tahoma"/>
                            <w:color w:val="000000"/>
                            <w:sz w:val="19"/>
                          </w:rPr>
                        </w:pPr>
                        <w:r>
                          <w:rPr>
                            <w:rFonts w:ascii="Tahoma" w:eastAsia="Tahoma" w:hAnsi="Tahoma"/>
                            <w:color w:val="000000"/>
                            <w:sz w:val="19"/>
                          </w:rPr>
                          <w:t>Completion and understanding of all SWPs</w:t>
                        </w:r>
                      </w:p>
                    </w:tc>
                  </w:tr>
                  <w:tr w:rsidR="006A7582">
                    <w:tblPrEx>
                      <w:tblCellMar>
                        <w:top w:w="0" w:type="dxa"/>
                        <w:bottom w:w="0" w:type="dxa"/>
                      </w:tblCellMar>
                    </w:tblPrEx>
                    <w:trPr>
                      <w:trHeight w:hRule="exact" w:val="1631"/>
                    </w:trPr>
                    <w:tc>
                      <w:tcPr>
                        <w:tcW w:w="1987"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699" w:after="691" w:line="236" w:lineRule="exact"/>
                          <w:ind w:left="115"/>
                          <w:textAlignment w:val="baseline"/>
                          <w:rPr>
                            <w:rFonts w:ascii="Tahoma" w:eastAsia="Tahoma" w:hAnsi="Tahoma"/>
                            <w:color w:val="000000"/>
                            <w:sz w:val="19"/>
                          </w:rPr>
                        </w:pPr>
                        <w:r>
                          <w:rPr>
                            <w:rFonts w:ascii="Tahoma" w:eastAsia="Tahoma" w:hAnsi="Tahoma"/>
                            <w:color w:val="000000"/>
                            <w:sz w:val="19"/>
                          </w:rPr>
                          <w:t>Sawdust packaging</w:t>
                        </w:r>
                      </w:p>
                    </w:tc>
                    <w:tc>
                      <w:tcPr>
                        <w:tcW w:w="3989" w:type="dxa"/>
                        <w:tcBorders>
                          <w:top w:val="single" w:sz="5" w:space="0" w:color="000000"/>
                          <w:left w:val="single" w:sz="5" w:space="0" w:color="000000"/>
                          <w:bottom w:val="single" w:sz="5" w:space="0" w:color="000000"/>
                          <w:right w:val="single" w:sz="5" w:space="0" w:color="000000"/>
                        </w:tcBorders>
                      </w:tcPr>
                      <w:p w:rsidR="006A7582" w:rsidRDefault="00AA1306">
                        <w:pPr>
                          <w:numPr>
                            <w:ilvl w:val="0"/>
                            <w:numId w:val="9"/>
                          </w:numPr>
                          <w:tabs>
                            <w:tab w:val="clear" w:pos="288"/>
                            <w:tab w:val="left" w:pos="360"/>
                          </w:tabs>
                          <w:spacing w:line="237" w:lineRule="exact"/>
                          <w:ind w:left="72"/>
                          <w:textAlignment w:val="baseline"/>
                          <w:rPr>
                            <w:rFonts w:ascii="Tahoma" w:eastAsia="Tahoma" w:hAnsi="Tahoma"/>
                            <w:color w:val="000000"/>
                            <w:sz w:val="19"/>
                          </w:rPr>
                        </w:pPr>
                        <w:r>
                          <w:rPr>
                            <w:rFonts w:ascii="Tahoma" w:eastAsia="Tahoma" w:hAnsi="Tahoma"/>
                            <w:color w:val="000000"/>
                            <w:sz w:val="19"/>
                          </w:rPr>
                          <w:t>Set large bags on specialist jig</w:t>
                        </w:r>
                      </w:p>
                      <w:p w:rsidR="006A7582" w:rsidRDefault="00AA1306">
                        <w:pPr>
                          <w:numPr>
                            <w:ilvl w:val="0"/>
                            <w:numId w:val="9"/>
                          </w:numPr>
                          <w:tabs>
                            <w:tab w:val="clear" w:pos="288"/>
                            <w:tab w:val="left" w:pos="360"/>
                          </w:tabs>
                          <w:spacing w:before="32" w:line="235" w:lineRule="exact"/>
                          <w:ind w:left="72"/>
                          <w:textAlignment w:val="baseline"/>
                          <w:rPr>
                            <w:rFonts w:ascii="Tahoma" w:eastAsia="Tahoma" w:hAnsi="Tahoma"/>
                            <w:color w:val="000000"/>
                            <w:sz w:val="19"/>
                          </w:rPr>
                        </w:pPr>
                        <w:r>
                          <w:rPr>
                            <w:rFonts w:ascii="Tahoma" w:eastAsia="Tahoma" w:hAnsi="Tahoma"/>
                            <w:color w:val="000000"/>
                            <w:sz w:val="19"/>
                          </w:rPr>
                          <w:t>Shovel sawdust into bags.</w:t>
                        </w:r>
                      </w:p>
                      <w:p w:rsidR="006A7582" w:rsidRDefault="00AA1306">
                        <w:pPr>
                          <w:numPr>
                            <w:ilvl w:val="0"/>
                            <w:numId w:val="9"/>
                          </w:numPr>
                          <w:tabs>
                            <w:tab w:val="clear" w:pos="288"/>
                            <w:tab w:val="left" w:pos="360"/>
                          </w:tabs>
                          <w:spacing w:before="31" w:line="235" w:lineRule="exact"/>
                          <w:ind w:left="72"/>
                          <w:textAlignment w:val="baseline"/>
                          <w:rPr>
                            <w:rFonts w:ascii="Tahoma" w:eastAsia="Tahoma" w:hAnsi="Tahoma"/>
                            <w:color w:val="000000"/>
                            <w:sz w:val="19"/>
                          </w:rPr>
                        </w:pPr>
                        <w:r>
                          <w:rPr>
                            <w:rFonts w:ascii="Tahoma" w:eastAsia="Tahoma" w:hAnsi="Tahoma"/>
                            <w:color w:val="000000"/>
                            <w:sz w:val="19"/>
                          </w:rPr>
                          <w:t>Sew bags closed</w:t>
                        </w:r>
                      </w:p>
                      <w:p w:rsidR="006A7582" w:rsidRDefault="00AA1306">
                        <w:pPr>
                          <w:numPr>
                            <w:ilvl w:val="0"/>
                            <w:numId w:val="9"/>
                          </w:numPr>
                          <w:tabs>
                            <w:tab w:val="clear" w:pos="288"/>
                            <w:tab w:val="left" w:pos="360"/>
                          </w:tabs>
                          <w:spacing w:before="31" w:line="238" w:lineRule="exact"/>
                          <w:ind w:left="72"/>
                          <w:textAlignment w:val="baseline"/>
                          <w:rPr>
                            <w:rFonts w:ascii="Tahoma" w:eastAsia="Tahoma" w:hAnsi="Tahoma"/>
                            <w:color w:val="000000"/>
                            <w:sz w:val="19"/>
                          </w:rPr>
                        </w:pPr>
                        <w:r>
                          <w:rPr>
                            <w:rFonts w:ascii="Tahoma" w:eastAsia="Tahoma" w:hAnsi="Tahoma"/>
                            <w:color w:val="000000"/>
                            <w:sz w:val="19"/>
                          </w:rPr>
                          <w:t>Load bags onto pallets</w:t>
                        </w:r>
                      </w:p>
                      <w:p w:rsidR="006A7582" w:rsidRDefault="00AA1306">
                        <w:pPr>
                          <w:numPr>
                            <w:ilvl w:val="0"/>
                            <w:numId w:val="9"/>
                          </w:numPr>
                          <w:tabs>
                            <w:tab w:val="clear" w:pos="288"/>
                            <w:tab w:val="left" w:pos="360"/>
                          </w:tabs>
                          <w:spacing w:before="29" w:after="297" w:line="235" w:lineRule="exact"/>
                          <w:ind w:left="72"/>
                          <w:textAlignment w:val="baseline"/>
                          <w:rPr>
                            <w:rFonts w:ascii="Tahoma" w:eastAsia="Tahoma" w:hAnsi="Tahoma"/>
                            <w:color w:val="000000"/>
                            <w:sz w:val="19"/>
                          </w:rPr>
                        </w:pPr>
                        <w:r>
                          <w:rPr>
                            <w:rFonts w:ascii="Tahoma" w:eastAsia="Tahoma" w:hAnsi="Tahoma"/>
                            <w:color w:val="000000"/>
                            <w:sz w:val="19"/>
                          </w:rPr>
                          <w:t>Forklift and pallet jack operations</w:t>
                        </w:r>
                      </w:p>
                    </w:tc>
                    <w:tc>
                      <w:tcPr>
                        <w:tcW w:w="3720" w:type="dxa"/>
                        <w:tcBorders>
                          <w:top w:val="single" w:sz="5" w:space="0" w:color="000000"/>
                          <w:left w:val="single" w:sz="5" w:space="0" w:color="000000"/>
                          <w:bottom w:val="single" w:sz="5" w:space="0" w:color="000000"/>
                          <w:right w:val="single" w:sz="5" w:space="0" w:color="000000"/>
                        </w:tcBorders>
                      </w:tcPr>
                      <w:p w:rsidR="006A7582" w:rsidRDefault="00AA1306">
                        <w:pPr>
                          <w:numPr>
                            <w:ilvl w:val="0"/>
                            <w:numId w:val="10"/>
                          </w:numPr>
                          <w:tabs>
                            <w:tab w:val="clear" w:pos="360"/>
                            <w:tab w:val="left" w:pos="576"/>
                          </w:tabs>
                          <w:spacing w:line="239" w:lineRule="exact"/>
                          <w:ind w:left="576" w:hanging="360"/>
                          <w:textAlignment w:val="baseline"/>
                          <w:rPr>
                            <w:rFonts w:ascii="Tahoma" w:eastAsia="Tahoma" w:hAnsi="Tahoma"/>
                            <w:color w:val="000000"/>
                            <w:sz w:val="19"/>
                          </w:rPr>
                        </w:pPr>
                        <w:r>
                          <w:rPr>
                            <w:rFonts w:ascii="Tahoma" w:eastAsia="Tahoma" w:hAnsi="Tahoma"/>
                            <w:color w:val="000000"/>
                            <w:sz w:val="19"/>
                          </w:rPr>
                          <w:t>Ability to follow instructions</w:t>
                        </w:r>
                      </w:p>
                      <w:p w:rsidR="006A7582" w:rsidRDefault="00AA1306">
                        <w:pPr>
                          <w:numPr>
                            <w:ilvl w:val="0"/>
                            <w:numId w:val="10"/>
                          </w:numPr>
                          <w:tabs>
                            <w:tab w:val="clear" w:pos="360"/>
                            <w:tab w:val="left" w:pos="576"/>
                          </w:tabs>
                          <w:spacing w:before="32" w:line="235" w:lineRule="exact"/>
                          <w:ind w:left="576" w:hanging="360"/>
                          <w:textAlignment w:val="baseline"/>
                          <w:rPr>
                            <w:rFonts w:ascii="Tahoma" w:eastAsia="Tahoma" w:hAnsi="Tahoma"/>
                            <w:color w:val="000000"/>
                            <w:sz w:val="19"/>
                          </w:rPr>
                        </w:pPr>
                        <w:r>
                          <w:rPr>
                            <w:rFonts w:ascii="Tahoma" w:eastAsia="Tahoma" w:hAnsi="Tahoma"/>
                            <w:color w:val="000000"/>
                            <w:sz w:val="19"/>
                          </w:rPr>
                          <w:t>WH&amp;s knowledge</w:t>
                        </w:r>
                      </w:p>
                      <w:p w:rsidR="006A7582" w:rsidRDefault="00AA1306">
                        <w:pPr>
                          <w:numPr>
                            <w:ilvl w:val="0"/>
                            <w:numId w:val="10"/>
                          </w:numPr>
                          <w:tabs>
                            <w:tab w:val="clear" w:pos="360"/>
                            <w:tab w:val="left" w:pos="576"/>
                          </w:tabs>
                          <w:spacing w:before="27" w:line="239" w:lineRule="exact"/>
                          <w:ind w:left="576" w:hanging="360"/>
                          <w:textAlignment w:val="baseline"/>
                          <w:rPr>
                            <w:rFonts w:ascii="Tahoma" w:eastAsia="Tahoma" w:hAnsi="Tahoma"/>
                            <w:color w:val="000000"/>
                            <w:sz w:val="19"/>
                          </w:rPr>
                        </w:pPr>
                        <w:r>
                          <w:rPr>
                            <w:rFonts w:ascii="Tahoma" w:eastAsia="Tahoma" w:hAnsi="Tahoma"/>
                            <w:color w:val="000000"/>
                            <w:sz w:val="19"/>
                          </w:rPr>
                          <w:t>Modest numeracy skills</w:t>
                        </w:r>
                      </w:p>
                      <w:p w:rsidR="006A7582" w:rsidRDefault="00AA1306">
                        <w:pPr>
                          <w:numPr>
                            <w:ilvl w:val="0"/>
                            <w:numId w:val="10"/>
                          </w:numPr>
                          <w:tabs>
                            <w:tab w:val="clear" w:pos="360"/>
                            <w:tab w:val="left" w:pos="576"/>
                          </w:tabs>
                          <w:spacing w:before="30" w:line="235" w:lineRule="exact"/>
                          <w:ind w:left="576" w:hanging="360"/>
                          <w:textAlignment w:val="baseline"/>
                          <w:rPr>
                            <w:rFonts w:ascii="Tahoma" w:eastAsia="Tahoma" w:hAnsi="Tahoma"/>
                            <w:color w:val="000000"/>
                            <w:sz w:val="19"/>
                          </w:rPr>
                        </w:pPr>
                        <w:r>
                          <w:rPr>
                            <w:rFonts w:ascii="Tahoma" w:eastAsia="Tahoma" w:hAnsi="Tahoma"/>
                            <w:color w:val="000000"/>
                            <w:sz w:val="19"/>
                          </w:rPr>
                          <w:t>Forklift license</w:t>
                        </w:r>
                      </w:p>
                      <w:p w:rsidR="006A7582" w:rsidRDefault="00AA1306">
                        <w:pPr>
                          <w:numPr>
                            <w:ilvl w:val="0"/>
                            <w:numId w:val="10"/>
                          </w:numPr>
                          <w:tabs>
                            <w:tab w:val="clear" w:pos="360"/>
                            <w:tab w:val="left" w:pos="576"/>
                          </w:tabs>
                          <w:spacing w:after="39" w:line="267" w:lineRule="exact"/>
                          <w:ind w:left="576" w:hanging="360"/>
                          <w:textAlignment w:val="baseline"/>
                          <w:rPr>
                            <w:rFonts w:ascii="Tahoma" w:eastAsia="Tahoma" w:hAnsi="Tahoma"/>
                            <w:color w:val="000000"/>
                            <w:sz w:val="19"/>
                          </w:rPr>
                        </w:pPr>
                        <w:r>
                          <w:rPr>
                            <w:rFonts w:ascii="Tahoma" w:eastAsia="Tahoma" w:hAnsi="Tahoma"/>
                            <w:color w:val="000000"/>
                            <w:sz w:val="19"/>
                          </w:rPr>
                          <w:t>Completion and understanding of all SWPs</w:t>
                        </w:r>
                      </w:p>
                    </w:tc>
                  </w:tr>
                </w:tbl>
                <w:p w:rsidR="006A7582" w:rsidRDefault="006A7582">
                  <w:pPr>
                    <w:spacing w:after="14" w:line="20" w:lineRule="exact"/>
                  </w:pPr>
                </w:p>
              </w:txbxContent>
            </v:textbox>
            <w10:wrap type="square" anchorx="page" anchory="page"/>
          </v:shape>
        </w:pict>
      </w:r>
    </w:p>
    <w:p w:rsidR="006A7582" w:rsidRDefault="006A7582">
      <w:pPr>
        <w:sectPr w:rsidR="006A7582">
          <w:pgSz w:w="11914" w:h="16848"/>
          <w:pgMar w:top="1032" w:right="529" w:bottom="1044" w:left="1661" w:header="720" w:footer="720" w:gutter="0"/>
          <w:cols w:space="720"/>
        </w:sectPr>
      </w:pPr>
    </w:p>
    <w:p w:rsidR="006A7582" w:rsidRDefault="00AA1306">
      <w:pPr>
        <w:textAlignment w:val="baseline"/>
        <w:rPr>
          <w:rFonts w:eastAsia="Times New Roman"/>
          <w:color w:val="000000"/>
          <w:sz w:val="24"/>
        </w:rPr>
      </w:pPr>
      <w:r>
        <w:lastRenderedPageBreak/>
        <w:pict>
          <v:shape id="_x0000_s1043" type="#_x0000_t202" style="position:absolute;margin-left:82.35pt;margin-top:69pt;width:486.2pt;height:200.25pt;z-index:-251657216;mso-wrap-distance-left:0;mso-wrap-distance-right:0;mso-position-horizontal-relative:page;mso-position-vertical-relative:page" filled="f" stroked="f">
            <v:textbox inset="0,0,0,0">
              <w:txbxContent>
                <w:p w:rsidR="006A7582" w:rsidRDefault="006A7582">
                  <w:pPr>
                    <w:spacing w:before="6" w:line="20" w:lineRule="exact"/>
                  </w:pPr>
                </w:p>
                <w:tbl>
                  <w:tblPr>
                    <w:tblW w:w="0" w:type="auto"/>
                    <w:tblInd w:w="52" w:type="dxa"/>
                    <w:tblLayout w:type="fixed"/>
                    <w:tblCellMar>
                      <w:left w:w="0" w:type="dxa"/>
                      <w:right w:w="0" w:type="dxa"/>
                    </w:tblCellMar>
                    <w:tblLook w:val="04A0" w:firstRow="1" w:lastRow="0" w:firstColumn="1" w:lastColumn="0" w:noHBand="0" w:noVBand="1"/>
                  </w:tblPr>
                  <w:tblGrid>
                    <w:gridCol w:w="1963"/>
                    <w:gridCol w:w="346"/>
                    <w:gridCol w:w="3624"/>
                    <w:gridCol w:w="422"/>
                    <w:gridCol w:w="3274"/>
                  </w:tblGrid>
                  <w:tr w:rsidR="006A7582">
                    <w:tblPrEx>
                      <w:tblCellMar>
                        <w:top w:w="0" w:type="dxa"/>
                        <w:bottom w:w="0" w:type="dxa"/>
                      </w:tblCellMar>
                    </w:tblPrEx>
                    <w:trPr>
                      <w:trHeight w:hRule="exact" w:val="754"/>
                    </w:trPr>
                    <w:tc>
                      <w:tcPr>
                        <w:tcW w:w="1963" w:type="dxa"/>
                        <w:tcBorders>
                          <w:top w:val="single" w:sz="5" w:space="0" w:color="000000"/>
                          <w:left w:val="single" w:sz="5" w:space="0" w:color="000000"/>
                          <w:bottom w:val="single" w:sz="5" w:space="0" w:color="000000"/>
                          <w:right w:val="single" w:sz="5" w:space="0" w:color="000000"/>
                        </w:tcBorders>
                      </w:tcPr>
                      <w:p w:rsidR="006A7582" w:rsidRDefault="00AA1306">
                        <w:pPr>
                          <w:spacing w:after="22" w:line="243" w:lineRule="exact"/>
                          <w:jc w:val="center"/>
                          <w:textAlignment w:val="baseline"/>
                          <w:rPr>
                            <w:rFonts w:ascii="Tahoma" w:eastAsia="Tahoma" w:hAnsi="Tahoma"/>
                            <w:b/>
                            <w:color w:val="000000"/>
                            <w:sz w:val="17"/>
                          </w:rPr>
                        </w:pPr>
                        <w:r>
                          <w:rPr>
                            <w:rFonts w:ascii="Tahoma" w:eastAsia="Tahoma" w:hAnsi="Tahoma"/>
                            <w:b/>
                            <w:color w:val="000000"/>
                            <w:sz w:val="17"/>
                          </w:rPr>
                          <w:t xml:space="preserve">Jobs and activities </w:t>
                        </w:r>
                        <w:r>
                          <w:rPr>
                            <w:rFonts w:ascii="Tahoma" w:eastAsia="Tahoma" w:hAnsi="Tahoma"/>
                            <w:b/>
                            <w:color w:val="000000"/>
                            <w:sz w:val="17"/>
                          </w:rPr>
                          <w:br/>
                          <w:t xml:space="preserve">available at the </w:t>
                        </w:r>
                        <w:r>
                          <w:rPr>
                            <w:rFonts w:ascii="Tahoma" w:eastAsia="Tahoma" w:hAnsi="Tahoma"/>
                            <w:b/>
                            <w:color w:val="000000"/>
                            <w:sz w:val="17"/>
                          </w:rPr>
                          <w:br/>
                          <w:t>Southport Service</w:t>
                        </w:r>
                      </w:p>
                    </w:tc>
                    <w:tc>
                      <w:tcPr>
                        <w:tcW w:w="346" w:type="dxa"/>
                        <w:tcBorders>
                          <w:top w:val="single" w:sz="5" w:space="0" w:color="000000"/>
                          <w:left w:val="single" w:sz="5" w:space="0" w:color="000000"/>
                          <w:bottom w:val="single" w:sz="5" w:space="0" w:color="000000"/>
                          <w:right w:val="none" w:sz="0" w:space="0" w:color="000000"/>
                        </w:tcBorders>
                      </w:tcPr>
                      <w:p w:rsidR="006A7582" w:rsidRDefault="006A7582">
                        <w:pPr>
                          <w:textAlignment w:val="baseline"/>
                          <w:rPr>
                            <w:rFonts w:ascii="Tahoma" w:eastAsia="Tahoma" w:hAnsi="Tahoma"/>
                            <w:color w:val="000000"/>
                            <w:sz w:val="24"/>
                          </w:rPr>
                        </w:pPr>
                      </w:p>
                    </w:tc>
                    <w:tc>
                      <w:tcPr>
                        <w:tcW w:w="3624" w:type="dxa"/>
                        <w:tcBorders>
                          <w:top w:val="single" w:sz="5" w:space="0" w:color="000000"/>
                          <w:left w:val="none" w:sz="0" w:space="0" w:color="000000"/>
                          <w:bottom w:val="single" w:sz="5" w:space="0" w:color="000000"/>
                          <w:right w:val="single" w:sz="5" w:space="0" w:color="000000"/>
                        </w:tcBorders>
                        <w:vAlign w:val="center"/>
                      </w:tcPr>
                      <w:p w:rsidR="006A7582" w:rsidRDefault="00AA1306">
                        <w:pPr>
                          <w:spacing w:before="264" w:after="260" w:line="230" w:lineRule="exact"/>
                          <w:ind w:right="1698"/>
                          <w:jc w:val="right"/>
                          <w:textAlignment w:val="baseline"/>
                          <w:rPr>
                            <w:rFonts w:ascii="Tahoma" w:eastAsia="Tahoma" w:hAnsi="Tahoma"/>
                            <w:b/>
                            <w:color w:val="000000"/>
                            <w:sz w:val="17"/>
                          </w:rPr>
                        </w:pPr>
                        <w:r>
                          <w:rPr>
                            <w:rFonts w:ascii="Tahoma" w:eastAsia="Tahoma" w:hAnsi="Tahoma"/>
                            <w:b/>
                            <w:color w:val="000000"/>
                            <w:sz w:val="17"/>
                          </w:rPr>
                          <w:t>Tasks</w:t>
                        </w:r>
                      </w:p>
                    </w:tc>
                    <w:tc>
                      <w:tcPr>
                        <w:tcW w:w="422" w:type="dxa"/>
                        <w:tcBorders>
                          <w:top w:val="single" w:sz="5" w:space="0" w:color="000000"/>
                          <w:left w:val="single" w:sz="5" w:space="0" w:color="000000"/>
                          <w:bottom w:val="single" w:sz="5" w:space="0" w:color="000000"/>
                          <w:right w:val="none" w:sz="0" w:space="0" w:color="000000"/>
                        </w:tcBorders>
                      </w:tcPr>
                      <w:p w:rsidR="006A7582" w:rsidRDefault="006A7582">
                        <w:pPr>
                          <w:textAlignment w:val="baseline"/>
                          <w:rPr>
                            <w:rFonts w:ascii="Tahoma" w:eastAsia="Tahoma" w:hAnsi="Tahoma"/>
                            <w:color w:val="000000"/>
                            <w:sz w:val="24"/>
                          </w:rPr>
                        </w:pPr>
                      </w:p>
                    </w:tc>
                    <w:tc>
                      <w:tcPr>
                        <w:tcW w:w="3274" w:type="dxa"/>
                        <w:tcBorders>
                          <w:top w:val="single" w:sz="5" w:space="0" w:color="000000"/>
                          <w:left w:val="none" w:sz="0" w:space="0" w:color="000000"/>
                          <w:bottom w:val="single" w:sz="5" w:space="0" w:color="000000"/>
                          <w:right w:val="single" w:sz="5" w:space="0" w:color="000000"/>
                        </w:tcBorders>
                        <w:vAlign w:val="center"/>
                      </w:tcPr>
                      <w:p w:rsidR="006A7582" w:rsidRDefault="00AA1306">
                        <w:pPr>
                          <w:spacing w:before="273" w:after="250" w:line="231" w:lineRule="exact"/>
                          <w:ind w:right="684"/>
                          <w:jc w:val="right"/>
                          <w:textAlignment w:val="baseline"/>
                          <w:rPr>
                            <w:rFonts w:ascii="Tahoma" w:eastAsia="Tahoma" w:hAnsi="Tahoma"/>
                            <w:b/>
                            <w:color w:val="000000"/>
                            <w:sz w:val="17"/>
                          </w:rPr>
                        </w:pPr>
                        <w:r>
                          <w:rPr>
                            <w:rFonts w:ascii="Tahoma" w:eastAsia="Tahoma" w:hAnsi="Tahoma"/>
                            <w:b/>
                            <w:color w:val="000000"/>
                            <w:sz w:val="17"/>
                          </w:rPr>
                          <w:t>Skills and training required</w:t>
                        </w:r>
                      </w:p>
                    </w:tc>
                  </w:tr>
                  <w:tr w:rsidR="006A7582">
                    <w:tblPrEx>
                      <w:tblCellMar>
                        <w:top w:w="0" w:type="dxa"/>
                        <w:bottom w:w="0" w:type="dxa"/>
                      </w:tblCellMar>
                    </w:tblPrEx>
                    <w:trPr>
                      <w:trHeight w:hRule="exact" w:val="2707"/>
                    </w:trPr>
                    <w:tc>
                      <w:tcPr>
                        <w:tcW w:w="1963"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646" w:after="706" w:line="268" w:lineRule="exact"/>
                          <w:ind w:left="108" w:right="360"/>
                          <w:textAlignment w:val="baseline"/>
                          <w:rPr>
                            <w:rFonts w:ascii="Tahoma" w:eastAsia="Tahoma" w:hAnsi="Tahoma"/>
                            <w:color w:val="000000"/>
                            <w:sz w:val="19"/>
                          </w:rPr>
                        </w:pPr>
                        <w:r>
                          <w:rPr>
                            <w:rFonts w:ascii="Tahoma" w:eastAsia="Tahoma" w:hAnsi="Tahoma"/>
                            <w:color w:val="000000"/>
                            <w:sz w:val="19"/>
                          </w:rPr>
                          <w:t>Personal Protective Equipment (PPE) warehousing and distribution</w:t>
                        </w:r>
                      </w:p>
                    </w:tc>
                    <w:tc>
                      <w:tcPr>
                        <w:tcW w:w="346" w:type="dxa"/>
                        <w:tcBorders>
                          <w:top w:val="single" w:sz="5" w:space="0" w:color="000000"/>
                          <w:left w:val="single" w:sz="5" w:space="0" w:color="000000"/>
                          <w:bottom w:val="single" w:sz="5" w:space="0" w:color="000000"/>
                          <w:right w:val="none" w:sz="0" w:space="0" w:color="000000"/>
                        </w:tcBorders>
                      </w:tcPr>
                      <w:p w:rsidR="006A7582" w:rsidRDefault="006A7582">
                        <w:pPr>
                          <w:numPr>
                            <w:ilvl w:val="0"/>
                            <w:numId w:val="11"/>
                          </w:numPr>
                          <w:spacing w:line="234" w:lineRule="exact"/>
                          <w:ind w:left="0"/>
                          <w:jc w:val="center"/>
                          <w:textAlignment w:val="baseline"/>
                          <w:rPr>
                            <w:rFonts w:ascii="Tahoma" w:eastAsia="Tahoma" w:hAnsi="Tahoma"/>
                            <w:color w:val="000000"/>
                            <w:sz w:val="19"/>
                          </w:rPr>
                        </w:pPr>
                      </w:p>
                      <w:p w:rsidR="006A7582" w:rsidRDefault="006A7582">
                        <w:pPr>
                          <w:numPr>
                            <w:ilvl w:val="0"/>
                            <w:numId w:val="11"/>
                          </w:numPr>
                          <w:spacing w:before="299" w:line="234" w:lineRule="exact"/>
                          <w:ind w:left="0"/>
                          <w:jc w:val="center"/>
                          <w:textAlignment w:val="baseline"/>
                          <w:rPr>
                            <w:rFonts w:ascii="Tahoma" w:eastAsia="Tahoma" w:hAnsi="Tahoma"/>
                            <w:color w:val="000000"/>
                            <w:sz w:val="19"/>
                          </w:rPr>
                        </w:pPr>
                      </w:p>
                      <w:p w:rsidR="006A7582" w:rsidRDefault="006A7582">
                        <w:pPr>
                          <w:numPr>
                            <w:ilvl w:val="0"/>
                            <w:numId w:val="11"/>
                          </w:numPr>
                          <w:spacing w:before="72" w:line="196" w:lineRule="exact"/>
                          <w:ind w:left="0"/>
                          <w:jc w:val="center"/>
                          <w:textAlignment w:val="baseline"/>
                          <w:rPr>
                            <w:rFonts w:ascii="Tahoma" w:eastAsia="Tahoma" w:hAnsi="Tahoma"/>
                            <w:color w:val="000000"/>
                            <w:sz w:val="17"/>
                          </w:rPr>
                        </w:pPr>
                      </w:p>
                      <w:p w:rsidR="006A7582" w:rsidRDefault="006A7582">
                        <w:pPr>
                          <w:numPr>
                            <w:ilvl w:val="0"/>
                            <w:numId w:val="11"/>
                          </w:numPr>
                          <w:spacing w:before="31" w:line="234" w:lineRule="exact"/>
                          <w:ind w:left="0"/>
                          <w:jc w:val="center"/>
                          <w:textAlignment w:val="baseline"/>
                          <w:rPr>
                            <w:rFonts w:ascii="Tahoma" w:eastAsia="Tahoma" w:hAnsi="Tahoma"/>
                            <w:color w:val="000000"/>
                            <w:sz w:val="19"/>
                          </w:rPr>
                        </w:pPr>
                      </w:p>
                      <w:p w:rsidR="006A7582" w:rsidRDefault="006A7582">
                        <w:pPr>
                          <w:numPr>
                            <w:ilvl w:val="0"/>
                            <w:numId w:val="11"/>
                          </w:numPr>
                          <w:spacing w:before="340" w:line="196" w:lineRule="exact"/>
                          <w:ind w:left="0"/>
                          <w:jc w:val="center"/>
                          <w:textAlignment w:val="baseline"/>
                          <w:rPr>
                            <w:rFonts w:ascii="Tahoma" w:eastAsia="Tahoma" w:hAnsi="Tahoma"/>
                            <w:color w:val="000000"/>
                            <w:sz w:val="17"/>
                          </w:rPr>
                        </w:pPr>
                      </w:p>
                      <w:p w:rsidR="006A7582" w:rsidRDefault="006A7582">
                        <w:pPr>
                          <w:numPr>
                            <w:ilvl w:val="0"/>
                            <w:numId w:val="11"/>
                          </w:numPr>
                          <w:spacing w:before="73" w:line="196" w:lineRule="exact"/>
                          <w:ind w:left="0"/>
                          <w:jc w:val="center"/>
                          <w:textAlignment w:val="baseline"/>
                          <w:rPr>
                            <w:rFonts w:ascii="Tahoma" w:eastAsia="Tahoma" w:hAnsi="Tahoma"/>
                            <w:color w:val="000000"/>
                            <w:sz w:val="17"/>
                          </w:rPr>
                        </w:pPr>
                      </w:p>
                      <w:p w:rsidR="006A7582" w:rsidRDefault="006A7582">
                        <w:pPr>
                          <w:numPr>
                            <w:ilvl w:val="0"/>
                            <w:numId w:val="11"/>
                          </w:numPr>
                          <w:spacing w:before="73" w:line="196" w:lineRule="exact"/>
                          <w:ind w:left="0"/>
                          <w:jc w:val="center"/>
                          <w:textAlignment w:val="baseline"/>
                          <w:rPr>
                            <w:rFonts w:ascii="Tahoma" w:eastAsia="Tahoma" w:hAnsi="Tahoma"/>
                            <w:color w:val="000000"/>
                            <w:sz w:val="17"/>
                          </w:rPr>
                        </w:pPr>
                      </w:p>
                      <w:p w:rsidR="006A7582" w:rsidRDefault="006A7582">
                        <w:pPr>
                          <w:numPr>
                            <w:ilvl w:val="0"/>
                            <w:numId w:val="11"/>
                          </w:numPr>
                          <w:spacing w:before="70" w:after="34" w:line="196" w:lineRule="exact"/>
                          <w:ind w:left="0"/>
                          <w:jc w:val="center"/>
                          <w:textAlignment w:val="baseline"/>
                          <w:rPr>
                            <w:rFonts w:ascii="Tahoma" w:eastAsia="Tahoma" w:hAnsi="Tahoma"/>
                            <w:color w:val="000000"/>
                            <w:sz w:val="17"/>
                          </w:rPr>
                        </w:pPr>
                      </w:p>
                    </w:tc>
                    <w:tc>
                      <w:tcPr>
                        <w:tcW w:w="3624" w:type="dxa"/>
                        <w:tcBorders>
                          <w:top w:val="single" w:sz="5" w:space="0" w:color="000000"/>
                          <w:left w:val="none" w:sz="0" w:space="0" w:color="000000"/>
                          <w:bottom w:val="single" w:sz="5" w:space="0" w:color="000000"/>
                          <w:right w:val="single" w:sz="5" w:space="0" w:color="000000"/>
                        </w:tcBorders>
                      </w:tcPr>
                      <w:p w:rsidR="006A7582" w:rsidRDefault="00AA1306">
                        <w:pPr>
                          <w:spacing w:line="234" w:lineRule="exact"/>
                          <w:ind w:left="72"/>
                          <w:textAlignment w:val="baseline"/>
                          <w:rPr>
                            <w:rFonts w:ascii="Tahoma" w:eastAsia="Tahoma" w:hAnsi="Tahoma"/>
                            <w:color w:val="000000"/>
                            <w:sz w:val="19"/>
                          </w:rPr>
                        </w:pPr>
                        <w:r>
                          <w:rPr>
                            <w:rFonts w:ascii="Tahoma" w:eastAsia="Tahoma" w:hAnsi="Tahoma"/>
                            <w:color w:val="000000"/>
                            <w:sz w:val="19"/>
                          </w:rPr>
                          <w:t>Stock management by category and</w:t>
                        </w:r>
                      </w:p>
                      <w:p w:rsidR="006A7582" w:rsidRDefault="00AA1306">
                        <w:pPr>
                          <w:spacing w:before="29" w:line="234" w:lineRule="exact"/>
                          <w:ind w:left="72"/>
                          <w:textAlignment w:val="baseline"/>
                          <w:rPr>
                            <w:rFonts w:ascii="Tahoma" w:eastAsia="Tahoma" w:hAnsi="Tahoma"/>
                            <w:color w:val="000000"/>
                            <w:sz w:val="19"/>
                          </w:rPr>
                        </w:pPr>
                        <w:r>
                          <w:rPr>
                            <w:rFonts w:ascii="Tahoma" w:eastAsia="Tahoma" w:hAnsi="Tahoma"/>
                            <w:color w:val="000000"/>
                            <w:sz w:val="19"/>
                          </w:rPr>
                          <w:t>size</w:t>
                        </w:r>
                      </w:p>
                      <w:p w:rsidR="006A7582" w:rsidRDefault="00AA1306">
                        <w:pPr>
                          <w:spacing w:before="36" w:line="234" w:lineRule="exact"/>
                          <w:ind w:left="72"/>
                          <w:textAlignment w:val="baseline"/>
                          <w:rPr>
                            <w:rFonts w:ascii="Tahoma" w:eastAsia="Tahoma" w:hAnsi="Tahoma"/>
                            <w:color w:val="000000"/>
                            <w:sz w:val="19"/>
                          </w:rPr>
                        </w:pPr>
                        <w:r>
                          <w:rPr>
                            <w:rFonts w:ascii="Tahoma" w:eastAsia="Tahoma" w:hAnsi="Tahoma"/>
                            <w:color w:val="000000"/>
                            <w:sz w:val="19"/>
                          </w:rPr>
                          <w:t>Receiving inwards products</w:t>
                        </w:r>
                      </w:p>
                      <w:p w:rsidR="006A7582" w:rsidRDefault="00AA1306">
                        <w:pPr>
                          <w:spacing w:before="33" w:line="234" w:lineRule="exact"/>
                          <w:ind w:left="72"/>
                          <w:textAlignment w:val="baseline"/>
                          <w:rPr>
                            <w:rFonts w:ascii="Tahoma" w:eastAsia="Tahoma" w:hAnsi="Tahoma"/>
                            <w:color w:val="000000"/>
                            <w:sz w:val="19"/>
                          </w:rPr>
                        </w:pPr>
                        <w:r>
                          <w:rPr>
                            <w:rFonts w:ascii="Tahoma" w:eastAsia="Tahoma" w:hAnsi="Tahoma"/>
                            <w:color w:val="000000"/>
                            <w:sz w:val="19"/>
                          </w:rPr>
                          <w:t>Counting inwards stock</w:t>
                        </w:r>
                      </w:p>
                      <w:p w:rsidR="006A7582" w:rsidRDefault="00AA1306">
                        <w:pPr>
                          <w:spacing w:before="34" w:line="237" w:lineRule="exact"/>
                          <w:ind w:left="72"/>
                          <w:textAlignment w:val="baseline"/>
                          <w:rPr>
                            <w:rFonts w:ascii="Tahoma" w:eastAsia="Tahoma" w:hAnsi="Tahoma"/>
                            <w:color w:val="000000"/>
                            <w:sz w:val="19"/>
                          </w:rPr>
                        </w:pPr>
                        <w:r>
                          <w:rPr>
                            <w:rFonts w:ascii="Tahoma" w:eastAsia="Tahoma" w:hAnsi="Tahoma"/>
                            <w:color w:val="000000"/>
                            <w:sz w:val="19"/>
                          </w:rPr>
                          <w:t>Storing inwards stock by category and</w:t>
                        </w:r>
                      </w:p>
                      <w:p w:rsidR="006A7582" w:rsidRDefault="00AA1306">
                        <w:pPr>
                          <w:spacing w:before="28" w:line="234" w:lineRule="exact"/>
                          <w:ind w:left="72"/>
                          <w:textAlignment w:val="baseline"/>
                          <w:rPr>
                            <w:rFonts w:ascii="Tahoma" w:eastAsia="Tahoma" w:hAnsi="Tahoma"/>
                            <w:color w:val="000000"/>
                            <w:sz w:val="19"/>
                          </w:rPr>
                        </w:pPr>
                        <w:r>
                          <w:rPr>
                            <w:rFonts w:ascii="Tahoma" w:eastAsia="Tahoma" w:hAnsi="Tahoma"/>
                            <w:color w:val="000000"/>
                            <w:sz w:val="19"/>
                          </w:rPr>
                          <w:t>size</w:t>
                        </w:r>
                      </w:p>
                      <w:p w:rsidR="006A7582" w:rsidRDefault="00AA1306">
                        <w:pPr>
                          <w:spacing w:before="36" w:line="235" w:lineRule="exact"/>
                          <w:ind w:left="72"/>
                          <w:textAlignment w:val="baseline"/>
                          <w:rPr>
                            <w:rFonts w:ascii="Tahoma" w:eastAsia="Tahoma" w:hAnsi="Tahoma"/>
                            <w:color w:val="000000"/>
                            <w:sz w:val="19"/>
                          </w:rPr>
                        </w:pPr>
                        <w:r>
                          <w:rPr>
                            <w:rFonts w:ascii="Tahoma" w:eastAsia="Tahoma" w:hAnsi="Tahoma"/>
                            <w:color w:val="000000"/>
                            <w:sz w:val="19"/>
                          </w:rPr>
                          <w:t>Stock picking orders</w:t>
                        </w:r>
                      </w:p>
                      <w:p w:rsidR="006A7582" w:rsidRDefault="00AA1306">
                        <w:pPr>
                          <w:spacing w:before="34" w:line="234" w:lineRule="exact"/>
                          <w:ind w:left="72"/>
                          <w:textAlignment w:val="baseline"/>
                          <w:rPr>
                            <w:rFonts w:ascii="Tahoma" w:eastAsia="Tahoma" w:hAnsi="Tahoma"/>
                            <w:color w:val="000000"/>
                            <w:sz w:val="19"/>
                          </w:rPr>
                        </w:pPr>
                        <w:r>
                          <w:rPr>
                            <w:rFonts w:ascii="Tahoma" w:eastAsia="Tahoma" w:hAnsi="Tahoma"/>
                            <w:color w:val="000000"/>
                            <w:sz w:val="19"/>
                          </w:rPr>
                          <w:t>Packaging orders</w:t>
                        </w:r>
                      </w:p>
                      <w:p w:rsidR="006A7582" w:rsidRDefault="00AA1306">
                        <w:pPr>
                          <w:spacing w:before="34" w:line="235" w:lineRule="exact"/>
                          <w:ind w:left="72"/>
                          <w:textAlignment w:val="baseline"/>
                          <w:rPr>
                            <w:rFonts w:ascii="Tahoma" w:eastAsia="Tahoma" w:hAnsi="Tahoma"/>
                            <w:color w:val="000000"/>
                            <w:sz w:val="19"/>
                          </w:rPr>
                        </w:pPr>
                        <w:r>
                          <w:rPr>
                            <w:rFonts w:ascii="Tahoma" w:eastAsia="Tahoma" w:hAnsi="Tahoma"/>
                            <w:color w:val="000000"/>
                            <w:sz w:val="19"/>
                          </w:rPr>
                          <w:t>Sealing cartons</w:t>
                        </w:r>
                      </w:p>
                      <w:p w:rsidR="006A7582" w:rsidRDefault="00AA1306">
                        <w:pPr>
                          <w:spacing w:before="34" w:after="28" w:line="235" w:lineRule="exact"/>
                          <w:ind w:left="72"/>
                          <w:textAlignment w:val="baseline"/>
                          <w:rPr>
                            <w:rFonts w:ascii="Tahoma" w:eastAsia="Tahoma" w:hAnsi="Tahoma"/>
                            <w:color w:val="000000"/>
                            <w:sz w:val="19"/>
                          </w:rPr>
                        </w:pPr>
                        <w:r>
                          <w:rPr>
                            <w:rFonts w:ascii="Tahoma" w:eastAsia="Tahoma" w:hAnsi="Tahoma"/>
                            <w:color w:val="000000"/>
                            <w:sz w:val="19"/>
                          </w:rPr>
                          <w:t>Forklift and pallet jack operations</w:t>
                        </w:r>
                      </w:p>
                    </w:tc>
                    <w:tc>
                      <w:tcPr>
                        <w:tcW w:w="422" w:type="dxa"/>
                        <w:tcBorders>
                          <w:top w:val="single" w:sz="5" w:space="0" w:color="000000"/>
                          <w:left w:val="single" w:sz="5" w:space="0" w:color="000000"/>
                          <w:bottom w:val="single" w:sz="5" w:space="0" w:color="000000"/>
                          <w:right w:val="none" w:sz="0" w:space="0" w:color="000000"/>
                        </w:tcBorders>
                      </w:tcPr>
                      <w:p w:rsidR="006A7582" w:rsidRDefault="006A7582">
                        <w:pPr>
                          <w:numPr>
                            <w:ilvl w:val="0"/>
                            <w:numId w:val="12"/>
                          </w:numPr>
                          <w:tabs>
                            <w:tab w:val="clear" w:pos="72"/>
                            <w:tab w:val="left" w:pos="144"/>
                          </w:tabs>
                          <w:spacing w:line="234" w:lineRule="exact"/>
                          <w:ind w:left="0"/>
                          <w:jc w:val="center"/>
                          <w:textAlignment w:val="baseline"/>
                          <w:rPr>
                            <w:rFonts w:ascii="Tahoma" w:eastAsia="Tahoma" w:hAnsi="Tahoma"/>
                            <w:color w:val="000000"/>
                            <w:sz w:val="19"/>
                          </w:rPr>
                        </w:pPr>
                      </w:p>
                      <w:p w:rsidR="006A7582" w:rsidRDefault="006A7582">
                        <w:pPr>
                          <w:numPr>
                            <w:ilvl w:val="0"/>
                            <w:numId w:val="12"/>
                          </w:numPr>
                          <w:tabs>
                            <w:tab w:val="clear" w:pos="72"/>
                            <w:tab w:val="left" w:pos="144"/>
                          </w:tabs>
                          <w:spacing w:before="72" w:line="196" w:lineRule="exact"/>
                          <w:ind w:left="0"/>
                          <w:jc w:val="center"/>
                          <w:textAlignment w:val="baseline"/>
                          <w:rPr>
                            <w:rFonts w:ascii="Tahoma" w:eastAsia="Tahoma" w:hAnsi="Tahoma"/>
                            <w:color w:val="000000"/>
                            <w:sz w:val="17"/>
                          </w:rPr>
                        </w:pPr>
                      </w:p>
                      <w:p w:rsidR="006A7582" w:rsidRDefault="006A7582">
                        <w:pPr>
                          <w:numPr>
                            <w:ilvl w:val="0"/>
                            <w:numId w:val="12"/>
                          </w:numPr>
                          <w:tabs>
                            <w:tab w:val="clear" w:pos="72"/>
                            <w:tab w:val="left" w:pos="144"/>
                          </w:tabs>
                          <w:spacing w:before="336" w:line="196" w:lineRule="exact"/>
                          <w:ind w:left="0"/>
                          <w:jc w:val="center"/>
                          <w:textAlignment w:val="baseline"/>
                          <w:rPr>
                            <w:rFonts w:ascii="Tahoma" w:eastAsia="Tahoma" w:hAnsi="Tahoma"/>
                            <w:color w:val="000000"/>
                            <w:sz w:val="17"/>
                          </w:rPr>
                        </w:pPr>
                      </w:p>
                      <w:p w:rsidR="006A7582" w:rsidRDefault="006A7582">
                        <w:pPr>
                          <w:numPr>
                            <w:ilvl w:val="0"/>
                            <w:numId w:val="12"/>
                          </w:numPr>
                          <w:tabs>
                            <w:tab w:val="clear" w:pos="72"/>
                            <w:tab w:val="left" w:pos="144"/>
                          </w:tabs>
                          <w:spacing w:before="36" w:line="234" w:lineRule="exact"/>
                          <w:ind w:left="0"/>
                          <w:jc w:val="center"/>
                          <w:textAlignment w:val="baseline"/>
                          <w:rPr>
                            <w:rFonts w:ascii="Tahoma" w:eastAsia="Tahoma" w:hAnsi="Tahoma"/>
                            <w:color w:val="000000"/>
                            <w:sz w:val="19"/>
                          </w:rPr>
                        </w:pPr>
                      </w:p>
                      <w:p w:rsidR="006A7582" w:rsidRDefault="006A7582">
                        <w:pPr>
                          <w:numPr>
                            <w:ilvl w:val="0"/>
                            <w:numId w:val="12"/>
                          </w:numPr>
                          <w:tabs>
                            <w:tab w:val="clear" w:pos="72"/>
                            <w:tab w:val="left" w:pos="144"/>
                          </w:tabs>
                          <w:spacing w:before="35" w:line="234" w:lineRule="exact"/>
                          <w:ind w:left="0"/>
                          <w:jc w:val="center"/>
                          <w:textAlignment w:val="baseline"/>
                          <w:rPr>
                            <w:rFonts w:ascii="Tahoma" w:eastAsia="Tahoma" w:hAnsi="Tahoma"/>
                            <w:color w:val="000000"/>
                            <w:sz w:val="19"/>
                          </w:rPr>
                        </w:pPr>
                      </w:p>
                      <w:p w:rsidR="006A7582" w:rsidRDefault="006A7582">
                        <w:pPr>
                          <w:numPr>
                            <w:ilvl w:val="0"/>
                            <w:numId w:val="12"/>
                          </w:numPr>
                          <w:tabs>
                            <w:tab w:val="clear" w:pos="72"/>
                            <w:tab w:val="left" w:pos="144"/>
                          </w:tabs>
                          <w:spacing w:before="72" w:line="196" w:lineRule="exact"/>
                          <w:ind w:left="0"/>
                          <w:jc w:val="center"/>
                          <w:textAlignment w:val="baseline"/>
                          <w:rPr>
                            <w:rFonts w:ascii="Tahoma" w:eastAsia="Tahoma" w:hAnsi="Tahoma"/>
                            <w:color w:val="000000"/>
                            <w:sz w:val="17"/>
                          </w:rPr>
                        </w:pPr>
                      </w:p>
                      <w:p w:rsidR="006A7582" w:rsidRDefault="006A7582">
                        <w:pPr>
                          <w:numPr>
                            <w:ilvl w:val="0"/>
                            <w:numId w:val="12"/>
                          </w:numPr>
                          <w:tabs>
                            <w:tab w:val="clear" w:pos="72"/>
                            <w:tab w:val="left" w:pos="144"/>
                          </w:tabs>
                          <w:spacing w:before="73" w:line="196" w:lineRule="exact"/>
                          <w:ind w:left="0"/>
                          <w:jc w:val="center"/>
                          <w:textAlignment w:val="baseline"/>
                          <w:rPr>
                            <w:rFonts w:ascii="Tahoma" w:eastAsia="Tahoma" w:hAnsi="Tahoma"/>
                            <w:color w:val="000000"/>
                            <w:sz w:val="17"/>
                          </w:rPr>
                        </w:pPr>
                      </w:p>
                      <w:p w:rsidR="006A7582" w:rsidRDefault="006A7582">
                        <w:pPr>
                          <w:numPr>
                            <w:ilvl w:val="0"/>
                            <w:numId w:val="12"/>
                          </w:numPr>
                          <w:tabs>
                            <w:tab w:val="clear" w:pos="72"/>
                            <w:tab w:val="left" w:pos="144"/>
                          </w:tabs>
                          <w:spacing w:before="35" w:after="290" w:line="234" w:lineRule="exact"/>
                          <w:ind w:left="0"/>
                          <w:jc w:val="center"/>
                          <w:textAlignment w:val="baseline"/>
                          <w:rPr>
                            <w:rFonts w:ascii="Tahoma" w:eastAsia="Tahoma" w:hAnsi="Tahoma"/>
                            <w:color w:val="000000"/>
                            <w:sz w:val="19"/>
                          </w:rPr>
                        </w:pPr>
                      </w:p>
                    </w:tc>
                    <w:tc>
                      <w:tcPr>
                        <w:tcW w:w="3274" w:type="dxa"/>
                        <w:tcBorders>
                          <w:top w:val="single" w:sz="5" w:space="0" w:color="000000"/>
                          <w:left w:val="none" w:sz="0" w:space="0" w:color="000000"/>
                          <w:bottom w:val="single" w:sz="5" w:space="0" w:color="000000"/>
                          <w:right w:val="single" w:sz="5" w:space="0" w:color="000000"/>
                        </w:tcBorders>
                      </w:tcPr>
                      <w:p w:rsidR="006A7582" w:rsidRDefault="00AA1306">
                        <w:pPr>
                          <w:spacing w:line="238" w:lineRule="exact"/>
                          <w:ind w:left="144"/>
                          <w:textAlignment w:val="baseline"/>
                          <w:rPr>
                            <w:rFonts w:ascii="Tahoma" w:eastAsia="Tahoma" w:hAnsi="Tahoma"/>
                            <w:color w:val="000000"/>
                            <w:sz w:val="19"/>
                          </w:rPr>
                        </w:pPr>
                        <w:r>
                          <w:rPr>
                            <w:rFonts w:ascii="Tahoma" w:eastAsia="Tahoma" w:hAnsi="Tahoma"/>
                            <w:color w:val="000000"/>
                            <w:sz w:val="19"/>
                          </w:rPr>
                          <w:t>High dexterity</w:t>
                        </w:r>
                      </w:p>
                      <w:p w:rsidR="006A7582" w:rsidRDefault="00AA1306">
                        <w:pPr>
                          <w:spacing w:before="30" w:line="239" w:lineRule="exact"/>
                          <w:ind w:left="144"/>
                          <w:textAlignment w:val="baseline"/>
                          <w:rPr>
                            <w:rFonts w:ascii="Tahoma" w:eastAsia="Tahoma" w:hAnsi="Tahoma"/>
                            <w:color w:val="000000"/>
                            <w:sz w:val="19"/>
                          </w:rPr>
                        </w:pPr>
                        <w:r>
                          <w:rPr>
                            <w:rFonts w:ascii="Tahoma" w:eastAsia="Tahoma" w:hAnsi="Tahoma"/>
                            <w:color w:val="000000"/>
                            <w:sz w:val="19"/>
                          </w:rPr>
                          <w:t>Ability to follow complex</w:t>
                        </w:r>
                      </w:p>
                      <w:p w:rsidR="006A7582" w:rsidRDefault="00AA1306">
                        <w:pPr>
                          <w:spacing w:before="27" w:line="234" w:lineRule="exact"/>
                          <w:ind w:left="144"/>
                          <w:textAlignment w:val="baseline"/>
                          <w:rPr>
                            <w:rFonts w:ascii="Tahoma" w:eastAsia="Tahoma" w:hAnsi="Tahoma"/>
                            <w:color w:val="000000"/>
                            <w:sz w:val="19"/>
                          </w:rPr>
                        </w:pPr>
                        <w:r>
                          <w:rPr>
                            <w:rFonts w:ascii="Tahoma" w:eastAsia="Tahoma" w:hAnsi="Tahoma"/>
                            <w:color w:val="000000"/>
                            <w:sz w:val="19"/>
                          </w:rPr>
                          <w:t>instructions</w:t>
                        </w:r>
                      </w:p>
                      <w:p w:rsidR="006A7582" w:rsidRDefault="00AA1306">
                        <w:pPr>
                          <w:spacing w:before="35" w:line="237" w:lineRule="exact"/>
                          <w:ind w:left="144"/>
                          <w:textAlignment w:val="baseline"/>
                          <w:rPr>
                            <w:rFonts w:ascii="Tahoma" w:eastAsia="Tahoma" w:hAnsi="Tahoma"/>
                            <w:color w:val="000000"/>
                            <w:sz w:val="19"/>
                          </w:rPr>
                        </w:pPr>
                        <w:r>
                          <w:rPr>
                            <w:rFonts w:ascii="Tahoma" w:eastAsia="Tahoma" w:hAnsi="Tahoma"/>
                            <w:color w:val="000000"/>
                            <w:sz w:val="19"/>
                          </w:rPr>
                          <w:t>Modest numeracy skills</w:t>
                        </w:r>
                      </w:p>
                      <w:p w:rsidR="006A7582" w:rsidRDefault="00AA1306">
                        <w:pPr>
                          <w:spacing w:before="31" w:line="237" w:lineRule="exact"/>
                          <w:ind w:left="144"/>
                          <w:textAlignment w:val="baseline"/>
                          <w:rPr>
                            <w:rFonts w:ascii="Tahoma" w:eastAsia="Tahoma" w:hAnsi="Tahoma"/>
                            <w:color w:val="000000"/>
                            <w:sz w:val="19"/>
                          </w:rPr>
                        </w:pPr>
                        <w:r>
                          <w:rPr>
                            <w:rFonts w:ascii="Tahoma" w:eastAsia="Tahoma" w:hAnsi="Tahoma"/>
                            <w:color w:val="000000"/>
                            <w:sz w:val="19"/>
                          </w:rPr>
                          <w:t>Modest literacy skills</w:t>
                        </w:r>
                      </w:p>
                      <w:p w:rsidR="006A7582" w:rsidRDefault="00AA1306">
                        <w:pPr>
                          <w:spacing w:before="33" w:line="236" w:lineRule="exact"/>
                          <w:ind w:left="144"/>
                          <w:textAlignment w:val="baseline"/>
                          <w:rPr>
                            <w:rFonts w:ascii="Tahoma" w:eastAsia="Tahoma" w:hAnsi="Tahoma"/>
                            <w:color w:val="000000"/>
                            <w:sz w:val="19"/>
                          </w:rPr>
                        </w:pPr>
                        <w:proofErr w:type="spellStart"/>
                        <w:r>
                          <w:rPr>
                            <w:rFonts w:ascii="Tahoma" w:eastAsia="Tahoma" w:hAnsi="Tahoma"/>
                            <w:color w:val="000000"/>
                            <w:sz w:val="19"/>
                          </w:rPr>
                          <w:t>Despatch</w:t>
                        </w:r>
                        <w:proofErr w:type="spellEnd"/>
                        <w:r>
                          <w:rPr>
                            <w:rFonts w:ascii="Tahoma" w:eastAsia="Tahoma" w:hAnsi="Tahoma"/>
                            <w:color w:val="000000"/>
                            <w:sz w:val="19"/>
                          </w:rPr>
                          <w:t xml:space="preserve"> and receiving skills</w:t>
                        </w:r>
                      </w:p>
                      <w:p w:rsidR="006A7582" w:rsidRDefault="00AA1306">
                        <w:pPr>
                          <w:spacing w:before="31" w:line="238" w:lineRule="exact"/>
                          <w:ind w:left="144"/>
                          <w:textAlignment w:val="baseline"/>
                          <w:rPr>
                            <w:rFonts w:ascii="Tahoma" w:eastAsia="Tahoma" w:hAnsi="Tahoma"/>
                            <w:color w:val="000000"/>
                            <w:sz w:val="19"/>
                          </w:rPr>
                        </w:pPr>
                        <w:r>
                          <w:rPr>
                            <w:rFonts w:ascii="Tahoma" w:eastAsia="Tahoma" w:hAnsi="Tahoma"/>
                            <w:color w:val="000000"/>
                            <w:sz w:val="19"/>
                          </w:rPr>
                          <w:t>WH&amp;S Knowledge</w:t>
                        </w:r>
                      </w:p>
                      <w:p w:rsidR="006A7582" w:rsidRDefault="00AA1306">
                        <w:pPr>
                          <w:spacing w:before="29" w:line="234" w:lineRule="exact"/>
                          <w:ind w:left="144"/>
                          <w:textAlignment w:val="baseline"/>
                          <w:rPr>
                            <w:rFonts w:ascii="Tahoma" w:eastAsia="Tahoma" w:hAnsi="Tahoma"/>
                            <w:color w:val="000000"/>
                            <w:sz w:val="19"/>
                          </w:rPr>
                        </w:pPr>
                        <w:r>
                          <w:rPr>
                            <w:rFonts w:ascii="Tahoma" w:eastAsia="Tahoma" w:hAnsi="Tahoma"/>
                            <w:color w:val="000000"/>
                            <w:sz w:val="19"/>
                          </w:rPr>
                          <w:t>Forklift license</w:t>
                        </w:r>
                      </w:p>
                      <w:p w:rsidR="006A7582" w:rsidRDefault="00AA1306">
                        <w:pPr>
                          <w:spacing w:before="38" w:line="241" w:lineRule="exact"/>
                          <w:ind w:left="144"/>
                          <w:textAlignment w:val="baseline"/>
                          <w:rPr>
                            <w:rFonts w:ascii="Tahoma" w:eastAsia="Tahoma" w:hAnsi="Tahoma"/>
                            <w:color w:val="000000"/>
                            <w:sz w:val="19"/>
                          </w:rPr>
                        </w:pPr>
                        <w:r>
                          <w:rPr>
                            <w:rFonts w:ascii="Tahoma" w:eastAsia="Tahoma" w:hAnsi="Tahoma"/>
                            <w:color w:val="000000"/>
                            <w:sz w:val="19"/>
                          </w:rPr>
                          <w:t>Completion and understanding of</w:t>
                        </w:r>
                      </w:p>
                      <w:p w:rsidR="006A7582" w:rsidRDefault="00AA1306">
                        <w:pPr>
                          <w:spacing w:before="23" w:after="21" w:line="234" w:lineRule="exact"/>
                          <w:ind w:left="144"/>
                          <w:textAlignment w:val="baseline"/>
                          <w:rPr>
                            <w:rFonts w:ascii="Tahoma" w:eastAsia="Tahoma" w:hAnsi="Tahoma"/>
                            <w:color w:val="000000"/>
                            <w:sz w:val="19"/>
                          </w:rPr>
                        </w:pPr>
                        <w:r>
                          <w:rPr>
                            <w:rFonts w:ascii="Tahoma" w:eastAsia="Tahoma" w:hAnsi="Tahoma"/>
                            <w:color w:val="000000"/>
                            <w:sz w:val="19"/>
                          </w:rPr>
                          <w:t>all SWPs</w:t>
                        </w:r>
                      </w:p>
                    </w:tc>
                  </w:tr>
                </w:tbl>
                <w:p w:rsidR="006A7582" w:rsidRDefault="006A7582">
                  <w:pPr>
                    <w:spacing w:after="498" w:line="20" w:lineRule="exact"/>
                  </w:pPr>
                </w:p>
              </w:txbxContent>
            </v:textbox>
            <w10:wrap type="square" anchorx="page" anchory="page"/>
          </v:shape>
        </w:pict>
      </w:r>
      <w:r>
        <w:pict>
          <v:shape id="_x0000_s1042" type="#_x0000_t202" style="position:absolute;margin-left:82.35pt;margin-top:269.25pt;width:486.2pt;height:295.25pt;z-index:-251656192;mso-wrap-distance-left:0;mso-wrap-distance-right:0;mso-position-horizontal-relative:page;mso-position-vertical-relative:page" filled="f" stroked="f">
            <v:textbox inset="0,0,0,0">
              <w:txbxContent>
                <w:p w:rsidR="006A7582" w:rsidRDefault="00AA1306">
                  <w:pPr>
                    <w:spacing w:line="298" w:lineRule="exact"/>
                    <w:ind w:left="144" w:right="1152"/>
                    <w:textAlignment w:val="baseline"/>
                    <w:rPr>
                      <w:rFonts w:ascii="Tahoma" w:eastAsia="Tahoma" w:hAnsi="Tahoma"/>
                      <w:color w:val="000000"/>
                      <w:spacing w:val="4"/>
                      <w:sz w:val="19"/>
                    </w:rPr>
                  </w:pPr>
                  <w:r>
                    <w:rPr>
                      <w:rFonts w:ascii="Tahoma" w:eastAsia="Tahoma" w:hAnsi="Tahoma"/>
                      <w:color w:val="000000"/>
                      <w:spacing w:val="4"/>
                      <w:sz w:val="19"/>
                    </w:rPr>
                    <w:t>Each supported employee at the Southport ADE has the opportunity to be involved in all the above activities. Unfortunately not all employees are able to perform every activity, however this example demonstrates that one of the significant benefits of suppo</w:t>
                  </w:r>
                  <w:r>
                    <w:rPr>
                      <w:rFonts w:ascii="Tahoma" w:eastAsia="Tahoma" w:hAnsi="Tahoma"/>
                      <w:color w:val="000000"/>
                      <w:spacing w:val="4"/>
                      <w:sz w:val="19"/>
                    </w:rPr>
                    <w:t>rted employment versus open employment for employees with an intellectual disability is that there is a greater variety of activities available. In other words there is a job for everyone, regardless of their capacity and support needs. There is also the o</w:t>
                  </w:r>
                  <w:r>
                    <w:rPr>
                      <w:rFonts w:ascii="Tahoma" w:eastAsia="Tahoma" w:hAnsi="Tahoma"/>
                      <w:color w:val="000000"/>
                      <w:spacing w:val="4"/>
                      <w:sz w:val="19"/>
                    </w:rPr>
                    <w:t>pportunity to work in a supportive and positive team environment alongside peers and friends. This team environment is also a significant asset to training and improving skills as seeing others perform tasks is in itself an important part of learning.</w:t>
                  </w:r>
                </w:p>
                <w:p w:rsidR="006A7582" w:rsidRDefault="00AA1306">
                  <w:pPr>
                    <w:spacing w:before="213" w:after="230" w:line="308" w:lineRule="exact"/>
                    <w:ind w:left="144" w:right="1152"/>
                    <w:textAlignment w:val="baseline"/>
                    <w:rPr>
                      <w:rFonts w:ascii="Tahoma" w:eastAsia="Tahoma" w:hAnsi="Tahoma"/>
                      <w:color w:val="000000"/>
                      <w:spacing w:val="6"/>
                      <w:sz w:val="19"/>
                    </w:rPr>
                  </w:pPr>
                  <w:r>
                    <w:rPr>
                      <w:rFonts w:ascii="Tahoma" w:eastAsia="Tahoma" w:hAnsi="Tahoma"/>
                      <w:color w:val="000000"/>
                      <w:spacing w:val="6"/>
                      <w:sz w:val="19"/>
                    </w:rPr>
                    <w:t>This</w:t>
                  </w:r>
                  <w:r>
                    <w:rPr>
                      <w:rFonts w:ascii="Tahoma" w:eastAsia="Tahoma" w:hAnsi="Tahoma"/>
                      <w:color w:val="000000"/>
                      <w:spacing w:val="6"/>
                      <w:sz w:val="19"/>
                    </w:rPr>
                    <w:t xml:space="preserve"> is in strict contrast to one current supported employee's prior experience in open employment working at a </w:t>
                  </w:r>
                  <w:proofErr w:type="gramStart"/>
                  <w:r>
                    <w:rPr>
                      <w:rFonts w:ascii="Tahoma" w:eastAsia="Tahoma" w:hAnsi="Tahoma"/>
                      <w:color w:val="000000"/>
                      <w:spacing w:val="6"/>
                      <w:sz w:val="19"/>
                    </w:rPr>
                    <w:t>Coles</w:t>
                  </w:r>
                  <w:proofErr w:type="gramEnd"/>
                  <w:r>
                    <w:rPr>
                      <w:rFonts w:ascii="Tahoma" w:eastAsia="Tahoma" w:hAnsi="Tahoma"/>
                      <w:color w:val="000000"/>
                      <w:spacing w:val="6"/>
                      <w:sz w:val="19"/>
                    </w:rPr>
                    <w:t xml:space="preserve"> supermarket. She was allocated the job of bringing stock forward from the middle and back of the shelves to the front, as part of Coles' merch</w:t>
                  </w:r>
                  <w:r>
                    <w:rPr>
                      <w:rFonts w:ascii="Tahoma" w:eastAsia="Tahoma" w:hAnsi="Tahoma"/>
                      <w:color w:val="000000"/>
                      <w:spacing w:val="6"/>
                      <w:sz w:val="19"/>
                    </w:rPr>
                    <w:t>andising policy. She was allocated the same two columns of shelving each with six rows. Her opportunity and variety was vastly different from the supported employees at the Endeavour Foundation Southport ADE. She also worked in isolation, without any oppor</w:t>
                  </w:r>
                  <w:r>
                    <w:rPr>
                      <w:rFonts w:ascii="Tahoma" w:eastAsia="Tahoma" w:hAnsi="Tahoma"/>
                      <w:color w:val="000000"/>
                      <w:spacing w:val="6"/>
                      <w:sz w:val="19"/>
                    </w:rPr>
                    <w:t>tunities to communicate or create workplace friendships. The naïve assumption that the difficulties of open employment can somehow be addressed through government policy ignores the overwhelming pressures of operating commercial enterprises.</w:t>
                  </w:r>
                </w:p>
              </w:txbxContent>
            </v:textbox>
            <w10:wrap type="square" anchorx="page" anchory="page"/>
          </v:shape>
        </w:pict>
      </w:r>
      <w:r>
        <w:pict>
          <v:shape id="_x0000_s1041" type="#_x0000_t202" style="position:absolute;margin-left:82.35pt;margin-top:564.5pt;width:486.2pt;height:123.1pt;z-index:-251655168;mso-wrap-distance-left:0;mso-wrap-distance-right:0;mso-position-horizontal-relative:page;mso-position-vertical-relative:page" filled="f" stroked="f">
            <v:textbox inset="0,0,0,0">
              <w:txbxContent>
                <w:tbl>
                  <w:tblPr>
                    <w:tblW w:w="0" w:type="auto"/>
                    <w:tblInd w:w="43" w:type="dxa"/>
                    <w:tblLayout w:type="fixed"/>
                    <w:tblCellMar>
                      <w:left w:w="0" w:type="dxa"/>
                      <w:right w:w="0" w:type="dxa"/>
                    </w:tblCellMar>
                    <w:tblLook w:val="04A0" w:firstRow="1" w:lastRow="0" w:firstColumn="1" w:lastColumn="0" w:noHBand="0" w:noVBand="1"/>
                  </w:tblPr>
                  <w:tblGrid>
                    <w:gridCol w:w="2280"/>
                    <w:gridCol w:w="3518"/>
                    <w:gridCol w:w="3557"/>
                  </w:tblGrid>
                  <w:tr w:rsidR="006A7582">
                    <w:tblPrEx>
                      <w:tblCellMar>
                        <w:top w:w="0" w:type="dxa"/>
                        <w:bottom w:w="0" w:type="dxa"/>
                      </w:tblCellMar>
                    </w:tblPrEx>
                    <w:trPr>
                      <w:trHeight w:hRule="exact" w:val="1368"/>
                    </w:trPr>
                    <w:tc>
                      <w:tcPr>
                        <w:tcW w:w="2280" w:type="dxa"/>
                        <w:tcBorders>
                          <w:top w:val="single" w:sz="5" w:space="0" w:color="000000"/>
                          <w:left w:val="single" w:sz="5" w:space="0" w:color="000000"/>
                          <w:bottom w:val="single" w:sz="5" w:space="0" w:color="000000"/>
                          <w:right w:val="single" w:sz="5" w:space="0" w:color="000000"/>
                        </w:tcBorders>
                      </w:tcPr>
                      <w:p w:rsidR="006A7582" w:rsidRDefault="00AA1306">
                        <w:pPr>
                          <w:spacing w:line="266" w:lineRule="exact"/>
                          <w:jc w:val="center"/>
                          <w:textAlignment w:val="baseline"/>
                          <w:rPr>
                            <w:rFonts w:ascii="Tahoma" w:eastAsia="Tahoma" w:hAnsi="Tahoma"/>
                            <w:b/>
                            <w:color w:val="000000"/>
                            <w:sz w:val="17"/>
                          </w:rPr>
                        </w:pPr>
                        <w:r>
                          <w:rPr>
                            <w:rFonts w:ascii="Tahoma" w:eastAsia="Tahoma" w:hAnsi="Tahoma"/>
                            <w:b/>
                            <w:color w:val="000000"/>
                            <w:sz w:val="17"/>
                          </w:rPr>
                          <w:t xml:space="preserve">Jobs and activities </w:t>
                        </w:r>
                        <w:r>
                          <w:rPr>
                            <w:rFonts w:ascii="Tahoma" w:eastAsia="Tahoma" w:hAnsi="Tahoma"/>
                            <w:b/>
                            <w:color w:val="000000"/>
                            <w:sz w:val="17"/>
                          </w:rPr>
                          <w:br/>
                          <w:t xml:space="preserve">available as a </w:t>
                        </w:r>
                        <w:r>
                          <w:rPr>
                            <w:rFonts w:ascii="Tahoma" w:eastAsia="Tahoma" w:hAnsi="Tahoma"/>
                            <w:b/>
                            <w:color w:val="000000"/>
                            <w:sz w:val="17"/>
                          </w:rPr>
                          <w:br/>
                          <w:t>merchandise</w:t>
                        </w:r>
                      </w:p>
                      <w:p w:rsidR="006A7582" w:rsidRDefault="00AA1306">
                        <w:pPr>
                          <w:spacing w:before="3" w:after="29" w:line="268" w:lineRule="exact"/>
                          <w:jc w:val="center"/>
                          <w:textAlignment w:val="baseline"/>
                          <w:rPr>
                            <w:rFonts w:ascii="Tahoma" w:eastAsia="Tahoma" w:hAnsi="Tahoma"/>
                            <w:b/>
                            <w:color w:val="000000"/>
                            <w:sz w:val="17"/>
                          </w:rPr>
                        </w:pPr>
                        <w:r>
                          <w:rPr>
                            <w:rFonts w:ascii="Tahoma" w:eastAsia="Tahoma" w:hAnsi="Tahoma"/>
                            <w:b/>
                            <w:color w:val="000000"/>
                            <w:sz w:val="17"/>
                          </w:rPr>
                          <w:t xml:space="preserve">attendant at Coles </w:t>
                        </w:r>
                        <w:r>
                          <w:rPr>
                            <w:rFonts w:ascii="Tahoma" w:eastAsia="Tahoma" w:hAnsi="Tahoma"/>
                            <w:b/>
                            <w:color w:val="000000"/>
                            <w:sz w:val="17"/>
                          </w:rPr>
                          <w:br/>
                          <w:t>supermarket</w:t>
                        </w:r>
                      </w:p>
                    </w:tc>
                    <w:tc>
                      <w:tcPr>
                        <w:tcW w:w="3518"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577" w:after="561" w:line="230" w:lineRule="exact"/>
                          <w:ind w:right="1498"/>
                          <w:jc w:val="right"/>
                          <w:textAlignment w:val="baseline"/>
                          <w:rPr>
                            <w:rFonts w:ascii="Tahoma" w:eastAsia="Tahoma" w:hAnsi="Tahoma"/>
                            <w:b/>
                            <w:color w:val="000000"/>
                            <w:sz w:val="17"/>
                          </w:rPr>
                        </w:pPr>
                        <w:r>
                          <w:rPr>
                            <w:rFonts w:ascii="Tahoma" w:eastAsia="Tahoma" w:hAnsi="Tahoma"/>
                            <w:b/>
                            <w:color w:val="000000"/>
                            <w:sz w:val="17"/>
                          </w:rPr>
                          <w:t>Tasks</w:t>
                        </w:r>
                      </w:p>
                    </w:tc>
                    <w:tc>
                      <w:tcPr>
                        <w:tcW w:w="3557" w:type="dxa"/>
                        <w:tcBorders>
                          <w:top w:val="single" w:sz="5" w:space="0" w:color="000000"/>
                          <w:left w:val="single" w:sz="5" w:space="0" w:color="000000"/>
                          <w:bottom w:val="single" w:sz="5" w:space="0" w:color="000000"/>
                          <w:right w:val="single" w:sz="5" w:space="0" w:color="000000"/>
                        </w:tcBorders>
                        <w:vAlign w:val="center"/>
                      </w:tcPr>
                      <w:p w:rsidR="006A7582" w:rsidRDefault="00AA1306">
                        <w:pPr>
                          <w:spacing w:before="584" w:after="552" w:line="232" w:lineRule="exact"/>
                          <w:ind w:right="567"/>
                          <w:jc w:val="right"/>
                          <w:textAlignment w:val="baseline"/>
                          <w:rPr>
                            <w:rFonts w:ascii="Tahoma" w:eastAsia="Tahoma" w:hAnsi="Tahoma"/>
                            <w:b/>
                            <w:color w:val="000000"/>
                            <w:sz w:val="17"/>
                          </w:rPr>
                        </w:pPr>
                        <w:r>
                          <w:rPr>
                            <w:rFonts w:ascii="Tahoma" w:eastAsia="Tahoma" w:hAnsi="Tahoma"/>
                            <w:b/>
                            <w:color w:val="000000"/>
                            <w:sz w:val="17"/>
                          </w:rPr>
                          <w:t>Skills and training required</w:t>
                        </w:r>
                      </w:p>
                    </w:tc>
                  </w:tr>
                  <w:tr w:rsidR="006A7582">
                    <w:tblPrEx>
                      <w:tblCellMar>
                        <w:top w:w="0" w:type="dxa"/>
                        <w:bottom w:w="0" w:type="dxa"/>
                      </w:tblCellMar>
                    </w:tblPrEx>
                    <w:trPr>
                      <w:trHeight w:hRule="exact" w:val="557"/>
                    </w:trPr>
                    <w:tc>
                      <w:tcPr>
                        <w:tcW w:w="2280" w:type="dxa"/>
                        <w:tcBorders>
                          <w:top w:val="single" w:sz="5" w:space="0" w:color="000000"/>
                          <w:left w:val="single" w:sz="5" w:space="0" w:color="000000"/>
                          <w:bottom w:val="single" w:sz="5" w:space="0" w:color="000000"/>
                          <w:right w:val="single" w:sz="5" w:space="0" w:color="000000"/>
                        </w:tcBorders>
                      </w:tcPr>
                      <w:p w:rsidR="006A7582" w:rsidRDefault="00AA1306">
                        <w:pPr>
                          <w:spacing w:after="29" w:line="259" w:lineRule="exact"/>
                          <w:ind w:left="108"/>
                          <w:textAlignment w:val="baseline"/>
                          <w:rPr>
                            <w:rFonts w:ascii="Tahoma" w:eastAsia="Tahoma" w:hAnsi="Tahoma"/>
                            <w:color w:val="000000"/>
                            <w:sz w:val="19"/>
                          </w:rPr>
                        </w:pPr>
                        <w:r>
                          <w:rPr>
                            <w:rFonts w:ascii="Tahoma" w:eastAsia="Tahoma" w:hAnsi="Tahoma"/>
                            <w:color w:val="000000"/>
                            <w:sz w:val="19"/>
                          </w:rPr>
                          <w:t>Coles product merchandising</w:t>
                        </w:r>
                      </w:p>
                    </w:tc>
                    <w:tc>
                      <w:tcPr>
                        <w:tcW w:w="3518" w:type="dxa"/>
                        <w:tcBorders>
                          <w:top w:val="single" w:sz="5" w:space="0" w:color="000000"/>
                          <w:left w:val="single" w:sz="5" w:space="0" w:color="000000"/>
                          <w:bottom w:val="single" w:sz="5" w:space="0" w:color="000000"/>
                          <w:right w:val="single" w:sz="5" w:space="0" w:color="000000"/>
                        </w:tcBorders>
                      </w:tcPr>
                      <w:p w:rsidR="006A7582" w:rsidRDefault="00AA1306">
                        <w:pPr>
                          <w:tabs>
                            <w:tab w:val="left" w:pos="504"/>
                          </w:tabs>
                          <w:spacing w:line="234" w:lineRule="exact"/>
                          <w:ind w:right="418"/>
                          <w:jc w:val="right"/>
                          <w:textAlignment w:val="baseline"/>
                          <w:rPr>
                            <w:rFonts w:ascii="Tahoma" w:eastAsia="Tahoma" w:hAnsi="Tahoma"/>
                            <w:color w:val="000000"/>
                            <w:sz w:val="19"/>
                          </w:rPr>
                        </w:pPr>
                        <w:r>
                          <w:rPr>
                            <w:rFonts w:ascii="Tahoma" w:eastAsia="Tahoma" w:hAnsi="Tahoma"/>
                            <w:color w:val="000000"/>
                            <w:sz w:val="19"/>
                          </w:rPr>
                          <w:t>1.</w:t>
                        </w:r>
                        <w:r>
                          <w:rPr>
                            <w:rFonts w:ascii="Tahoma" w:eastAsia="Tahoma" w:hAnsi="Tahoma"/>
                            <w:color w:val="000000"/>
                            <w:sz w:val="19"/>
                          </w:rPr>
                          <w:tab/>
                          <w:t>Move stock from middle and</w:t>
                        </w:r>
                      </w:p>
                      <w:p w:rsidR="006A7582" w:rsidRDefault="00AA1306">
                        <w:pPr>
                          <w:spacing w:before="35" w:after="26" w:line="234" w:lineRule="exact"/>
                          <w:ind w:right="508"/>
                          <w:jc w:val="right"/>
                          <w:textAlignment w:val="baseline"/>
                          <w:rPr>
                            <w:rFonts w:ascii="Tahoma" w:eastAsia="Tahoma" w:hAnsi="Tahoma"/>
                            <w:color w:val="000000"/>
                            <w:sz w:val="19"/>
                          </w:rPr>
                        </w:pPr>
                        <w:r>
                          <w:rPr>
                            <w:rFonts w:ascii="Tahoma" w:eastAsia="Tahoma" w:hAnsi="Tahoma"/>
                            <w:color w:val="000000"/>
                            <w:sz w:val="19"/>
                          </w:rPr>
                          <w:t>rear of shelves to the front.</w:t>
                        </w:r>
                      </w:p>
                    </w:tc>
                    <w:tc>
                      <w:tcPr>
                        <w:tcW w:w="3557" w:type="dxa"/>
                        <w:tcBorders>
                          <w:top w:val="single" w:sz="5" w:space="0" w:color="000000"/>
                          <w:left w:val="single" w:sz="5" w:space="0" w:color="000000"/>
                          <w:bottom w:val="single" w:sz="5" w:space="0" w:color="000000"/>
                          <w:right w:val="single" w:sz="5" w:space="0" w:color="000000"/>
                        </w:tcBorders>
                      </w:tcPr>
                      <w:p w:rsidR="006A7582" w:rsidRDefault="00AA1306">
                        <w:pPr>
                          <w:spacing w:after="288" w:line="234" w:lineRule="exact"/>
                          <w:ind w:right="1467"/>
                          <w:jc w:val="right"/>
                          <w:textAlignment w:val="baseline"/>
                          <w:rPr>
                            <w:rFonts w:ascii="Tahoma" w:eastAsia="Tahoma" w:hAnsi="Tahoma"/>
                            <w:color w:val="000000"/>
                            <w:sz w:val="19"/>
                          </w:rPr>
                        </w:pPr>
                        <w:r>
                          <w:rPr>
                            <w:rFonts w:ascii="Tahoma" w:eastAsia="Tahoma" w:hAnsi="Tahoma"/>
                            <w:color w:val="000000"/>
                            <w:sz w:val="19"/>
                          </w:rPr>
                          <w:t>1. Basic dexterity skills</w:t>
                        </w:r>
                      </w:p>
                    </w:tc>
                  </w:tr>
                </w:tbl>
                <w:p w:rsidR="006A7582" w:rsidRDefault="006A7582">
                  <w:pPr>
                    <w:spacing w:after="503" w:line="20" w:lineRule="exact"/>
                  </w:pPr>
                </w:p>
              </w:txbxContent>
            </v:textbox>
            <w10:wrap type="square" anchorx="page" anchory="page"/>
          </v:shape>
        </w:pict>
      </w:r>
      <w:r>
        <w:pict>
          <v:shape id="_x0000_s1040" type="#_x0000_t202" style="position:absolute;margin-left:82.35pt;margin-top:687.6pt;width:486.2pt;height:53.4pt;z-index:-251654144;mso-wrap-distance-left:0;mso-wrap-distance-right:0;mso-position-horizontal-relative:page;mso-position-vertical-relative:page" filled="f" stroked="f">
            <v:textbox inset="0,0,0,0">
              <w:txbxContent>
                <w:p w:rsidR="006A7582" w:rsidRDefault="00AA1306">
                  <w:pPr>
                    <w:spacing w:line="230" w:lineRule="exact"/>
                    <w:ind w:left="144"/>
                    <w:textAlignment w:val="baseline"/>
                    <w:rPr>
                      <w:rFonts w:ascii="Tahoma" w:eastAsia="Tahoma" w:hAnsi="Tahoma"/>
                      <w:b/>
                      <w:color w:val="000000"/>
                      <w:spacing w:val="7"/>
                      <w:sz w:val="17"/>
                    </w:rPr>
                  </w:pPr>
                  <w:r>
                    <w:rPr>
                      <w:rFonts w:ascii="Tahoma" w:eastAsia="Tahoma" w:hAnsi="Tahoma"/>
                      <w:b/>
                      <w:color w:val="000000"/>
                      <w:spacing w:val="7"/>
                      <w:sz w:val="17"/>
                    </w:rPr>
                    <w:t>Hours of work available in supported employment versus open employment</w:t>
                  </w:r>
                </w:p>
                <w:p w:rsidR="006A7582" w:rsidRDefault="00AA1306">
                  <w:pPr>
                    <w:spacing w:before="198" w:after="19" w:line="309" w:lineRule="exact"/>
                    <w:ind w:left="144" w:right="1152"/>
                    <w:textAlignment w:val="baseline"/>
                    <w:rPr>
                      <w:rFonts w:ascii="Tahoma" w:eastAsia="Tahoma" w:hAnsi="Tahoma"/>
                      <w:color w:val="000000"/>
                      <w:sz w:val="19"/>
                    </w:rPr>
                  </w:pPr>
                  <w:r>
                    <w:rPr>
                      <w:rFonts w:ascii="Tahoma" w:eastAsia="Tahoma" w:hAnsi="Tahoma"/>
                      <w:color w:val="000000"/>
                      <w:sz w:val="19"/>
                    </w:rPr>
                    <w:t>Endeavour Foundation encourages employees with an intellectual disability to work as many hours as possible. The ADEs offer a standard 38 hour working week; however as we branch</w:t>
                  </w:r>
                </w:p>
              </w:txbxContent>
            </v:textbox>
            <w10:wrap type="square" anchorx="page" anchory="page"/>
          </v:shape>
        </w:pict>
      </w:r>
    </w:p>
    <w:p w:rsidR="006A7582" w:rsidRDefault="006A7582">
      <w:pPr>
        <w:sectPr w:rsidR="006A7582">
          <w:pgSz w:w="11914" w:h="16848"/>
          <w:pgMar w:top="1092" w:right="543" w:bottom="1044" w:left="1647" w:header="720" w:footer="720" w:gutter="0"/>
          <w:cols w:space="720"/>
        </w:sectPr>
      </w:pPr>
    </w:p>
    <w:p w:rsidR="006A7582" w:rsidRDefault="00AA1306">
      <w:pPr>
        <w:textAlignment w:val="baseline"/>
        <w:rPr>
          <w:rFonts w:eastAsia="Times New Roman"/>
          <w:color w:val="000000"/>
          <w:sz w:val="24"/>
        </w:rPr>
      </w:pPr>
      <w:r>
        <w:lastRenderedPageBreak/>
        <w:pict>
          <v:shape id="_x0000_s1039" type="#_x0000_t202" style="position:absolute;margin-left:88.8pt;margin-top:65pt;width:421pt;height:364.55pt;z-index:-251653120;mso-wrap-distance-left:0;mso-wrap-distance-right:0;mso-position-horizontal-relative:page;mso-position-vertical-relative:page" filled="f" stroked="f">
            <v:textbox inset="0,0,0,0">
              <w:txbxContent>
                <w:p w:rsidR="006A7582" w:rsidRDefault="00AA1306">
                  <w:pPr>
                    <w:spacing w:before="18" w:line="308" w:lineRule="exact"/>
                    <w:ind w:right="792"/>
                    <w:textAlignment w:val="baseline"/>
                    <w:rPr>
                      <w:rFonts w:ascii="Tahoma" w:eastAsia="Tahoma" w:hAnsi="Tahoma"/>
                      <w:color w:val="000000"/>
                      <w:sz w:val="19"/>
                    </w:rPr>
                  </w:pPr>
                  <w:r>
                    <w:rPr>
                      <w:rFonts w:ascii="Tahoma" w:eastAsia="Tahoma" w:hAnsi="Tahoma"/>
                      <w:color w:val="000000"/>
                      <w:sz w:val="19"/>
                    </w:rPr>
                    <w:t>into new activities, the opportunity to engage in shift and weekend work is becoming increasingly available. This has proven desirable to a number of employees.</w:t>
                  </w:r>
                </w:p>
                <w:p w:rsidR="006A7582" w:rsidRDefault="00AA1306">
                  <w:pPr>
                    <w:spacing w:before="200" w:line="308" w:lineRule="exact"/>
                    <w:ind w:right="72"/>
                    <w:textAlignment w:val="baseline"/>
                    <w:rPr>
                      <w:rFonts w:ascii="Tahoma" w:eastAsia="Tahoma" w:hAnsi="Tahoma"/>
                      <w:color w:val="000000"/>
                      <w:spacing w:val="6"/>
                      <w:sz w:val="19"/>
                    </w:rPr>
                  </w:pPr>
                  <w:r>
                    <w:rPr>
                      <w:rFonts w:ascii="Tahoma" w:eastAsia="Tahoma" w:hAnsi="Tahoma"/>
                      <w:color w:val="000000"/>
                      <w:spacing w:val="6"/>
                      <w:sz w:val="19"/>
                    </w:rPr>
                    <w:t>The average number of hours an employee with an intellectual disability works</w:t>
                  </w:r>
                  <w:r>
                    <w:rPr>
                      <w:rFonts w:ascii="Tahoma" w:eastAsia="Tahoma" w:hAnsi="Tahoma"/>
                      <w:color w:val="000000"/>
                      <w:spacing w:val="6"/>
                      <w:sz w:val="19"/>
                    </w:rPr>
                    <w:t xml:space="preserve"> in an Endeavour Foundation ADE is 29 hours per week. </w:t>
                  </w:r>
                  <w:r>
                    <w:rPr>
                      <w:rFonts w:ascii="Tahoma" w:eastAsia="Tahoma" w:hAnsi="Tahoma"/>
                      <w:i/>
                      <w:color w:val="000000"/>
                      <w:spacing w:val="6"/>
                      <w:sz w:val="19"/>
                    </w:rPr>
                    <w:t>(</w:t>
                  </w:r>
                  <w:proofErr w:type="spellStart"/>
                  <w:r>
                    <w:rPr>
                      <w:rFonts w:ascii="Tahoma" w:eastAsia="Tahoma" w:hAnsi="Tahoma"/>
                      <w:i/>
                      <w:color w:val="000000"/>
                      <w:spacing w:val="6"/>
                      <w:sz w:val="19"/>
                    </w:rPr>
                    <w:t>FaHCSIA</w:t>
                  </w:r>
                  <w:proofErr w:type="spellEnd"/>
                  <w:r>
                    <w:rPr>
                      <w:rFonts w:ascii="Tahoma" w:eastAsia="Tahoma" w:hAnsi="Tahoma"/>
                      <w:i/>
                      <w:color w:val="000000"/>
                      <w:spacing w:val="6"/>
                      <w:sz w:val="19"/>
                    </w:rPr>
                    <w:t xml:space="preserve"> KPI data September 2013). </w:t>
                  </w:r>
                  <w:r>
                    <w:rPr>
                      <w:rFonts w:ascii="Tahoma" w:eastAsia="Tahoma" w:hAnsi="Tahoma"/>
                      <w:color w:val="000000"/>
                      <w:spacing w:val="6"/>
                      <w:sz w:val="19"/>
                    </w:rPr>
                    <w:t xml:space="preserve">In contrast to this figure, 94% of employees in open employment work less than 29 hours per week. </w:t>
                  </w:r>
                  <w:r>
                    <w:rPr>
                      <w:rFonts w:ascii="Tahoma" w:eastAsia="Tahoma" w:hAnsi="Tahoma"/>
                      <w:i/>
                      <w:color w:val="000000"/>
                      <w:spacing w:val="6"/>
                      <w:sz w:val="19"/>
                    </w:rPr>
                    <w:t xml:space="preserve">(DES monthly data September 2013). </w:t>
                  </w:r>
                  <w:r>
                    <w:rPr>
                      <w:rFonts w:ascii="Tahoma" w:eastAsia="Tahoma" w:hAnsi="Tahoma"/>
                      <w:color w:val="000000"/>
                      <w:spacing w:val="6"/>
                      <w:sz w:val="19"/>
                    </w:rPr>
                    <w:t>There are several reasons for this, however the principal reasons are the lack of variety and opportunity in open employment for employees with an intellectual disability. You can only stock so many shelves, wipe down so many tables and take out so many ga</w:t>
                  </w:r>
                  <w:r>
                    <w:rPr>
                      <w:rFonts w:ascii="Tahoma" w:eastAsia="Tahoma" w:hAnsi="Tahoma"/>
                      <w:color w:val="000000"/>
                      <w:spacing w:val="6"/>
                      <w:sz w:val="19"/>
                    </w:rPr>
                    <w:t xml:space="preserve">rbage bags - which are the primary tasks available to be carried out by people with an intellectual disability by the mainstream open employer </w:t>
                  </w:r>
                  <w:proofErr w:type="spellStart"/>
                  <w:r>
                    <w:rPr>
                      <w:rFonts w:ascii="Tahoma" w:eastAsia="Tahoma" w:hAnsi="Tahoma"/>
                      <w:color w:val="000000"/>
                      <w:spacing w:val="6"/>
                      <w:sz w:val="19"/>
                    </w:rPr>
                    <w:t>organisations</w:t>
                  </w:r>
                  <w:proofErr w:type="spellEnd"/>
                  <w:r>
                    <w:rPr>
                      <w:rFonts w:ascii="Tahoma" w:eastAsia="Tahoma" w:hAnsi="Tahoma"/>
                      <w:color w:val="000000"/>
                      <w:spacing w:val="6"/>
                      <w:sz w:val="19"/>
                    </w:rPr>
                    <w:t xml:space="preserve"> previously listed.</w:t>
                  </w:r>
                </w:p>
                <w:p w:rsidR="006A7582" w:rsidRDefault="00AA1306">
                  <w:pPr>
                    <w:spacing w:before="272" w:line="237" w:lineRule="exact"/>
                    <w:textAlignment w:val="baseline"/>
                    <w:rPr>
                      <w:rFonts w:ascii="Tahoma" w:eastAsia="Tahoma" w:hAnsi="Tahoma"/>
                      <w:b/>
                      <w:color w:val="000000"/>
                      <w:spacing w:val="-5"/>
                      <w:sz w:val="19"/>
                    </w:rPr>
                  </w:pPr>
                  <w:r>
                    <w:rPr>
                      <w:rFonts w:ascii="Tahoma" w:eastAsia="Tahoma" w:hAnsi="Tahoma"/>
                      <w:b/>
                      <w:color w:val="000000"/>
                      <w:spacing w:val="-5"/>
                      <w:sz w:val="19"/>
                    </w:rPr>
                    <w:t>Case Studies</w:t>
                  </w:r>
                </w:p>
                <w:p w:rsidR="006A7582" w:rsidRDefault="00AA1306">
                  <w:pPr>
                    <w:spacing w:before="214" w:line="308" w:lineRule="exact"/>
                    <w:textAlignment w:val="baseline"/>
                    <w:rPr>
                      <w:rFonts w:ascii="Tahoma" w:eastAsia="Tahoma" w:hAnsi="Tahoma"/>
                      <w:color w:val="000000"/>
                      <w:spacing w:val="7"/>
                      <w:sz w:val="19"/>
                    </w:rPr>
                  </w:pPr>
                  <w:r>
                    <w:rPr>
                      <w:rFonts w:ascii="Tahoma" w:eastAsia="Tahoma" w:hAnsi="Tahoma"/>
                      <w:color w:val="000000"/>
                      <w:spacing w:val="7"/>
                      <w:sz w:val="19"/>
                    </w:rPr>
                    <w:t>Endeavour Foundations ADE operations focus on two key objectives. T</w:t>
                  </w:r>
                  <w:r>
                    <w:rPr>
                      <w:rFonts w:ascii="Tahoma" w:eastAsia="Tahoma" w:hAnsi="Tahoma"/>
                      <w:color w:val="000000"/>
                      <w:spacing w:val="7"/>
                      <w:sz w:val="19"/>
                    </w:rPr>
                    <w:t xml:space="preserve">he first of these is to improve the employment outcomes for employees with an intellectual disability and the second is to remain commercially viable. Equal weighting is applied to both objectives. The ADE operations </w:t>
                  </w:r>
                  <w:proofErr w:type="spellStart"/>
                  <w:r>
                    <w:rPr>
                      <w:rFonts w:ascii="Tahoma" w:eastAsia="Tahoma" w:hAnsi="Tahoma"/>
                      <w:color w:val="000000"/>
                      <w:spacing w:val="7"/>
                      <w:sz w:val="19"/>
                    </w:rPr>
                    <w:t>recognise</w:t>
                  </w:r>
                  <w:proofErr w:type="spellEnd"/>
                  <w:r>
                    <w:rPr>
                      <w:rFonts w:ascii="Tahoma" w:eastAsia="Tahoma" w:hAnsi="Tahoma"/>
                      <w:color w:val="000000"/>
                      <w:spacing w:val="7"/>
                      <w:sz w:val="19"/>
                    </w:rPr>
                    <w:t xml:space="preserve"> that improved employment outc</w:t>
                  </w:r>
                  <w:r>
                    <w:rPr>
                      <w:rFonts w:ascii="Tahoma" w:eastAsia="Tahoma" w:hAnsi="Tahoma"/>
                      <w:color w:val="000000"/>
                      <w:spacing w:val="7"/>
                      <w:sz w:val="19"/>
                    </w:rPr>
                    <w:t>omes in the form of upgrading skill sets, training and job satisfaction lead to increases in productivity that ultimately assist commercial viability. This is the philosophy behind why Endeavour Foundation invests so much effort into improved employment ou</w:t>
                  </w:r>
                  <w:r>
                    <w:rPr>
                      <w:rFonts w:ascii="Tahoma" w:eastAsia="Tahoma" w:hAnsi="Tahoma"/>
                      <w:color w:val="000000"/>
                      <w:spacing w:val="7"/>
                      <w:sz w:val="19"/>
                    </w:rPr>
                    <w:t xml:space="preserve">tcomes. Improved employment outcomes benefit both the supported employee and the </w:t>
                  </w:r>
                  <w:proofErr w:type="spellStart"/>
                  <w:r>
                    <w:rPr>
                      <w:rFonts w:ascii="Tahoma" w:eastAsia="Tahoma" w:hAnsi="Tahoma"/>
                      <w:color w:val="000000"/>
                      <w:spacing w:val="7"/>
                      <w:sz w:val="19"/>
                    </w:rPr>
                    <w:t>organisation</w:t>
                  </w:r>
                  <w:proofErr w:type="spellEnd"/>
                  <w:r>
                    <w:rPr>
                      <w:rFonts w:ascii="Tahoma" w:eastAsia="Tahoma" w:hAnsi="Tahoma"/>
                      <w:color w:val="000000"/>
                      <w:spacing w:val="7"/>
                      <w:sz w:val="19"/>
                    </w:rPr>
                    <w:t>.</w:t>
                  </w:r>
                </w:p>
                <w:p w:rsidR="006A7582" w:rsidRDefault="00AA1306">
                  <w:pPr>
                    <w:spacing w:before="273" w:line="216" w:lineRule="exact"/>
                    <w:textAlignment w:val="baseline"/>
                    <w:rPr>
                      <w:rFonts w:ascii="Tahoma" w:eastAsia="Tahoma" w:hAnsi="Tahoma"/>
                      <w:color w:val="000000"/>
                      <w:spacing w:val="2"/>
                      <w:sz w:val="19"/>
                      <w:u w:val="single"/>
                    </w:rPr>
                  </w:pPr>
                  <w:r>
                    <w:rPr>
                      <w:rFonts w:ascii="Tahoma" w:eastAsia="Tahoma" w:hAnsi="Tahoma"/>
                      <w:color w:val="000000"/>
                      <w:spacing w:val="2"/>
                      <w:sz w:val="19"/>
                      <w:u w:val="single"/>
                    </w:rPr>
                    <w:t xml:space="preserve">Frank — Mt Druitt ADE Sydney: </w:t>
                  </w:r>
                </w:p>
              </w:txbxContent>
            </v:textbox>
            <w10:wrap type="square" anchorx="page" anchory="page"/>
          </v:shape>
        </w:pict>
      </w:r>
      <w:r>
        <w:pict>
          <v:shape id="_x0000_s1038" type="#_x0000_t202" style="position:absolute;margin-left:88.8pt;margin-top:429.55pt;width:421pt;height:231.1pt;z-index:-251652096;mso-wrap-distance-left:0;mso-wrap-distance-right:0;mso-position-horizontal-relative:page;mso-position-vertical-relative:page" filled="f" stroked="f">
            <v:textbox inset="0,0,0,0">
              <w:txbxContent>
                <w:p w:rsidR="006A7582" w:rsidRDefault="00AA1306">
                  <w:pPr>
                    <w:spacing w:before="217" w:line="308" w:lineRule="exact"/>
                    <w:textAlignment w:val="baseline"/>
                    <w:rPr>
                      <w:rFonts w:ascii="Tahoma" w:eastAsia="Tahoma" w:hAnsi="Tahoma"/>
                      <w:color w:val="000000"/>
                      <w:spacing w:val="6"/>
                      <w:sz w:val="19"/>
                    </w:rPr>
                  </w:pPr>
                  <w:r>
                    <w:rPr>
                      <w:rFonts w:ascii="Tahoma" w:eastAsia="Tahoma" w:hAnsi="Tahoma"/>
                      <w:color w:val="000000"/>
                      <w:spacing w:val="6"/>
                      <w:sz w:val="19"/>
                    </w:rPr>
                    <w:t>Frank finished school in 2008 and commenced work in February 2009 on the starting wage of $1.74 per hour. He was often defiant,</w:t>
                  </w:r>
                  <w:r>
                    <w:rPr>
                      <w:rFonts w:ascii="Tahoma" w:eastAsia="Tahoma" w:hAnsi="Tahoma"/>
                      <w:color w:val="000000"/>
                      <w:spacing w:val="6"/>
                      <w:sz w:val="19"/>
                    </w:rPr>
                    <w:t xml:space="preserve"> unwilling to follow instructions and rude to his co</w:t>
                  </w:r>
                  <w:r>
                    <w:rPr>
                      <w:rFonts w:ascii="Tahoma" w:eastAsia="Tahoma" w:hAnsi="Tahoma"/>
                      <w:color w:val="000000"/>
                      <w:spacing w:val="6"/>
                      <w:sz w:val="19"/>
                    </w:rPr>
                    <w:softHyphen/>
                    <w:t>workers and supervisors. In an open employment environment, Frank's employment would have been terminated and as a result the Government funding spent on assisting him into employment would have been was</w:t>
                  </w:r>
                  <w:r>
                    <w:rPr>
                      <w:rFonts w:ascii="Tahoma" w:eastAsia="Tahoma" w:hAnsi="Tahoma"/>
                      <w:color w:val="000000"/>
                      <w:spacing w:val="6"/>
                      <w:sz w:val="19"/>
                    </w:rPr>
                    <w:t>ted. He would have been one of the 93% of people with an intellectual disability who exited their open employment placement, as mentioned earlier.</w:t>
                  </w:r>
                </w:p>
                <w:p w:rsidR="006A7582" w:rsidRDefault="00AA1306">
                  <w:pPr>
                    <w:spacing w:before="211" w:line="308" w:lineRule="exact"/>
                    <w:ind w:right="72"/>
                    <w:textAlignment w:val="baseline"/>
                    <w:rPr>
                      <w:rFonts w:ascii="Tahoma" w:eastAsia="Tahoma" w:hAnsi="Tahoma"/>
                      <w:color w:val="000000"/>
                      <w:spacing w:val="6"/>
                      <w:sz w:val="19"/>
                    </w:rPr>
                  </w:pPr>
                  <w:r>
                    <w:rPr>
                      <w:rFonts w:ascii="Tahoma" w:eastAsia="Tahoma" w:hAnsi="Tahoma"/>
                      <w:color w:val="000000"/>
                      <w:spacing w:val="6"/>
                      <w:sz w:val="19"/>
                    </w:rPr>
                    <w:t>Endeavour Foundation's Mt Druitt training and development team spent considerable time and effort on Frank's personal development and skill set. Just five years later, Frank runs the Gumption and Ant Rid packaging lines at Mt Druitt. Sales from these two p</w:t>
                  </w:r>
                  <w:r>
                    <w:rPr>
                      <w:rFonts w:ascii="Tahoma" w:eastAsia="Tahoma" w:hAnsi="Tahoma"/>
                      <w:color w:val="000000"/>
                      <w:spacing w:val="6"/>
                      <w:sz w:val="19"/>
                    </w:rPr>
                    <w:t>roducts are worth $850K per annum for Endeavour Foundation. Recently Frank was appointed a WH&amp;S employee representative, his current wage rate is $9.58 per hour and he works with a high degree of independence, 38 hours per week.</w:t>
                  </w:r>
                </w:p>
                <w:p w:rsidR="006A7582" w:rsidRDefault="00AA1306">
                  <w:pPr>
                    <w:spacing w:before="273" w:line="216" w:lineRule="exact"/>
                    <w:textAlignment w:val="baseline"/>
                    <w:rPr>
                      <w:rFonts w:ascii="Tahoma" w:eastAsia="Tahoma" w:hAnsi="Tahoma"/>
                      <w:color w:val="000000"/>
                      <w:spacing w:val="4"/>
                      <w:sz w:val="19"/>
                      <w:u w:val="single"/>
                    </w:rPr>
                  </w:pPr>
                  <w:r>
                    <w:rPr>
                      <w:rFonts w:ascii="Tahoma" w:eastAsia="Tahoma" w:hAnsi="Tahoma"/>
                      <w:color w:val="000000"/>
                      <w:spacing w:val="4"/>
                      <w:sz w:val="19"/>
                      <w:u w:val="single"/>
                    </w:rPr>
                    <w:t xml:space="preserve">Wayne — Mackay ADE central </w:t>
                  </w:r>
                  <w:r>
                    <w:rPr>
                      <w:rFonts w:ascii="Tahoma" w:eastAsia="Tahoma" w:hAnsi="Tahoma"/>
                      <w:color w:val="000000"/>
                      <w:spacing w:val="4"/>
                      <w:sz w:val="19"/>
                      <w:u w:val="single"/>
                    </w:rPr>
                    <w:t>Queensland:</w:t>
                  </w:r>
                </w:p>
              </w:txbxContent>
            </v:textbox>
            <w10:wrap type="square" anchorx="page" anchory="page"/>
          </v:shape>
        </w:pict>
      </w:r>
      <w:r>
        <w:pict>
          <v:shape id="_x0000_s1037" type="#_x0000_t202" style="position:absolute;margin-left:88.8pt;margin-top:660.65pt;width:421pt;height:88.35pt;z-index:-251651072;mso-wrap-distance-left:0;mso-wrap-distance-right:0;mso-position-horizontal-relative:page;mso-position-vertical-relative:page" filled="f" stroked="f">
            <v:textbox inset="0,0,0,0">
              <w:txbxContent>
                <w:p w:rsidR="006A7582" w:rsidRDefault="00AA1306">
                  <w:pPr>
                    <w:spacing w:before="204" w:after="19" w:line="308" w:lineRule="exact"/>
                    <w:ind w:right="72"/>
                    <w:textAlignment w:val="baseline"/>
                    <w:rPr>
                      <w:rFonts w:ascii="Tahoma" w:eastAsia="Tahoma" w:hAnsi="Tahoma"/>
                      <w:color w:val="000000"/>
                      <w:spacing w:val="5"/>
                      <w:sz w:val="19"/>
                    </w:rPr>
                  </w:pPr>
                  <w:r>
                    <w:rPr>
                      <w:rFonts w:ascii="Tahoma" w:eastAsia="Tahoma" w:hAnsi="Tahoma"/>
                      <w:color w:val="000000"/>
                      <w:spacing w:val="5"/>
                      <w:sz w:val="19"/>
                    </w:rPr>
                    <w:t>Wayne worked at Endeavour Foundation before venturing into open employment. Unfortunately the opportunity did not work out and Wayne lost his job. Wayne remained on the books of the ESS provider however they were unable to find him a job. He sat at home, l</w:t>
                  </w:r>
                  <w:r>
                    <w:rPr>
                      <w:rFonts w:ascii="Tahoma" w:eastAsia="Tahoma" w:hAnsi="Tahoma"/>
                      <w:color w:val="000000"/>
                      <w:spacing w:val="5"/>
                      <w:sz w:val="19"/>
                    </w:rPr>
                    <w:t>ost his confidence and became depressed, as often occurs when a person wants to work but cannot find a suitable position.</w:t>
                  </w:r>
                </w:p>
              </w:txbxContent>
            </v:textbox>
            <w10:wrap type="square" anchorx="page" anchory="page"/>
          </v:shape>
        </w:pict>
      </w:r>
      <w:r>
        <w:pict>
          <v:line id="_x0000_s1036" style="position:absolute;z-index:251642880;mso-position-horizontal-relative:page;mso-position-vertical-relative:page" from="88.8pt,430.1pt" to="226.15pt,430.1pt" strokeweight=".95pt">
            <w10:wrap anchorx="page" anchory="page"/>
          </v:line>
        </w:pict>
      </w:r>
      <w:r>
        <w:pict>
          <v:line id="_x0000_s1035" style="position:absolute;z-index:251643904;mso-position-horizontal-relative:page;mso-position-vertical-relative:page" from="88.8pt,661.2pt" to="281.1pt,661.2pt" strokeweight=".95pt">
            <w10:wrap anchorx="page" anchory="page"/>
          </v:line>
        </w:pict>
      </w:r>
    </w:p>
    <w:p w:rsidR="006A7582" w:rsidRDefault="006A7582">
      <w:pPr>
        <w:sectPr w:rsidR="006A7582">
          <w:pgSz w:w="11914" w:h="16848"/>
          <w:pgMar w:top="1012" w:right="1718" w:bottom="1044" w:left="1776" w:header="720" w:footer="720" w:gutter="0"/>
          <w:cols w:space="720"/>
        </w:sectPr>
      </w:pPr>
    </w:p>
    <w:p w:rsidR="006A7582" w:rsidRDefault="00AA1306">
      <w:pPr>
        <w:textAlignment w:val="baseline"/>
        <w:rPr>
          <w:rFonts w:eastAsia="Times New Roman"/>
          <w:color w:val="000000"/>
          <w:sz w:val="24"/>
        </w:rPr>
      </w:pPr>
      <w:r>
        <w:rPr>
          <w:noProof/>
          <w:lang w:val="en-AU" w:eastAsia="en-AU"/>
        </w:rPr>
        <w:lastRenderedPageBreak/>
        <w:drawing>
          <wp:anchor distT="0" distB="0" distL="0" distR="0" simplePos="0" relativeHeight="251645952" behindDoc="1" locked="0" layoutInCell="1" allowOverlap="1">
            <wp:simplePos x="0" y="0"/>
            <wp:positionH relativeFrom="page">
              <wp:posOffset>5469890</wp:posOffset>
            </wp:positionH>
            <wp:positionV relativeFrom="page">
              <wp:posOffset>9732010</wp:posOffset>
            </wp:positionV>
            <wp:extent cx="1502410" cy="390525"/>
            <wp:effectExtent l="0" t="0" r="0" b="0"/>
            <wp:wrapThrough wrapText="bothSides">
              <wp:wrapPolygon edited="0">
                <wp:start x="14933" y="0"/>
                <wp:lineTo x="14933" y="4218"/>
                <wp:lineTo x="0" y="4218"/>
                <wp:lineTo x="0" y="21621"/>
                <wp:lineTo x="21596" y="21621"/>
                <wp:lineTo x="21596" y="0"/>
                <wp:lineTo x="14933" y="0"/>
              </wp:wrapPolygon>
            </wp:wrapThrough>
            <wp:docPr id="3" name="Irregular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1502410" cy="390525"/>
                    </a:xfrm>
                    <a:prstGeom prst="rect">
                      <a:avLst/>
                    </a:prstGeom>
                  </pic:spPr>
                </pic:pic>
              </a:graphicData>
            </a:graphic>
          </wp:anchor>
        </w:drawing>
      </w:r>
      <w:r>
        <w:pict>
          <v:shape id="_x0000_s1034" type="#_x0000_t202" style="position:absolute;margin-left:90.2pt;margin-top:69pt;width:422.3pt;height:188.95pt;z-index:-251650048;mso-wrap-distance-left:0;mso-wrap-distance-right:0;mso-position-horizontal-relative:page;mso-position-vertical-relative:page" filled="f" stroked="f">
            <v:textbox inset="0,0,0,0">
              <w:txbxContent>
                <w:p w:rsidR="006A7582" w:rsidRDefault="00AA1306">
                  <w:pPr>
                    <w:spacing w:line="307" w:lineRule="exact"/>
                    <w:ind w:right="360"/>
                    <w:textAlignment w:val="baseline"/>
                    <w:rPr>
                      <w:rFonts w:ascii="Tahoma" w:eastAsia="Tahoma" w:hAnsi="Tahoma"/>
                      <w:color w:val="000000"/>
                      <w:sz w:val="19"/>
                    </w:rPr>
                  </w:pPr>
                  <w:r>
                    <w:rPr>
                      <w:rFonts w:ascii="Tahoma" w:eastAsia="Tahoma" w:hAnsi="Tahoma"/>
                      <w:color w:val="000000"/>
                      <w:sz w:val="19"/>
                    </w:rPr>
                    <w:t>Wayne contacted Endeavour Foundation and was immediately offered employment. He commenced work in the Mackay ware</w:t>
                  </w:r>
                  <w:r>
                    <w:rPr>
                      <w:rFonts w:ascii="Tahoma" w:eastAsia="Tahoma" w:hAnsi="Tahoma"/>
                      <w:color w:val="000000"/>
                      <w:sz w:val="19"/>
                    </w:rPr>
                    <w:t>house and soon gained his forklift license. His responsibilities included warehousing duties, stock management, the receipt of goods and occasional deliveries.</w:t>
                  </w:r>
                </w:p>
                <w:p w:rsidR="006A7582" w:rsidRDefault="00AA1306">
                  <w:pPr>
                    <w:spacing w:before="200" w:line="308" w:lineRule="exact"/>
                    <w:ind w:right="216"/>
                    <w:textAlignment w:val="baseline"/>
                    <w:rPr>
                      <w:rFonts w:ascii="Tahoma" w:eastAsia="Tahoma" w:hAnsi="Tahoma"/>
                      <w:color w:val="000000"/>
                      <w:spacing w:val="6"/>
                      <w:sz w:val="19"/>
                    </w:rPr>
                  </w:pPr>
                  <w:r>
                    <w:rPr>
                      <w:rFonts w:ascii="Tahoma" w:eastAsia="Tahoma" w:hAnsi="Tahoma"/>
                      <w:color w:val="000000"/>
                      <w:spacing w:val="6"/>
                      <w:sz w:val="19"/>
                    </w:rPr>
                    <w:t xml:space="preserve">Endeavour Foundation assisted Wayne to gain his Heavy Rigid truck license and to complete his Standard 11 Resources Registered Training </w:t>
                  </w:r>
                  <w:proofErr w:type="spellStart"/>
                  <w:r>
                    <w:rPr>
                      <w:rFonts w:ascii="Tahoma" w:eastAsia="Tahoma" w:hAnsi="Tahoma"/>
                      <w:color w:val="000000"/>
                      <w:spacing w:val="6"/>
                      <w:sz w:val="19"/>
                    </w:rPr>
                    <w:t>Organisation</w:t>
                  </w:r>
                  <w:proofErr w:type="spellEnd"/>
                  <w:r>
                    <w:rPr>
                      <w:rFonts w:ascii="Tahoma" w:eastAsia="Tahoma" w:hAnsi="Tahoma"/>
                      <w:color w:val="000000"/>
                      <w:spacing w:val="6"/>
                      <w:sz w:val="19"/>
                    </w:rPr>
                    <w:t xml:space="preserve"> induction for working in a coal mine. Wayne is now responsible for the vendor refilling operation for Endea</w:t>
                  </w:r>
                  <w:r>
                    <w:rPr>
                      <w:rFonts w:ascii="Tahoma" w:eastAsia="Tahoma" w:hAnsi="Tahoma"/>
                      <w:color w:val="000000"/>
                      <w:spacing w:val="6"/>
                      <w:sz w:val="19"/>
                    </w:rPr>
                    <w:t>vour Foundations' range of Personal Protective Equipment products at several Queensland coal mines. Wayne works in excess of 38 hours per week and his rate of pay will move to $16.84 per hour.</w:t>
                  </w:r>
                </w:p>
                <w:p w:rsidR="006A7582" w:rsidRDefault="00AA1306">
                  <w:pPr>
                    <w:spacing w:before="274" w:line="225" w:lineRule="exact"/>
                    <w:textAlignment w:val="baseline"/>
                    <w:rPr>
                      <w:rFonts w:ascii="Tahoma" w:eastAsia="Tahoma" w:hAnsi="Tahoma"/>
                      <w:color w:val="000000"/>
                      <w:spacing w:val="1"/>
                      <w:sz w:val="19"/>
                      <w:u w:val="single"/>
                    </w:rPr>
                  </w:pPr>
                  <w:r>
                    <w:rPr>
                      <w:rFonts w:ascii="Tahoma" w:eastAsia="Tahoma" w:hAnsi="Tahoma"/>
                      <w:color w:val="000000"/>
                      <w:spacing w:val="1"/>
                      <w:sz w:val="19"/>
                      <w:u w:val="single"/>
                    </w:rPr>
                    <w:t xml:space="preserve">Linda — </w:t>
                  </w:r>
                  <w:proofErr w:type="spellStart"/>
                  <w:r>
                    <w:rPr>
                      <w:rFonts w:ascii="Tahoma" w:eastAsia="Tahoma" w:hAnsi="Tahoma"/>
                      <w:color w:val="000000"/>
                      <w:spacing w:val="1"/>
                      <w:sz w:val="19"/>
                      <w:u w:val="single"/>
                    </w:rPr>
                    <w:t>Geebung</w:t>
                  </w:r>
                  <w:proofErr w:type="spellEnd"/>
                  <w:r>
                    <w:rPr>
                      <w:rFonts w:ascii="Tahoma" w:eastAsia="Tahoma" w:hAnsi="Tahoma"/>
                      <w:color w:val="000000"/>
                      <w:spacing w:val="1"/>
                      <w:sz w:val="19"/>
                      <w:u w:val="single"/>
                    </w:rPr>
                    <w:t xml:space="preserve"> ADE Brisbane</w:t>
                  </w:r>
                </w:p>
              </w:txbxContent>
            </v:textbox>
            <w10:wrap type="square" anchorx="page" anchory="page"/>
          </v:shape>
        </w:pict>
      </w:r>
      <w:r>
        <w:pict>
          <v:shape id="_x0000_s1033" type="#_x0000_t202" style="position:absolute;margin-left:90.2pt;margin-top:257.95pt;width:422.3pt;height:514.35pt;z-index:-251649024;mso-wrap-distance-left:0;mso-wrap-distance-right:0;mso-position-horizontal-relative:page;mso-position-vertical-relative:page" filled="f" stroked="f">
            <v:textbox inset="0,0,0,0">
              <w:txbxContent>
                <w:p w:rsidR="006A7582" w:rsidRDefault="00AA1306">
                  <w:pPr>
                    <w:spacing w:before="218" w:line="308" w:lineRule="exact"/>
                    <w:ind w:right="288"/>
                    <w:textAlignment w:val="baseline"/>
                    <w:rPr>
                      <w:rFonts w:ascii="Tahoma" w:eastAsia="Tahoma" w:hAnsi="Tahoma"/>
                      <w:color w:val="000000"/>
                      <w:spacing w:val="4"/>
                      <w:sz w:val="19"/>
                    </w:rPr>
                  </w:pPr>
                  <w:r>
                    <w:rPr>
                      <w:rFonts w:ascii="Tahoma" w:eastAsia="Tahoma" w:hAnsi="Tahoma"/>
                      <w:color w:val="000000"/>
                      <w:spacing w:val="4"/>
                      <w:sz w:val="19"/>
                    </w:rPr>
                    <w:t>Linda came to Endeavour Foundat</w:t>
                  </w:r>
                  <w:r>
                    <w:rPr>
                      <w:rFonts w:ascii="Tahoma" w:eastAsia="Tahoma" w:hAnsi="Tahoma"/>
                      <w:color w:val="000000"/>
                      <w:spacing w:val="4"/>
                      <w:sz w:val="19"/>
                    </w:rPr>
                    <w:t>ion after working in many different jobs in open employment, none of which lasted very long. Linda had developed arthritis and depression and was admitted to a rehabilitation facility for a period of time. In 1981 Linda commenced work at Endeavour Foundati</w:t>
                  </w:r>
                  <w:r>
                    <w:rPr>
                      <w:rFonts w:ascii="Tahoma" w:eastAsia="Tahoma" w:hAnsi="Tahoma"/>
                      <w:color w:val="000000"/>
                      <w:spacing w:val="4"/>
                      <w:sz w:val="19"/>
                    </w:rPr>
                    <w:t>on in the mailing operations at Northgate. She developed skills on all the mailing equipment and her confidence and self-esteem were quickly restored.</w:t>
                  </w:r>
                </w:p>
                <w:p w:rsidR="006A7582" w:rsidRDefault="00AA1306">
                  <w:pPr>
                    <w:spacing w:before="193" w:line="308" w:lineRule="exact"/>
                    <w:ind w:right="72"/>
                    <w:textAlignment w:val="baseline"/>
                    <w:rPr>
                      <w:rFonts w:ascii="Tahoma" w:eastAsia="Tahoma" w:hAnsi="Tahoma"/>
                      <w:color w:val="000000"/>
                      <w:spacing w:val="7"/>
                      <w:sz w:val="19"/>
                    </w:rPr>
                  </w:pPr>
                  <w:r>
                    <w:rPr>
                      <w:rFonts w:ascii="Tahoma" w:eastAsia="Tahoma" w:hAnsi="Tahoma"/>
                      <w:color w:val="000000"/>
                      <w:spacing w:val="7"/>
                      <w:sz w:val="19"/>
                    </w:rPr>
                    <w:t>With Endeavour Foundation's support, Linda completed a course in office procedures including customer ser</w:t>
                  </w:r>
                  <w:r>
                    <w:rPr>
                      <w:rFonts w:ascii="Tahoma" w:eastAsia="Tahoma" w:hAnsi="Tahoma"/>
                      <w:color w:val="000000"/>
                      <w:spacing w:val="7"/>
                      <w:sz w:val="19"/>
                    </w:rPr>
                    <w:t xml:space="preserve">vice and telephone answering. Recently she completed a Certificate II in Warehousing and Transport. Today Linda works across all areas of the Endeavour Foundation mailing and printing operations at the </w:t>
                  </w:r>
                  <w:proofErr w:type="spellStart"/>
                  <w:r>
                    <w:rPr>
                      <w:rFonts w:ascii="Tahoma" w:eastAsia="Tahoma" w:hAnsi="Tahoma"/>
                      <w:color w:val="000000"/>
                      <w:spacing w:val="7"/>
                      <w:sz w:val="19"/>
                    </w:rPr>
                    <w:t>Geebung</w:t>
                  </w:r>
                  <w:proofErr w:type="spellEnd"/>
                  <w:r>
                    <w:rPr>
                      <w:rFonts w:ascii="Tahoma" w:eastAsia="Tahoma" w:hAnsi="Tahoma"/>
                      <w:color w:val="000000"/>
                      <w:spacing w:val="7"/>
                      <w:sz w:val="19"/>
                    </w:rPr>
                    <w:t xml:space="preserve"> ADE. She works a 38 hour week and earns $13.45</w:t>
                  </w:r>
                  <w:r>
                    <w:rPr>
                      <w:rFonts w:ascii="Tahoma" w:eastAsia="Tahoma" w:hAnsi="Tahoma"/>
                      <w:color w:val="000000"/>
                      <w:spacing w:val="7"/>
                      <w:sz w:val="19"/>
                    </w:rPr>
                    <w:t xml:space="preserve"> per hour.</w:t>
                  </w:r>
                </w:p>
                <w:p w:rsidR="006A7582" w:rsidRDefault="00AA1306">
                  <w:pPr>
                    <w:spacing w:before="208" w:line="308" w:lineRule="exact"/>
                    <w:textAlignment w:val="baseline"/>
                    <w:rPr>
                      <w:rFonts w:ascii="Tahoma" w:eastAsia="Tahoma" w:hAnsi="Tahoma"/>
                      <w:color w:val="000000"/>
                      <w:spacing w:val="6"/>
                      <w:sz w:val="19"/>
                    </w:rPr>
                  </w:pPr>
                  <w:r>
                    <w:rPr>
                      <w:rFonts w:ascii="Tahoma" w:eastAsia="Tahoma" w:hAnsi="Tahoma"/>
                      <w:color w:val="000000"/>
                      <w:spacing w:val="6"/>
                      <w:sz w:val="19"/>
                    </w:rPr>
                    <w:t xml:space="preserve">The stories of Frank, Wayne and Linda highlight how difficult it is for people with an intellectual disability to survive long-term in open employment, let alone thrive. These three employees have relatively low support needs yet they struggled </w:t>
                  </w:r>
                  <w:r>
                    <w:rPr>
                      <w:rFonts w:ascii="Tahoma" w:eastAsia="Tahoma" w:hAnsi="Tahoma"/>
                      <w:color w:val="000000"/>
                      <w:spacing w:val="6"/>
                      <w:sz w:val="19"/>
                    </w:rPr>
                    <w:t>to prosper in open employment. Seventy-two per cent of Endeavour Foundation's employees with an intellectual disability have high support needs. They need assistance to locate their work stations, put on their personal protective equipment, shower after an</w:t>
                  </w:r>
                  <w:r>
                    <w:rPr>
                      <w:rFonts w:ascii="Tahoma" w:eastAsia="Tahoma" w:hAnsi="Tahoma"/>
                      <w:color w:val="000000"/>
                      <w:spacing w:val="6"/>
                      <w:sz w:val="19"/>
                    </w:rPr>
                    <w:t xml:space="preserve"> "uncontrolled accident", </w:t>
                  </w:r>
                  <w:proofErr w:type="gramStart"/>
                  <w:r>
                    <w:rPr>
                      <w:rFonts w:ascii="Tahoma" w:eastAsia="Tahoma" w:hAnsi="Tahoma"/>
                      <w:color w:val="000000"/>
                      <w:spacing w:val="6"/>
                      <w:sz w:val="19"/>
                    </w:rPr>
                    <w:t>turn</w:t>
                  </w:r>
                  <w:proofErr w:type="gramEnd"/>
                  <w:r>
                    <w:rPr>
                      <w:rFonts w:ascii="Tahoma" w:eastAsia="Tahoma" w:hAnsi="Tahoma"/>
                      <w:color w:val="000000"/>
                      <w:spacing w:val="6"/>
                      <w:sz w:val="19"/>
                    </w:rPr>
                    <w:t xml:space="preserve"> their equipment on and off and much more. They do not have the capacity to work in an environment that does not understand their specific needs or does not have the significant resources and systems to provide ongoing on-dema</w:t>
                  </w:r>
                  <w:r>
                    <w:rPr>
                      <w:rFonts w:ascii="Tahoma" w:eastAsia="Tahoma" w:hAnsi="Tahoma"/>
                      <w:color w:val="000000"/>
                      <w:spacing w:val="6"/>
                      <w:sz w:val="19"/>
                    </w:rPr>
                    <w:t>nd support.</w:t>
                  </w:r>
                </w:p>
                <w:p w:rsidR="006A7582" w:rsidRDefault="00AA1306">
                  <w:pPr>
                    <w:spacing w:before="272" w:line="232" w:lineRule="exact"/>
                    <w:textAlignment w:val="baseline"/>
                    <w:rPr>
                      <w:rFonts w:ascii="Tahoma" w:eastAsia="Tahoma" w:hAnsi="Tahoma"/>
                      <w:b/>
                      <w:color w:val="000000"/>
                      <w:spacing w:val="-5"/>
                      <w:sz w:val="19"/>
                    </w:rPr>
                  </w:pPr>
                  <w:r>
                    <w:rPr>
                      <w:rFonts w:ascii="Tahoma" w:eastAsia="Tahoma" w:hAnsi="Tahoma"/>
                      <w:b/>
                      <w:color w:val="000000"/>
                      <w:spacing w:val="-5"/>
                      <w:sz w:val="19"/>
                    </w:rPr>
                    <w:t>The Supported Wage System (SWS)</w:t>
                  </w:r>
                </w:p>
                <w:p w:rsidR="006A7582" w:rsidRDefault="00AA1306">
                  <w:pPr>
                    <w:spacing w:before="208" w:after="533" w:line="308" w:lineRule="exact"/>
                    <w:textAlignment w:val="baseline"/>
                    <w:rPr>
                      <w:rFonts w:ascii="Tahoma" w:eastAsia="Tahoma" w:hAnsi="Tahoma"/>
                      <w:color w:val="000000"/>
                      <w:spacing w:val="4"/>
                      <w:sz w:val="19"/>
                    </w:rPr>
                  </w:pPr>
                  <w:r>
                    <w:rPr>
                      <w:rFonts w:ascii="Tahoma" w:eastAsia="Tahoma" w:hAnsi="Tahoma"/>
                      <w:color w:val="000000"/>
                      <w:spacing w:val="4"/>
                      <w:sz w:val="19"/>
                    </w:rPr>
                    <w:t xml:space="preserve">The Supported Wage System is a productivity based wage assessment tool that primarily determines the difference between the productivity of a person with a disability and the </w:t>
                  </w:r>
                  <w:r>
                    <w:rPr>
                      <w:rFonts w:ascii="Tahoma" w:eastAsia="Tahoma" w:hAnsi="Tahoma"/>
                      <w:color w:val="000000"/>
                      <w:spacing w:val="4"/>
                      <w:sz w:val="19"/>
                    </w:rPr>
                    <w:t>productivity of a person doing the job without a disability. This tool is then suited only to a disability that affects a person's productive capacity only. This may be the case with a person with a physical disability but does not cater for people whose d</w:t>
                  </w:r>
                  <w:r>
                    <w:rPr>
                      <w:rFonts w:ascii="Tahoma" w:eastAsia="Tahoma" w:hAnsi="Tahoma"/>
                      <w:color w:val="000000"/>
                      <w:spacing w:val="4"/>
                      <w:sz w:val="19"/>
                    </w:rPr>
                    <w:t xml:space="preserve">isability has a more broad impact on a variety of employment areas. It is very similar to the productivity component of the BSWAT which is used by Endeavour Foundation and the majority of ADEs. Endeavour Foundation elected to </w:t>
                  </w:r>
                  <w:proofErr w:type="spellStart"/>
                  <w:r>
                    <w:rPr>
                      <w:rFonts w:ascii="Tahoma" w:eastAsia="Tahoma" w:hAnsi="Tahoma"/>
                      <w:color w:val="000000"/>
                      <w:spacing w:val="4"/>
                      <w:sz w:val="19"/>
                    </w:rPr>
                    <w:t>utilise</w:t>
                  </w:r>
                  <w:proofErr w:type="spellEnd"/>
                  <w:r>
                    <w:rPr>
                      <w:rFonts w:ascii="Tahoma" w:eastAsia="Tahoma" w:hAnsi="Tahoma"/>
                      <w:color w:val="000000"/>
                      <w:spacing w:val="4"/>
                      <w:sz w:val="19"/>
                    </w:rPr>
                    <w:t xml:space="preserve"> the BSWAT in July 2005</w:t>
                  </w:r>
                  <w:r>
                    <w:rPr>
                      <w:rFonts w:ascii="Tahoma" w:eastAsia="Tahoma" w:hAnsi="Tahoma"/>
                      <w:color w:val="000000"/>
                      <w:spacing w:val="4"/>
                      <w:sz w:val="19"/>
                    </w:rPr>
                    <w:t xml:space="preserve"> for two reasons. The first of these is that it was developed by the Federal Government and the second was that it involved a third party independent assessment. Endeavour Foundation recognised that there were elements within</w:t>
                  </w:r>
                </w:p>
              </w:txbxContent>
            </v:textbox>
            <w10:wrap type="square" anchorx="page" anchory="page"/>
          </v:shape>
        </w:pict>
      </w:r>
      <w:r>
        <w:pict>
          <v:shape id="_x0000_s1032" type="#_x0000_t202" style="position:absolute;margin-left:90.2pt;margin-top:772.3pt;width:340.5pt;height:25.7pt;z-index:-251648000;mso-wrap-distance-left:0;mso-wrap-distance-right:0;mso-position-horizontal-relative:page;mso-position-vertical-relative:page" filled="f" stroked="f">
            <v:textbox inset="0,0,0,0">
              <w:txbxContent>
                <w:p w:rsidR="006A7582" w:rsidRDefault="006A7582"/>
              </w:txbxContent>
            </v:textbox>
            <w10:wrap type="square" anchorx="page" anchory="page"/>
          </v:shape>
        </w:pict>
      </w:r>
      <w:r>
        <w:pict>
          <v:line id="_x0000_s1031" style="position:absolute;z-index:251644928;mso-position-horizontal-relative:page;mso-position-vertical-relative:page" from="90.2pt,258.5pt" to="228.55pt,258.5pt" strokeweight=".95pt">
            <w10:wrap anchorx="page" anchory="page"/>
          </v:line>
        </w:pict>
      </w:r>
    </w:p>
    <w:p w:rsidR="006A7582" w:rsidRDefault="006A7582">
      <w:pPr>
        <w:sectPr w:rsidR="006A7582">
          <w:pgSz w:w="11914" w:h="16848"/>
          <w:pgMar w:top="1092" w:right="922" w:bottom="492" w:left="1804" w:header="720" w:footer="720" w:gutter="0"/>
          <w:cols w:space="720"/>
        </w:sectPr>
      </w:pPr>
    </w:p>
    <w:p w:rsidR="006A7582" w:rsidRDefault="00AA1306">
      <w:pPr>
        <w:textAlignment w:val="baseline"/>
        <w:rPr>
          <w:rFonts w:eastAsia="Times New Roman"/>
          <w:color w:val="000000"/>
          <w:sz w:val="24"/>
        </w:rPr>
      </w:pPr>
      <w:r>
        <w:lastRenderedPageBreak/>
        <w:pict>
          <v:shape id="_x0000_s1030" type="#_x0000_t202" style="position:absolute;margin-left:88.3pt;margin-top:64pt;width:421pt;height:694pt;z-index:-251646976;mso-wrap-distance-left:0;mso-wrap-distance-right:0;mso-position-horizontal-relative:page;mso-position-vertical-relative:page" filled="f" stroked="f">
            <v:textbox inset="0,0,0,0">
              <w:txbxContent>
                <w:p w:rsidR="006A7582" w:rsidRDefault="00AA1306">
                  <w:pPr>
                    <w:spacing w:before="11" w:line="306" w:lineRule="exact"/>
                    <w:textAlignment w:val="baseline"/>
                    <w:rPr>
                      <w:rFonts w:ascii="Tahoma" w:eastAsia="Tahoma" w:hAnsi="Tahoma"/>
                      <w:color w:val="000000"/>
                      <w:spacing w:val="6"/>
                      <w:sz w:val="19"/>
                    </w:rPr>
                  </w:pPr>
                  <w:r>
                    <w:rPr>
                      <w:rFonts w:ascii="Tahoma" w:eastAsia="Tahoma" w:hAnsi="Tahoma"/>
                      <w:color w:val="000000"/>
                      <w:spacing w:val="6"/>
                      <w:sz w:val="19"/>
                    </w:rPr>
                    <w:t xml:space="preserve">the tool that could be improved; however the </w:t>
                  </w:r>
                  <w:proofErr w:type="spellStart"/>
                  <w:r>
                    <w:rPr>
                      <w:rFonts w:ascii="Tahoma" w:eastAsia="Tahoma" w:hAnsi="Tahoma"/>
                      <w:color w:val="000000"/>
                      <w:spacing w:val="6"/>
                      <w:sz w:val="19"/>
                    </w:rPr>
                    <w:t>organisation</w:t>
                  </w:r>
                  <w:proofErr w:type="spellEnd"/>
                  <w:r>
                    <w:rPr>
                      <w:rFonts w:ascii="Tahoma" w:eastAsia="Tahoma" w:hAnsi="Tahoma"/>
                      <w:color w:val="000000"/>
                      <w:spacing w:val="6"/>
                      <w:sz w:val="19"/>
                    </w:rPr>
                    <w:t xml:space="preserve"> opted for the BSWAT believing it to be the fairest system available. Importantly Endeavour Foundation has a range of practices to assist employees to improve their skills, which in turn leads to hig</w:t>
                  </w:r>
                  <w:r>
                    <w:rPr>
                      <w:rFonts w:ascii="Tahoma" w:eastAsia="Tahoma" w:hAnsi="Tahoma"/>
                      <w:color w:val="000000"/>
                      <w:spacing w:val="6"/>
                      <w:sz w:val="19"/>
                    </w:rPr>
                    <w:t>her wages under BSWAT assessments.</w:t>
                  </w:r>
                </w:p>
                <w:p w:rsidR="006A7582" w:rsidRDefault="00AA1306">
                  <w:pPr>
                    <w:spacing w:before="188" w:line="313" w:lineRule="exact"/>
                    <w:ind w:right="144"/>
                    <w:textAlignment w:val="baseline"/>
                    <w:rPr>
                      <w:rFonts w:ascii="Tahoma" w:eastAsia="Tahoma" w:hAnsi="Tahoma"/>
                      <w:color w:val="000000"/>
                      <w:sz w:val="19"/>
                    </w:rPr>
                  </w:pPr>
                  <w:r>
                    <w:rPr>
                      <w:rFonts w:ascii="Tahoma" w:eastAsia="Tahoma" w:hAnsi="Tahoma"/>
                      <w:color w:val="000000"/>
                      <w:sz w:val="19"/>
                    </w:rPr>
                    <w:t>Those who advocate for an immediate switch to a productivity-based assessment tool fail to appreciate that employees in ADEs primarily have an intellectual disability. In the case of an employee with an intellectual disab</w:t>
                  </w:r>
                  <w:r>
                    <w:rPr>
                      <w:rFonts w:ascii="Tahoma" w:eastAsia="Tahoma" w:hAnsi="Tahoma"/>
                      <w:color w:val="000000"/>
                      <w:sz w:val="19"/>
                    </w:rPr>
                    <w:t>ility, a wages assessment tool that focuses purely on an individual's productivity does not take into account:</w:t>
                  </w:r>
                </w:p>
                <w:p w:rsidR="006A7582" w:rsidRDefault="00AA1306">
                  <w:pPr>
                    <w:numPr>
                      <w:ilvl w:val="0"/>
                      <w:numId w:val="13"/>
                    </w:numPr>
                    <w:spacing w:before="284" w:line="239" w:lineRule="exact"/>
                    <w:ind w:left="0"/>
                    <w:textAlignment w:val="baseline"/>
                    <w:rPr>
                      <w:rFonts w:ascii="Tahoma" w:eastAsia="Tahoma" w:hAnsi="Tahoma"/>
                      <w:color w:val="000000"/>
                      <w:spacing w:val="6"/>
                      <w:sz w:val="19"/>
                    </w:rPr>
                  </w:pPr>
                  <w:r>
                    <w:rPr>
                      <w:rFonts w:ascii="Tahoma" w:eastAsia="Tahoma" w:hAnsi="Tahoma"/>
                      <w:color w:val="000000"/>
                      <w:spacing w:val="6"/>
                      <w:sz w:val="19"/>
                    </w:rPr>
                    <w:t>The need for regular, ongoing workplace instructions</w:t>
                  </w:r>
                </w:p>
                <w:p w:rsidR="006A7582" w:rsidRDefault="00AA1306">
                  <w:pPr>
                    <w:numPr>
                      <w:ilvl w:val="0"/>
                      <w:numId w:val="13"/>
                    </w:numPr>
                    <w:spacing w:before="82" w:line="235" w:lineRule="exact"/>
                    <w:ind w:left="0"/>
                    <w:textAlignment w:val="baseline"/>
                    <w:rPr>
                      <w:rFonts w:ascii="Tahoma" w:eastAsia="Tahoma" w:hAnsi="Tahoma"/>
                      <w:color w:val="000000"/>
                      <w:spacing w:val="6"/>
                      <w:sz w:val="19"/>
                    </w:rPr>
                  </w:pPr>
                  <w:r>
                    <w:rPr>
                      <w:rFonts w:ascii="Tahoma" w:eastAsia="Tahoma" w:hAnsi="Tahoma"/>
                      <w:color w:val="000000"/>
                      <w:spacing w:val="6"/>
                      <w:sz w:val="19"/>
                    </w:rPr>
                    <w:t>The limited capacity to make decisions</w:t>
                  </w:r>
                </w:p>
                <w:p w:rsidR="006A7582" w:rsidRDefault="00AA1306">
                  <w:pPr>
                    <w:numPr>
                      <w:ilvl w:val="0"/>
                      <w:numId w:val="13"/>
                    </w:numPr>
                    <w:spacing w:before="83" w:line="239" w:lineRule="exact"/>
                    <w:ind w:left="0"/>
                    <w:textAlignment w:val="baseline"/>
                    <w:rPr>
                      <w:rFonts w:ascii="Tahoma" w:eastAsia="Tahoma" w:hAnsi="Tahoma"/>
                      <w:color w:val="000000"/>
                      <w:spacing w:val="5"/>
                      <w:sz w:val="19"/>
                    </w:rPr>
                  </w:pPr>
                  <w:r>
                    <w:rPr>
                      <w:rFonts w:ascii="Tahoma" w:eastAsia="Tahoma" w:hAnsi="Tahoma"/>
                      <w:color w:val="000000"/>
                      <w:spacing w:val="5"/>
                      <w:sz w:val="19"/>
                    </w:rPr>
                    <w:t>The ability or limited ability to work in a team</w:t>
                  </w:r>
                </w:p>
                <w:p w:rsidR="006A7582" w:rsidRDefault="00AA1306">
                  <w:pPr>
                    <w:numPr>
                      <w:ilvl w:val="0"/>
                      <w:numId w:val="13"/>
                    </w:numPr>
                    <w:spacing w:before="82" w:line="239" w:lineRule="exact"/>
                    <w:ind w:left="0"/>
                    <w:textAlignment w:val="baseline"/>
                    <w:rPr>
                      <w:rFonts w:ascii="Tahoma" w:eastAsia="Tahoma" w:hAnsi="Tahoma"/>
                      <w:color w:val="000000"/>
                      <w:spacing w:val="6"/>
                      <w:sz w:val="19"/>
                    </w:rPr>
                  </w:pPr>
                  <w:r>
                    <w:rPr>
                      <w:rFonts w:ascii="Tahoma" w:eastAsia="Tahoma" w:hAnsi="Tahoma"/>
                      <w:color w:val="000000"/>
                      <w:spacing w:val="6"/>
                      <w:sz w:val="19"/>
                    </w:rPr>
                    <w:t>Willingness or ability to adopt change</w:t>
                  </w:r>
                </w:p>
                <w:p w:rsidR="006A7582" w:rsidRDefault="00AA1306">
                  <w:pPr>
                    <w:numPr>
                      <w:ilvl w:val="0"/>
                      <w:numId w:val="13"/>
                    </w:numPr>
                    <w:spacing w:before="83" w:line="235" w:lineRule="exact"/>
                    <w:ind w:left="0"/>
                    <w:textAlignment w:val="baseline"/>
                    <w:rPr>
                      <w:rFonts w:ascii="Tahoma" w:eastAsia="Tahoma" w:hAnsi="Tahoma"/>
                      <w:color w:val="000000"/>
                      <w:spacing w:val="6"/>
                      <w:sz w:val="19"/>
                    </w:rPr>
                  </w:pPr>
                  <w:r>
                    <w:rPr>
                      <w:rFonts w:ascii="Tahoma" w:eastAsia="Tahoma" w:hAnsi="Tahoma"/>
                      <w:color w:val="000000"/>
                      <w:spacing w:val="6"/>
                      <w:sz w:val="19"/>
                    </w:rPr>
                    <w:t>Assistance required to set up work stations and maintain work flow</w:t>
                  </w:r>
                </w:p>
                <w:p w:rsidR="006A7582" w:rsidRDefault="00AA1306">
                  <w:pPr>
                    <w:numPr>
                      <w:ilvl w:val="0"/>
                      <w:numId w:val="13"/>
                    </w:numPr>
                    <w:spacing w:before="83" w:line="235" w:lineRule="exact"/>
                    <w:ind w:left="0"/>
                    <w:textAlignment w:val="baseline"/>
                    <w:rPr>
                      <w:rFonts w:ascii="Tahoma" w:eastAsia="Tahoma" w:hAnsi="Tahoma"/>
                      <w:color w:val="000000"/>
                      <w:spacing w:val="5"/>
                      <w:sz w:val="19"/>
                    </w:rPr>
                  </w:pPr>
                  <w:r>
                    <w:rPr>
                      <w:rFonts w:ascii="Tahoma" w:eastAsia="Tahoma" w:hAnsi="Tahoma"/>
                      <w:color w:val="000000"/>
                      <w:spacing w:val="5"/>
                      <w:sz w:val="19"/>
                    </w:rPr>
                    <w:t>The need to be multi tasked</w:t>
                  </w:r>
                </w:p>
                <w:p w:rsidR="006A7582" w:rsidRDefault="00AA1306">
                  <w:pPr>
                    <w:numPr>
                      <w:ilvl w:val="0"/>
                      <w:numId w:val="13"/>
                    </w:numPr>
                    <w:spacing w:before="86" w:line="238" w:lineRule="exact"/>
                    <w:ind w:left="0"/>
                    <w:textAlignment w:val="baseline"/>
                    <w:rPr>
                      <w:rFonts w:ascii="Tahoma" w:eastAsia="Tahoma" w:hAnsi="Tahoma"/>
                      <w:color w:val="000000"/>
                      <w:spacing w:val="6"/>
                      <w:sz w:val="19"/>
                    </w:rPr>
                  </w:pPr>
                  <w:r>
                    <w:rPr>
                      <w:rFonts w:ascii="Tahoma" w:eastAsia="Tahoma" w:hAnsi="Tahoma"/>
                      <w:color w:val="000000"/>
                      <w:spacing w:val="6"/>
                      <w:sz w:val="19"/>
                    </w:rPr>
                    <w:t>The need for constant supervision</w:t>
                  </w:r>
                </w:p>
                <w:p w:rsidR="006A7582" w:rsidRDefault="00AA1306">
                  <w:pPr>
                    <w:numPr>
                      <w:ilvl w:val="0"/>
                      <w:numId w:val="13"/>
                    </w:numPr>
                    <w:spacing w:before="86" w:line="241" w:lineRule="exact"/>
                    <w:ind w:left="0"/>
                    <w:textAlignment w:val="baseline"/>
                    <w:rPr>
                      <w:rFonts w:ascii="Tahoma" w:eastAsia="Tahoma" w:hAnsi="Tahoma"/>
                      <w:color w:val="000000"/>
                      <w:spacing w:val="7"/>
                      <w:sz w:val="19"/>
                    </w:rPr>
                  </w:pPr>
                  <w:r>
                    <w:rPr>
                      <w:rFonts w:ascii="Tahoma" w:eastAsia="Tahoma" w:hAnsi="Tahoma"/>
                      <w:color w:val="000000"/>
                      <w:spacing w:val="7"/>
                      <w:sz w:val="19"/>
                    </w:rPr>
                    <w:t>The recognition of the importance of wearing personal protective equipment</w:t>
                  </w:r>
                </w:p>
                <w:p w:rsidR="006A7582" w:rsidRDefault="00AA1306">
                  <w:pPr>
                    <w:numPr>
                      <w:ilvl w:val="0"/>
                      <w:numId w:val="13"/>
                    </w:numPr>
                    <w:spacing w:before="79" w:line="235" w:lineRule="exact"/>
                    <w:ind w:left="0"/>
                    <w:textAlignment w:val="baseline"/>
                    <w:rPr>
                      <w:rFonts w:ascii="Tahoma" w:eastAsia="Tahoma" w:hAnsi="Tahoma"/>
                      <w:color w:val="000000"/>
                      <w:spacing w:val="6"/>
                      <w:sz w:val="19"/>
                    </w:rPr>
                  </w:pPr>
                  <w:r>
                    <w:rPr>
                      <w:rFonts w:ascii="Tahoma" w:eastAsia="Tahoma" w:hAnsi="Tahoma"/>
                      <w:color w:val="000000"/>
                      <w:spacing w:val="6"/>
                      <w:sz w:val="19"/>
                    </w:rPr>
                    <w:t>The need to breakdown basic tasks</w:t>
                  </w:r>
                </w:p>
                <w:p w:rsidR="006A7582" w:rsidRDefault="00AA1306">
                  <w:pPr>
                    <w:numPr>
                      <w:ilvl w:val="0"/>
                      <w:numId w:val="13"/>
                    </w:numPr>
                    <w:spacing w:before="88" w:line="235" w:lineRule="exact"/>
                    <w:ind w:left="0"/>
                    <w:textAlignment w:val="baseline"/>
                    <w:rPr>
                      <w:rFonts w:ascii="Tahoma" w:eastAsia="Tahoma" w:hAnsi="Tahoma"/>
                      <w:color w:val="000000"/>
                      <w:spacing w:val="6"/>
                      <w:sz w:val="19"/>
                    </w:rPr>
                  </w:pPr>
                  <w:r>
                    <w:rPr>
                      <w:rFonts w:ascii="Tahoma" w:eastAsia="Tahoma" w:hAnsi="Tahoma"/>
                      <w:color w:val="000000"/>
                      <w:spacing w:val="6"/>
                      <w:sz w:val="19"/>
                    </w:rPr>
                    <w:t>Training and retraining</w:t>
                  </w:r>
                </w:p>
                <w:p w:rsidR="006A7582" w:rsidRDefault="00AA1306">
                  <w:pPr>
                    <w:numPr>
                      <w:ilvl w:val="0"/>
                      <w:numId w:val="13"/>
                    </w:numPr>
                    <w:spacing w:before="82" w:line="236" w:lineRule="exact"/>
                    <w:ind w:left="0"/>
                    <w:textAlignment w:val="baseline"/>
                    <w:rPr>
                      <w:rFonts w:ascii="Tahoma" w:eastAsia="Tahoma" w:hAnsi="Tahoma"/>
                      <w:color w:val="000000"/>
                      <w:spacing w:val="6"/>
                      <w:sz w:val="19"/>
                    </w:rPr>
                  </w:pPr>
                  <w:r>
                    <w:rPr>
                      <w:rFonts w:ascii="Tahoma" w:eastAsia="Tahoma" w:hAnsi="Tahoma"/>
                      <w:color w:val="000000"/>
                      <w:spacing w:val="6"/>
                      <w:sz w:val="19"/>
                    </w:rPr>
                    <w:t>Basic safety considerations</w:t>
                  </w:r>
                </w:p>
                <w:p w:rsidR="006A7582" w:rsidRDefault="00AA1306">
                  <w:pPr>
                    <w:numPr>
                      <w:ilvl w:val="0"/>
                      <w:numId w:val="13"/>
                    </w:numPr>
                    <w:spacing w:before="88" w:line="243" w:lineRule="exact"/>
                    <w:ind w:left="0"/>
                    <w:textAlignment w:val="baseline"/>
                    <w:rPr>
                      <w:rFonts w:ascii="Tahoma" w:eastAsia="Tahoma" w:hAnsi="Tahoma"/>
                      <w:color w:val="000000"/>
                      <w:spacing w:val="6"/>
                      <w:sz w:val="19"/>
                    </w:rPr>
                  </w:pPr>
                  <w:proofErr w:type="spellStart"/>
                  <w:r>
                    <w:rPr>
                      <w:rFonts w:ascii="Tahoma" w:eastAsia="Tahoma" w:hAnsi="Tahoma"/>
                      <w:color w:val="000000"/>
                      <w:spacing w:val="6"/>
                      <w:sz w:val="19"/>
                    </w:rPr>
                    <w:t>Behavioural</w:t>
                  </w:r>
                  <w:proofErr w:type="spellEnd"/>
                  <w:r>
                    <w:rPr>
                      <w:rFonts w:ascii="Tahoma" w:eastAsia="Tahoma" w:hAnsi="Tahoma"/>
                      <w:color w:val="000000"/>
                      <w:spacing w:val="6"/>
                      <w:sz w:val="19"/>
                    </w:rPr>
                    <w:t xml:space="preserve"> issues and the impact on the individual and their peers' productivity</w:t>
                  </w:r>
                </w:p>
                <w:p w:rsidR="006A7582" w:rsidRDefault="00AA1306">
                  <w:pPr>
                    <w:spacing w:before="140" w:line="313" w:lineRule="exact"/>
                    <w:ind w:right="216"/>
                    <w:textAlignment w:val="baseline"/>
                    <w:rPr>
                      <w:rFonts w:ascii="Tahoma" w:eastAsia="Tahoma" w:hAnsi="Tahoma"/>
                      <w:color w:val="000000"/>
                      <w:sz w:val="19"/>
                    </w:rPr>
                  </w:pPr>
                  <w:r>
                    <w:rPr>
                      <w:rFonts w:ascii="Tahoma" w:eastAsia="Tahoma" w:hAnsi="Tahoma"/>
                      <w:color w:val="000000"/>
                      <w:sz w:val="19"/>
                    </w:rPr>
                    <w:t xml:space="preserve">While this list is not exhaustive, it demonstrates that a wages tool that </w:t>
                  </w:r>
                  <w:proofErr w:type="spellStart"/>
                  <w:r>
                    <w:rPr>
                      <w:rFonts w:ascii="Tahoma" w:eastAsia="Tahoma" w:hAnsi="Tahoma"/>
                      <w:color w:val="000000"/>
                      <w:sz w:val="19"/>
                    </w:rPr>
                    <w:t>focusses</w:t>
                  </w:r>
                  <w:proofErr w:type="spellEnd"/>
                  <w:r>
                    <w:rPr>
                      <w:rFonts w:ascii="Tahoma" w:eastAsia="Tahoma" w:hAnsi="Tahoma"/>
                      <w:color w:val="000000"/>
                      <w:sz w:val="19"/>
                    </w:rPr>
                    <w:t xml:space="preserve"> purel</w:t>
                  </w:r>
                  <w:r>
                    <w:rPr>
                      <w:rFonts w:ascii="Tahoma" w:eastAsia="Tahoma" w:hAnsi="Tahoma"/>
                      <w:color w:val="000000"/>
                      <w:sz w:val="19"/>
                    </w:rPr>
                    <w:t>y on productivity does not take into account the productivity impact of these factors. We would contend these are also examples of why very few people with an intellectual disability gain meaningful and long term employment in open employment.</w:t>
                  </w:r>
                </w:p>
                <w:p w:rsidR="006A7582" w:rsidRDefault="00AA1306">
                  <w:pPr>
                    <w:spacing w:before="269" w:line="236" w:lineRule="exact"/>
                    <w:textAlignment w:val="baseline"/>
                    <w:rPr>
                      <w:rFonts w:ascii="Tahoma" w:eastAsia="Tahoma" w:hAnsi="Tahoma"/>
                      <w:b/>
                      <w:color w:val="000000"/>
                      <w:spacing w:val="-3"/>
                      <w:sz w:val="19"/>
                    </w:rPr>
                  </w:pPr>
                  <w:r>
                    <w:rPr>
                      <w:rFonts w:ascii="Tahoma" w:eastAsia="Tahoma" w:hAnsi="Tahoma"/>
                      <w:b/>
                      <w:color w:val="000000"/>
                      <w:spacing w:val="-3"/>
                      <w:sz w:val="19"/>
                    </w:rPr>
                    <w:t>The financia</w:t>
                  </w:r>
                  <w:r>
                    <w:rPr>
                      <w:rFonts w:ascii="Tahoma" w:eastAsia="Tahoma" w:hAnsi="Tahoma"/>
                      <w:b/>
                      <w:color w:val="000000"/>
                      <w:spacing w:val="-3"/>
                      <w:sz w:val="19"/>
                    </w:rPr>
                    <w:t>l impact of the SWS</w:t>
                  </w:r>
                </w:p>
                <w:p w:rsidR="006A7582" w:rsidRDefault="00AA1306">
                  <w:pPr>
                    <w:spacing w:before="181" w:line="313" w:lineRule="exact"/>
                    <w:textAlignment w:val="baseline"/>
                    <w:rPr>
                      <w:rFonts w:ascii="Tahoma" w:eastAsia="Tahoma" w:hAnsi="Tahoma"/>
                      <w:color w:val="000000"/>
                      <w:spacing w:val="4"/>
                      <w:sz w:val="19"/>
                    </w:rPr>
                  </w:pPr>
                  <w:r>
                    <w:rPr>
                      <w:rFonts w:ascii="Tahoma" w:eastAsia="Tahoma" w:hAnsi="Tahoma"/>
                      <w:color w:val="000000"/>
                      <w:spacing w:val="4"/>
                      <w:sz w:val="19"/>
                    </w:rPr>
                    <w:t>Endeavour Foundation has conducted an analysis of the financial impact of an immediate switch to the SWS. A sample of 40 employees with an intellectual disability across four ADEs has highlighted that average wage rates would increase by $3.52 per hour. If</w:t>
                  </w:r>
                  <w:r>
                    <w:rPr>
                      <w:rFonts w:ascii="Tahoma" w:eastAsia="Tahoma" w:hAnsi="Tahoma"/>
                      <w:color w:val="000000"/>
                      <w:spacing w:val="4"/>
                      <w:sz w:val="19"/>
                    </w:rPr>
                    <w:t xml:space="preserve"> this figure was </w:t>
                  </w:r>
                  <w:proofErr w:type="spellStart"/>
                  <w:r>
                    <w:rPr>
                      <w:rFonts w:ascii="Tahoma" w:eastAsia="Tahoma" w:hAnsi="Tahoma"/>
                      <w:color w:val="000000"/>
                      <w:spacing w:val="4"/>
                      <w:sz w:val="19"/>
                    </w:rPr>
                    <w:t>amortised</w:t>
                  </w:r>
                  <w:proofErr w:type="spellEnd"/>
                  <w:r>
                    <w:rPr>
                      <w:rFonts w:ascii="Tahoma" w:eastAsia="Tahoma" w:hAnsi="Tahoma"/>
                      <w:color w:val="000000"/>
                      <w:spacing w:val="4"/>
                      <w:sz w:val="19"/>
                    </w:rPr>
                    <w:t xml:space="preserve"> across all employees with an intellectual disability throughout Endeavour Foundation's 25 ADE operations the impact would be an increase in wages of $10.5M or 73%.</w:t>
                  </w:r>
                </w:p>
                <w:p w:rsidR="006A7582" w:rsidRDefault="00AA1306">
                  <w:pPr>
                    <w:spacing w:before="165" w:line="313" w:lineRule="exact"/>
                    <w:textAlignment w:val="baseline"/>
                    <w:rPr>
                      <w:rFonts w:ascii="Tahoma" w:eastAsia="Tahoma" w:hAnsi="Tahoma"/>
                      <w:color w:val="000000"/>
                      <w:spacing w:val="6"/>
                      <w:sz w:val="19"/>
                    </w:rPr>
                  </w:pPr>
                  <w:r>
                    <w:rPr>
                      <w:rFonts w:ascii="Tahoma" w:eastAsia="Tahoma" w:hAnsi="Tahoma"/>
                      <w:color w:val="000000"/>
                      <w:spacing w:val="6"/>
                      <w:sz w:val="19"/>
                    </w:rPr>
                    <w:t>Quite simply Endeavour Foundation does not have the financial cap</w:t>
                  </w:r>
                  <w:r>
                    <w:rPr>
                      <w:rFonts w:ascii="Tahoma" w:eastAsia="Tahoma" w:hAnsi="Tahoma"/>
                      <w:color w:val="000000"/>
                      <w:spacing w:val="6"/>
                      <w:sz w:val="19"/>
                    </w:rPr>
                    <w:t xml:space="preserve">acity to meet this increase. There is no evidence that the market would withstand significant price increases to offset cost increases. In fact our recent experience in the current economic climate is there is ongoing downward pressure on cost inputs from </w:t>
                  </w:r>
                  <w:r>
                    <w:rPr>
                      <w:rFonts w:ascii="Tahoma" w:eastAsia="Tahoma" w:hAnsi="Tahoma"/>
                      <w:color w:val="000000"/>
                      <w:spacing w:val="6"/>
                      <w:sz w:val="19"/>
                    </w:rPr>
                    <w:t xml:space="preserve">the majority of our customers. If presented with this scenario the Board of Directors of Endeavour Foundation would need to consider the very real issue of solvency and the most likely outcome would be a decision to close the </w:t>
                  </w:r>
                  <w:proofErr w:type="spellStart"/>
                  <w:r>
                    <w:rPr>
                      <w:rFonts w:ascii="Tahoma" w:eastAsia="Tahoma" w:hAnsi="Tahoma"/>
                      <w:color w:val="000000"/>
                      <w:spacing w:val="6"/>
                      <w:sz w:val="19"/>
                    </w:rPr>
                    <w:t>organisation's</w:t>
                  </w:r>
                  <w:proofErr w:type="spellEnd"/>
                  <w:r>
                    <w:rPr>
                      <w:rFonts w:ascii="Tahoma" w:eastAsia="Tahoma" w:hAnsi="Tahoma"/>
                      <w:color w:val="000000"/>
                      <w:spacing w:val="6"/>
                      <w:sz w:val="19"/>
                    </w:rPr>
                    <w:t xml:space="preserve"> ADE operations.</w:t>
                  </w:r>
                  <w:r>
                    <w:rPr>
                      <w:rFonts w:ascii="Tahoma" w:eastAsia="Tahoma" w:hAnsi="Tahoma"/>
                      <w:color w:val="000000"/>
                      <w:spacing w:val="6"/>
                      <w:sz w:val="19"/>
                    </w:rPr>
                    <w:t xml:space="preserve"> The consequence of this decision is that 1855 employees with an intellectual disability would become unemployed.</w:t>
                  </w:r>
                </w:p>
                <w:p w:rsidR="006A7582" w:rsidRDefault="00AA1306">
                  <w:pPr>
                    <w:spacing w:before="190" w:after="9" w:line="313" w:lineRule="exact"/>
                    <w:ind w:right="504"/>
                    <w:textAlignment w:val="baseline"/>
                    <w:rPr>
                      <w:rFonts w:ascii="Tahoma" w:eastAsia="Tahoma" w:hAnsi="Tahoma"/>
                      <w:color w:val="000000"/>
                      <w:sz w:val="19"/>
                    </w:rPr>
                  </w:pPr>
                  <w:r>
                    <w:rPr>
                      <w:rFonts w:ascii="Tahoma" w:eastAsia="Tahoma" w:hAnsi="Tahoma"/>
                      <w:color w:val="000000"/>
                      <w:sz w:val="19"/>
                    </w:rPr>
                    <w:t>Of the 1855 people employed at Endeavour Foundation ADEs, approximately 400 live in residential accommodation operated by the Endeavour Founda</w:t>
                  </w:r>
                  <w:r>
                    <w:rPr>
                      <w:rFonts w:ascii="Tahoma" w:eastAsia="Tahoma" w:hAnsi="Tahoma"/>
                      <w:color w:val="000000"/>
                      <w:sz w:val="19"/>
                    </w:rPr>
                    <w:t>tion. People in these</w:t>
                  </w:r>
                </w:p>
              </w:txbxContent>
            </v:textbox>
            <w10:wrap type="square" anchorx="page" anchory="page"/>
          </v:shape>
        </w:pict>
      </w:r>
    </w:p>
    <w:p w:rsidR="006A7582" w:rsidRDefault="006A7582">
      <w:pPr>
        <w:sectPr w:rsidR="006A7582">
          <w:pgSz w:w="11914" w:h="16848"/>
          <w:pgMar w:top="992" w:right="1728" w:bottom="1044" w:left="1766" w:header="720" w:footer="720" w:gutter="0"/>
          <w:cols w:space="720"/>
        </w:sectPr>
      </w:pPr>
    </w:p>
    <w:p w:rsidR="006A7582" w:rsidRDefault="00AA1306">
      <w:pPr>
        <w:textAlignment w:val="baseline"/>
        <w:rPr>
          <w:rFonts w:eastAsia="Times New Roman"/>
          <w:color w:val="000000"/>
          <w:sz w:val="24"/>
        </w:rPr>
      </w:pPr>
      <w:r>
        <w:lastRenderedPageBreak/>
        <w:pict>
          <v:shape id="_x0000_s1029" type="#_x0000_t202" style="position:absolute;margin-left:90.15pt;margin-top:67pt;width:422.3pt;height:729pt;z-index:-251645952;mso-wrap-distance-left:0;mso-wrap-distance-right:0;mso-position-horizontal-relative:page;mso-position-vertical-relative:page" filled="f" stroked="f">
            <v:textbox style="mso-next-textbox:#_x0000_s1029" inset="0,0,0,0">
              <w:txbxContent>
                <w:p w:rsidR="006A7582" w:rsidRDefault="00AA1306">
                  <w:pPr>
                    <w:spacing w:before="1" w:line="308" w:lineRule="exact"/>
                    <w:ind w:right="72"/>
                    <w:textAlignment w:val="baseline"/>
                    <w:rPr>
                      <w:rFonts w:ascii="Tahoma" w:eastAsia="Tahoma" w:hAnsi="Tahoma"/>
                      <w:color w:val="000000"/>
                      <w:spacing w:val="6"/>
                      <w:sz w:val="19"/>
                    </w:rPr>
                  </w:pPr>
                  <w:r>
                    <w:rPr>
                      <w:rFonts w:ascii="Tahoma" w:eastAsia="Tahoma" w:hAnsi="Tahoma"/>
                      <w:color w:val="000000"/>
                      <w:spacing w:val="6"/>
                      <w:sz w:val="19"/>
                    </w:rPr>
                    <w:t>residential facilities receive support in the morning and evening through funding from the Queensland Government. There is no funding (nor prospect) available to provide support at these residential facilities during the day. Endeavour Foundation has no ca</w:t>
                  </w:r>
                  <w:r>
                    <w:rPr>
                      <w:rFonts w:ascii="Tahoma" w:eastAsia="Tahoma" w:hAnsi="Tahoma"/>
                      <w:color w:val="000000"/>
                      <w:spacing w:val="6"/>
                      <w:sz w:val="19"/>
                    </w:rPr>
                    <w:t xml:space="preserve">pacity to cover the additional costs to provide additional support. To do so would put the whole </w:t>
                  </w:r>
                  <w:proofErr w:type="spellStart"/>
                  <w:r>
                    <w:rPr>
                      <w:rFonts w:ascii="Tahoma" w:eastAsia="Tahoma" w:hAnsi="Tahoma"/>
                      <w:color w:val="000000"/>
                      <w:spacing w:val="6"/>
                      <w:sz w:val="19"/>
                    </w:rPr>
                    <w:t>organisation</w:t>
                  </w:r>
                  <w:proofErr w:type="spellEnd"/>
                  <w:r>
                    <w:rPr>
                      <w:rFonts w:ascii="Tahoma" w:eastAsia="Tahoma" w:hAnsi="Tahoma"/>
                      <w:color w:val="000000"/>
                      <w:spacing w:val="6"/>
                      <w:sz w:val="19"/>
                    </w:rPr>
                    <w:t xml:space="preserve"> under tremendous financial pressure. Given that Endeavour Foundation currently provides support to approximately 3500 people with an intellectual </w:t>
                  </w:r>
                  <w:r>
                    <w:rPr>
                      <w:rFonts w:ascii="Tahoma" w:eastAsia="Tahoma" w:hAnsi="Tahoma"/>
                      <w:color w:val="000000"/>
                      <w:spacing w:val="6"/>
                      <w:sz w:val="19"/>
                    </w:rPr>
                    <w:t xml:space="preserve">disability, the economic and social impact of Endeavour Foundation closing its doors because we were unable to comply with an inappropriate wages tool is self-evidently absurd. The purpose of this submission is to illustrate the economic and social impact </w:t>
                  </w:r>
                  <w:r>
                    <w:rPr>
                      <w:rFonts w:ascii="Tahoma" w:eastAsia="Tahoma" w:hAnsi="Tahoma"/>
                      <w:color w:val="000000"/>
                      <w:spacing w:val="6"/>
                      <w:sz w:val="19"/>
                    </w:rPr>
                    <w:t>of a failure to grant a temporary exemption under Section 55 of the Disability Discrimination Act.</w:t>
                  </w:r>
                </w:p>
                <w:p w:rsidR="006A7582" w:rsidRDefault="00AA1306">
                  <w:pPr>
                    <w:spacing w:before="205" w:line="308" w:lineRule="exact"/>
                    <w:ind w:right="72"/>
                    <w:textAlignment w:val="baseline"/>
                    <w:rPr>
                      <w:rFonts w:ascii="Tahoma" w:eastAsia="Tahoma" w:hAnsi="Tahoma"/>
                      <w:color w:val="000000"/>
                      <w:spacing w:val="6"/>
                      <w:sz w:val="19"/>
                    </w:rPr>
                  </w:pPr>
                  <w:r>
                    <w:rPr>
                      <w:rFonts w:ascii="Tahoma" w:eastAsia="Tahoma" w:hAnsi="Tahoma"/>
                      <w:color w:val="000000"/>
                      <w:spacing w:val="6"/>
                      <w:sz w:val="19"/>
                    </w:rPr>
                    <w:t xml:space="preserve">The United Nations Convention on the Rights of Persons with Disabilities sets out the responsibilities of signatory countries of which we are confident that </w:t>
                  </w:r>
                  <w:r>
                    <w:rPr>
                      <w:rFonts w:ascii="Tahoma" w:eastAsia="Tahoma" w:hAnsi="Tahoma"/>
                      <w:color w:val="000000"/>
                      <w:spacing w:val="6"/>
                      <w:sz w:val="19"/>
                    </w:rPr>
                    <w:t xml:space="preserve">the commission has a detailed understanding. We ask the Commission not to allow a circumstance to arise where the misguided advocacy of a few people would potentially, catastrophically impact on the livelihood and welfare of more than 20,000 already </w:t>
                  </w:r>
                  <w:proofErr w:type="spellStart"/>
                  <w:r>
                    <w:rPr>
                      <w:rFonts w:ascii="Tahoma" w:eastAsia="Tahoma" w:hAnsi="Tahoma"/>
                      <w:color w:val="000000"/>
                      <w:spacing w:val="6"/>
                      <w:sz w:val="19"/>
                    </w:rPr>
                    <w:t>margin</w:t>
                  </w:r>
                  <w:r>
                    <w:rPr>
                      <w:rFonts w:ascii="Tahoma" w:eastAsia="Tahoma" w:hAnsi="Tahoma"/>
                      <w:color w:val="000000"/>
                      <w:spacing w:val="6"/>
                      <w:sz w:val="19"/>
                    </w:rPr>
                    <w:t>alised</w:t>
                  </w:r>
                  <w:proofErr w:type="spellEnd"/>
                  <w:r>
                    <w:rPr>
                      <w:rFonts w:ascii="Tahoma" w:eastAsia="Tahoma" w:hAnsi="Tahoma"/>
                      <w:color w:val="000000"/>
                      <w:spacing w:val="6"/>
                      <w:sz w:val="19"/>
                    </w:rPr>
                    <w:t xml:space="preserve"> people who currently gain many benefits from positive employment arrangements. Their right to work would be negatively and severely impacted by people purporting to represent their interests. We respectfully request the Commission to take heed of th</w:t>
                  </w:r>
                  <w:r>
                    <w:rPr>
                      <w:rFonts w:ascii="Tahoma" w:eastAsia="Tahoma" w:hAnsi="Tahoma"/>
                      <w:color w:val="000000"/>
                      <w:spacing w:val="6"/>
                      <w:sz w:val="19"/>
                    </w:rPr>
                    <w:t xml:space="preserve">e results of the consultation process conducted by departmental officials, and the input from </w:t>
                  </w:r>
                  <w:proofErr w:type="spellStart"/>
                  <w:r>
                    <w:rPr>
                      <w:rFonts w:ascii="Tahoma" w:eastAsia="Tahoma" w:hAnsi="Tahoma"/>
                      <w:color w:val="000000"/>
                      <w:spacing w:val="6"/>
                      <w:sz w:val="19"/>
                    </w:rPr>
                    <w:t>organisations</w:t>
                  </w:r>
                  <w:proofErr w:type="spellEnd"/>
                  <w:r>
                    <w:rPr>
                      <w:rFonts w:ascii="Tahoma" w:eastAsia="Tahoma" w:hAnsi="Tahoma"/>
                      <w:color w:val="000000"/>
                      <w:spacing w:val="6"/>
                      <w:sz w:val="19"/>
                    </w:rPr>
                    <w:t xml:space="preserve"> like Endeavour Foundation, which have vast and relevant experience of the circumstances of employment of persons with an intellectual disability. Mo</w:t>
                  </w:r>
                  <w:r>
                    <w:rPr>
                      <w:rFonts w:ascii="Tahoma" w:eastAsia="Tahoma" w:hAnsi="Tahoma"/>
                      <w:color w:val="000000"/>
                      <w:spacing w:val="6"/>
                      <w:sz w:val="19"/>
                    </w:rPr>
                    <w:t>st importantly the Commission needs to hear the voices of those that have taken up the opportunity to work, to claim their rights through informed decisions and in so doing take their place in the community with dignity and self-respect.</w:t>
                  </w:r>
                </w:p>
                <w:p w:rsidR="006A7582" w:rsidRDefault="00AA1306">
                  <w:pPr>
                    <w:spacing w:before="205" w:line="308" w:lineRule="exact"/>
                    <w:ind w:right="72"/>
                    <w:textAlignment w:val="baseline"/>
                    <w:rPr>
                      <w:rFonts w:ascii="Tahoma" w:eastAsia="Tahoma" w:hAnsi="Tahoma"/>
                      <w:color w:val="000000"/>
                      <w:sz w:val="19"/>
                    </w:rPr>
                  </w:pPr>
                  <w:r>
                    <w:rPr>
                      <w:rFonts w:ascii="Tahoma" w:eastAsia="Tahoma" w:hAnsi="Tahoma"/>
                      <w:color w:val="000000"/>
                      <w:sz w:val="19"/>
                    </w:rPr>
                    <w:t>Endeavour Foundati</w:t>
                  </w:r>
                  <w:r>
                    <w:rPr>
                      <w:rFonts w:ascii="Tahoma" w:eastAsia="Tahoma" w:hAnsi="Tahoma"/>
                      <w:color w:val="000000"/>
                      <w:sz w:val="19"/>
                    </w:rPr>
                    <w:t>on acknowledges the emotion in this debate. Endeavour Foundation also understands the need to treat everyone with respect and dignity. Focusing on the rights of people with a disability is at the very core of the reason for Endeavour Foundation's</w:t>
                  </w:r>
                </w:p>
                <w:p w:rsidR="006A7582" w:rsidRDefault="00AA1306">
                  <w:pPr>
                    <w:spacing w:before="67" w:line="234" w:lineRule="exact"/>
                    <w:textAlignment w:val="baseline"/>
                    <w:rPr>
                      <w:rFonts w:ascii="Tahoma" w:eastAsia="Tahoma" w:hAnsi="Tahoma"/>
                      <w:color w:val="000000"/>
                      <w:spacing w:val="4"/>
                      <w:sz w:val="19"/>
                    </w:rPr>
                  </w:pPr>
                  <w:r>
                    <w:rPr>
                      <w:rFonts w:ascii="Tahoma" w:eastAsia="Tahoma" w:hAnsi="Tahoma"/>
                      <w:color w:val="000000"/>
                      <w:spacing w:val="4"/>
                      <w:sz w:val="19"/>
                    </w:rPr>
                    <w:t>existence</w:t>
                  </w:r>
                  <w:r>
                    <w:rPr>
                      <w:rFonts w:ascii="Tahoma" w:eastAsia="Tahoma" w:hAnsi="Tahoma"/>
                      <w:color w:val="000000"/>
                      <w:spacing w:val="4"/>
                      <w:sz w:val="19"/>
                    </w:rPr>
                    <w:t>.</w:t>
                  </w:r>
                </w:p>
                <w:p w:rsidR="006A7582" w:rsidRDefault="00AA1306">
                  <w:pPr>
                    <w:spacing w:before="212" w:line="308" w:lineRule="exact"/>
                    <w:ind w:right="216"/>
                    <w:textAlignment w:val="baseline"/>
                    <w:rPr>
                      <w:rFonts w:ascii="Tahoma" w:eastAsia="Tahoma" w:hAnsi="Tahoma"/>
                      <w:color w:val="000000"/>
                      <w:spacing w:val="5"/>
                      <w:sz w:val="19"/>
                    </w:rPr>
                  </w:pPr>
                  <w:r>
                    <w:rPr>
                      <w:rFonts w:ascii="Tahoma" w:eastAsia="Tahoma" w:hAnsi="Tahoma"/>
                      <w:color w:val="000000"/>
                      <w:spacing w:val="5"/>
                      <w:sz w:val="19"/>
                    </w:rPr>
                    <w:t xml:space="preserve">Endeavour Foundation also </w:t>
                  </w:r>
                  <w:proofErr w:type="spellStart"/>
                  <w:r>
                    <w:rPr>
                      <w:rFonts w:ascii="Tahoma" w:eastAsia="Tahoma" w:hAnsi="Tahoma"/>
                      <w:color w:val="000000"/>
                      <w:spacing w:val="5"/>
                      <w:sz w:val="19"/>
                    </w:rPr>
                    <w:t>recognises</w:t>
                  </w:r>
                  <w:proofErr w:type="spellEnd"/>
                  <w:r>
                    <w:rPr>
                      <w:rFonts w:ascii="Tahoma" w:eastAsia="Tahoma" w:hAnsi="Tahoma"/>
                      <w:color w:val="000000"/>
                      <w:spacing w:val="5"/>
                      <w:sz w:val="19"/>
                    </w:rPr>
                    <w:t xml:space="preserve"> the relevant shortcomings of the BSWAT and would readily accept changes to ensure all employees with an intellectual or physical disability are paid at fair and reasonable rates. We do not accept that this can be achi</w:t>
                  </w:r>
                  <w:r>
                    <w:rPr>
                      <w:rFonts w:ascii="Tahoma" w:eastAsia="Tahoma" w:hAnsi="Tahoma"/>
                      <w:color w:val="000000"/>
                      <w:spacing w:val="5"/>
                      <w:sz w:val="19"/>
                    </w:rPr>
                    <w:t>eved through the application of productivity based assessment tools alone. Endeavour Foundation will fully support changes that properly consider all of the issues.</w:t>
                  </w:r>
                </w:p>
                <w:p w:rsidR="006A7582" w:rsidRDefault="00AA1306">
                  <w:pPr>
                    <w:spacing w:before="268" w:line="237" w:lineRule="exact"/>
                    <w:textAlignment w:val="baseline"/>
                    <w:rPr>
                      <w:rFonts w:ascii="Tahoma" w:eastAsia="Tahoma" w:hAnsi="Tahoma"/>
                      <w:b/>
                      <w:color w:val="000000"/>
                      <w:spacing w:val="-4"/>
                      <w:sz w:val="19"/>
                    </w:rPr>
                  </w:pPr>
                  <w:r>
                    <w:rPr>
                      <w:rFonts w:ascii="Tahoma" w:eastAsia="Tahoma" w:hAnsi="Tahoma"/>
                      <w:b/>
                      <w:color w:val="000000"/>
                      <w:spacing w:val="-4"/>
                      <w:sz w:val="19"/>
                    </w:rPr>
                    <w:t>Recommendations</w:t>
                  </w:r>
                </w:p>
                <w:p w:rsidR="006A7582" w:rsidRDefault="00AA1306">
                  <w:pPr>
                    <w:spacing w:before="273" w:line="235" w:lineRule="exact"/>
                    <w:textAlignment w:val="baseline"/>
                    <w:rPr>
                      <w:rFonts w:ascii="Tahoma" w:eastAsia="Tahoma" w:hAnsi="Tahoma"/>
                      <w:color w:val="000000"/>
                      <w:spacing w:val="6"/>
                      <w:sz w:val="19"/>
                    </w:rPr>
                  </w:pPr>
                  <w:r>
                    <w:rPr>
                      <w:rFonts w:ascii="Tahoma" w:eastAsia="Tahoma" w:hAnsi="Tahoma"/>
                      <w:color w:val="000000"/>
                      <w:spacing w:val="6"/>
                      <w:sz w:val="19"/>
                    </w:rPr>
                    <w:t>Endeavour Foundation would encourage the Commission to:</w:t>
                  </w:r>
                </w:p>
                <w:p w:rsidR="006A7582" w:rsidRDefault="00AA1306">
                  <w:pPr>
                    <w:numPr>
                      <w:ilvl w:val="0"/>
                      <w:numId w:val="13"/>
                    </w:numPr>
                    <w:spacing w:before="213" w:after="1334" w:line="308" w:lineRule="exact"/>
                    <w:ind w:left="360" w:hanging="360"/>
                    <w:textAlignment w:val="baseline"/>
                    <w:rPr>
                      <w:rFonts w:ascii="Tahoma" w:eastAsia="Tahoma" w:hAnsi="Tahoma"/>
                      <w:color w:val="000000"/>
                      <w:spacing w:val="6"/>
                      <w:sz w:val="19"/>
                    </w:rPr>
                  </w:pPr>
                  <w:r>
                    <w:rPr>
                      <w:rFonts w:ascii="Tahoma" w:eastAsia="Tahoma" w:hAnsi="Tahoma"/>
                      <w:color w:val="000000"/>
                      <w:spacing w:val="6"/>
                      <w:sz w:val="19"/>
                    </w:rPr>
                    <w:t>Remove the emotion from the current debate. The process is currently being driven by advocates with apparently good intentions who do not appear to understand the complex nature of supporting and maintaining the employment of people with an intellectual di</w:t>
                  </w:r>
                  <w:r>
                    <w:rPr>
                      <w:rFonts w:ascii="Tahoma" w:eastAsia="Tahoma" w:hAnsi="Tahoma"/>
                      <w:color w:val="000000"/>
                      <w:spacing w:val="6"/>
                      <w:sz w:val="19"/>
                    </w:rPr>
                    <w:t>sability.</w:t>
                  </w:r>
                </w:p>
              </w:txbxContent>
            </v:textbox>
            <w10:wrap type="square" anchorx="page" anchory="page"/>
          </v:shape>
        </w:pict>
      </w:r>
      <w:r>
        <w:pict>
          <v:shape id="_x0000_s1028" type="#_x0000_t202" style="position:absolute;margin-left:29.85pt;margin-top:786.95pt;width:17.35pt;height:9.05pt;z-index:-251644928;mso-wrap-distance-left:0;mso-wrap-distance-right:0;mso-position-horizontal-relative:page;mso-position-vertical-relative:page" filled="f" stroked="f">
            <v:textbox style="mso-next-textbox:#_x0000_s1028" inset="0,0,0,0">
              <w:txbxContent>
                <w:p w:rsidR="006A7582" w:rsidRDefault="00AA1306">
                  <w:pPr>
                    <w:spacing w:line="173" w:lineRule="exact"/>
                    <w:textAlignment w:val="baseline"/>
                    <w:rPr>
                      <w:rFonts w:ascii="Tahoma" w:eastAsia="Tahoma" w:hAnsi="Tahoma"/>
                      <w:color w:val="000000"/>
                      <w:spacing w:val="25"/>
                      <w:sz w:val="14"/>
                    </w:rPr>
                  </w:pPr>
                  <w:r>
                    <w:rPr>
                      <w:rFonts w:ascii="Tahoma" w:eastAsia="Tahoma" w:hAnsi="Tahoma"/>
                      <w:color w:val="000000"/>
                      <w:spacing w:val="25"/>
                      <w:sz w:val="14"/>
                    </w:rPr>
                    <w:t>10</w:t>
                  </w:r>
                </w:p>
              </w:txbxContent>
            </v:textbox>
            <w10:wrap type="square" anchorx="page" anchory="page"/>
          </v:shape>
        </w:pict>
      </w:r>
    </w:p>
    <w:p w:rsidR="006A7582" w:rsidRDefault="006A7582">
      <w:pPr>
        <w:sectPr w:rsidR="006A7582">
          <w:pgSz w:w="11914" w:h="16848"/>
          <w:pgMar w:top="1052" w:right="1665" w:bottom="532" w:left="597" w:header="720" w:footer="720" w:gutter="0"/>
          <w:cols w:space="720"/>
        </w:sectPr>
      </w:pPr>
    </w:p>
    <w:p w:rsidR="006A7582" w:rsidRPr="00AA1306" w:rsidRDefault="00AA1306" w:rsidP="00AA1306">
      <w:pPr>
        <w:textAlignment w:val="baseline"/>
        <w:rPr>
          <w:rFonts w:eastAsia="Times New Roman"/>
          <w:color w:val="000000"/>
          <w:sz w:val="24"/>
        </w:rPr>
        <w:sectPr w:rsidR="006A7582" w:rsidRPr="00AA1306">
          <w:pgSz w:w="11914" w:h="16848"/>
          <w:pgMar w:top="972" w:right="1650" w:bottom="532" w:left="544" w:header="720" w:footer="720" w:gutter="0"/>
          <w:cols w:space="720"/>
        </w:sectPr>
      </w:pPr>
      <w:bookmarkStart w:id="0" w:name="_GoBack"/>
      <w:bookmarkEnd w:id="0"/>
      <w:r>
        <w:lastRenderedPageBreak/>
        <w:pict>
          <v:shape id="_x0000_s1027" type="#_x0000_t202" style="position:absolute;margin-left:27.2pt;margin-top:63pt;width:486pt;height:733pt;z-index:-251643904;mso-wrap-distance-left:0;mso-wrap-distance-right:0;mso-position-horizontal-relative:page;mso-position-vertical-relative:page" filled="f" stroked="f">
            <v:textbox style="mso-next-textbox:#_x0000_s1027" inset="0,0,0,0">
              <w:txbxContent>
                <w:p w:rsidR="006A7582" w:rsidRDefault="00AA1306">
                  <w:pPr>
                    <w:numPr>
                      <w:ilvl w:val="0"/>
                      <w:numId w:val="14"/>
                    </w:numPr>
                    <w:tabs>
                      <w:tab w:val="clear" w:pos="432"/>
                      <w:tab w:val="left" w:pos="1656"/>
                    </w:tabs>
                    <w:spacing w:line="306" w:lineRule="exact"/>
                    <w:ind w:left="1656" w:right="288" w:hanging="432"/>
                    <w:textAlignment w:val="baseline"/>
                    <w:rPr>
                      <w:rFonts w:ascii="Tahoma" w:eastAsia="Tahoma" w:hAnsi="Tahoma"/>
                      <w:color w:val="000000"/>
                      <w:sz w:val="19"/>
                    </w:rPr>
                  </w:pPr>
                  <w:r>
                    <w:rPr>
                      <w:rFonts w:ascii="Tahoma" w:eastAsia="Tahoma" w:hAnsi="Tahoma"/>
                      <w:color w:val="000000"/>
                      <w:sz w:val="19"/>
                    </w:rPr>
                    <w:t>Engage with all stakeholders including employees, ADEs, government departments and families. We cannot over-</w:t>
                  </w:r>
                  <w:proofErr w:type="spellStart"/>
                  <w:r>
                    <w:rPr>
                      <w:rFonts w:ascii="Tahoma" w:eastAsia="Tahoma" w:hAnsi="Tahoma"/>
                      <w:color w:val="000000"/>
                      <w:sz w:val="19"/>
                    </w:rPr>
                    <w:t>emphasise</w:t>
                  </w:r>
                  <w:proofErr w:type="spellEnd"/>
                  <w:r>
                    <w:rPr>
                      <w:rFonts w:ascii="Tahoma" w:eastAsia="Tahoma" w:hAnsi="Tahoma"/>
                      <w:color w:val="000000"/>
                      <w:sz w:val="19"/>
                    </w:rPr>
                    <w:t xml:space="preserve"> the need to ask the employees with an intellectual disability what they want.</w:t>
                  </w:r>
                </w:p>
                <w:p w:rsidR="006A7582" w:rsidRDefault="00AA1306">
                  <w:pPr>
                    <w:numPr>
                      <w:ilvl w:val="0"/>
                      <w:numId w:val="14"/>
                    </w:numPr>
                    <w:tabs>
                      <w:tab w:val="clear" w:pos="432"/>
                      <w:tab w:val="left" w:pos="1656"/>
                    </w:tabs>
                    <w:spacing w:before="88" w:line="243" w:lineRule="exact"/>
                    <w:ind w:left="1656" w:hanging="432"/>
                    <w:textAlignment w:val="baseline"/>
                    <w:rPr>
                      <w:rFonts w:ascii="Tahoma" w:eastAsia="Tahoma" w:hAnsi="Tahoma"/>
                      <w:color w:val="000000"/>
                      <w:spacing w:val="4"/>
                      <w:sz w:val="19"/>
                    </w:rPr>
                  </w:pPr>
                  <w:r>
                    <w:rPr>
                      <w:rFonts w:ascii="Tahoma" w:eastAsia="Tahoma" w:hAnsi="Tahoma"/>
                      <w:color w:val="000000"/>
                      <w:spacing w:val="4"/>
                      <w:sz w:val="19"/>
                    </w:rPr>
                    <w:t>Support the establishment of a sector taskforce that includes a variety of stakeholders.</w:t>
                  </w:r>
                </w:p>
                <w:p w:rsidR="006A7582" w:rsidRDefault="00AA1306">
                  <w:pPr>
                    <w:numPr>
                      <w:ilvl w:val="0"/>
                      <w:numId w:val="14"/>
                    </w:numPr>
                    <w:tabs>
                      <w:tab w:val="clear" w:pos="432"/>
                      <w:tab w:val="left" w:pos="1656"/>
                    </w:tabs>
                    <w:spacing w:before="7" w:line="308" w:lineRule="exact"/>
                    <w:ind w:left="1656" w:right="72" w:hanging="432"/>
                    <w:textAlignment w:val="baseline"/>
                    <w:rPr>
                      <w:rFonts w:ascii="Tahoma" w:eastAsia="Tahoma" w:hAnsi="Tahoma"/>
                      <w:color w:val="000000"/>
                      <w:sz w:val="19"/>
                    </w:rPr>
                  </w:pPr>
                  <w:r>
                    <w:rPr>
                      <w:rFonts w:ascii="Tahoma" w:eastAsia="Tahoma" w:hAnsi="Tahoma"/>
                      <w:color w:val="000000"/>
                      <w:sz w:val="19"/>
                    </w:rPr>
                    <w:t xml:space="preserve">Encourage the taskforce to develop a new, agreed tool that addresses all the issues of the current productivity! competency assessment tools. Whilst the Federal Court </w:t>
                  </w:r>
                  <w:r>
                    <w:rPr>
                      <w:rFonts w:ascii="Tahoma" w:eastAsia="Tahoma" w:hAnsi="Tahoma"/>
                      <w:color w:val="000000"/>
                      <w:sz w:val="19"/>
                    </w:rPr>
                    <w:t>decision has imposed constraints around the use of 'competency' based assessments the tool must address the impact of the points listed earlier.</w:t>
                  </w:r>
                </w:p>
                <w:p w:rsidR="006A7582" w:rsidRDefault="00AA1306">
                  <w:pPr>
                    <w:numPr>
                      <w:ilvl w:val="0"/>
                      <w:numId w:val="14"/>
                    </w:numPr>
                    <w:tabs>
                      <w:tab w:val="clear" w:pos="432"/>
                      <w:tab w:val="left" w:pos="1656"/>
                    </w:tabs>
                    <w:spacing w:before="18" w:line="308" w:lineRule="exact"/>
                    <w:ind w:left="1656" w:right="144" w:hanging="432"/>
                    <w:textAlignment w:val="baseline"/>
                    <w:rPr>
                      <w:rFonts w:ascii="Tahoma" w:eastAsia="Tahoma" w:hAnsi="Tahoma"/>
                      <w:color w:val="000000"/>
                      <w:spacing w:val="6"/>
                      <w:sz w:val="19"/>
                    </w:rPr>
                  </w:pPr>
                  <w:r>
                    <w:rPr>
                      <w:rFonts w:ascii="Tahoma" w:eastAsia="Tahoma" w:hAnsi="Tahoma"/>
                      <w:color w:val="000000"/>
                      <w:spacing w:val="6"/>
                      <w:sz w:val="19"/>
                    </w:rPr>
                    <w:t xml:space="preserve">Approve the temporary exemption to allow for the reactivation of BSWAT until an appropriate tool is developed. </w:t>
                  </w:r>
                  <w:r>
                    <w:rPr>
                      <w:rFonts w:ascii="Tahoma" w:eastAsia="Tahoma" w:hAnsi="Tahoma"/>
                      <w:color w:val="000000"/>
                      <w:spacing w:val="6"/>
                      <w:sz w:val="19"/>
                    </w:rPr>
                    <w:t xml:space="preserve">Without this, the sector is in a state of limbo and </w:t>
                  </w:r>
                  <w:proofErr w:type="spellStart"/>
                  <w:r>
                    <w:rPr>
                      <w:rFonts w:ascii="Tahoma" w:eastAsia="Tahoma" w:hAnsi="Tahoma"/>
                      <w:color w:val="000000"/>
                      <w:spacing w:val="6"/>
                      <w:sz w:val="19"/>
                    </w:rPr>
                    <w:t>organisations</w:t>
                  </w:r>
                  <w:proofErr w:type="spellEnd"/>
                  <w:r>
                    <w:rPr>
                      <w:rFonts w:ascii="Tahoma" w:eastAsia="Tahoma" w:hAnsi="Tahoma"/>
                      <w:color w:val="000000"/>
                      <w:spacing w:val="6"/>
                      <w:sz w:val="19"/>
                    </w:rPr>
                    <w:t xml:space="preserve"> are reluctant to employ people with an intellectual disability until this issue is resolved. Issues are arising around quality audits. Employees with an intellectual disability who are curre</w:t>
                  </w:r>
                  <w:r>
                    <w:rPr>
                      <w:rFonts w:ascii="Tahoma" w:eastAsia="Tahoma" w:hAnsi="Tahoma"/>
                      <w:color w:val="000000"/>
                      <w:spacing w:val="6"/>
                      <w:sz w:val="19"/>
                    </w:rPr>
                    <w:t>ntly due for wage re-assessments have been placed on hold, with the unintended consequence that they are possibly being prevented from receiving justified wage increases.</w:t>
                  </w:r>
                </w:p>
                <w:p w:rsidR="006A7582" w:rsidRDefault="00AA1306">
                  <w:pPr>
                    <w:numPr>
                      <w:ilvl w:val="0"/>
                      <w:numId w:val="14"/>
                    </w:numPr>
                    <w:tabs>
                      <w:tab w:val="clear" w:pos="432"/>
                      <w:tab w:val="left" w:pos="1656"/>
                    </w:tabs>
                    <w:spacing w:before="14" w:line="308" w:lineRule="exact"/>
                    <w:ind w:left="1656" w:right="432" w:hanging="432"/>
                    <w:textAlignment w:val="baseline"/>
                    <w:rPr>
                      <w:rFonts w:ascii="Tahoma" w:eastAsia="Tahoma" w:hAnsi="Tahoma"/>
                      <w:color w:val="000000"/>
                      <w:sz w:val="19"/>
                    </w:rPr>
                  </w:pPr>
                  <w:r>
                    <w:rPr>
                      <w:rFonts w:ascii="Tahoma" w:eastAsia="Tahoma" w:hAnsi="Tahoma"/>
                      <w:color w:val="000000"/>
                      <w:sz w:val="19"/>
                    </w:rPr>
                    <w:t>Encourage an immediate change to the BSWAT to allow for yearly assessments as opposed</w:t>
                  </w:r>
                  <w:r>
                    <w:rPr>
                      <w:rFonts w:ascii="Tahoma" w:eastAsia="Tahoma" w:hAnsi="Tahoma"/>
                      <w:color w:val="000000"/>
                      <w:sz w:val="19"/>
                    </w:rPr>
                    <w:t xml:space="preserve"> to triennial assessments, until the new tool is developed. This would address some of the concerns with the BSWAT.</w:t>
                  </w:r>
                </w:p>
                <w:p w:rsidR="006A7582" w:rsidRDefault="00AA1306">
                  <w:pPr>
                    <w:numPr>
                      <w:ilvl w:val="0"/>
                      <w:numId w:val="14"/>
                    </w:numPr>
                    <w:tabs>
                      <w:tab w:val="clear" w:pos="432"/>
                      <w:tab w:val="left" w:pos="1656"/>
                    </w:tabs>
                    <w:spacing w:before="22" w:line="308" w:lineRule="exact"/>
                    <w:ind w:left="1656" w:right="216" w:hanging="432"/>
                    <w:textAlignment w:val="baseline"/>
                    <w:rPr>
                      <w:rFonts w:ascii="Tahoma" w:eastAsia="Tahoma" w:hAnsi="Tahoma"/>
                      <w:color w:val="000000"/>
                      <w:sz w:val="19"/>
                    </w:rPr>
                  </w:pPr>
                  <w:r>
                    <w:rPr>
                      <w:rFonts w:ascii="Tahoma" w:eastAsia="Tahoma" w:hAnsi="Tahoma"/>
                      <w:color w:val="000000"/>
                      <w:sz w:val="19"/>
                    </w:rPr>
                    <w:t xml:space="preserve">Encourage sector </w:t>
                  </w:r>
                  <w:proofErr w:type="spellStart"/>
                  <w:r>
                    <w:rPr>
                      <w:rFonts w:ascii="Tahoma" w:eastAsia="Tahoma" w:hAnsi="Tahoma"/>
                      <w:color w:val="000000"/>
                      <w:sz w:val="19"/>
                    </w:rPr>
                    <w:t>rationalisation</w:t>
                  </w:r>
                  <w:proofErr w:type="spellEnd"/>
                  <w:r>
                    <w:rPr>
                      <w:rFonts w:ascii="Tahoma" w:eastAsia="Tahoma" w:hAnsi="Tahoma"/>
                      <w:color w:val="000000"/>
                      <w:sz w:val="19"/>
                    </w:rPr>
                    <w:t xml:space="preserve">. There are currently 250 service providers providing employment for approximately 21,000 employees with an </w:t>
                  </w:r>
                  <w:r>
                    <w:rPr>
                      <w:rFonts w:ascii="Tahoma" w:eastAsia="Tahoma" w:hAnsi="Tahoma"/>
                      <w:color w:val="000000"/>
                      <w:sz w:val="19"/>
                    </w:rPr>
                    <w:t xml:space="preserve">intellectual disability. </w:t>
                  </w:r>
                  <w:proofErr w:type="spellStart"/>
                  <w:r>
                    <w:rPr>
                      <w:rFonts w:ascii="Tahoma" w:eastAsia="Tahoma" w:hAnsi="Tahoma"/>
                      <w:color w:val="000000"/>
                      <w:sz w:val="19"/>
                    </w:rPr>
                    <w:t>Rationalisation</w:t>
                  </w:r>
                  <w:proofErr w:type="spellEnd"/>
                  <w:r>
                    <w:rPr>
                      <w:rFonts w:ascii="Tahoma" w:eastAsia="Tahoma" w:hAnsi="Tahoma"/>
                      <w:color w:val="000000"/>
                      <w:sz w:val="19"/>
                    </w:rPr>
                    <w:t xml:space="preserve"> would remove cost and overhead and provide greater consistency in terms of support levels and employment outcomes for employees with a disability. As pointed out earlier, scale provides for increased employment and </w:t>
                  </w:r>
                  <w:r>
                    <w:rPr>
                      <w:rFonts w:ascii="Tahoma" w:eastAsia="Tahoma" w:hAnsi="Tahoma"/>
                      <w:color w:val="000000"/>
                      <w:sz w:val="19"/>
                    </w:rPr>
                    <w:t>training opportunities and assists with commercial viability.</w:t>
                  </w:r>
                </w:p>
                <w:p w:rsidR="006A7582" w:rsidRDefault="00AA1306">
                  <w:pPr>
                    <w:spacing w:before="229" w:line="237" w:lineRule="exact"/>
                    <w:ind w:left="1224"/>
                    <w:textAlignment w:val="baseline"/>
                    <w:rPr>
                      <w:rFonts w:ascii="Tahoma" w:eastAsia="Tahoma" w:hAnsi="Tahoma"/>
                      <w:b/>
                      <w:color w:val="000000"/>
                      <w:spacing w:val="-4"/>
                      <w:sz w:val="19"/>
                    </w:rPr>
                  </w:pPr>
                  <w:r>
                    <w:rPr>
                      <w:rFonts w:ascii="Tahoma" w:eastAsia="Tahoma" w:hAnsi="Tahoma"/>
                      <w:b/>
                      <w:color w:val="000000"/>
                      <w:spacing w:val="-4"/>
                      <w:sz w:val="19"/>
                    </w:rPr>
                    <w:t>Conclusion</w:t>
                  </w:r>
                </w:p>
                <w:p w:rsidR="006A7582" w:rsidRDefault="00AA1306">
                  <w:pPr>
                    <w:spacing w:before="221" w:line="308" w:lineRule="exact"/>
                    <w:ind w:left="1224" w:right="72"/>
                    <w:textAlignment w:val="baseline"/>
                    <w:rPr>
                      <w:rFonts w:ascii="Tahoma" w:eastAsia="Tahoma" w:hAnsi="Tahoma"/>
                      <w:color w:val="000000"/>
                      <w:spacing w:val="4"/>
                      <w:sz w:val="19"/>
                    </w:rPr>
                  </w:pPr>
                  <w:r>
                    <w:rPr>
                      <w:rFonts w:ascii="Tahoma" w:eastAsia="Tahoma" w:hAnsi="Tahoma"/>
                      <w:color w:val="000000"/>
                      <w:spacing w:val="4"/>
                      <w:sz w:val="19"/>
                    </w:rPr>
                    <w:t xml:space="preserve">This submission has provided an overview of the myriad issues of supported employment for people with a disability (primarily intellectual) and the critical success factors and high level of resources involved in maintaining that employment. Without these </w:t>
                  </w:r>
                  <w:r>
                    <w:rPr>
                      <w:rFonts w:ascii="Tahoma" w:eastAsia="Tahoma" w:hAnsi="Tahoma"/>
                      <w:color w:val="000000"/>
                      <w:spacing w:val="4"/>
                      <w:sz w:val="19"/>
                    </w:rPr>
                    <w:t xml:space="preserve">high levels of support this group of employees </w:t>
                  </w:r>
                  <w:proofErr w:type="gramStart"/>
                  <w:r>
                    <w:rPr>
                      <w:rFonts w:ascii="Tahoma" w:eastAsia="Tahoma" w:hAnsi="Tahoma"/>
                      <w:color w:val="000000"/>
                      <w:spacing w:val="4"/>
                      <w:sz w:val="19"/>
                    </w:rPr>
                    <w:t>find</w:t>
                  </w:r>
                  <w:proofErr w:type="gramEnd"/>
                  <w:r>
                    <w:rPr>
                      <w:rFonts w:ascii="Tahoma" w:eastAsia="Tahoma" w:hAnsi="Tahoma"/>
                      <w:color w:val="000000"/>
                      <w:spacing w:val="4"/>
                      <w:sz w:val="19"/>
                    </w:rPr>
                    <w:t xml:space="preserve"> it close to impossible to maintain a job and consequently lose the economic and social benefits that employment can provide. It is the costs of these additional supports that cannot be borne in the open m</w:t>
                  </w:r>
                  <w:r>
                    <w:rPr>
                      <w:rFonts w:ascii="Tahoma" w:eastAsia="Tahoma" w:hAnsi="Tahoma"/>
                      <w:color w:val="000000"/>
                      <w:spacing w:val="4"/>
                      <w:sz w:val="19"/>
                    </w:rPr>
                    <w:t xml:space="preserve">arket or when an </w:t>
                  </w:r>
                  <w:proofErr w:type="spellStart"/>
                  <w:r>
                    <w:rPr>
                      <w:rFonts w:ascii="Tahoma" w:eastAsia="Tahoma" w:hAnsi="Tahoma"/>
                      <w:color w:val="000000"/>
                      <w:spacing w:val="4"/>
                      <w:sz w:val="19"/>
                    </w:rPr>
                    <w:t>organisation</w:t>
                  </w:r>
                  <w:proofErr w:type="spellEnd"/>
                  <w:r>
                    <w:rPr>
                      <w:rFonts w:ascii="Tahoma" w:eastAsia="Tahoma" w:hAnsi="Tahoma"/>
                      <w:color w:val="000000"/>
                      <w:spacing w:val="4"/>
                      <w:sz w:val="19"/>
                    </w:rPr>
                    <w:t xml:space="preserve"> is unable to adjust wages to allow for the reduced ability of the employee. Without these adjustments and based on our initial trials of the SWS wage assessment tool few if any ADE's will be viable. It is Endeavour Foundation'</w:t>
                  </w:r>
                  <w:r>
                    <w:rPr>
                      <w:rFonts w:ascii="Tahoma" w:eastAsia="Tahoma" w:hAnsi="Tahoma"/>
                      <w:color w:val="000000"/>
                      <w:spacing w:val="4"/>
                      <w:sz w:val="19"/>
                    </w:rPr>
                    <w:t>s request that the proposed application by the Federal Government for an exemption to the Disability Discrimination Act be approved allowing the use of BSWAT for up to 3 years until another assessment tool can be developed and applied.</w:t>
                  </w:r>
                </w:p>
                <w:p w:rsidR="006A7582" w:rsidRDefault="00AA1306">
                  <w:pPr>
                    <w:tabs>
                      <w:tab w:val="left" w:pos="9288"/>
                    </w:tabs>
                    <w:spacing w:before="2689" w:after="55" w:line="362" w:lineRule="exact"/>
                    <w:textAlignment w:val="baseline"/>
                    <w:rPr>
                      <w:rFonts w:ascii="Tahoma" w:eastAsia="Tahoma" w:hAnsi="Tahoma"/>
                      <w:color w:val="000000"/>
                      <w:spacing w:val="8"/>
                      <w:sz w:val="13"/>
                    </w:rPr>
                  </w:pPr>
                  <w:r>
                    <w:rPr>
                      <w:rFonts w:ascii="Tahoma" w:eastAsia="Tahoma" w:hAnsi="Tahoma"/>
                      <w:color w:val="000000"/>
                      <w:spacing w:val="8"/>
                      <w:sz w:val="13"/>
                    </w:rPr>
                    <w:t>11</w:t>
                  </w:r>
                  <w:r>
                    <w:rPr>
                      <w:rFonts w:ascii="Tahoma" w:eastAsia="Tahoma" w:hAnsi="Tahoma"/>
                      <w:color w:val="000000"/>
                      <w:spacing w:val="8"/>
                      <w:sz w:val="13"/>
                    </w:rPr>
                    <w:tab/>
                  </w:r>
                </w:p>
              </w:txbxContent>
            </v:textbox>
            <w10:wrap type="square" anchorx="page" anchory="page"/>
          </v:shape>
        </w:pict>
      </w:r>
    </w:p>
    <w:p w:rsidR="006A7582" w:rsidRDefault="00AA1306">
      <w:pPr>
        <w:textAlignment w:val="baseline"/>
        <w:rPr>
          <w:rFonts w:eastAsia="Times New Roman"/>
          <w:color w:val="000000"/>
          <w:sz w:val="24"/>
        </w:rPr>
      </w:pPr>
      <w:r>
        <w:lastRenderedPageBreak/>
        <w:pict>
          <v:shape id="_x0000_s1026" type="#_x0000_t202" style="position:absolute;margin-left:1.7pt;margin-top:800.15pt;width:590.4pt;height:38.65pt;z-index:-251642880;mso-wrap-distance-left:0;mso-wrap-distance-right:0;mso-position-horizontal-relative:page;mso-position-vertical-relative:page" filled="f" stroked="f">
            <v:textbox inset="0,0,0,0">
              <w:txbxContent>
                <w:p w:rsidR="006A7582" w:rsidRDefault="00AA1306">
                  <w:pPr>
                    <w:textAlignment w:val="baseline"/>
                  </w:pPr>
                  <w:r>
                    <w:rPr>
                      <w:noProof/>
                      <w:lang w:val="en-AU" w:eastAsia="en-AU"/>
                    </w:rPr>
                    <w:drawing>
                      <wp:inline distT="0" distB="0" distL="0" distR="0" wp14:anchorId="73085AD5" wp14:editId="229194BE">
                        <wp:extent cx="7498080" cy="49085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7498080" cy="490855"/>
                                </a:xfrm>
                                <a:prstGeom prst="rect">
                                  <a:avLst/>
                                </a:prstGeom>
                              </pic:spPr>
                            </pic:pic>
                          </a:graphicData>
                        </a:graphic>
                      </wp:inline>
                    </w:drawing>
                  </w:r>
                </w:p>
              </w:txbxContent>
            </v:textbox>
            <w10:wrap type="square" anchorx="page" anchory="page"/>
          </v:shape>
        </w:pict>
      </w:r>
    </w:p>
    <w:sectPr w:rsidR="006A7582">
      <w:pgSz w:w="11914" w:h="16848"/>
      <w:pgMar w:top="1152" w:right="72" w:bottom="6" w:left="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201"/>
    <w:multiLevelType w:val="multilevel"/>
    <w:tmpl w:val="903816E0"/>
    <w:lvl w:ilvl="0">
      <w:start w:val="4"/>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7500B8"/>
    <w:multiLevelType w:val="multilevel"/>
    <w:tmpl w:val="9558DAF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F7062D"/>
    <w:multiLevelType w:val="multilevel"/>
    <w:tmpl w:val="553C4B3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642F86"/>
    <w:multiLevelType w:val="multilevel"/>
    <w:tmpl w:val="EA2A0CF4"/>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8453B8"/>
    <w:multiLevelType w:val="multilevel"/>
    <w:tmpl w:val="F5C4000E"/>
    <w:lvl w:ilvl="0">
      <w:start w:val="1"/>
      <w:numFmt w:val="decimal"/>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737106"/>
    <w:multiLevelType w:val="multilevel"/>
    <w:tmpl w:val="8E90C52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6506F8"/>
    <w:multiLevelType w:val="multilevel"/>
    <w:tmpl w:val="0358C194"/>
    <w:lvl w:ilvl="0">
      <w:start w:val="1"/>
      <w:numFmt w:val="decimal"/>
      <w:lvlText w:val="%1."/>
      <w:lvlJc w:val="left"/>
      <w:pPr>
        <w:tabs>
          <w:tab w:val="left" w:pos="72"/>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DB08A1"/>
    <w:multiLevelType w:val="multilevel"/>
    <w:tmpl w:val="8E5E161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8E4671"/>
    <w:multiLevelType w:val="multilevel"/>
    <w:tmpl w:val="6004E102"/>
    <w:lvl w:ilvl="0">
      <w:start w:val="1"/>
      <w:numFmt w:val="decimal"/>
      <w:lvlText w:val="%1."/>
      <w:lvlJc w:val="left"/>
      <w:pPr>
        <w:tabs>
          <w:tab w:val="left" w:pos="144"/>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EF5E0C"/>
    <w:multiLevelType w:val="multilevel"/>
    <w:tmpl w:val="7E70F186"/>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6968E4"/>
    <w:multiLevelType w:val="multilevel"/>
    <w:tmpl w:val="78F4AE42"/>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A4204C"/>
    <w:multiLevelType w:val="multilevel"/>
    <w:tmpl w:val="55528E92"/>
    <w:lvl w:ilvl="0">
      <w:start w:val="1"/>
      <w:numFmt w:val="bullet"/>
      <w:lvlText w:val="·"/>
      <w:lvlJc w:val="left"/>
      <w:pPr>
        <w:tabs>
          <w:tab w:val="left" w:pos="360"/>
        </w:tabs>
        <w:ind w:left="720"/>
      </w:pPr>
      <w:rPr>
        <w:rFonts w:ascii="Symbol" w:eastAsia="Symbol" w:hAnsi="Symbol"/>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800AB0"/>
    <w:multiLevelType w:val="multilevel"/>
    <w:tmpl w:val="813694A2"/>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502C64"/>
    <w:multiLevelType w:val="multilevel"/>
    <w:tmpl w:val="7228F200"/>
    <w:lvl w:ilvl="0">
      <w:start w:val="1"/>
      <w:numFmt w:val="bullet"/>
      <w:lvlText w:val="·"/>
      <w:lvlJc w:val="left"/>
      <w:pPr>
        <w:tabs>
          <w:tab w:val="left" w:pos="432"/>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5"/>
  </w:num>
  <w:num w:numId="4">
    <w:abstractNumId w:val="1"/>
  </w:num>
  <w:num w:numId="5">
    <w:abstractNumId w:val="3"/>
  </w:num>
  <w:num w:numId="6">
    <w:abstractNumId w:val="2"/>
  </w:num>
  <w:num w:numId="7">
    <w:abstractNumId w:val="0"/>
  </w:num>
  <w:num w:numId="8">
    <w:abstractNumId w:val="12"/>
  </w:num>
  <w:num w:numId="9">
    <w:abstractNumId w:val="7"/>
  </w:num>
  <w:num w:numId="10">
    <w:abstractNumId w:val="10"/>
  </w:num>
  <w:num w:numId="11">
    <w:abstractNumId w:val="8"/>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A7582"/>
    <w:rsid w:val="006A7582"/>
    <w:rsid w:val="00AA1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306"/>
    <w:rPr>
      <w:rFonts w:ascii="Tahoma" w:hAnsi="Tahoma" w:cs="Tahoma"/>
      <w:sz w:val="16"/>
      <w:szCs w:val="16"/>
    </w:rPr>
  </w:style>
  <w:style w:type="character" w:customStyle="1" w:styleId="BalloonTextChar">
    <w:name w:val="Balloon Text Char"/>
    <w:basedOn w:val="DefaultParagraphFont"/>
    <w:link w:val="BalloonText"/>
    <w:uiPriority w:val="99"/>
    <w:semiHidden/>
    <w:rsid w:val="00AA1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306"/>
    <w:rPr>
      <w:rFonts w:ascii="Tahoma" w:hAnsi="Tahoma" w:cs="Tahoma"/>
      <w:sz w:val="16"/>
      <w:szCs w:val="16"/>
    </w:rPr>
  </w:style>
  <w:style w:type="character" w:customStyle="1" w:styleId="BalloonTextChar">
    <w:name w:val="Balloon Text Char"/>
    <w:basedOn w:val="DefaultParagraphFont"/>
    <w:link w:val="BalloonText"/>
    <w:uiPriority w:val="99"/>
    <w:semiHidden/>
    <w:rsid w:val="00AA1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endeavour.uwn.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Words>
  <Characters>46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2013-12-03T04:37:00Z</dcterms:created>
  <dcterms:modified xsi:type="dcterms:W3CDTF">2013-12-03T04:37:00Z</dcterms:modified>
</cp:coreProperties>
</file>