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99" w:rsidRPr="00897399" w:rsidRDefault="00897399" w:rsidP="00897399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  <w:sz w:val="32"/>
        </w:rPr>
      </w:pPr>
      <w:r w:rsidRPr="00897399">
        <w:rPr>
          <w:rFonts w:cs="Arial"/>
          <w:b/>
          <w:color w:val="000000"/>
          <w:sz w:val="32"/>
        </w:rPr>
        <w:t>Housing</w:t>
      </w:r>
    </w:p>
    <w:p w:rsidR="00897399" w:rsidRDefault="00897399" w:rsidP="00897399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</w:p>
    <w:p w:rsidR="00897399" w:rsidRPr="00897399" w:rsidRDefault="00897399" w:rsidP="00897399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897399">
        <w:rPr>
          <w:rFonts w:cs="Arial"/>
          <w:b/>
          <w:color w:val="000000"/>
        </w:rPr>
        <w:t>People with disability wan</w:t>
      </w:r>
      <w:r w:rsidRPr="00897399">
        <w:rPr>
          <w:rFonts w:cs="Arial"/>
          <w:b/>
          <w:color w:val="000000"/>
        </w:rPr>
        <w:t xml:space="preserve">t housing that is safe, secure, </w:t>
      </w:r>
      <w:r w:rsidRPr="00897399">
        <w:rPr>
          <w:rFonts w:cs="Arial"/>
          <w:b/>
          <w:color w:val="000000"/>
        </w:rPr>
        <w:t>affordable, accessible and appr</w:t>
      </w:r>
      <w:r w:rsidRPr="00897399">
        <w:rPr>
          <w:rFonts w:cs="Arial"/>
          <w:b/>
          <w:color w:val="000000"/>
        </w:rPr>
        <w:t xml:space="preserve">opriate for their unique needs, </w:t>
      </w:r>
      <w:r w:rsidRPr="00897399">
        <w:rPr>
          <w:rFonts w:cs="Arial"/>
          <w:b/>
          <w:color w:val="000000"/>
        </w:rPr>
        <w:t>but face a number of barriers including:</w:t>
      </w:r>
      <w:bookmarkStart w:id="0" w:name="_GoBack"/>
      <w:bookmarkEnd w:id="0"/>
    </w:p>
    <w:p w:rsidR="00897399" w:rsidRPr="00897399" w:rsidRDefault="00897399" w:rsidP="008973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Lack of housing options outside group homes and forced co-tenancies</w:t>
      </w:r>
    </w:p>
    <w:p w:rsidR="00897399" w:rsidRPr="00897399" w:rsidRDefault="00897399" w:rsidP="008973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Serious shortage of affordable, accessible, well-located housing</w:t>
      </w:r>
    </w:p>
    <w:p w:rsidR="00897399" w:rsidRPr="00897399" w:rsidRDefault="00897399" w:rsidP="008973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Lack of alternatives to nursing homes for young people with high support needs</w:t>
      </w:r>
    </w:p>
    <w:p w:rsidR="00897399" w:rsidRPr="00897399" w:rsidRDefault="00897399" w:rsidP="008973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Cost and difficulty of retro-fitting housing to make it accessible</w:t>
      </w:r>
    </w:p>
    <w:p w:rsidR="00897399" w:rsidRPr="00897399" w:rsidRDefault="00897399" w:rsidP="008973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Practice of tying housing and support together, making it difficult for people to change providers</w:t>
      </w:r>
    </w:p>
    <w:p w:rsidR="00897399" w:rsidRPr="00897399" w:rsidRDefault="00897399" w:rsidP="008973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Reluctance of private landlords to rent to people with disability who may require housing modifications</w:t>
      </w:r>
    </w:p>
    <w:p w:rsidR="00897399" w:rsidRPr="00897399" w:rsidRDefault="00897399" w:rsidP="008973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Lack of co-ordination between housing and other support needs, especially for people with disability</w:t>
      </w:r>
    </w:p>
    <w:p w:rsidR="00897399" w:rsidRPr="00897399" w:rsidRDefault="00897399" w:rsidP="008973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with complex needs and/or criminal justice histories</w:t>
      </w:r>
    </w:p>
    <w:p w:rsidR="00897399" w:rsidRPr="00897399" w:rsidRDefault="00897399" w:rsidP="008973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Lack of advocacy and support to assist in resolving housing issues including the threat of eviction</w:t>
      </w:r>
    </w:p>
    <w:p w:rsidR="00897399" w:rsidRPr="00897399" w:rsidRDefault="00897399" w:rsidP="00897399">
      <w:pPr>
        <w:autoSpaceDE w:val="0"/>
        <w:autoSpaceDN w:val="0"/>
        <w:adjustRightInd w:val="0"/>
        <w:spacing w:before="0" w:after="0"/>
        <w:rPr>
          <w:rFonts w:cs="Arial"/>
          <w:color w:val="FFFFFF"/>
        </w:rPr>
      </w:pPr>
      <w:r w:rsidRPr="00897399">
        <w:rPr>
          <w:rFonts w:cs="Arial"/>
          <w:color w:val="FFFFFF"/>
        </w:rPr>
        <w:t>www.humanrights.gov.au</w:t>
      </w:r>
    </w:p>
    <w:p w:rsidR="00897399" w:rsidRPr="00897399" w:rsidRDefault="00897399" w:rsidP="00897399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897399">
        <w:rPr>
          <w:rFonts w:cs="Arial"/>
          <w:b/>
          <w:color w:val="000000"/>
        </w:rPr>
        <w:t>Things that work</w:t>
      </w:r>
    </w:p>
    <w:p w:rsidR="00897399" w:rsidRPr="00897399" w:rsidRDefault="00897399" w:rsidP="0089739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Housing and support models that are integrated into mainstream housing and co-ordinate formal and</w:t>
      </w:r>
      <w:r>
        <w:rPr>
          <w:rFonts w:cs="Arial"/>
          <w:color w:val="000000"/>
        </w:rPr>
        <w:t xml:space="preserve"> </w:t>
      </w:r>
      <w:r w:rsidRPr="00897399">
        <w:rPr>
          <w:rFonts w:cs="Arial"/>
          <w:color w:val="000000"/>
        </w:rPr>
        <w:t>informal supports</w:t>
      </w:r>
    </w:p>
    <w:p w:rsidR="00897399" w:rsidRPr="00897399" w:rsidRDefault="00897399" w:rsidP="0089739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Creative use of smart technology and equipment to reduce reliance on formal support</w:t>
      </w:r>
    </w:p>
    <w:p w:rsidR="00897399" w:rsidRPr="00897399" w:rsidRDefault="00897399" w:rsidP="0089739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Advocacy, information and support to help people with disability secure appropriate housing</w:t>
      </w:r>
    </w:p>
    <w:p w:rsidR="00897399" w:rsidRPr="00897399" w:rsidRDefault="00897399" w:rsidP="0089739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Incentives and regulation to increase the supply of accessible housing</w:t>
      </w:r>
    </w:p>
    <w:p w:rsidR="00897399" w:rsidRPr="00897399" w:rsidRDefault="00897399" w:rsidP="00897399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</w:p>
    <w:p w:rsidR="00897399" w:rsidRPr="00897399" w:rsidRDefault="00897399" w:rsidP="00897399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897399">
        <w:rPr>
          <w:rFonts w:cs="Arial"/>
          <w:b/>
          <w:color w:val="000000"/>
        </w:rPr>
        <w:t>We will know people with disability are enjoying the rig</w:t>
      </w:r>
      <w:r w:rsidRPr="00897399">
        <w:rPr>
          <w:rFonts w:cs="Arial"/>
          <w:b/>
          <w:color w:val="000000"/>
        </w:rPr>
        <w:t xml:space="preserve">ht to housing on an equal basis </w:t>
      </w:r>
      <w:r w:rsidRPr="00897399">
        <w:rPr>
          <w:rFonts w:cs="Arial"/>
          <w:b/>
          <w:color w:val="000000"/>
        </w:rPr>
        <w:t>with others when:</w:t>
      </w:r>
    </w:p>
    <w:p w:rsidR="00897399" w:rsidRPr="00897399" w:rsidRDefault="00897399" w:rsidP="0089739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People with disability have access to individualised and flexible housi</w:t>
      </w:r>
      <w:r>
        <w:rPr>
          <w:rFonts w:cs="Arial"/>
          <w:color w:val="000000"/>
        </w:rPr>
        <w:t xml:space="preserve">ng and support options that are </w:t>
      </w:r>
      <w:r w:rsidRPr="00897399">
        <w:rPr>
          <w:rFonts w:cs="Arial"/>
          <w:color w:val="000000"/>
        </w:rPr>
        <w:t>responsive to their needs and preferences</w:t>
      </w:r>
    </w:p>
    <w:p w:rsidR="00897399" w:rsidRPr="00897399" w:rsidRDefault="00897399" w:rsidP="0089739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There are mandatory requirements and incentives across Australia to</w:t>
      </w:r>
      <w:r>
        <w:rPr>
          <w:rFonts w:cs="Arial"/>
          <w:color w:val="000000"/>
        </w:rPr>
        <w:t xml:space="preserve"> ensure all new housing meets a </w:t>
      </w:r>
      <w:r w:rsidRPr="00897399">
        <w:rPr>
          <w:rFonts w:cs="Arial"/>
          <w:color w:val="000000"/>
        </w:rPr>
        <w:t>minimum standard of accessibility</w:t>
      </w:r>
    </w:p>
    <w:p w:rsidR="00897399" w:rsidRPr="00897399" w:rsidRDefault="00897399" w:rsidP="0089739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Housing providers, landlords, real estate agents, developers, builders, inves</w:t>
      </w:r>
      <w:r>
        <w:rPr>
          <w:rFonts w:cs="Arial"/>
          <w:color w:val="000000"/>
        </w:rPr>
        <w:t xml:space="preserve">tors and financial institutions </w:t>
      </w:r>
      <w:r w:rsidRPr="00897399">
        <w:rPr>
          <w:rFonts w:cs="Arial"/>
          <w:color w:val="000000"/>
        </w:rPr>
        <w:t>take action to facilitate appropriate, accessible and affordable housing options for people with disability</w:t>
      </w:r>
    </w:p>
    <w:p w:rsidR="00897399" w:rsidRPr="00897399" w:rsidRDefault="00897399" w:rsidP="0089739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 xml:space="preserve">People with disability can access advocacy, information and support </w:t>
      </w:r>
      <w:r>
        <w:rPr>
          <w:rFonts w:cs="Arial"/>
          <w:color w:val="000000"/>
        </w:rPr>
        <w:t xml:space="preserve">to make decisions about housing </w:t>
      </w:r>
      <w:r w:rsidRPr="00897399">
        <w:rPr>
          <w:rFonts w:cs="Arial"/>
          <w:color w:val="000000"/>
        </w:rPr>
        <w:t>arrangements</w:t>
      </w:r>
    </w:p>
    <w:p w:rsidR="00897399" w:rsidRPr="00897399" w:rsidRDefault="00897399" w:rsidP="0089739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97399">
        <w:rPr>
          <w:rFonts w:cs="Arial"/>
          <w:color w:val="000000"/>
        </w:rPr>
        <w:t>There is planning and co-ordination across government and non-gove</w:t>
      </w:r>
      <w:r>
        <w:rPr>
          <w:rFonts w:cs="Arial"/>
          <w:color w:val="000000"/>
        </w:rPr>
        <w:t xml:space="preserve">rnment services to meet housing </w:t>
      </w:r>
      <w:r w:rsidRPr="00897399">
        <w:rPr>
          <w:rFonts w:cs="Arial"/>
          <w:color w:val="000000"/>
        </w:rPr>
        <w:t>and support needs</w:t>
      </w:r>
    </w:p>
    <w:p w:rsidR="00897399" w:rsidRDefault="00897399" w:rsidP="00897399">
      <w:pPr>
        <w:spacing w:before="0" w:after="0"/>
        <w:rPr>
          <w:rFonts w:cs="Arial"/>
          <w:color w:val="000000"/>
        </w:rPr>
      </w:pPr>
    </w:p>
    <w:p w:rsidR="008A2AF7" w:rsidRPr="00897399" w:rsidRDefault="00897399" w:rsidP="00897399">
      <w:pPr>
        <w:spacing w:before="0" w:after="0"/>
        <w:rPr>
          <w:rFonts w:cs="Arial"/>
        </w:rPr>
      </w:pPr>
      <w:r w:rsidRPr="00897399">
        <w:rPr>
          <w:rFonts w:cs="Arial"/>
          <w:color w:val="000000"/>
        </w:rPr>
        <w:t>People with disability can live where they want, with whom they want, with the right support.</w:t>
      </w:r>
    </w:p>
    <w:sectPr w:rsidR="008A2AF7" w:rsidRPr="00897399" w:rsidSect="00CE7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1D" w:rsidRDefault="00A8321D" w:rsidP="00F14C6D">
      <w:r>
        <w:separator/>
      </w:r>
    </w:p>
  </w:endnote>
  <w:endnote w:type="continuationSeparator" w:id="0">
    <w:p w:rsidR="00A8321D" w:rsidRDefault="00A8321D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897399">
      <w:rPr>
        <w:noProof/>
      </w:rPr>
      <w:t>1</w:t>
    </w:r>
    <w:r w:rsidRPr="009016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1D" w:rsidRDefault="00A8321D" w:rsidP="00F14C6D">
      <w:r>
        <w:separator/>
      </w:r>
    </w:p>
  </w:footnote>
  <w:footnote w:type="continuationSeparator" w:id="0">
    <w:p w:rsidR="00A8321D" w:rsidRDefault="00A8321D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85" w:type="dxa"/>
      <w:tblLayout w:type="fixed"/>
      <w:tblLook w:val="00A0" w:firstRow="1" w:lastRow="0" w:firstColumn="1" w:lastColumn="0" w:noHBand="0" w:noVBand="0"/>
    </w:tblPr>
    <w:tblGrid>
      <w:gridCol w:w="4077"/>
      <w:gridCol w:w="2688"/>
      <w:gridCol w:w="2302"/>
      <w:gridCol w:w="2130"/>
      <w:gridCol w:w="1988"/>
    </w:tblGrid>
    <w:tr w:rsidR="005F0A8E" w:rsidRPr="008D1634" w:rsidTr="00C9241D">
      <w:trPr>
        <w:trHeight w:val="1603"/>
      </w:trPr>
      <w:tc>
        <w:tcPr>
          <w:tcW w:w="4077" w:type="dxa"/>
        </w:tcPr>
        <w:p w:rsidR="005F0A8E" w:rsidRPr="008D1634" w:rsidRDefault="005F0A8E" w:rsidP="005F0A8E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 wp14:anchorId="43B53727" wp14:editId="1A11AFEF">
                <wp:extent cx="2447925" cy="838200"/>
                <wp:effectExtent l="0" t="0" r="9525" b="0"/>
                <wp:docPr id="2" name="Picture 2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:rsidR="005F0A8E" w:rsidRPr="008D1634" w:rsidRDefault="005F0A8E" w:rsidP="005F0A8E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2302" w:type="dxa"/>
        </w:tcPr>
        <w:p w:rsidR="005F0A8E" w:rsidRPr="008D1634" w:rsidRDefault="005F0A8E" w:rsidP="005F0A8E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2130" w:type="dxa"/>
        </w:tcPr>
        <w:p w:rsidR="005F0A8E" w:rsidRPr="008D1634" w:rsidRDefault="005F0A8E" w:rsidP="005F0A8E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1988" w:type="dxa"/>
        </w:tcPr>
        <w:p w:rsidR="005F0A8E" w:rsidRPr="008D1634" w:rsidRDefault="005F0A8E" w:rsidP="005F0A8E">
          <w:pPr>
            <w:pStyle w:val="HeaderFooter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:rsidR="005F0A8E" w:rsidRDefault="005F0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4E27D8"/>
    <w:multiLevelType w:val="hybridMultilevel"/>
    <w:tmpl w:val="9C7A5A7E"/>
    <w:lvl w:ilvl="0" w:tplc="2B7C9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F12A49"/>
    <w:multiLevelType w:val="hybridMultilevel"/>
    <w:tmpl w:val="FACE5E2A"/>
    <w:lvl w:ilvl="0" w:tplc="9B1E54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E4193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4B345B"/>
    <w:multiLevelType w:val="hybridMultilevel"/>
    <w:tmpl w:val="9B76735A"/>
    <w:lvl w:ilvl="0" w:tplc="9B1E54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E4193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63419"/>
    <w:multiLevelType w:val="hybridMultilevel"/>
    <w:tmpl w:val="C2408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3"/>
  </w:num>
  <w:num w:numId="12">
    <w:abstractNumId w:val="18"/>
  </w:num>
  <w:num w:numId="13">
    <w:abstractNumId w:val="14"/>
  </w:num>
  <w:num w:numId="14">
    <w:abstractNumId w:val="22"/>
  </w:num>
  <w:num w:numId="15">
    <w:abstractNumId w:val="15"/>
  </w:num>
  <w:num w:numId="16">
    <w:abstractNumId w:val="10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19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27"/>
  </w:num>
  <w:num w:numId="29">
    <w:abstractNumId w:val="26"/>
  </w:num>
  <w:num w:numId="30">
    <w:abstractNumId w:val="21"/>
  </w:num>
  <w:num w:numId="3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1D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13540"/>
    <w:rsid w:val="00522CED"/>
    <w:rsid w:val="00554C04"/>
    <w:rsid w:val="0059502A"/>
    <w:rsid w:val="005B7515"/>
    <w:rsid w:val="005C1654"/>
    <w:rsid w:val="005D04F4"/>
    <w:rsid w:val="005D1F34"/>
    <w:rsid w:val="005F0A8E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97399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8321D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139C54"/>
  <w15:chartTrackingRefBased/>
  <w15:docId w15:val="{1010544F-F6CD-40F2-965C-DA31DAF9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customStyle="1" w:styleId="HeaderFooter">
    <w:name w:val="Header &amp; Footer"/>
    <w:basedOn w:val="Normal"/>
    <w:semiHidden/>
    <w:rsid w:val="005F0A8E"/>
    <w:pPr>
      <w:spacing w:line="200" w:lineRule="exact"/>
    </w:pPr>
    <w:rPr>
      <w:rFonts w:cs="ArialMT"/>
      <w:sz w:val="16"/>
    </w:rPr>
  </w:style>
  <w:style w:type="paragraph" w:styleId="ListParagraph">
    <w:name w:val="List Paragraph"/>
    <w:basedOn w:val="Normal"/>
    <w:uiPriority w:val="34"/>
    <w:qFormat/>
    <w:rsid w:val="0089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Anita Joseph</dc:creator>
  <cp:keywords/>
  <dc:description/>
  <cp:lastModifiedBy>Anita Joseph</cp:lastModifiedBy>
  <cp:revision>3</cp:revision>
  <dcterms:created xsi:type="dcterms:W3CDTF">2017-04-04T00:46:00Z</dcterms:created>
  <dcterms:modified xsi:type="dcterms:W3CDTF">2017-04-04T00:57:00Z</dcterms:modified>
</cp:coreProperties>
</file>