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61C" w:rsidRDefault="008E261C" w:rsidP="008E261C">
      <w:bookmarkStart w:id="0" w:name="_Toc190077624"/>
      <w:bookmarkStart w:id="1" w:name="_Toc190078055"/>
      <w:bookmarkStart w:id="2" w:name="_Toc190078149"/>
      <w:bookmarkStart w:id="3" w:name="_Toc358356430"/>
      <w:bookmarkStart w:id="4" w:name="_Toc366574258"/>
    </w:p>
    <w:p w:rsidR="008E261C" w:rsidRDefault="008E261C" w:rsidP="008E261C"/>
    <w:p w:rsidR="008E261C" w:rsidRDefault="003A4338" w:rsidP="008E261C">
      <w:r>
        <w:rPr>
          <w:noProof/>
          <w:lang w:eastAsia="en-AU"/>
        </w:rPr>
        <mc:AlternateContent>
          <mc:Choice Requires="wps">
            <w:drawing>
              <wp:anchor distT="0" distB="0" distL="114300" distR="114300" simplePos="0" relativeHeight="251659264" behindDoc="0" locked="0" layoutInCell="1" allowOverlap="1" wp14:anchorId="15196ACB" wp14:editId="0B22A785">
                <wp:simplePos x="0" y="0"/>
                <wp:positionH relativeFrom="column">
                  <wp:posOffset>7254240</wp:posOffset>
                </wp:positionH>
                <wp:positionV relativeFrom="paragraph">
                  <wp:posOffset>1905</wp:posOffset>
                </wp:positionV>
                <wp:extent cx="1879600" cy="1036320"/>
                <wp:effectExtent l="0" t="0" r="6350" b="0"/>
                <wp:wrapNone/>
                <wp:docPr id="3" name="Text Box 3"/>
                <wp:cNvGraphicFramePr/>
                <a:graphic xmlns:a="http://schemas.openxmlformats.org/drawingml/2006/main">
                  <a:graphicData uri="http://schemas.microsoft.com/office/word/2010/wordprocessingShape">
                    <wps:wsp>
                      <wps:cNvSpPr txBox="1"/>
                      <wps:spPr>
                        <a:xfrm>
                          <a:off x="0" y="0"/>
                          <a:ext cx="1879600" cy="1036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4338" w:rsidRPr="003A4338" w:rsidRDefault="003A4338">
                            <w:pPr>
                              <w:rPr>
                                <w:rFonts w:ascii="Arial Narrow" w:hAnsi="Arial Narrow"/>
                                <w:b/>
                              </w:rPr>
                            </w:pPr>
                            <w:r w:rsidRPr="003A4338">
                              <w:rPr>
                                <w:rFonts w:ascii="Arial Narrow" w:hAnsi="Arial Narrow"/>
                                <w:b/>
                              </w:rPr>
                              <w:t>PO Box 366</w:t>
                            </w:r>
                          </w:p>
                          <w:p w:rsidR="003A4338" w:rsidRPr="003A4338" w:rsidRDefault="00CE041C">
                            <w:pPr>
                              <w:rPr>
                                <w:rFonts w:ascii="Arial Narrow" w:hAnsi="Arial Narrow"/>
                                <w:b/>
                              </w:rPr>
                            </w:pPr>
                            <w:r>
                              <w:rPr>
                                <w:rFonts w:ascii="Arial Narrow" w:hAnsi="Arial Narrow"/>
                                <w:b/>
                              </w:rPr>
                              <w:t>CARDIFF 2285 NSW</w:t>
                            </w:r>
                          </w:p>
                          <w:p w:rsidR="003A4338" w:rsidRPr="003A4338" w:rsidRDefault="003A4338">
                            <w:pPr>
                              <w:rPr>
                                <w:rFonts w:ascii="Arial Narrow" w:hAnsi="Arial Narrow"/>
                                <w:b/>
                              </w:rPr>
                            </w:pPr>
                            <w:r w:rsidRPr="003A4338">
                              <w:rPr>
                                <w:rFonts w:ascii="Arial Narrow" w:hAnsi="Arial Narrow"/>
                                <w:b/>
                              </w:rPr>
                              <w:t>ABN - 48055975927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71.2pt;margin-top:.15pt;width:148pt;height:8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" fillcolor="white [3201]" stroked="f" strokeweight=".5pt">
                <v:textbox>
                  <w:txbxContent>
                    <w:p w:rsidR="003A4338" w:rsidRPr="003A4338" w:rsidRDefault="003A4338">
                      <w:pPr>
                        <w:rPr>
                          <w:rFonts w:ascii="Arial Narrow" w:hAnsi="Arial Narrow"/>
                          <w:b/>
                        </w:rPr>
                      </w:pPr>
                      <w:r w:rsidRPr="003A4338">
                        <w:rPr>
                          <w:rFonts w:ascii="Arial Narrow" w:hAnsi="Arial Narrow"/>
                          <w:b/>
                        </w:rPr>
                        <w:t>PO Box 366</w:t>
                      </w:r>
                    </w:p>
                    <w:p w:rsidR="003A4338" w:rsidRPr="003A4338" w:rsidRDefault="00CE041C">
                      <w:pPr>
                        <w:rPr>
                          <w:rFonts w:ascii="Arial Narrow" w:hAnsi="Arial Narrow"/>
                          <w:b/>
                        </w:rPr>
                      </w:pPr>
                      <w:r>
                        <w:rPr>
                          <w:rFonts w:ascii="Arial Narrow" w:hAnsi="Arial Narrow"/>
                          <w:b/>
                        </w:rPr>
                        <w:t>CARDIFF 2285 NSW</w:t>
                      </w:r>
                    </w:p>
                    <w:p w:rsidR="003A4338" w:rsidRPr="003A4338" w:rsidRDefault="003A4338">
                      <w:pPr>
                        <w:rPr>
                          <w:rFonts w:ascii="Arial Narrow" w:hAnsi="Arial Narrow"/>
                          <w:b/>
                        </w:rPr>
                      </w:pPr>
                      <w:r w:rsidRPr="003A4338">
                        <w:rPr>
                          <w:rFonts w:ascii="Arial Narrow" w:hAnsi="Arial Narrow"/>
                          <w:b/>
                        </w:rPr>
                        <w:t>ABN - 48055975927</w:t>
                      </w:r>
                    </w:p>
                  </w:txbxContent>
                </v:textbox>
              </v:shape>
            </w:pict>
          </mc:Fallback>
        </mc:AlternateContent>
      </w:r>
      <w:r>
        <w:rPr>
          <w:noProof/>
          <w:lang w:eastAsia="en-AU"/>
        </w:rPr>
        <w:drawing>
          <wp:inline distT="0" distB="0" distL="0" distR="0">
            <wp:extent cx="2966720" cy="859089"/>
            <wp:effectExtent l="0" t="0" r="5080" b="0"/>
            <wp:docPr id="2" name="Picture 2" descr="HC Logo 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 Logo G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66720" cy="859089"/>
                    </a:xfrm>
                    <a:prstGeom prst="rect">
                      <a:avLst/>
                    </a:prstGeom>
                    <a:noFill/>
                    <a:ln>
                      <a:noFill/>
                    </a:ln>
                  </pic:spPr>
                </pic:pic>
              </a:graphicData>
            </a:graphic>
          </wp:inline>
        </w:drawing>
      </w:r>
    </w:p>
    <w:p w:rsidR="008E261C" w:rsidRPr="008E261C" w:rsidRDefault="008E261C" w:rsidP="008E261C"/>
    <w:p w:rsidR="008E261C" w:rsidRDefault="008E261C" w:rsidP="008E261C"/>
    <w:p w:rsidR="008E261C" w:rsidRDefault="008E261C" w:rsidP="008E261C"/>
    <w:p w:rsidR="008E261C" w:rsidRPr="008E261C" w:rsidRDefault="008E261C" w:rsidP="008E261C"/>
    <w:p w:rsidR="008E261C" w:rsidRDefault="008E261C" w:rsidP="008E261C"/>
    <w:p w:rsidR="003A4338" w:rsidRDefault="003A4338" w:rsidP="008E261C"/>
    <w:p w:rsidR="003A4338" w:rsidRDefault="003A4338" w:rsidP="008E261C"/>
    <w:p w:rsidR="003A4338" w:rsidRPr="003A4338" w:rsidRDefault="003A4338" w:rsidP="003A4338">
      <w:pPr>
        <w:jc w:val="center"/>
        <w:rPr>
          <w:b/>
          <w:color w:val="76923C" w:themeColor="accent3" w:themeShade="BF"/>
          <w:sz w:val="72"/>
          <w:szCs w:val="72"/>
        </w:rPr>
      </w:pPr>
      <w:r w:rsidRPr="003A4338">
        <w:rPr>
          <w:b/>
          <w:color w:val="76923C" w:themeColor="accent3" w:themeShade="BF"/>
          <w:sz w:val="72"/>
          <w:szCs w:val="72"/>
        </w:rPr>
        <w:t>DISABILITY ACTION PLAN</w:t>
      </w:r>
    </w:p>
    <w:p w:rsidR="003A4338" w:rsidRDefault="003A4338" w:rsidP="003A4338">
      <w:pPr>
        <w:jc w:val="center"/>
        <w:rPr>
          <w:b/>
          <w:color w:val="76923C" w:themeColor="accent3" w:themeShade="BF"/>
          <w:sz w:val="72"/>
          <w:szCs w:val="72"/>
        </w:rPr>
      </w:pPr>
      <w:r w:rsidRPr="003A4338">
        <w:rPr>
          <w:b/>
          <w:color w:val="76923C" w:themeColor="accent3" w:themeShade="BF"/>
          <w:sz w:val="72"/>
          <w:szCs w:val="72"/>
        </w:rPr>
        <w:t xml:space="preserve"> </w:t>
      </w:r>
      <w:proofErr w:type="gramStart"/>
      <w:r w:rsidRPr="003A4338">
        <w:rPr>
          <w:b/>
          <w:color w:val="76923C" w:themeColor="accent3" w:themeShade="BF"/>
          <w:sz w:val="72"/>
          <w:szCs w:val="72"/>
        </w:rPr>
        <w:t>( DAP</w:t>
      </w:r>
      <w:proofErr w:type="gramEnd"/>
      <w:r w:rsidRPr="003A4338">
        <w:rPr>
          <w:b/>
          <w:color w:val="76923C" w:themeColor="accent3" w:themeShade="BF"/>
          <w:sz w:val="72"/>
          <w:szCs w:val="72"/>
        </w:rPr>
        <w:t xml:space="preserve"> )</w:t>
      </w:r>
    </w:p>
    <w:p w:rsidR="003A3CD8" w:rsidRDefault="003A3CD8" w:rsidP="003A4338">
      <w:pPr>
        <w:jc w:val="center"/>
        <w:rPr>
          <w:b/>
          <w:color w:val="76923C" w:themeColor="accent3" w:themeShade="BF"/>
          <w:sz w:val="72"/>
          <w:szCs w:val="72"/>
        </w:rPr>
      </w:pPr>
    </w:p>
    <w:p w:rsidR="003E471A" w:rsidRDefault="003E471A" w:rsidP="003A4338">
      <w:pPr>
        <w:jc w:val="center"/>
        <w:rPr>
          <w:b/>
          <w:color w:val="76923C" w:themeColor="accent3" w:themeShade="BF"/>
          <w:sz w:val="72"/>
          <w:szCs w:val="72"/>
        </w:rPr>
      </w:pPr>
    </w:p>
    <w:p w:rsidR="003A3CD8" w:rsidRDefault="003A3CD8" w:rsidP="003A4338">
      <w:pPr>
        <w:jc w:val="center"/>
        <w:rPr>
          <w:b/>
          <w:color w:val="76923C" w:themeColor="accent3" w:themeShade="BF"/>
          <w:sz w:val="28"/>
          <w:szCs w:val="28"/>
        </w:rPr>
      </w:pPr>
    </w:p>
    <w:p w:rsidR="003A3CD8" w:rsidRDefault="003A3CD8" w:rsidP="003A3CD8">
      <w:pPr>
        <w:rPr>
          <w:b/>
          <w:color w:val="76923C" w:themeColor="accent3" w:themeShade="BF"/>
          <w:sz w:val="28"/>
          <w:szCs w:val="28"/>
        </w:rPr>
      </w:pPr>
    </w:p>
    <w:p w:rsidR="003A3CD8" w:rsidRPr="003A3CD8" w:rsidRDefault="003A3CD8" w:rsidP="003A3CD8">
      <w:pPr>
        <w:rPr>
          <w:b/>
        </w:rPr>
      </w:pPr>
      <w:r w:rsidRPr="003A3CD8">
        <w:rPr>
          <w:b/>
        </w:rPr>
        <w:t xml:space="preserve">Prepared by: </w:t>
      </w:r>
      <w:r>
        <w:rPr>
          <w:b/>
        </w:rPr>
        <w:t xml:space="preserve"> Katerina Graham</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3A3CD8">
        <w:rPr>
          <w:b/>
        </w:rPr>
        <w:t>Position:  HCID CEO</w:t>
      </w:r>
      <w:r>
        <w:rPr>
          <w:b/>
        </w:rPr>
        <w:t xml:space="preserve">                                        </w:t>
      </w:r>
    </w:p>
    <w:p w:rsidR="003A3CD8" w:rsidRPr="003A3CD8" w:rsidRDefault="003A3CD8" w:rsidP="003A3CD8">
      <w:pPr>
        <w:rPr>
          <w:b/>
        </w:rPr>
      </w:pPr>
    </w:p>
    <w:p w:rsidR="003A3CD8" w:rsidRPr="003A3CD8" w:rsidRDefault="003A3CD8" w:rsidP="003A3CD8">
      <w:pPr>
        <w:rPr>
          <w:b/>
        </w:rPr>
      </w:pPr>
      <w:r w:rsidRPr="003A3CD8">
        <w:rPr>
          <w:b/>
        </w:rPr>
        <w:t>Endorsed by:  David Carty</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3A3CD8">
        <w:rPr>
          <w:b/>
        </w:rPr>
        <w:t xml:space="preserve">Position: </w:t>
      </w:r>
      <w:r>
        <w:rPr>
          <w:b/>
        </w:rPr>
        <w:t xml:space="preserve">HCID </w:t>
      </w:r>
      <w:r w:rsidRPr="003A3CD8">
        <w:rPr>
          <w:b/>
        </w:rPr>
        <w:t>President</w:t>
      </w:r>
    </w:p>
    <w:p w:rsidR="003A4338" w:rsidRPr="003A3CD8" w:rsidRDefault="003A4338" w:rsidP="008E261C">
      <w:pPr>
        <w:rPr>
          <w:b/>
        </w:rPr>
      </w:pPr>
    </w:p>
    <w:p w:rsidR="003A4338" w:rsidRPr="003A3CD8" w:rsidRDefault="003A3CD8" w:rsidP="008E261C">
      <w:pPr>
        <w:rPr>
          <w:b/>
        </w:rPr>
      </w:pPr>
      <w:proofErr w:type="gramStart"/>
      <w:r w:rsidRPr="003A3CD8">
        <w:rPr>
          <w:b/>
        </w:rPr>
        <w:t>Dated :</w:t>
      </w:r>
      <w:proofErr w:type="gramEnd"/>
      <w:r w:rsidRPr="003A3CD8">
        <w:rPr>
          <w:b/>
        </w:rPr>
        <w:t xml:space="preserve"> 27</w:t>
      </w:r>
      <w:r w:rsidRPr="003A3CD8">
        <w:rPr>
          <w:b/>
          <w:vertAlign w:val="superscript"/>
        </w:rPr>
        <w:t>th</w:t>
      </w:r>
      <w:r w:rsidRPr="003A3CD8">
        <w:rPr>
          <w:b/>
        </w:rPr>
        <w:t xml:space="preserve"> September 2014</w:t>
      </w:r>
    </w:p>
    <w:p w:rsidR="003A4338" w:rsidRPr="003A3CD8" w:rsidRDefault="003A4338" w:rsidP="008E261C">
      <w:pPr>
        <w:rPr>
          <w:b/>
        </w:rPr>
      </w:pPr>
    </w:p>
    <w:p w:rsidR="003A4338" w:rsidRPr="003A3CD8" w:rsidRDefault="003A4338" w:rsidP="008E261C">
      <w:pPr>
        <w:rPr>
          <w:b/>
        </w:rPr>
      </w:pPr>
    </w:p>
    <w:p w:rsidR="003A4338" w:rsidRDefault="003A4338" w:rsidP="008E261C"/>
    <w:p w:rsidR="00ED61FF" w:rsidRDefault="003A3CD8" w:rsidP="008A2457">
      <w:pPr>
        <w:pStyle w:val="Heading1"/>
        <w:numPr>
          <w:ilvl w:val="0"/>
          <w:numId w:val="17"/>
        </w:numPr>
        <w:shd w:val="clear" w:color="auto" w:fill="C2D69B" w:themeFill="accent3" w:themeFillTint="99"/>
      </w:pPr>
      <w:r>
        <w:lastRenderedPageBreak/>
        <w:t>H</w:t>
      </w:r>
      <w:r w:rsidR="002978BA">
        <w:t xml:space="preserve">unter Carers Disability Action Plan </w:t>
      </w:r>
      <w:r w:rsidR="008A2457">
        <w:t xml:space="preserve">(DAP) </w:t>
      </w:r>
      <w:r w:rsidR="002978BA">
        <w:t>Introduction</w:t>
      </w:r>
    </w:p>
    <w:p w:rsidR="002978BA" w:rsidRPr="0026772C" w:rsidRDefault="002978BA" w:rsidP="002978BA">
      <w:pPr>
        <w:widowControl w:val="0"/>
        <w:autoSpaceDE w:val="0"/>
        <w:autoSpaceDN w:val="0"/>
        <w:adjustRightInd w:val="0"/>
        <w:ind w:left="120" w:right="233"/>
        <w:rPr>
          <w:rFonts w:ascii="Arial" w:hAnsi="Arial"/>
        </w:rPr>
      </w:pPr>
      <w:r>
        <w:rPr>
          <w:rFonts w:ascii="Arial" w:hAnsi="Arial"/>
        </w:rPr>
        <w:t xml:space="preserve">Hunter </w:t>
      </w:r>
      <w:proofErr w:type="gramStart"/>
      <w:r>
        <w:rPr>
          <w:rFonts w:ascii="Arial" w:hAnsi="Arial"/>
        </w:rPr>
        <w:t>Carers</w:t>
      </w:r>
      <w:r w:rsidR="003A3CD8">
        <w:rPr>
          <w:rFonts w:ascii="Arial" w:hAnsi="Arial"/>
        </w:rPr>
        <w:t xml:space="preserve">  for</w:t>
      </w:r>
      <w:proofErr w:type="gramEnd"/>
      <w:r w:rsidR="003A3CD8">
        <w:rPr>
          <w:rFonts w:ascii="Arial" w:hAnsi="Arial"/>
        </w:rPr>
        <w:t xml:space="preserve"> Intellectual Disability </w:t>
      </w:r>
      <w:proofErr w:type="spellStart"/>
      <w:r w:rsidR="003A3CD8">
        <w:rPr>
          <w:rFonts w:ascii="Arial" w:hAnsi="Arial"/>
        </w:rPr>
        <w:t>Inc</w:t>
      </w:r>
      <w:proofErr w:type="spellEnd"/>
      <w:r w:rsidR="003A3CD8">
        <w:rPr>
          <w:rFonts w:ascii="Arial" w:hAnsi="Arial"/>
        </w:rPr>
        <w:t xml:space="preserve"> ( also known as Hunter Carers or HCID) </w:t>
      </w:r>
      <w:r w:rsidRPr="0026772C">
        <w:rPr>
          <w:rFonts w:ascii="Arial" w:hAnsi="Arial"/>
        </w:rPr>
        <w:t xml:space="preserve"> aims to ensure that at all times it operates its services and facilities based on the principles of access and equity.  It</w:t>
      </w:r>
      <w:r w:rsidRPr="0026772C">
        <w:rPr>
          <w:rFonts w:ascii="Arial" w:hAnsi="Arial"/>
          <w:spacing w:val="1"/>
        </w:rPr>
        <w:t xml:space="preserve"> </w:t>
      </w:r>
      <w:r w:rsidRPr="0026772C">
        <w:rPr>
          <w:rFonts w:ascii="Arial" w:hAnsi="Arial"/>
        </w:rPr>
        <w:t>is</w:t>
      </w:r>
      <w:r w:rsidRPr="0026772C">
        <w:rPr>
          <w:rFonts w:ascii="Arial" w:hAnsi="Arial"/>
          <w:spacing w:val="1"/>
        </w:rPr>
        <w:t xml:space="preserve"> </w:t>
      </w:r>
      <w:r w:rsidRPr="0026772C">
        <w:rPr>
          <w:rFonts w:ascii="Arial" w:hAnsi="Arial"/>
        </w:rPr>
        <w:t>committed</w:t>
      </w:r>
      <w:r w:rsidRPr="0026772C">
        <w:rPr>
          <w:rFonts w:ascii="Arial" w:hAnsi="Arial"/>
          <w:spacing w:val="1"/>
        </w:rPr>
        <w:t xml:space="preserve"> </w:t>
      </w:r>
      <w:r w:rsidRPr="0026772C">
        <w:rPr>
          <w:rFonts w:ascii="Arial" w:hAnsi="Arial"/>
        </w:rPr>
        <w:t>to</w:t>
      </w:r>
      <w:r w:rsidRPr="0026772C">
        <w:rPr>
          <w:rFonts w:ascii="Arial" w:hAnsi="Arial"/>
          <w:spacing w:val="1"/>
        </w:rPr>
        <w:t xml:space="preserve"> </w:t>
      </w:r>
      <w:r w:rsidRPr="0026772C">
        <w:rPr>
          <w:rFonts w:ascii="Arial" w:hAnsi="Arial"/>
        </w:rPr>
        <w:t xml:space="preserve">ensuring that all services are </w:t>
      </w:r>
      <w:r w:rsidRPr="0026772C">
        <w:rPr>
          <w:rFonts w:ascii="Arial" w:hAnsi="Arial"/>
          <w:spacing w:val="-1"/>
        </w:rPr>
        <w:t>a</w:t>
      </w:r>
      <w:r w:rsidRPr="0026772C">
        <w:rPr>
          <w:rFonts w:ascii="Arial" w:hAnsi="Arial"/>
        </w:rPr>
        <w:t>ccessible to and inclusive of all people, i</w:t>
      </w:r>
      <w:r w:rsidRPr="0026772C">
        <w:rPr>
          <w:rFonts w:ascii="Arial" w:hAnsi="Arial"/>
          <w:spacing w:val="1"/>
        </w:rPr>
        <w:t>n</w:t>
      </w:r>
      <w:r w:rsidRPr="0026772C">
        <w:rPr>
          <w:rFonts w:ascii="Arial" w:hAnsi="Arial"/>
        </w:rPr>
        <w:t>cluding people</w:t>
      </w:r>
      <w:r w:rsidRPr="0026772C">
        <w:rPr>
          <w:rFonts w:ascii="Arial" w:hAnsi="Arial"/>
          <w:spacing w:val="1"/>
        </w:rPr>
        <w:t xml:space="preserve"> </w:t>
      </w:r>
      <w:r w:rsidRPr="0026772C">
        <w:rPr>
          <w:rFonts w:ascii="Arial" w:hAnsi="Arial"/>
        </w:rPr>
        <w:t>with</w:t>
      </w:r>
      <w:r w:rsidRPr="0026772C">
        <w:rPr>
          <w:rFonts w:ascii="Arial" w:hAnsi="Arial"/>
          <w:spacing w:val="1"/>
        </w:rPr>
        <w:t xml:space="preserve"> </w:t>
      </w:r>
      <w:r w:rsidRPr="0026772C">
        <w:rPr>
          <w:rFonts w:ascii="Arial" w:hAnsi="Arial"/>
        </w:rPr>
        <w:t>disabilities</w:t>
      </w:r>
      <w:r w:rsidRPr="0026772C">
        <w:rPr>
          <w:rFonts w:ascii="Arial" w:hAnsi="Arial"/>
          <w:spacing w:val="2"/>
        </w:rPr>
        <w:t xml:space="preserve"> </w:t>
      </w:r>
      <w:r w:rsidRPr="0026772C">
        <w:rPr>
          <w:rFonts w:ascii="Arial" w:hAnsi="Arial"/>
        </w:rPr>
        <w:t>and</w:t>
      </w:r>
      <w:r w:rsidRPr="0026772C">
        <w:rPr>
          <w:rFonts w:ascii="Arial" w:hAnsi="Arial"/>
          <w:spacing w:val="1"/>
        </w:rPr>
        <w:t xml:space="preserve"> </w:t>
      </w:r>
      <w:r w:rsidRPr="0026772C">
        <w:rPr>
          <w:rFonts w:ascii="Arial" w:hAnsi="Arial"/>
        </w:rPr>
        <w:t>that</w:t>
      </w:r>
      <w:r w:rsidRPr="0026772C">
        <w:rPr>
          <w:rFonts w:ascii="Arial" w:hAnsi="Arial"/>
          <w:spacing w:val="1"/>
        </w:rPr>
        <w:t xml:space="preserve"> </w:t>
      </w:r>
      <w:r w:rsidRPr="0026772C">
        <w:rPr>
          <w:rFonts w:ascii="Arial" w:hAnsi="Arial"/>
        </w:rPr>
        <w:t>the</w:t>
      </w:r>
      <w:r w:rsidRPr="0026772C">
        <w:rPr>
          <w:rFonts w:ascii="Arial" w:hAnsi="Arial"/>
          <w:spacing w:val="1"/>
        </w:rPr>
        <w:t xml:space="preserve"> </w:t>
      </w:r>
      <w:r w:rsidRPr="0026772C">
        <w:rPr>
          <w:rFonts w:ascii="Arial" w:hAnsi="Arial"/>
        </w:rPr>
        <w:t>community has</w:t>
      </w:r>
      <w:r w:rsidRPr="0026772C">
        <w:rPr>
          <w:rFonts w:ascii="Arial" w:hAnsi="Arial"/>
          <w:spacing w:val="1"/>
        </w:rPr>
        <w:t xml:space="preserve"> </w:t>
      </w:r>
      <w:r w:rsidRPr="0026772C">
        <w:rPr>
          <w:rFonts w:ascii="Arial" w:hAnsi="Arial"/>
        </w:rPr>
        <w:t>equitable,</w:t>
      </w:r>
      <w:r w:rsidRPr="0026772C">
        <w:rPr>
          <w:rFonts w:ascii="Arial" w:hAnsi="Arial"/>
          <w:spacing w:val="1"/>
        </w:rPr>
        <w:t xml:space="preserve"> </w:t>
      </w:r>
      <w:r w:rsidRPr="0026772C">
        <w:rPr>
          <w:rFonts w:ascii="Arial" w:hAnsi="Arial"/>
        </w:rPr>
        <w:t>dignified</w:t>
      </w:r>
      <w:r w:rsidRPr="0026772C">
        <w:rPr>
          <w:rFonts w:ascii="Arial" w:hAnsi="Arial"/>
          <w:spacing w:val="1"/>
        </w:rPr>
        <w:t xml:space="preserve"> </w:t>
      </w:r>
      <w:r w:rsidRPr="0026772C">
        <w:rPr>
          <w:rFonts w:ascii="Arial" w:hAnsi="Arial"/>
        </w:rPr>
        <w:t>access</w:t>
      </w:r>
      <w:r w:rsidRPr="0026772C">
        <w:rPr>
          <w:rFonts w:ascii="Arial" w:hAnsi="Arial"/>
          <w:spacing w:val="1"/>
        </w:rPr>
        <w:t xml:space="preserve"> </w:t>
      </w:r>
      <w:r w:rsidRPr="0026772C">
        <w:rPr>
          <w:rFonts w:ascii="Arial" w:hAnsi="Arial"/>
        </w:rPr>
        <w:t>to</w:t>
      </w:r>
      <w:r w:rsidRPr="0026772C">
        <w:rPr>
          <w:rFonts w:ascii="Arial" w:hAnsi="Arial"/>
          <w:spacing w:val="1"/>
        </w:rPr>
        <w:t xml:space="preserve"> its</w:t>
      </w:r>
      <w:r>
        <w:rPr>
          <w:rFonts w:ascii="Arial" w:hAnsi="Arial"/>
        </w:rPr>
        <w:t xml:space="preserve"> group homes, services, community activities</w:t>
      </w:r>
      <w:r w:rsidRPr="0026772C">
        <w:rPr>
          <w:rFonts w:ascii="Arial" w:hAnsi="Arial"/>
        </w:rPr>
        <w:t>, information,</w:t>
      </w:r>
      <w:r w:rsidRPr="0026772C">
        <w:rPr>
          <w:rFonts w:ascii="Arial" w:hAnsi="Arial"/>
          <w:spacing w:val="1"/>
        </w:rPr>
        <w:t xml:space="preserve"> </w:t>
      </w:r>
      <w:r w:rsidRPr="0026772C">
        <w:rPr>
          <w:rFonts w:ascii="Arial" w:hAnsi="Arial"/>
        </w:rPr>
        <w:t>communication</w:t>
      </w:r>
      <w:r>
        <w:rPr>
          <w:rFonts w:ascii="Arial" w:hAnsi="Arial"/>
          <w:spacing w:val="1"/>
        </w:rPr>
        <w:t xml:space="preserve"> and</w:t>
      </w:r>
      <w:r w:rsidRPr="0026772C">
        <w:rPr>
          <w:rFonts w:ascii="Arial" w:hAnsi="Arial"/>
          <w:spacing w:val="1"/>
        </w:rPr>
        <w:t xml:space="preserve"> </w:t>
      </w:r>
      <w:r>
        <w:rPr>
          <w:rFonts w:ascii="Arial" w:hAnsi="Arial"/>
        </w:rPr>
        <w:t xml:space="preserve">employment </w:t>
      </w:r>
      <w:r w:rsidRPr="0026772C">
        <w:rPr>
          <w:rFonts w:ascii="Arial" w:hAnsi="Arial"/>
        </w:rPr>
        <w:t>opportunities.</w:t>
      </w:r>
    </w:p>
    <w:p w:rsidR="002978BA" w:rsidRDefault="002978BA" w:rsidP="002978BA">
      <w:pPr>
        <w:widowControl w:val="0"/>
        <w:autoSpaceDE w:val="0"/>
        <w:autoSpaceDN w:val="0"/>
        <w:adjustRightInd w:val="0"/>
        <w:spacing w:before="16" w:line="260" w:lineRule="exact"/>
        <w:rPr>
          <w:rFonts w:ascii="Arial" w:hAnsi="Arial"/>
          <w:sz w:val="26"/>
        </w:rPr>
      </w:pPr>
    </w:p>
    <w:p w:rsidR="00CC795F" w:rsidRPr="003E15EE" w:rsidRDefault="00CC795F" w:rsidP="00CC795F">
      <w:pPr>
        <w:pStyle w:val="Heading1"/>
        <w:numPr>
          <w:ilvl w:val="0"/>
          <w:numId w:val="17"/>
        </w:numPr>
        <w:shd w:val="clear" w:color="auto" w:fill="C2D69B" w:themeFill="accent3" w:themeFillTint="99"/>
        <w:rPr>
          <w:sz w:val="26"/>
        </w:rPr>
      </w:pPr>
      <w:r w:rsidRPr="003E15EE">
        <w:t>Overview</w:t>
      </w:r>
      <w:r w:rsidRPr="003E15EE">
        <w:rPr>
          <w:spacing w:val="-33"/>
        </w:rPr>
        <w:t xml:space="preserve"> </w:t>
      </w:r>
      <w:r w:rsidRPr="003E15EE">
        <w:t xml:space="preserve">of </w:t>
      </w:r>
      <w:r>
        <w:t>Hunter Carers</w:t>
      </w:r>
    </w:p>
    <w:p w:rsidR="00CC795F" w:rsidRPr="00ED61FF" w:rsidRDefault="00CC795F" w:rsidP="00CC795F">
      <w:pPr>
        <w:rPr>
          <w:rFonts w:ascii="Arial" w:hAnsi="Arial" w:cs="Arial"/>
          <w:lang w:val="en-US"/>
        </w:rPr>
      </w:pPr>
      <w:r>
        <w:rPr>
          <w:rFonts w:ascii="Arial" w:hAnsi="Arial" w:cs="Arial"/>
          <w:lang w:val="en-US"/>
        </w:rPr>
        <w:t xml:space="preserve">Hunter </w:t>
      </w:r>
      <w:proofErr w:type="spellStart"/>
      <w:r>
        <w:rPr>
          <w:rFonts w:ascii="Arial" w:hAnsi="Arial" w:cs="Arial"/>
          <w:lang w:val="en-US"/>
        </w:rPr>
        <w:t>Carers</w:t>
      </w:r>
      <w:proofErr w:type="spellEnd"/>
      <w:r w:rsidRPr="00ED61FF">
        <w:rPr>
          <w:rFonts w:ascii="Arial" w:hAnsi="Arial" w:cs="Arial"/>
          <w:lang w:val="en-US"/>
        </w:rPr>
        <w:t xml:space="preserve"> is a not for profit </w:t>
      </w:r>
      <w:proofErr w:type="spellStart"/>
      <w:r w:rsidRPr="00ED61FF">
        <w:rPr>
          <w:rFonts w:ascii="Arial" w:hAnsi="Arial" w:cs="Arial"/>
          <w:lang w:val="en-US"/>
        </w:rPr>
        <w:t>organisation</w:t>
      </w:r>
      <w:proofErr w:type="spellEnd"/>
      <w:r w:rsidRPr="00ED61FF">
        <w:rPr>
          <w:rFonts w:ascii="Arial" w:hAnsi="Arial" w:cs="Arial"/>
          <w:lang w:val="en-US"/>
        </w:rPr>
        <w:t xml:space="preserve"> offering long term accommodation and support to adult people with an intellectual disability.</w:t>
      </w:r>
    </w:p>
    <w:p w:rsidR="00CC795F" w:rsidRDefault="00CC795F" w:rsidP="00CC795F">
      <w:pPr>
        <w:rPr>
          <w:rFonts w:ascii="Arial" w:hAnsi="Arial" w:cs="Arial"/>
          <w:lang w:val="en-US"/>
        </w:rPr>
      </w:pPr>
      <w:r w:rsidRPr="00ED61FF">
        <w:rPr>
          <w:rFonts w:ascii="Arial" w:hAnsi="Arial" w:cs="Arial"/>
          <w:lang w:val="en-US"/>
        </w:rPr>
        <w:t xml:space="preserve">Our service is funded by the Ageing, Disability, Home Care, NSW, Department of Family and Community Services </w:t>
      </w:r>
    </w:p>
    <w:p w:rsidR="00CC795F" w:rsidRPr="00ED61FF" w:rsidRDefault="00CC795F" w:rsidP="00CC795F">
      <w:pPr>
        <w:rPr>
          <w:rFonts w:ascii="Arial" w:hAnsi="Arial" w:cs="Arial"/>
          <w:lang w:val="en-US"/>
        </w:rPr>
      </w:pPr>
    </w:p>
    <w:p w:rsidR="00CC795F" w:rsidRDefault="00CC795F" w:rsidP="00CC795F">
      <w:pPr>
        <w:rPr>
          <w:rFonts w:ascii="Arial" w:hAnsi="Arial" w:cs="Arial"/>
          <w:lang w:val="en-US"/>
        </w:rPr>
      </w:pPr>
      <w:r w:rsidRPr="00ED61FF">
        <w:rPr>
          <w:rFonts w:ascii="Arial" w:hAnsi="Arial" w:cs="Arial"/>
          <w:lang w:val="en-US"/>
        </w:rPr>
        <w:t xml:space="preserve">Hunter </w:t>
      </w:r>
      <w:proofErr w:type="spellStart"/>
      <w:r w:rsidRPr="00ED61FF">
        <w:rPr>
          <w:rFonts w:ascii="Arial" w:hAnsi="Arial" w:cs="Arial"/>
          <w:lang w:val="en-US"/>
        </w:rPr>
        <w:t>Carers</w:t>
      </w:r>
      <w:proofErr w:type="spellEnd"/>
      <w:r w:rsidRPr="00ED61FF">
        <w:rPr>
          <w:rFonts w:ascii="Arial" w:hAnsi="Arial" w:cs="Arial"/>
          <w:lang w:val="en-US"/>
        </w:rPr>
        <w:t xml:space="preserve"> was formed in 1991 by a small group of parents concerned about the future accommodation of their family member with an intellectual disability. They were particularly concerned that the accommodation would provide a Christian environment similar to the one they had known in their own homes.</w:t>
      </w:r>
    </w:p>
    <w:p w:rsidR="00CC795F" w:rsidRPr="00ED61FF" w:rsidRDefault="00CC795F" w:rsidP="00CC795F">
      <w:pPr>
        <w:rPr>
          <w:rFonts w:ascii="Arial" w:hAnsi="Arial" w:cs="Arial"/>
          <w:lang w:val="en-US"/>
        </w:rPr>
      </w:pPr>
    </w:p>
    <w:p w:rsidR="00CC795F" w:rsidRPr="00ED61FF" w:rsidRDefault="00CC795F" w:rsidP="00CC795F">
      <w:pPr>
        <w:rPr>
          <w:rFonts w:ascii="Arial" w:eastAsia="Calibri" w:hAnsi="Arial" w:cs="Arial"/>
          <w:lang w:val="en-US"/>
        </w:rPr>
      </w:pPr>
      <w:r>
        <w:rPr>
          <w:rFonts w:ascii="Arial" w:eastAsia="Calibri" w:hAnsi="Arial" w:cs="Arial"/>
          <w:lang w:val="en-US"/>
        </w:rPr>
        <w:t xml:space="preserve">Hunter </w:t>
      </w:r>
      <w:proofErr w:type="spellStart"/>
      <w:r>
        <w:rPr>
          <w:rFonts w:ascii="Arial" w:eastAsia="Calibri" w:hAnsi="Arial" w:cs="Arial"/>
          <w:lang w:val="en-US"/>
        </w:rPr>
        <w:t>Carers</w:t>
      </w:r>
      <w:proofErr w:type="spellEnd"/>
      <w:r>
        <w:rPr>
          <w:rFonts w:ascii="Arial" w:eastAsia="Calibri" w:hAnsi="Arial" w:cs="Arial"/>
          <w:lang w:val="en-US"/>
        </w:rPr>
        <w:t xml:space="preserve"> </w:t>
      </w:r>
      <w:proofErr w:type="spellStart"/>
      <w:r w:rsidRPr="00ED61FF">
        <w:rPr>
          <w:rFonts w:ascii="Arial" w:eastAsia="Calibri" w:hAnsi="Arial" w:cs="Arial"/>
          <w:lang w:val="en-US"/>
        </w:rPr>
        <w:t>recognises</w:t>
      </w:r>
      <w:proofErr w:type="spellEnd"/>
      <w:r w:rsidRPr="00ED61FF">
        <w:rPr>
          <w:rFonts w:ascii="Arial" w:eastAsia="Calibri" w:hAnsi="Arial" w:cs="Arial"/>
          <w:lang w:val="en-US"/>
        </w:rPr>
        <w:t xml:space="preserve"> that those who have an intellectual disability are equal in dignity and worth and have the same basic rights as all members of our society and that their rights apply irrespective of the nature, origin, type or degree of their disability.</w:t>
      </w:r>
    </w:p>
    <w:p w:rsidR="00CC795F" w:rsidRPr="00ED61FF" w:rsidRDefault="00CC795F" w:rsidP="00CC795F">
      <w:pPr>
        <w:rPr>
          <w:rFonts w:ascii="Arial" w:hAnsi="Arial" w:cs="Arial"/>
          <w:b/>
          <w:i/>
          <w:color w:val="1F497D" w:themeColor="text2"/>
          <w:sz w:val="36"/>
          <w:szCs w:val="36"/>
        </w:rPr>
      </w:pPr>
    </w:p>
    <w:p w:rsidR="00CC795F" w:rsidRPr="00AF7671" w:rsidRDefault="00CC795F" w:rsidP="00CC795F">
      <w:pPr>
        <w:rPr>
          <w:rFonts w:ascii="Arial" w:hAnsi="Arial" w:cs="Arial"/>
          <w:b/>
          <w:i/>
          <w:color w:val="76923C" w:themeColor="accent3" w:themeShade="BF"/>
          <w:sz w:val="28"/>
          <w:szCs w:val="28"/>
        </w:rPr>
      </w:pPr>
      <w:r w:rsidRPr="00AF7671">
        <w:rPr>
          <w:rFonts w:ascii="Arial" w:hAnsi="Arial" w:cs="Arial"/>
          <w:b/>
          <w:i/>
          <w:color w:val="76923C" w:themeColor="accent3" w:themeShade="BF"/>
          <w:sz w:val="28"/>
          <w:szCs w:val="28"/>
        </w:rPr>
        <w:t>What we do</w:t>
      </w:r>
    </w:p>
    <w:p w:rsidR="00CC795F" w:rsidRPr="00ED61FF" w:rsidRDefault="00CC795F" w:rsidP="00CC795F">
      <w:pPr>
        <w:rPr>
          <w:rFonts w:ascii="Arial" w:hAnsi="Arial" w:cs="Arial"/>
          <w:b/>
          <w:i/>
          <w:color w:val="1F497D" w:themeColor="text2"/>
          <w:sz w:val="36"/>
          <w:szCs w:val="36"/>
        </w:rPr>
      </w:pPr>
    </w:p>
    <w:p w:rsidR="00CC795F" w:rsidRDefault="00CC795F" w:rsidP="00CC795F">
      <w:pPr>
        <w:rPr>
          <w:rFonts w:ascii="Arial" w:eastAsia="Calibri" w:hAnsi="Arial" w:cs="Arial"/>
          <w:lang w:val="en-US"/>
        </w:rPr>
      </w:pPr>
      <w:r w:rsidRPr="00ED61FF">
        <w:rPr>
          <w:rFonts w:ascii="Arial" w:eastAsia="Calibri" w:hAnsi="Arial" w:cs="Arial"/>
          <w:lang w:val="en-US"/>
        </w:rPr>
        <w:t xml:space="preserve">We provide high quality support and accommodation services to adult people with an Intellectual Disability with love, care and compassion. </w:t>
      </w:r>
    </w:p>
    <w:p w:rsidR="00CC795F" w:rsidRDefault="00CC795F" w:rsidP="00CC795F">
      <w:pPr>
        <w:rPr>
          <w:rFonts w:ascii="Arial" w:eastAsia="Calibri" w:hAnsi="Arial" w:cs="Arial"/>
          <w:lang w:val="en-US"/>
        </w:rPr>
      </w:pPr>
    </w:p>
    <w:p w:rsidR="00CC795F" w:rsidRDefault="00CC795F" w:rsidP="00CC795F">
      <w:pPr>
        <w:rPr>
          <w:rFonts w:ascii="Arial" w:eastAsia="Calibri" w:hAnsi="Arial" w:cs="Arial"/>
          <w:lang w:val="en-US"/>
        </w:rPr>
      </w:pPr>
      <w:r w:rsidRPr="00ED61FF">
        <w:rPr>
          <w:rFonts w:ascii="Arial" w:eastAsia="Calibri" w:hAnsi="Arial" w:cs="Arial"/>
          <w:lang w:val="en-US"/>
        </w:rPr>
        <w:t>We are committed to providing a safe, secure and supportive environment which is always sensitive to their individual needs and wishes.</w:t>
      </w:r>
    </w:p>
    <w:p w:rsidR="00CC795F" w:rsidRPr="00ED61FF" w:rsidRDefault="00CC795F" w:rsidP="00CC795F">
      <w:pPr>
        <w:rPr>
          <w:rFonts w:ascii="Arial" w:eastAsia="Calibri" w:hAnsi="Arial" w:cs="Arial"/>
          <w:lang w:val="en-US"/>
        </w:rPr>
      </w:pPr>
    </w:p>
    <w:p w:rsidR="00CC795F" w:rsidRPr="00ED61FF" w:rsidRDefault="00CC795F" w:rsidP="00CC795F">
      <w:pPr>
        <w:rPr>
          <w:rFonts w:ascii="Arial" w:eastAsia="Calibri" w:hAnsi="Arial" w:cs="Arial"/>
          <w:lang w:val="en-US"/>
        </w:rPr>
      </w:pPr>
      <w:r w:rsidRPr="00ED61FF">
        <w:rPr>
          <w:rFonts w:ascii="Arial" w:eastAsia="Calibri" w:hAnsi="Arial" w:cs="Arial"/>
          <w:lang w:val="en-US"/>
        </w:rPr>
        <w:t xml:space="preserve">Hunter </w:t>
      </w:r>
      <w:proofErr w:type="spellStart"/>
      <w:r w:rsidRPr="00ED61FF">
        <w:rPr>
          <w:rFonts w:ascii="Arial" w:eastAsia="Calibri" w:hAnsi="Arial" w:cs="Arial"/>
          <w:lang w:val="en-US"/>
        </w:rPr>
        <w:t>Carers</w:t>
      </w:r>
      <w:proofErr w:type="spellEnd"/>
      <w:r w:rsidRPr="00ED61FF">
        <w:rPr>
          <w:rFonts w:ascii="Arial" w:eastAsia="Calibri" w:hAnsi="Arial" w:cs="Arial"/>
          <w:lang w:val="en-US"/>
        </w:rPr>
        <w:t xml:space="preserve"> c</w:t>
      </w:r>
      <w:r>
        <w:rPr>
          <w:rFonts w:ascii="Arial" w:eastAsia="Calibri" w:hAnsi="Arial" w:cs="Arial"/>
          <w:lang w:val="en-US"/>
        </w:rPr>
        <w:t>urrently operates group homes in the Lake Macquarie region at</w:t>
      </w:r>
      <w:r w:rsidRPr="00ED61FF">
        <w:rPr>
          <w:rFonts w:ascii="Arial" w:eastAsia="Calibri" w:hAnsi="Arial" w:cs="Arial"/>
          <w:lang w:val="en-US"/>
        </w:rPr>
        <w:t xml:space="preserve"> Cardiff providing accommodation and twenty four hour support to beautiful people.</w:t>
      </w:r>
    </w:p>
    <w:p w:rsidR="00CC795F" w:rsidRDefault="00CC795F" w:rsidP="00CC795F">
      <w:pPr>
        <w:rPr>
          <w:rFonts w:ascii="Arial" w:hAnsi="Arial" w:cs="Arial"/>
        </w:rPr>
      </w:pPr>
    </w:p>
    <w:p w:rsidR="00CE041C" w:rsidRDefault="00CE041C" w:rsidP="00CC795F">
      <w:pPr>
        <w:rPr>
          <w:rFonts w:ascii="Arial" w:hAnsi="Arial" w:cs="Arial"/>
        </w:rPr>
      </w:pPr>
    </w:p>
    <w:p w:rsidR="00CE041C" w:rsidRDefault="00CE041C" w:rsidP="00CC795F">
      <w:pPr>
        <w:rPr>
          <w:rFonts w:ascii="Arial" w:hAnsi="Arial" w:cs="Arial"/>
        </w:rPr>
      </w:pPr>
    </w:p>
    <w:p w:rsidR="003E471A" w:rsidRDefault="003E471A" w:rsidP="00CC795F">
      <w:pPr>
        <w:rPr>
          <w:rFonts w:ascii="Arial" w:hAnsi="Arial" w:cs="Arial"/>
        </w:rPr>
      </w:pPr>
    </w:p>
    <w:p w:rsidR="003E471A" w:rsidRDefault="003E471A" w:rsidP="00CC795F">
      <w:pPr>
        <w:rPr>
          <w:rFonts w:ascii="Arial" w:hAnsi="Arial" w:cs="Arial"/>
        </w:rPr>
      </w:pPr>
    </w:p>
    <w:p w:rsidR="00CE041C" w:rsidRDefault="00CE041C" w:rsidP="00CC795F">
      <w:pPr>
        <w:rPr>
          <w:rFonts w:ascii="Arial" w:hAnsi="Arial" w:cs="Arial"/>
        </w:rPr>
      </w:pPr>
    </w:p>
    <w:p w:rsidR="00CE041C" w:rsidRPr="00ED61FF" w:rsidRDefault="00CE041C" w:rsidP="00CC795F">
      <w:pPr>
        <w:rPr>
          <w:rFonts w:ascii="Arial" w:hAnsi="Arial" w:cs="Arial"/>
        </w:rPr>
      </w:pPr>
    </w:p>
    <w:p w:rsidR="00CC795F" w:rsidRDefault="00CC795F" w:rsidP="00CC795F">
      <w:pPr>
        <w:rPr>
          <w:rFonts w:ascii="Arial" w:hAnsi="Arial" w:cs="Arial"/>
          <w:b/>
          <w:i/>
          <w:color w:val="76923C" w:themeColor="accent3" w:themeShade="BF"/>
          <w:sz w:val="28"/>
          <w:szCs w:val="28"/>
        </w:rPr>
      </w:pPr>
      <w:r w:rsidRPr="00AF7671">
        <w:rPr>
          <w:rFonts w:ascii="Arial" w:hAnsi="Arial" w:cs="Arial"/>
          <w:b/>
          <w:i/>
          <w:color w:val="76923C" w:themeColor="accent3" w:themeShade="BF"/>
          <w:sz w:val="28"/>
          <w:szCs w:val="28"/>
        </w:rPr>
        <w:lastRenderedPageBreak/>
        <w:t>Our Vision</w:t>
      </w:r>
    </w:p>
    <w:p w:rsidR="00CC795F" w:rsidRPr="00AF7671" w:rsidRDefault="00CC795F" w:rsidP="00CC795F">
      <w:pPr>
        <w:rPr>
          <w:rFonts w:ascii="Arial" w:hAnsi="Arial" w:cs="Arial"/>
          <w:b/>
          <w:i/>
          <w:sz w:val="28"/>
          <w:szCs w:val="28"/>
        </w:rPr>
      </w:pPr>
    </w:p>
    <w:p w:rsidR="00CC795F" w:rsidRPr="00AF7671" w:rsidRDefault="00CC795F" w:rsidP="00CC795F">
      <w:pPr>
        <w:pStyle w:val="ListParagraph"/>
        <w:numPr>
          <w:ilvl w:val="0"/>
          <w:numId w:val="15"/>
        </w:numPr>
        <w:rPr>
          <w:rFonts w:ascii="Arial" w:hAnsi="Arial" w:cs="Arial"/>
        </w:rPr>
      </w:pPr>
      <w:r w:rsidRPr="00AF7671">
        <w:rPr>
          <w:rFonts w:ascii="Arial" w:hAnsi="Arial" w:cs="Arial"/>
        </w:rPr>
        <w:t>A compassionate society in which all people are enabled to live fulfilling, self- determined lives</w:t>
      </w:r>
    </w:p>
    <w:p w:rsidR="00CC795F" w:rsidRPr="00AF7671" w:rsidRDefault="00CC795F" w:rsidP="00CC795F">
      <w:pPr>
        <w:rPr>
          <w:rFonts w:ascii="Arial" w:hAnsi="Arial" w:cs="Arial"/>
        </w:rPr>
      </w:pPr>
      <w:r w:rsidRPr="00AF7671">
        <w:rPr>
          <w:rFonts w:ascii="Arial" w:hAnsi="Arial" w:cs="Arial"/>
        </w:rPr>
        <w:t>Our vision statement highlights the importance we place on our commitment to Social Justice as it relates to our residents.</w:t>
      </w:r>
    </w:p>
    <w:p w:rsidR="00CC795F" w:rsidRPr="00AF7671" w:rsidRDefault="00CC795F" w:rsidP="00CC795F">
      <w:pPr>
        <w:rPr>
          <w:rFonts w:ascii="Arial" w:hAnsi="Arial" w:cs="Arial"/>
        </w:rPr>
      </w:pPr>
    </w:p>
    <w:p w:rsidR="00CC795F" w:rsidRDefault="00CC795F" w:rsidP="00CC795F">
      <w:pPr>
        <w:rPr>
          <w:rFonts w:ascii="Arial" w:hAnsi="Arial" w:cs="Arial"/>
          <w:b/>
          <w:i/>
          <w:color w:val="76923C" w:themeColor="accent3" w:themeShade="BF"/>
          <w:sz w:val="28"/>
          <w:szCs w:val="28"/>
        </w:rPr>
      </w:pPr>
      <w:r w:rsidRPr="00AF7671">
        <w:rPr>
          <w:rFonts w:ascii="Arial" w:hAnsi="Arial" w:cs="Arial"/>
          <w:b/>
          <w:i/>
          <w:color w:val="76923C" w:themeColor="accent3" w:themeShade="BF"/>
          <w:sz w:val="28"/>
          <w:szCs w:val="28"/>
        </w:rPr>
        <w:t>Our Mission</w:t>
      </w:r>
    </w:p>
    <w:p w:rsidR="00CC795F" w:rsidRPr="00AF7671" w:rsidRDefault="00CC795F" w:rsidP="00CC795F">
      <w:pPr>
        <w:rPr>
          <w:rFonts w:ascii="Arial" w:hAnsi="Arial" w:cs="Arial"/>
          <w:b/>
          <w:i/>
          <w:color w:val="76923C" w:themeColor="accent3" w:themeShade="BF"/>
          <w:sz w:val="28"/>
          <w:szCs w:val="28"/>
        </w:rPr>
      </w:pPr>
    </w:p>
    <w:p w:rsidR="00CC795F" w:rsidRPr="00AF7671" w:rsidRDefault="00CC795F" w:rsidP="00CC795F">
      <w:pPr>
        <w:pStyle w:val="ListParagraph"/>
        <w:numPr>
          <w:ilvl w:val="0"/>
          <w:numId w:val="15"/>
        </w:numPr>
        <w:rPr>
          <w:rFonts w:ascii="Arial" w:hAnsi="Arial" w:cs="Arial"/>
        </w:rPr>
      </w:pPr>
      <w:r w:rsidRPr="00AF7671">
        <w:rPr>
          <w:rFonts w:ascii="Arial" w:hAnsi="Arial" w:cs="Arial"/>
        </w:rPr>
        <w:t>To provide a service where residents are encouraged and supported to take control of their own lives</w:t>
      </w:r>
    </w:p>
    <w:p w:rsidR="00CC795F" w:rsidRDefault="00CC795F" w:rsidP="00CC795F">
      <w:pPr>
        <w:rPr>
          <w:rFonts w:ascii="Arial" w:hAnsi="Arial" w:cs="Arial"/>
        </w:rPr>
      </w:pPr>
    </w:p>
    <w:p w:rsidR="00CC795F" w:rsidRPr="00AF7671" w:rsidRDefault="00CC795F" w:rsidP="00CC795F">
      <w:pPr>
        <w:rPr>
          <w:rFonts w:ascii="Arial" w:hAnsi="Arial" w:cs="Arial"/>
        </w:rPr>
      </w:pPr>
      <w:r w:rsidRPr="00AF7671">
        <w:rPr>
          <w:rFonts w:ascii="Arial" w:hAnsi="Arial" w:cs="Arial"/>
        </w:rPr>
        <w:t>Our mission statement emphasises our commitment to the day to day delivery of person centred practices of: individuality, choices and the right of inclusion</w:t>
      </w:r>
    </w:p>
    <w:p w:rsidR="00CC795F" w:rsidRPr="00AF7671" w:rsidRDefault="00CC795F" w:rsidP="00CC795F">
      <w:pPr>
        <w:rPr>
          <w:rFonts w:ascii="Arial" w:hAnsi="Arial" w:cs="Arial"/>
        </w:rPr>
      </w:pPr>
    </w:p>
    <w:p w:rsidR="00CC795F" w:rsidRPr="00AF7671" w:rsidRDefault="00CC795F" w:rsidP="00CC795F">
      <w:pPr>
        <w:rPr>
          <w:rFonts w:ascii="Arial" w:hAnsi="Arial" w:cs="Arial"/>
          <w:b/>
          <w:i/>
          <w:color w:val="76923C" w:themeColor="accent3" w:themeShade="BF"/>
          <w:sz w:val="28"/>
          <w:szCs w:val="28"/>
        </w:rPr>
      </w:pPr>
      <w:r w:rsidRPr="00AF7671">
        <w:rPr>
          <w:rFonts w:ascii="Arial" w:hAnsi="Arial" w:cs="Arial"/>
          <w:b/>
          <w:i/>
          <w:color w:val="76923C" w:themeColor="accent3" w:themeShade="BF"/>
          <w:sz w:val="28"/>
          <w:szCs w:val="28"/>
        </w:rPr>
        <w:t>Our Values</w:t>
      </w:r>
    </w:p>
    <w:p w:rsidR="00CC795F" w:rsidRPr="00AF7671" w:rsidRDefault="00CC795F" w:rsidP="00CC795F">
      <w:pPr>
        <w:pStyle w:val="ListParagraph"/>
        <w:numPr>
          <w:ilvl w:val="0"/>
          <w:numId w:val="15"/>
        </w:numPr>
        <w:rPr>
          <w:rFonts w:ascii="Arial" w:hAnsi="Arial" w:cs="Arial"/>
        </w:rPr>
      </w:pPr>
      <w:r w:rsidRPr="00AF7671">
        <w:rPr>
          <w:rFonts w:ascii="Arial" w:hAnsi="Arial" w:cs="Arial"/>
        </w:rPr>
        <w:t>In expressing our Christian philosophy we commit to these core values:</w:t>
      </w:r>
    </w:p>
    <w:p w:rsidR="00CC795F" w:rsidRDefault="00CC795F" w:rsidP="00CC795F">
      <w:pPr>
        <w:rPr>
          <w:rFonts w:ascii="Arial" w:hAnsi="Arial" w:cs="Arial"/>
        </w:rPr>
      </w:pPr>
    </w:p>
    <w:p w:rsidR="00CC795F" w:rsidRPr="00AF7671" w:rsidRDefault="00CC795F" w:rsidP="00CC795F">
      <w:pPr>
        <w:rPr>
          <w:rFonts w:ascii="Arial" w:hAnsi="Arial" w:cs="Arial"/>
        </w:rPr>
      </w:pPr>
      <w:r w:rsidRPr="00AF7671">
        <w:rPr>
          <w:rFonts w:ascii="Arial" w:hAnsi="Arial" w:cs="Arial"/>
        </w:rPr>
        <w:t>Family Involvement</w:t>
      </w:r>
    </w:p>
    <w:p w:rsidR="00CC795F" w:rsidRPr="00AF7671" w:rsidRDefault="00CC795F" w:rsidP="00CC795F">
      <w:pPr>
        <w:rPr>
          <w:rFonts w:ascii="Arial" w:hAnsi="Arial" w:cs="Arial"/>
        </w:rPr>
      </w:pPr>
      <w:r w:rsidRPr="00AF7671">
        <w:rPr>
          <w:rFonts w:ascii="Arial" w:hAnsi="Arial" w:cs="Arial"/>
        </w:rPr>
        <w:t xml:space="preserve">     Respect</w:t>
      </w:r>
      <w:r w:rsidRPr="00AF7671">
        <w:rPr>
          <w:rFonts w:ascii="Arial" w:hAnsi="Arial" w:cs="Arial"/>
        </w:rPr>
        <w:tab/>
      </w:r>
      <w:r w:rsidRPr="00AF7671">
        <w:rPr>
          <w:rFonts w:ascii="Arial" w:hAnsi="Arial" w:cs="Arial"/>
        </w:rPr>
        <w:tab/>
      </w:r>
    </w:p>
    <w:p w:rsidR="00CC795F" w:rsidRPr="00AF7671" w:rsidRDefault="00CC795F" w:rsidP="00CC795F">
      <w:pPr>
        <w:rPr>
          <w:rFonts w:ascii="Arial" w:hAnsi="Arial" w:cs="Arial"/>
        </w:rPr>
      </w:pPr>
      <w:r w:rsidRPr="00AF7671">
        <w:rPr>
          <w:rFonts w:ascii="Arial" w:hAnsi="Arial" w:cs="Arial"/>
        </w:rPr>
        <w:t xml:space="preserve">          Individuality</w:t>
      </w:r>
    </w:p>
    <w:p w:rsidR="00CC795F" w:rsidRPr="00AF7671" w:rsidRDefault="00CC795F" w:rsidP="00CC795F">
      <w:pPr>
        <w:rPr>
          <w:rFonts w:ascii="Arial" w:hAnsi="Arial" w:cs="Arial"/>
        </w:rPr>
      </w:pPr>
      <w:r w:rsidRPr="00AF7671">
        <w:rPr>
          <w:rFonts w:ascii="Arial" w:hAnsi="Arial" w:cs="Arial"/>
        </w:rPr>
        <w:tab/>
        <w:t xml:space="preserve">      Empowerment</w:t>
      </w:r>
    </w:p>
    <w:p w:rsidR="00CC795F" w:rsidRPr="00AF7671" w:rsidRDefault="00CC795F" w:rsidP="00CC795F">
      <w:pPr>
        <w:rPr>
          <w:rFonts w:ascii="Arial" w:hAnsi="Arial" w:cs="Arial"/>
        </w:rPr>
      </w:pPr>
      <w:r w:rsidRPr="00AF7671">
        <w:rPr>
          <w:rFonts w:ascii="Arial" w:hAnsi="Arial" w:cs="Arial"/>
        </w:rPr>
        <w:t xml:space="preserve">                   Inclusion</w:t>
      </w:r>
    </w:p>
    <w:p w:rsidR="00CC795F" w:rsidRPr="00AF7671" w:rsidRDefault="00CC795F" w:rsidP="00CC795F">
      <w:pPr>
        <w:rPr>
          <w:rFonts w:ascii="Arial" w:hAnsi="Arial" w:cs="Arial"/>
        </w:rPr>
      </w:pPr>
      <w:r w:rsidRPr="00AF7671">
        <w:rPr>
          <w:rFonts w:ascii="Arial" w:hAnsi="Arial" w:cs="Arial"/>
        </w:rPr>
        <w:t xml:space="preserve">                        Dignity</w:t>
      </w:r>
    </w:p>
    <w:p w:rsidR="00CC795F" w:rsidRPr="00AF7671" w:rsidRDefault="00CC795F" w:rsidP="00CC795F">
      <w:pPr>
        <w:rPr>
          <w:rFonts w:ascii="Arial" w:hAnsi="Arial" w:cs="Arial"/>
        </w:rPr>
      </w:pPr>
    </w:p>
    <w:p w:rsidR="00CC795F" w:rsidRPr="00AF7671" w:rsidRDefault="00CC795F" w:rsidP="00CC795F">
      <w:pPr>
        <w:rPr>
          <w:rFonts w:ascii="Arial" w:hAnsi="Arial" w:cs="Arial"/>
        </w:rPr>
      </w:pPr>
      <w:r w:rsidRPr="00AF7671">
        <w:rPr>
          <w:rFonts w:ascii="Arial" w:hAnsi="Arial" w:cs="Arial"/>
        </w:rPr>
        <w:t>Our values shape the way we approach our work, our interaction with residents, families and staff, the design of new disability services, the positive relationships that we build with the community and other services.</w:t>
      </w:r>
    </w:p>
    <w:p w:rsidR="00CC795F" w:rsidRDefault="00CC795F" w:rsidP="00CC795F">
      <w:pPr>
        <w:rPr>
          <w:rFonts w:ascii="Arial" w:hAnsi="Arial" w:cs="Arial"/>
        </w:rPr>
      </w:pPr>
    </w:p>
    <w:p w:rsidR="00CC795F" w:rsidRPr="00AF7671" w:rsidRDefault="00CC795F" w:rsidP="00CC795F">
      <w:pPr>
        <w:rPr>
          <w:rFonts w:ascii="Arial" w:hAnsi="Arial" w:cs="Arial"/>
          <w:b/>
          <w:i/>
          <w:color w:val="76923C" w:themeColor="accent3" w:themeShade="BF"/>
          <w:sz w:val="28"/>
          <w:szCs w:val="28"/>
        </w:rPr>
      </w:pPr>
      <w:r w:rsidRPr="00AF7671">
        <w:rPr>
          <w:rFonts w:ascii="Arial" w:hAnsi="Arial" w:cs="Arial"/>
          <w:b/>
          <w:i/>
          <w:color w:val="76923C" w:themeColor="accent3" w:themeShade="BF"/>
          <w:sz w:val="28"/>
          <w:szCs w:val="28"/>
        </w:rPr>
        <w:t>Our Strategic Directions</w:t>
      </w:r>
    </w:p>
    <w:p w:rsidR="00CC795F" w:rsidRPr="00AF7671" w:rsidRDefault="00CC795F" w:rsidP="00CC795F">
      <w:pPr>
        <w:rPr>
          <w:rFonts w:ascii="Arial" w:hAnsi="Arial" w:cs="Arial"/>
        </w:rPr>
      </w:pPr>
    </w:p>
    <w:p w:rsidR="00CC795F" w:rsidRPr="00AF7671" w:rsidRDefault="00CC795F" w:rsidP="00CC795F">
      <w:pPr>
        <w:pStyle w:val="ListParagraph"/>
        <w:numPr>
          <w:ilvl w:val="0"/>
          <w:numId w:val="14"/>
        </w:numPr>
        <w:spacing w:line="360" w:lineRule="auto"/>
        <w:rPr>
          <w:rFonts w:ascii="Arial" w:eastAsia="Batang" w:hAnsi="Arial" w:cs="Arial"/>
          <w:sz w:val="24"/>
          <w:szCs w:val="24"/>
          <w:lang w:eastAsia="ko-KR"/>
        </w:rPr>
      </w:pPr>
      <w:r w:rsidRPr="00AF7671">
        <w:rPr>
          <w:rFonts w:ascii="Arial" w:eastAsia="Batang" w:hAnsi="Arial" w:cs="Arial"/>
          <w:sz w:val="24"/>
          <w:szCs w:val="24"/>
          <w:lang w:eastAsia="ko-KR"/>
        </w:rPr>
        <w:t xml:space="preserve">Person centred </w:t>
      </w:r>
      <w:proofErr w:type="gramStart"/>
      <w:r w:rsidRPr="00AF7671">
        <w:rPr>
          <w:rFonts w:ascii="Arial" w:eastAsia="Batang" w:hAnsi="Arial" w:cs="Arial"/>
          <w:sz w:val="24"/>
          <w:szCs w:val="24"/>
          <w:lang w:eastAsia="ko-KR"/>
        </w:rPr>
        <w:t>service  –</w:t>
      </w:r>
      <w:proofErr w:type="gramEnd"/>
      <w:r w:rsidRPr="00AF7671">
        <w:rPr>
          <w:rFonts w:ascii="Arial" w:eastAsia="Batang" w:hAnsi="Arial" w:cs="Arial"/>
          <w:sz w:val="24"/>
          <w:szCs w:val="24"/>
          <w:lang w:eastAsia="ko-KR"/>
        </w:rPr>
        <w:t xml:space="preserve"> Achieve excellence in person centred approaches and practices.</w:t>
      </w:r>
    </w:p>
    <w:p w:rsidR="00CC795F" w:rsidRPr="00AF7671" w:rsidRDefault="00CC795F" w:rsidP="00CC795F">
      <w:pPr>
        <w:pStyle w:val="ListParagraph"/>
        <w:numPr>
          <w:ilvl w:val="0"/>
          <w:numId w:val="14"/>
        </w:numPr>
        <w:spacing w:line="360" w:lineRule="auto"/>
        <w:rPr>
          <w:rFonts w:ascii="Arial" w:eastAsia="Batang" w:hAnsi="Arial" w:cs="Arial"/>
          <w:sz w:val="24"/>
          <w:szCs w:val="24"/>
          <w:lang w:eastAsia="ko-KR"/>
        </w:rPr>
      </w:pPr>
      <w:r w:rsidRPr="00AF7671">
        <w:rPr>
          <w:rFonts w:ascii="Arial" w:eastAsia="Batang" w:hAnsi="Arial" w:cs="Arial"/>
          <w:sz w:val="24"/>
          <w:szCs w:val="24"/>
          <w:lang w:eastAsia="ko-KR"/>
        </w:rPr>
        <w:t>Strengthening our service management – Ensure the continuation of our service into the future.</w:t>
      </w:r>
    </w:p>
    <w:p w:rsidR="00CC795F" w:rsidRPr="00AF7671" w:rsidRDefault="00CC795F" w:rsidP="00CC795F">
      <w:pPr>
        <w:pStyle w:val="ListParagraph"/>
        <w:numPr>
          <w:ilvl w:val="0"/>
          <w:numId w:val="14"/>
        </w:numPr>
        <w:spacing w:line="360" w:lineRule="auto"/>
        <w:rPr>
          <w:rFonts w:ascii="Arial" w:hAnsi="Arial" w:cs="Arial"/>
          <w:sz w:val="24"/>
          <w:szCs w:val="24"/>
        </w:rPr>
      </w:pPr>
      <w:r w:rsidRPr="00AF7671">
        <w:rPr>
          <w:rFonts w:ascii="Arial" w:hAnsi="Arial" w:cs="Arial"/>
          <w:sz w:val="24"/>
          <w:szCs w:val="24"/>
        </w:rPr>
        <w:t xml:space="preserve">Meeting our residents’ ageing </w:t>
      </w:r>
      <w:proofErr w:type="gramStart"/>
      <w:r w:rsidRPr="00AF7671">
        <w:rPr>
          <w:rFonts w:ascii="Arial" w:hAnsi="Arial" w:cs="Arial"/>
          <w:sz w:val="24"/>
          <w:szCs w:val="24"/>
        </w:rPr>
        <w:t>needs  –</w:t>
      </w:r>
      <w:proofErr w:type="gramEnd"/>
      <w:r w:rsidRPr="00AF7671">
        <w:rPr>
          <w:rFonts w:ascii="Arial" w:hAnsi="Arial" w:cs="Arial"/>
          <w:sz w:val="24"/>
          <w:szCs w:val="24"/>
        </w:rPr>
        <w:t xml:space="preserve"> Support  our residents as they age so that they are able to lead the lives they want to lead. </w:t>
      </w:r>
    </w:p>
    <w:p w:rsidR="00CC795F" w:rsidRPr="00AF7671" w:rsidRDefault="00CC795F" w:rsidP="00CC795F">
      <w:pPr>
        <w:pStyle w:val="ListParagraph"/>
        <w:numPr>
          <w:ilvl w:val="0"/>
          <w:numId w:val="14"/>
        </w:numPr>
        <w:spacing w:line="360" w:lineRule="auto"/>
        <w:rPr>
          <w:rFonts w:ascii="Arial" w:eastAsia="Batang" w:hAnsi="Arial" w:cs="Arial"/>
          <w:sz w:val="24"/>
          <w:szCs w:val="24"/>
          <w:lang w:eastAsia="ko-KR"/>
        </w:rPr>
      </w:pPr>
      <w:r w:rsidRPr="00AF7671">
        <w:rPr>
          <w:rFonts w:ascii="Arial" w:eastAsia="Batang" w:hAnsi="Arial" w:cs="Arial"/>
          <w:sz w:val="24"/>
          <w:szCs w:val="24"/>
          <w:lang w:eastAsia="ko-KR"/>
        </w:rPr>
        <w:t xml:space="preserve">Expanding our services – Increase our accommodation support capacity and services in order to help more people with a disability </w:t>
      </w:r>
      <w:proofErr w:type="gramStart"/>
      <w:r w:rsidRPr="00AF7671">
        <w:rPr>
          <w:rFonts w:ascii="Arial" w:eastAsia="Batang" w:hAnsi="Arial" w:cs="Arial"/>
          <w:sz w:val="24"/>
          <w:szCs w:val="24"/>
          <w:lang w:eastAsia="ko-KR"/>
        </w:rPr>
        <w:t>who</w:t>
      </w:r>
      <w:proofErr w:type="gramEnd"/>
      <w:r w:rsidRPr="00AF7671">
        <w:rPr>
          <w:rFonts w:ascii="Arial" w:eastAsia="Batang" w:hAnsi="Arial" w:cs="Arial"/>
          <w:sz w:val="24"/>
          <w:szCs w:val="24"/>
          <w:lang w:eastAsia="ko-KR"/>
        </w:rPr>
        <w:t xml:space="preserve"> are in need of 24-hour care.</w:t>
      </w:r>
    </w:p>
    <w:p w:rsidR="003A4338" w:rsidRDefault="003A4338" w:rsidP="007A62D7">
      <w:pPr>
        <w:widowControl w:val="0"/>
        <w:autoSpaceDE w:val="0"/>
        <w:autoSpaceDN w:val="0"/>
        <w:adjustRightInd w:val="0"/>
        <w:spacing w:before="16" w:line="260" w:lineRule="exact"/>
        <w:ind w:left="142"/>
        <w:jc w:val="both"/>
        <w:rPr>
          <w:rFonts w:ascii="Arial" w:hAnsi="Arial"/>
        </w:rPr>
      </w:pPr>
    </w:p>
    <w:p w:rsidR="003A4338" w:rsidRPr="00AF7671" w:rsidRDefault="00E90B15" w:rsidP="003A4338">
      <w:pPr>
        <w:rPr>
          <w:rFonts w:ascii="Arial" w:hAnsi="Arial" w:cs="Arial"/>
          <w:b/>
          <w:i/>
          <w:color w:val="76923C" w:themeColor="accent3" w:themeShade="BF"/>
          <w:sz w:val="28"/>
          <w:szCs w:val="28"/>
        </w:rPr>
      </w:pPr>
      <w:r>
        <w:rPr>
          <w:rFonts w:ascii="Arial" w:hAnsi="Arial" w:cs="Arial"/>
          <w:b/>
          <w:i/>
          <w:color w:val="76923C" w:themeColor="accent3" w:themeShade="BF"/>
          <w:sz w:val="28"/>
          <w:szCs w:val="28"/>
        </w:rPr>
        <w:t>Our Property Project</w:t>
      </w:r>
    </w:p>
    <w:p w:rsidR="003A4338" w:rsidRDefault="003A4338" w:rsidP="007A62D7">
      <w:pPr>
        <w:widowControl w:val="0"/>
        <w:autoSpaceDE w:val="0"/>
        <w:autoSpaceDN w:val="0"/>
        <w:adjustRightInd w:val="0"/>
        <w:spacing w:before="16" w:line="260" w:lineRule="exact"/>
        <w:ind w:left="142"/>
        <w:jc w:val="both"/>
        <w:rPr>
          <w:rFonts w:ascii="Arial" w:hAnsi="Arial"/>
        </w:rPr>
      </w:pPr>
    </w:p>
    <w:p w:rsidR="003A4338" w:rsidRDefault="003A4338" w:rsidP="007A62D7">
      <w:pPr>
        <w:widowControl w:val="0"/>
        <w:autoSpaceDE w:val="0"/>
        <w:autoSpaceDN w:val="0"/>
        <w:adjustRightInd w:val="0"/>
        <w:spacing w:before="16" w:line="260" w:lineRule="exact"/>
        <w:ind w:left="142"/>
        <w:jc w:val="both"/>
        <w:rPr>
          <w:rFonts w:ascii="Arial" w:hAnsi="Arial"/>
        </w:rPr>
      </w:pPr>
    </w:p>
    <w:p w:rsidR="003A4338" w:rsidRDefault="003A4338" w:rsidP="007A62D7">
      <w:pPr>
        <w:widowControl w:val="0"/>
        <w:autoSpaceDE w:val="0"/>
        <w:autoSpaceDN w:val="0"/>
        <w:adjustRightInd w:val="0"/>
        <w:spacing w:before="16" w:line="260" w:lineRule="exact"/>
        <w:ind w:left="142"/>
        <w:jc w:val="both"/>
        <w:rPr>
          <w:rFonts w:ascii="Arial" w:hAnsi="Arial"/>
        </w:rPr>
      </w:pPr>
    </w:p>
    <w:p w:rsidR="007A62D7" w:rsidRDefault="007A62D7" w:rsidP="007A62D7">
      <w:pPr>
        <w:widowControl w:val="0"/>
        <w:autoSpaceDE w:val="0"/>
        <w:autoSpaceDN w:val="0"/>
        <w:adjustRightInd w:val="0"/>
        <w:spacing w:before="16" w:line="260" w:lineRule="exact"/>
        <w:ind w:left="142"/>
        <w:jc w:val="both"/>
        <w:rPr>
          <w:rFonts w:ascii="Arial" w:hAnsi="Arial"/>
        </w:rPr>
      </w:pPr>
      <w:r>
        <w:rPr>
          <w:rFonts w:ascii="Arial" w:hAnsi="Arial"/>
        </w:rPr>
        <w:t xml:space="preserve">After the Newcastle flood in June 2007 Hunter Carers was granted NSW State Government Capital funding to purpose build two group homes for people with disabilities.  </w:t>
      </w:r>
    </w:p>
    <w:p w:rsidR="007A62D7" w:rsidRDefault="007A62D7" w:rsidP="007A62D7">
      <w:pPr>
        <w:widowControl w:val="0"/>
        <w:autoSpaceDE w:val="0"/>
        <w:autoSpaceDN w:val="0"/>
        <w:adjustRightInd w:val="0"/>
        <w:spacing w:before="16" w:line="260" w:lineRule="exact"/>
        <w:ind w:left="142"/>
        <w:jc w:val="both"/>
        <w:rPr>
          <w:rFonts w:ascii="Arial" w:hAnsi="Arial"/>
        </w:rPr>
      </w:pPr>
    </w:p>
    <w:p w:rsidR="002978BA" w:rsidRDefault="007A62D7" w:rsidP="007A62D7">
      <w:pPr>
        <w:widowControl w:val="0"/>
        <w:autoSpaceDE w:val="0"/>
        <w:autoSpaceDN w:val="0"/>
        <w:adjustRightInd w:val="0"/>
        <w:spacing w:before="16" w:line="260" w:lineRule="exact"/>
        <w:ind w:left="142"/>
        <w:jc w:val="both"/>
        <w:rPr>
          <w:rFonts w:ascii="Arial" w:hAnsi="Arial"/>
        </w:rPr>
      </w:pPr>
      <w:r>
        <w:rPr>
          <w:rFonts w:ascii="Arial" w:hAnsi="Arial"/>
        </w:rPr>
        <w:t xml:space="preserve">These </w:t>
      </w:r>
      <w:r w:rsidR="00F630B1">
        <w:rPr>
          <w:rFonts w:ascii="Arial" w:hAnsi="Arial"/>
        </w:rPr>
        <w:t xml:space="preserve">purpose build group </w:t>
      </w:r>
      <w:r>
        <w:rPr>
          <w:rFonts w:ascii="Arial" w:hAnsi="Arial"/>
        </w:rPr>
        <w:t xml:space="preserve">homes were built in compliance with all Building and Disability Standard Codes and were completed in 2009. Ten people </w:t>
      </w:r>
      <w:r w:rsidR="00D470A3">
        <w:rPr>
          <w:rFonts w:ascii="Arial" w:hAnsi="Arial"/>
        </w:rPr>
        <w:t>are happily living in these homes and have become part of their local community.</w:t>
      </w:r>
    </w:p>
    <w:p w:rsidR="00D470A3" w:rsidRDefault="00D470A3" w:rsidP="007A62D7">
      <w:pPr>
        <w:widowControl w:val="0"/>
        <w:autoSpaceDE w:val="0"/>
        <w:autoSpaceDN w:val="0"/>
        <w:adjustRightInd w:val="0"/>
        <w:spacing w:before="16" w:line="260" w:lineRule="exact"/>
        <w:ind w:left="142"/>
        <w:jc w:val="both"/>
        <w:rPr>
          <w:rFonts w:ascii="Arial" w:hAnsi="Arial"/>
        </w:rPr>
      </w:pPr>
    </w:p>
    <w:p w:rsidR="00BE2134" w:rsidRDefault="00D470A3" w:rsidP="007A62D7">
      <w:pPr>
        <w:widowControl w:val="0"/>
        <w:autoSpaceDE w:val="0"/>
        <w:autoSpaceDN w:val="0"/>
        <w:adjustRightInd w:val="0"/>
        <w:spacing w:before="16" w:line="260" w:lineRule="exact"/>
        <w:ind w:left="142"/>
        <w:jc w:val="both"/>
        <w:rPr>
          <w:rFonts w:ascii="Arial" w:hAnsi="Arial"/>
        </w:rPr>
      </w:pPr>
      <w:r>
        <w:rPr>
          <w:rFonts w:ascii="Arial" w:hAnsi="Arial"/>
        </w:rPr>
        <w:t>The National Disability Insurance Scheme</w:t>
      </w:r>
      <w:r w:rsidR="00F630B1">
        <w:rPr>
          <w:rFonts w:ascii="Arial" w:hAnsi="Arial"/>
        </w:rPr>
        <w:t xml:space="preserve"> (NDIS)</w:t>
      </w:r>
      <w:r>
        <w:rPr>
          <w:rFonts w:ascii="Arial" w:hAnsi="Arial"/>
        </w:rPr>
        <w:t xml:space="preserve"> commenced in NSW on 1</w:t>
      </w:r>
      <w:r w:rsidRPr="00D470A3">
        <w:rPr>
          <w:rFonts w:ascii="Arial" w:hAnsi="Arial"/>
          <w:vertAlign w:val="superscript"/>
        </w:rPr>
        <w:t>st</w:t>
      </w:r>
      <w:r>
        <w:rPr>
          <w:rFonts w:ascii="Arial" w:hAnsi="Arial"/>
        </w:rPr>
        <w:t xml:space="preserve"> July 2013</w:t>
      </w:r>
      <w:r w:rsidR="00F630B1">
        <w:rPr>
          <w:rFonts w:ascii="Arial" w:hAnsi="Arial"/>
        </w:rPr>
        <w:t>.</w:t>
      </w:r>
      <w:r>
        <w:rPr>
          <w:rFonts w:ascii="Arial" w:hAnsi="Arial"/>
        </w:rPr>
        <w:t xml:space="preserve"> </w:t>
      </w:r>
    </w:p>
    <w:p w:rsidR="003F49CA" w:rsidRDefault="003F49CA" w:rsidP="007A62D7">
      <w:pPr>
        <w:widowControl w:val="0"/>
        <w:autoSpaceDE w:val="0"/>
        <w:autoSpaceDN w:val="0"/>
        <w:adjustRightInd w:val="0"/>
        <w:spacing w:before="16" w:line="260" w:lineRule="exact"/>
        <w:ind w:left="142"/>
        <w:jc w:val="both"/>
        <w:rPr>
          <w:rFonts w:ascii="Arial" w:hAnsi="Arial"/>
        </w:rPr>
      </w:pPr>
    </w:p>
    <w:p w:rsidR="00BE2134" w:rsidRDefault="00F630B1" w:rsidP="007A62D7">
      <w:pPr>
        <w:widowControl w:val="0"/>
        <w:autoSpaceDE w:val="0"/>
        <w:autoSpaceDN w:val="0"/>
        <w:adjustRightInd w:val="0"/>
        <w:spacing w:before="16" w:line="260" w:lineRule="exact"/>
        <w:ind w:left="142"/>
        <w:jc w:val="both"/>
        <w:rPr>
          <w:rFonts w:ascii="Arial" w:hAnsi="Arial"/>
        </w:rPr>
      </w:pPr>
      <w:r>
        <w:rPr>
          <w:rFonts w:ascii="Arial" w:hAnsi="Arial"/>
        </w:rPr>
        <w:t>Many NDIS Participants have contacted Hunter Carers applying for accommodation and support. The parents of these partic</w:t>
      </w:r>
      <w:r w:rsidR="00BE2134">
        <w:rPr>
          <w:rFonts w:ascii="Arial" w:hAnsi="Arial"/>
        </w:rPr>
        <w:t>ipants are aged and are now in need of</w:t>
      </w:r>
      <w:r>
        <w:rPr>
          <w:rFonts w:ascii="Arial" w:hAnsi="Arial"/>
        </w:rPr>
        <w:t xml:space="preserve"> support themselves.  These parents have cared for their son and/or daughter for their entire lives</w:t>
      </w:r>
      <w:r w:rsidR="00BE2134">
        <w:rPr>
          <w:rFonts w:ascii="Arial" w:hAnsi="Arial"/>
        </w:rPr>
        <w:t>.</w:t>
      </w:r>
      <w:r>
        <w:rPr>
          <w:rFonts w:ascii="Arial" w:hAnsi="Arial"/>
        </w:rPr>
        <w:t xml:space="preserve"> </w:t>
      </w:r>
    </w:p>
    <w:p w:rsidR="00BE2134" w:rsidRDefault="00BE2134" w:rsidP="007A62D7">
      <w:pPr>
        <w:widowControl w:val="0"/>
        <w:autoSpaceDE w:val="0"/>
        <w:autoSpaceDN w:val="0"/>
        <w:adjustRightInd w:val="0"/>
        <w:spacing w:before="16" w:line="260" w:lineRule="exact"/>
        <w:ind w:left="142"/>
        <w:jc w:val="both"/>
        <w:rPr>
          <w:rFonts w:ascii="Arial" w:hAnsi="Arial"/>
        </w:rPr>
      </w:pPr>
    </w:p>
    <w:p w:rsidR="00D470A3" w:rsidRPr="007A62D7" w:rsidRDefault="00D470A3" w:rsidP="007A62D7">
      <w:pPr>
        <w:widowControl w:val="0"/>
        <w:autoSpaceDE w:val="0"/>
        <w:autoSpaceDN w:val="0"/>
        <w:adjustRightInd w:val="0"/>
        <w:spacing w:before="16" w:line="260" w:lineRule="exact"/>
        <w:ind w:left="142"/>
        <w:jc w:val="both"/>
        <w:rPr>
          <w:rFonts w:ascii="Arial" w:hAnsi="Arial"/>
        </w:rPr>
      </w:pPr>
      <w:r>
        <w:rPr>
          <w:rFonts w:ascii="Arial" w:hAnsi="Arial"/>
        </w:rPr>
        <w:t xml:space="preserve">Hunter Carers </w:t>
      </w:r>
      <w:r w:rsidR="00F630B1">
        <w:rPr>
          <w:rFonts w:ascii="Arial" w:hAnsi="Arial"/>
        </w:rPr>
        <w:t xml:space="preserve">is </w:t>
      </w:r>
      <w:r w:rsidR="00BE2134">
        <w:rPr>
          <w:rFonts w:ascii="Arial" w:hAnsi="Arial"/>
        </w:rPr>
        <w:t xml:space="preserve">committed to provide services to support and enhance the community; our aim is to strive forward with our </w:t>
      </w:r>
      <w:r>
        <w:rPr>
          <w:rFonts w:ascii="Arial" w:hAnsi="Arial"/>
        </w:rPr>
        <w:t>strategic direction of expanding services.</w:t>
      </w:r>
    </w:p>
    <w:p w:rsidR="008A2457" w:rsidRPr="007A62D7" w:rsidRDefault="008A2457" w:rsidP="008A2457">
      <w:pPr>
        <w:widowControl w:val="0"/>
        <w:autoSpaceDE w:val="0"/>
        <w:autoSpaceDN w:val="0"/>
        <w:adjustRightInd w:val="0"/>
        <w:spacing w:before="16" w:line="260" w:lineRule="exact"/>
        <w:ind w:firstLine="142"/>
        <w:rPr>
          <w:rFonts w:ascii="Arial" w:hAnsi="Arial"/>
        </w:rPr>
      </w:pPr>
    </w:p>
    <w:p w:rsidR="008A2457" w:rsidRDefault="008A2457" w:rsidP="008A2457">
      <w:pPr>
        <w:widowControl w:val="0"/>
        <w:autoSpaceDE w:val="0"/>
        <w:autoSpaceDN w:val="0"/>
        <w:adjustRightInd w:val="0"/>
        <w:spacing w:before="16" w:line="260" w:lineRule="exact"/>
        <w:ind w:left="142"/>
        <w:rPr>
          <w:rFonts w:ascii="Arial" w:hAnsi="Arial"/>
        </w:rPr>
      </w:pPr>
      <w:r w:rsidRPr="007A62D7">
        <w:rPr>
          <w:rFonts w:ascii="Arial" w:hAnsi="Arial"/>
        </w:rPr>
        <w:t>In 2013</w:t>
      </w:r>
      <w:r w:rsidR="00BE2134">
        <w:rPr>
          <w:rFonts w:ascii="Arial" w:hAnsi="Arial"/>
        </w:rPr>
        <w:t>,</w:t>
      </w:r>
      <w:r w:rsidRPr="007A62D7">
        <w:rPr>
          <w:rFonts w:ascii="Arial" w:hAnsi="Arial"/>
        </w:rPr>
        <w:t xml:space="preserve"> </w:t>
      </w:r>
      <w:r w:rsidR="00F630B1">
        <w:rPr>
          <w:rFonts w:ascii="Arial" w:hAnsi="Arial"/>
        </w:rPr>
        <w:t xml:space="preserve">Hunter Carers purchased </w:t>
      </w:r>
      <w:r w:rsidRPr="007A62D7">
        <w:rPr>
          <w:rFonts w:ascii="Arial" w:hAnsi="Arial"/>
        </w:rPr>
        <w:t xml:space="preserve">a </w:t>
      </w:r>
      <w:r w:rsidR="00D470A3">
        <w:rPr>
          <w:rFonts w:ascii="Arial" w:hAnsi="Arial"/>
        </w:rPr>
        <w:t xml:space="preserve">four year old </w:t>
      </w:r>
      <w:r w:rsidR="00F630B1">
        <w:rPr>
          <w:rFonts w:ascii="Arial" w:hAnsi="Arial"/>
        </w:rPr>
        <w:t xml:space="preserve">house </w:t>
      </w:r>
      <w:r w:rsidR="00D470A3">
        <w:rPr>
          <w:rFonts w:ascii="Arial" w:hAnsi="Arial"/>
        </w:rPr>
        <w:t>that is next door to our exi</w:t>
      </w:r>
      <w:r w:rsidR="00BE2134">
        <w:rPr>
          <w:rFonts w:ascii="Arial" w:hAnsi="Arial"/>
        </w:rPr>
        <w:t>s</w:t>
      </w:r>
      <w:r w:rsidR="00D470A3">
        <w:rPr>
          <w:rFonts w:ascii="Arial" w:hAnsi="Arial"/>
        </w:rPr>
        <w:t xml:space="preserve">ting group homes. </w:t>
      </w:r>
      <w:r w:rsidR="00F630B1">
        <w:rPr>
          <w:rFonts w:ascii="Arial" w:hAnsi="Arial"/>
        </w:rPr>
        <w:t xml:space="preserve">This home </w:t>
      </w:r>
      <w:r w:rsidR="00BE2134">
        <w:rPr>
          <w:rFonts w:ascii="Arial" w:hAnsi="Arial"/>
        </w:rPr>
        <w:t xml:space="preserve">was purchased </w:t>
      </w:r>
      <w:r w:rsidR="00411187">
        <w:rPr>
          <w:rFonts w:ascii="Arial" w:hAnsi="Arial"/>
        </w:rPr>
        <w:t xml:space="preserve">to offer four </w:t>
      </w:r>
      <w:r w:rsidRPr="007A62D7">
        <w:rPr>
          <w:rFonts w:ascii="Arial" w:hAnsi="Arial"/>
        </w:rPr>
        <w:t>people with an intellectual disability</w:t>
      </w:r>
      <w:r w:rsidR="00411187">
        <w:rPr>
          <w:rFonts w:ascii="Arial" w:hAnsi="Arial"/>
        </w:rPr>
        <w:t>,</w:t>
      </w:r>
      <w:r w:rsidRPr="007A62D7">
        <w:rPr>
          <w:rFonts w:ascii="Arial" w:hAnsi="Arial"/>
        </w:rPr>
        <w:t xml:space="preserve"> the opportunity of suppo</w:t>
      </w:r>
      <w:r w:rsidR="00F630B1">
        <w:rPr>
          <w:rFonts w:ascii="Arial" w:hAnsi="Arial"/>
        </w:rPr>
        <w:t xml:space="preserve">rted accommodation in a shared </w:t>
      </w:r>
      <w:r w:rsidRPr="007A62D7">
        <w:rPr>
          <w:rFonts w:ascii="Arial" w:hAnsi="Arial"/>
        </w:rPr>
        <w:t>living arrangement.</w:t>
      </w:r>
      <w:r w:rsidR="00411187">
        <w:rPr>
          <w:rFonts w:ascii="Arial" w:hAnsi="Arial"/>
        </w:rPr>
        <w:t xml:space="preserve"> </w:t>
      </w:r>
    </w:p>
    <w:p w:rsidR="00411187" w:rsidRDefault="00411187" w:rsidP="008A2457">
      <w:pPr>
        <w:widowControl w:val="0"/>
        <w:autoSpaceDE w:val="0"/>
        <w:autoSpaceDN w:val="0"/>
        <w:adjustRightInd w:val="0"/>
        <w:spacing w:before="16" w:line="260" w:lineRule="exact"/>
        <w:ind w:left="142"/>
        <w:rPr>
          <w:rFonts w:ascii="Arial" w:hAnsi="Arial"/>
        </w:rPr>
      </w:pPr>
    </w:p>
    <w:p w:rsidR="00411187" w:rsidRPr="007A62D7" w:rsidRDefault="00411187" w:rsidP="008A2457">
      <w:pPr>
        <w:widowControl w:val="0"/>
        <w:autoSpaceDE w:val="0"/>
        <w:autoSpaceDN w:val="0"/>
        <w:adjustRightInd w:val="0"/>
        <w:spacing w:before="16" w:line="260" w:lineRule="exact"/>
        <w:ind w:left="142"/>
        <w:rPr>
          <w:rFonts w:ascii="Arial" w:hAnsi="Arial"/>
        </w:rPr>
      </w:pPr>
      <w:r>
        <w:rPr>
          <w:rFonts w:ascii="Arial" w:hAnsi="Arial"/>
        </w:rPr>
        <w:t xml:space="preserve">The new house purchased is not currently completely suitable for a person with physical disabilities.  However, this will not prevent any person with a physical disability from accessing Hunter Carers services as the purpose built homes </w:t>
      </w:r>
      <w:r w:rsidR="003F49CA">
        <w:rPr>
          <w:rFonts w:ascii="Arial" w:hAnsi="Arial"/>
        </w:rPr>
        <w:t xml:space="preserve">next door </w:t>
      </w:r>
      <w:r>
        <w:rPr>
          <w:rFonts w:ascii="Arial" w:hAnsi="Arial"/>
        </w:rPr>
        <w:t>are completely accessible.</w:t>
      </w:r>
    </w:p>
    <w:p w:rsidR="008A2457" w:rsidRPr="003F49CA" w:rsidRDefault="008A2457" w:rsidP="008A2457">
      <w:pPr>
        <w:widowControl w:val="0"/>
        <w:autoSpaceDE w:val="0"/>
        <w:autoSpaceDN w:val="0"/>
        <w:adjustRightInd w:val="0"/>
        <w:spacing w:before="16" w:line="260" w:lineRule="exact"/>
        <w:ind w:left="142"/>
        <w:rPr>
          <w:rFonts w:ascii="Arial" w:hAnsi="Arial"/>
        </w:rPr>
      </w:pPr>
    </w:p>
    <w:p w:rsidR="003F49CA" w:rsidRPr="003F49CA" w:rsidRDefault="003F49CA" w:rsidP="003F49CA">
      <w:pPr>
        <w:widowControl w:val="0"/>
        <w:autoSpaceDE w:val="0"/>
        <w:autoSpaceDN w:val="0"/>
        <w:adjustRightInd w:val="0"/>
        <w:spacing w:before="16" w:line="260" w:lineRule="exact"/>
        <w:ind w:left="142"/>
        <w:rPr>
          <w:rFonts w:ascii="Arial" w:hAnsi="Arial"/>
        </w:rPr>
      </w:pPr>
      <w:r w:rsidRPr="003F49CA">
        <w:rPr>
          <w:rFonts w:ascii="Arial" w:hAnsi="Arial"/>
        </w:rPr>
        <w:t>The accessibility issues for the new house have been highlighted in this document (see Part 13 Summary of Key Issues). A time frame for action has been established to resolve the issues in both the short term and long term.</w:t>
      </w:r>
    </w:p>
    <w:p w:rsidR="003F49CA" w:rsidRPr="007A62D7" w:rsidRDefault="003F49CA" w:rsidP="003F49CA">
      <w:pPr>
        <w:widowControl w:val="0"/>
        <w:autoSpaceDE w:val="0"/>
        <w:autoSpaceDN w:val="0"/>
        <w:adjustRightInd w:val="0"/>
        <w:spacing w:before="16" w:line="260" w:lineRule="exact"/>
        <w:rPr>
          <w:rFonts w:ascii="Arial" w:hAnsi="Arial"/>
        </w:rPr>
      </w:pPr>
    </w:p>
    <w:p w:rsidR="008A2457" w:rsidRPr="008A2457" w:rsidRDefault="0082249E" w:rsidP="008A2457">
      <w:pPr>
        <w:widowControl w:val="0"/>
        <w:autoSpaceDE w:val="0"/>
        <w:autoSpaceDN w:val="0"/>
        <w:adjustRightInd w:val="0"/>
        <w:spacing w:before="16" w:line="260" w:lineRule="exact"/>
        <w:ind w:left="142"/>
        <w:rPr>
          <w:rFonts w:ascii="Arial" w:hAnsi="Arial"/>
        </w:rPr>
      </w:pPr>
      <w:r>
        <w:rPr>
          <w:rFonts w:ascii="Arial" w:hAnsi="Arial"/>
        </w:rPr>
        <w:t>Hunter Carers has</w:t>
      </w:r>
      <w:r w:rsidR="008A2457" w:rsidRPr="007A62D7">
        <w:rPr>
          <w:rFonts w:ascii="Arial" w:hAnsi="Arial"/>
        </w:rPr>
        <w:t xml:space="preserve"> developed this DAP</w:t>
      </w:r>
      <w:r w:rsidR="00BE2134">
        <w:rPr>
          <w:rFonts w:ascii="Arial" w:hAnsi="Arial"/>
        </w:rPr>
        <w:t xml:space="preserve"> specifically to address any issues that may become evident</w:t>
      </w:r>
      <w:r w:rsidR="003A4338">
        <w:rPr>
          <w:rFonts w:ascii="Arial" w:hAnsi="Arial"/>
        </w:rPr>
        <w:t xml:space="preserve"> during the establishment and opening of this new group home.</w:t>
      </w:r>
    </w:p>
    <w:p w:rsidR="002978BA" w:rsidRPr="008A2457" w:rsidRDefault="002978BA" w:rsidP="008A2457">
      <w:pPr>
        <w:widowControl w:val="0"/>
        <w:autoSpaceDE w:val="0"/>
        <w:autoSpaceDN w:val="0"/>
        <w:adjustRightInd w:val="0"/>
        <w:ind w:left="120" w:firstLine="142"/>
        <w:rPr>
          <w:rFonts w:ascii="Arial" w:hAnsi="Arial"/>
        </w:rPr>
      </w:pPr>
    </w:p>
    <w:p w:rsidR="00ED61FF" w:rsidRPr="008A2457" w:rsidRDefault="00ED61FF" w:rsidP="008A2457">
      <w:pPr>
        <w:ind w:firstLine="142"/>
        <w:rPr>
          <w:rFonts w:ascii="Arial" w:hAnsi="Arial" w:cs="Arial"/>
          <w:color w:val="FFFFFF"/>
          <w:kern w:val="32"/>
        </w:rPr>
      </w:pPr>
    </w:p>
    <w:p w:rsidR="008A2457" w:rsidRPr="008A2457" w:rsidRDefault="008A2457" w:rsidP="008A2457">
      <w:pPr>
        <w:ind w:firstLine="142"/>
        <w:rPr>
          <w:rFonts w:ascii="Arial" w:hAnsi="Arial" w:cs="Arial"/>
          <w:color w:val="FFFFFF"/>
          <w:kern w:val="32"/>
        </w:rPr>
      </w:pPr>
    </w:p>
    <w:p w:rsidR="008A2457" w:rsidRPr="008A2457" w:rsidRDefault="008A2457" w:rsidP="008A2457">
      <w:pPr>
        <w:ind w:firstLine="142"/>
        <w:rPr>
          <w:rFonts w:ascii="Arial" w:hAnsi="Arial" w:cs="Arial"/>
          <w:color w:val="FFFFFF"/>
          <w:kern w:val="32"/>
        </w:rPr>
      </w:pPr>
    </w:p>
    <w:p w:rsidR="008A2457" w:rsidRPr="008A2457" w:rsidRDefault="008A2457" w:rsidP="008A2457">
      <w:pPr>
        <w:ind w:firstLine="142"/>
        <w:rPr>
          <w:rFonts w:ascii="Arial" w:hAnsi="Arial" w:cs="Arial"/>
          <w:color w:val="FFFFFF"/>
          <w:kern w:val="32"/>
        </w:rPr>
      </w:pPr>
    </w:p>
    <w:p w:rsidR="008A2457" w:rsidRPr="008A2457" w:rsidRDefault="008A2457" w:rsidP="008A2457">
      <w:pPr>
        <w:ind w:firstLine="142"/>
        <w:rPr>
          <w:rFonts w:ascii="Arial" w:hAnsi="Arial" w:cs="Arial"/>
          <w:color w:val="FFFFFF"/>
          <w:kern w:val="32"/>
        </w:rPr>
      </w:pPr>
    </w:p>
    <w:p w:rsidR="008A2457" w:rsidRPr="008A2457" w:rsidRDefault="008A2457" w:rsidP="008A2457">
      <w:pPr>
        <w:ind w:firstLine="142"/>
        <w:rPr>
          <w:rFonts w:ascii="Arial" w:hAnsi="Arial" w:cs="Arial"/>
          <w:color w:val="FFFFFF"/>
          <w:kern w:val="32"/>
        </w:rPr>
      </w:pPr>
    </w:p>
    <w:p w:rsidR="008A2457" w:rsidRPr="008A2457" w:rsidRDefault="008A2457" w:rsidP="008A2457">
      <w:pPr>
        <w:ind w:firstLine="142"/>
        <w:rPr>
          <w:rFonts w:ascii="Arial" w:hAnsi="Arial" w:cs="Arial"/>
          <w:color w:val="FFFFFF"/>
          <w:kern w:val="32"/>
        </w:rPr>
      </w:pPr>
    </w:p>
    <w:p w:rsidR="008A2457" w:rsidRPr="008A2457" w:rsidRDefault="008A2457" w:rsidP="008A2457">
      <w:pPr>
        <w:ind w:firstLine="142"/>
        <w:rPr>
          <w:rFonts w:ascii="Arial" w:hAnsi="Arial" w:cs="Arial"/>
          <w:color w:val="FFFFFF"/>
          <w:kern w:val="32"/>
        </w:rPr>
      </w:pPr>
    </w:p>
    <w:p w:rsidR="003E15EE" w:rsidRPr="003E15EE" w:rsidRDefault="003E15EE" w:rsidP="008A2457">
      <w:pPr>
        <w:pStyle w:val="Heading1"/>
        <w:numPr>
          <w:ilvl w:val="0"/>
          <w:numId w:val="17"/>
        </w:numPr>
        <w:shd w:val="clear" w:color="auto" w:fill="C2D69B" w:themeFill="accent3" w:themeFillTint="99"/>
      </w:pPr>
      <w:r w:rsidRPr="003E15EE">
        <w:lastRenderedPageBreak/>
        <w:t>Disability</w:t>
      </w:r>
      <w:r w:rsidRPr="003E15EE">
        <w:rPr>
          <w:spacing w:val="-33"/>
        </w:rPr>
        <w:t xml:space="preserve"> </w:t>
      </w:r>
      <w:r w:rsidRPr="003E15EE">
        <w:t>Discrimination Act 1992 (DDA)</w:t>
      </w:r>
      <w:bookmarkEnd w:id="0"/>
      <w:bookmarkEnd w:id="1"/>
      <w:bookmarkEnd w:id="2"/>
      <w:bookmarkEnd w:id="3"/>
      <w:bookmarkEnd w:id="4"/>
    </w:p>
    <w:p w:rsidR="003E15EE" w:rsidRPr="003E15EE" w:rsidRDefault="003E15EE" w:rsidP="003E15EE">
      <w:pPr>
        <w:widowControl w:val="0"/>
        <w:autoSpaceDE w:val="0"/>
        <w:autoSpaceDN w:val="0"/>
        <w:adjustRightInd w:val="0"/>
        <w:ind w:left="120" w:right="351"/>
        <w:rPr>
          <w:rFonts w:ascii="Arial" w:hAnsi="Arial"/>
        </w:rPr>
      </w:pPr>
      <w:r>
        <w:rPr>
          <w:rFonts w:ascii="Arial" w:hAnsi="Arial"/>
        </w:rPr>
        <w:t xml:space="preserve">Hunter Carers </w:t>
      </w:r>
      <w:r w:rsidRPr="003E15EE">
        <w:rPr>
          <w:rFonts w:ascii="Arial" w:hAnsi="Arial"/>
        </w:rPr>
        <w:t>has</w:t>
      </w:r>
      <w:r w:rsidRPr="003E15EE">
        <w:rPr>
          <w:rFonts w:ascii="Arial" w:hAnsi="Arial"/>
          <w:spacing w:val="1"/>
        </w:rPr>
        <w:t xml:space="preserve"> </w:t>
      </w:r>
      <w:r w:rsidRPr="003E15EE">
        <w:rPr>
          <w:rFonts w:ascii="Arial" w:hAnsi="Arial"/>
        </w:rPr>
        <w:t>a</w:t>
      </w:r>
      <w:r w:rsidRPr="003E15EE">
        <w:rPr>
          <w:rFonts w:ascii="Arial" w:hAnsi="Arial"/>
          <w:spacing w:val="1"/>
        </w:rPr>
        <w:t xml:space="preserve"> </w:t>
      </w:r>
      <w:r w:rsidRPr="003E15EE">
        <w:rPr>
          <w:rFonts w:ascii="Arial" w:hAnsi="Arial"/>
        </w:rPr>
        <w:t>responsibility</w:t>
      </w:r>
      <w:r w:rsidRPr="003E15EE">
        <w:rPr>
          <w:rFonts w:ascii="Arial" w:hAnsi="Arial"/>
          <w:spacing w:val="1"/>
        </w:rPr>
        <w:t xml:space="preserve"> </w:t>
      </w:r>
      <w:r w:rsidRPr="003E15EE">
        <w:rPr>
          <w:rFonts w:ascii="Arial" w:hAnsi="Arial"/>
        </w:rPr>
        <w:t>under</w:t>
      </w:r>
      <w:r w:rsidRPr="003E15EE">
        <w:rPr>
          <w:rFonts w:ascii="Arial" w:hAnsi="Arial"/>
          <w:spacing w:val="1"/>
        </w:rPr>
        <w:t xml:space="preserve"> </w:t>
      </w:r>
      <w:r w:rsidRPr="003E15EE">
        <w:rPr>
          <w:rFonts w:ascii="Arial" w:hAnsi="Arial"/>
        </w:rPr>
        <w:t>the</w:t>
      </w:r>
      <w:r w:rsidRPr="003E15EE">
        <w:rPr>
          <w:rFonts w:ascii="Arial" w:hAnsi="Arial"/>
          <w:spacing w:val="1"/>
        </w:rPr>
        <w:t xml:space="preserve"> </w:t>
      </w:r>
      <w:r w:rsidRPr="003E15EE">
        <w:rPr>
          <w:rFonts w:ascii="Arial" w:hAnsi="Arial"/>
          <w:i/>
        </w:rPr>
        <w:t>Disability</w:t>
      </w:r>
      <w:r w:rsidRPr="003E15EE">
        <w:rPr>
          <w:rFonts w:ascii="Arial" w:hAnsi="Arial"/>
          <w:i/>
          <w:spacing w:val="1"/>
        </w:rPr>
        <w:t xml:space="preserve"> </w:t>
      </w:r>
      <w:r w:rsidRPr="003E15EE">
        <w:rPr>
          <w:rFonts w:ascii="Arial" w:hAnsi="Arial"/>
          <w:i/>
        </w:rPr>
        <w:t>Discri</w:t>
      </w:r>
      <w:r w:rsidRPr="003E15EE">
        <w:rPr>
          <w:rFonts w:ascii="Arial" w:hAnsi="Arial"/>
          <w:i/>
          <w:spacing w:val="-2"/>
        </w:rPr>
        <w:t>m</w:t>
      </w:r>
      <w:r w:rsidRPr="003E15EE">
        <w:rPr>
          <w:rFonts w:ascii="Arial" w:hAnsi="Arial"/>
          <w:i/>
        </w:rPr>
        <w:t>ination</w:t>
      </w:r>
      <w:r w:rsidRPr="003E15EE">
        <w:rPr>
          <w:rFonts w:ascii="Arial" w:hAnsi="Arial"/>
          <w:i/>
          <w:spacing w:val="1"/>
        </w:rPr>
        <w:t xml:space="preserve"> </w:t>
      </w:r>
      <w:r w:rsidRPr="003E15EE">
        <w:rPr>
          <w:rFonts w:ascii="Arial" w:hAnsi="Arial"/>
          <w:i/>
        </w:rPr>
        <w:t>Act</w:t>
      </w:r>
      <w:r w:rsidRPr="003E15EE">
        <w:rPr>
          <w:rFonts w:ascii="Arial" w:hAnsi="Arial"/>
          <w:i/>
          <w:spacing w:val="1"/>
        </w:rPr>
        <w:t xml:space="preserve"> </w:t>
      </w:r>
      <w:r w:rsidRPr="003E15EE">
        <w:rPr>
          <w:rFonts w:ascii="Arial" w:hAnsi="Arial"/>
          <w:i/>
        </w:rPr>
        <w:t xml:space="preserve">1992 </w:t>
      </w:r>
      <w:r w:rsidRPr="003E15EE">
        <w:rPr>
          <w:rFonts w:ascii="Arial" w:hAnsi="Arial"/>
        </w:rPr>
        <w:t>(DDA), to provide equitable,</w:t>
      </w:r>
      <w:r w:rsidRPr="003E15EE">
        <w:rPr>
          <w:rFonts w:ascii="Arial" w:hAnsi="Arial"/>
          <w:spacing w:val="1"/>
        </w:rPr>
        <w:t xml:space="preserve"> </w:t>
      </w:r>
      <w:r w:rsidRPr="003E15EE">
        <w:rPr>
          <w:rFonts w:ascii="Arial" w:hAnsi="Arial"/>
        </w:rPr>
        <w:t>dignified</w:t>
      </w:r>
      <w:r w:rsidRPr="003E15EE">
        <w:rPr>
          <w:rFonts w:ascii="Arial" w:hAnsi="Arial"/>
          <w:spacing w:val="1"/>
        </w:rPr>
        <w:t xml:space="preserve"> </w:t>
      </w:r>
      <w:r w:rsidRPr="003E15EE">
        <w:rPr>
          <w:rFonts w:ascii="Arial" w:hAnsi="Arial"/>
        </w:rPr>
        <w:t>access</w:t>
      </w:r>
      <w:r w:rsidRPr="003E15EE">
        <w:rPr>
          <w:rFonts w:ascii="Arial" w:hAnsi="Arial"/>
          <w:spacing w:val="1"/>
        </w:rPr>
        <w:t xml:space="preserve"> </w:t>
      </w:r>
      <w:r w:rsidRPr="003E15EE">
        <w:rPr>
          <w:rFonts w:ascii="Arial" w:hAnsi="Arial"/>
        </w:rPr>
        <w:t>to</w:t>
      </w:r>
      <w:r w:rsidRPr="003E15EE">
        <w:rPr>
          <w:rFonts w:ascii="Arial" w:hAnsi="Arial"/>
          <w:spacing w:val="1"/>
        </w:rPr>
        <w:t xml:space="preserve"> </w:t>
      </w:r>
      <w:r w:rsidRPr="003E15EE">
        <w:rPr>
          <w:rFonts w:ascii="Arial" w:hAnsi="Arial"/>
        </w:rPr>
        <w:t>goods</w:t>
      </w:r>
      <w:r w:rsidRPr="003E15EE">
        <w:rPr>
          <w:rFonts w:ascii="Arial" w:hAnsi="Arial"/>
          <w:spacing w:val="1"/>
        </w:rPr>
        <w:t xml:space="preserve"> </w:t>
      </w:r>
      <w:r w:rsidRPr="003E15EE">
        <w:rPr>
          <w:rFonts w:ascii="Arial" w:hAnsi="Arial"/>
        </w:rPr>
        <w:t>and services</w:t>
      </w:r>
      <w:r w:rsidRPr="003E15EE">
        <w:rPr>
          <w:rFonts w:ascii="Arial" w:hAnsi="Arial"/>
          <w:spacing w:val="1"/>
        </w:rPr>
        <w:t xml:space="preserve"> </w:t>
      </w:r>
      <w:r w:rsidRPr="003E15EE">
        <w:rPr>
          <w:rFonts w:ascii="Arial" w:hAnsi="Arial"/>
        </w:rPr>
        <w:t>and</w:t>
      </w:r>
      <w:r w:rsidRPr="003E15EE">
        <w:rPr>
          <w:rFonts w:ascii="Arial" w:hAnsi="Arial"/>
          <w:spacing w:val="1"/>
        </w:rPr>
        <w:t xml:space="preserve"> </w:t>
      </w:r>
      <w:r w:rsidRPr="003E15EE">
        <w:rPr>
          <w:rFonts w:ascii="Arial" w:hAnsi="Arial"/>
        </w:rPr>
        <w:t>to</w:t>
      </w:r>
      <w:r w:rsidRPr="003E15EE">
        <w:rPr>
          <w:rFonts w:ascii="Arial" w:hAnsi="Arial"/>
          <w:spacing w:val="1"/>
        </w:rPr>
        <w:t xml:space="preserve"> </w:t>
      </w:r>
      <w:r w:rsidRPr="003E15EE">
        <w:rPr>
          <w:rFonts w:ascii="Arial" w:hAnsi="Arial"/>
        </w:rPr>
        <w:t>premises</w:t>
      </w:r>
      <w:r w:rsidRPr="003E15EE">
        <w:rPr>
          <w:rFonts w:ascii="Arial" w:hAnsi="Arial"/>
          <w:spacing w:val="1"/>
        </w:rPr>
        <w:t xml:space="preserve"> </w:t>
      </w:r>
      <w:r w:rsidRPr="003E15EE">
        <w:rPr>
          <w:rFonts w:ascii="Arial" w:hAnsi="Arial"/>
        </w:rPr>
        <w:t>used</w:t>
      </w:r>
      <w:r w:rsidRPr="003E15EE">
        <w:rPr>
          <w:rFonts w:ascii="Arial" w:hAnsi="Arial"/>
          <w:spacing w:val="1"/>
        </w:rPr>
        <w:t xml:space="preserve"> </w:t>
      </w:r>
      <w:r w:rsidRPr="003E15EE">
        <w:rPr>
          <w:rFonts w:ascii="Arial" w:hAnsi="Arial"/>
        </w:rPr>
        <w:t>by</w:t>
      </w:r>
      <w:r w:rsidRPr="003E15EE">
        <w:rPr>
          <w:rFonts w:ascii="Arial" w:hAnsi="Arial"/>
          <w:spacing w:val="1"/>
        </w:rPr>
        <w:t xml:space="preserve"> </w:t>
      </w:r>
      <w:r w:rsidRPr="003E15EE">
        <w:rPr>
          <w:rFonts w:ascii="Arial" w:hAnsi="Arial"/>
        </w:rPr>
        <w:t>the</w:t>
      </w:r>
      <w:r w:rsidRPr="003E15EE">
        <w:rPr>
          <w:rFonts w:ascii="Arial" w:hAnsi="Arial"/>
          <w:spacing w:val="1"/>
        </w:rPr>
        <w:t xml:space="preserve"> </w:t>
      </w:r>
      <w:r w:rsidRPr="003E15EE">
        <w:rPr>
          <w:rFonts w:ascii="Arial" w:hAnsi="Arial"/>
        </w:rPr>
        <w:t>public.</w:t>
      </w:r>
      <w:r w:rsidRPr="003E15EE">
        <w:rPr>
          <w:rFonts w:ascii="Arial" w:hAnsi="Arial"/>
          <w:spacing w:val="1"/>
        </w:rPr>
        <w:t xml:space="preserve"> </w:t>
      </w:r>
      <w:r w:rsidRPr="003E15EE">
        <w:rPr>
          <w:rFonts w:ascii="Arial" w:hAnsi="Arial"/>
        </w:rPr>
        <w:t>These</w:t>
      </w:r>
      <w:r w:rsidRPr="003E15EE">
        <w:rPr>
          <w:rFonts w:ascii="Arial" w:hAnsi="Arial"/>
          <w:spacing w:val="1"/>
        </w:rPr>
        <w:t xml:space="preserve"> </w:t>
      </w:r>
      <w:r w:rsidRPr="003E15EE">
        <w:rPr>
          <w:rFonts w:ascii="Arial" w:hAnsi="Arial"/>
        </w:rPr>
        <w:t>are</w:t>
      </w:r>
      <w:r w:rsidRPr="003E15EE">
        <w:rPr>
          <w:rFonts w:ascii="Arial" w:hAnsi="Arial"/>
          <w:spacing w:val="1"/>
        </w:rPr>
        <w:t xml:space="preserve"> </w:t>
      </w:r>
      <w:r w:rsidRPr="003E15EE">
        <w:rPr>
          <w:rFonts w:ascii="Arial" w:hAnsi="Arial"/>
        </w:rPr>
        <w:t>broadly</w:t>
      </w:r>
      <w:r w:rsidRPr="003E15EE">
        <w:rPr>
          <w:rFonts w:ascii="Arial" w:hAnsi="Arial"/>
          <w:spacing w:val="-1"/>
        </w:rPr>
        <w:t xml:space="preserve"> </w:t>
      </w:r>
      <w:r w:rsidRPr="003E15EE">
        <w:rPr>
          <w:rFonts w:ascii="Arial" w:hAnsi="Arial"/>
        </w:rPr>
        <w:t>de</w:t>
      </w:r>
      <w:r w:rsidRPr="003E15EE">
        <w:rPr>
          <w:rFonts w:ascii="Arial" w:hAnsi="Arial"/>
          <w:spacing w:val="2"/>
        </w:rPr>
        <w:t>f</w:t>
      </w:r>
      <w:r w:rsidRPr="003E15EE">
        <w:rPr>
          <w:rFonts w:ascii="Arial" w:hAnsi="Arial"/>
        </w:rPr>
        <w:t>ined and would in</w:t>
      </w:r>
      <w:r w:rsidRPr="003E15EE">
        <w:rPr>
          <w:rFonts w:ascii="Arial" w:hAnsi="Arial"/>
          <w:spacing w:val="1"/>
        </w:rPr>
        <w:t>c</w:t>
      </w:r>
      <w:r w:rsidRPr="003E15EE">
        <w:rPr>
          <w:rFonts w:ascii="Arial" w:hAnsi="Arial"/>
          <w:spacing w:val="-1"/>
        </w:rPr>
        <w:t>l</w:t>
      </w:r>
      <w:r w:rsidRPr="003E15EE">
        <w:rPr>
          <w:rFonts w:ascii="Arial" w:hAnsi="Arial"/>
        </w:rPr>
        <w:t>ude all asp</w:t>
      </w:r>
      <w:r w:rsidRPr="003E15EE">
        <w:rPr>
          <w:rFonts w:ascii="Arial" w:hAnsi="Arial"/>
          <w:spacing w:val="1"/>
        </w:rPr>
        <w:t>e</w:t>
      </w:r>
      <w:r w:rsidRPr="003E15EE">
        <w:rPr>
          <w:rFonts w:ascii="Arial" w:hAnsi="Arial"/>
        </w:rPr>
        <w:t>c</w:t>
      </w:r>
      <w:r w:rsidRPr="003E15EE">
        <w:rPr>
          <w:rFonts w:ascii="Arial" w:hAnsi="Arial"/>
          <w:spacing w:val="2"/>
        </w:rPr>
        <w:t>t</w:t>
      </w:r>
      <w:r w:rsidRPr="003E15EE">
        <w:rPr>
          <w:rFonts w:ascii="Arial" w:hAnsi="Arial"/>
        </w:rPr>
        <w:t>s of service delivery.</w:t>
      </w:r>
    </w:p>
    <w:p w:rsidR="003E15EE" w:rsidRPr="003E15EE" w:rsidRDefault="003E15EE" w:rsidP="003E15EE">
      <w:pPr>
        <w:widowControl w:val="0"/>
        <w:autoSpaceDE w:val="0"/>
        <w:autoSpaceDN w:val="0"/>
        <w:adjustRightInd w:val="0"/>
        <w:spacing w:before="16" w:line="260" w:lineRule="exact"/>
        <w:rPr>
          <w:rFonts w:ascii="Arial" w:hAnsi="Arial"/>
          <w:sz w:val="26"/>
        </w:rPr>
      </w:pPr>
    </w:p>
    <w:p w:rsidR="003E15EE" w:rsidRPr="003E15EE" w:rsidRDefault="003E15EE" w:rsidP="003E15EE">
      <w:pPr>
        <w:widowControl w:val="0"/>
        <w:autoSpaceDE w:val="0"/>
        <w:autoSpaceDN w:val="0"/>
        <w:adjustRightInd w:val="0"/>
        <w:ind w:left="120" w:right="436"/>
        <w:rPr>
          <w:rFonts w:ascii="Arial" w:hAnsi="Arial"/>
        </w:rPr>
      </w:pPr>
      <w:r w:rsidRPr="003E15EE">
        <w:rPr>
          <w:rFonts w:ascii="Arial" w:hAnsi="Arial"/>
        </w:rPr>
        <w:t>The</w:t>
      </w:r>
      <w:r w:rsidRPr="003E15EE">
        <w:rPr>
          <w:rFonts w:ascii="Arial" w:hAnsi="Arial"/>
          <w:spacing w:val="-10"/>
        </w:rPr>
        <w:t xml:space="preserve"> </w:t>
      </w:r>
      <w:r w:rsidRPr="003E15EE">
        <w:rPr>
          <w:rFonts w:ascii="Arial" w:hAnsi="Arial"/>
        </w:rPr>
        <w:t>DDA</w:t>
      </w:r>
      <w:r w:rsidRPr="003E15EE">
        <w:rPr>
          <w:rFonts w:ascii="Arial" w:hAnsi="Arial"/>
          <w:spacing w:val="1"/>
        </w:rPr>
        <w:t xml:space="preserve"> </w:t>
      </w:r>
      <w:r w:rsidRPr="003E15EE">
        <w:rPr>
          <w:rFonts w:ascii="Arial" w:hAnsi="Arial"/>
        </w:rPr>
        <w:t>provides</w:t>
      </w:r>
      <w:r w:rsidRPr="003E15EE">
        <w:rPr>
          <w:rFonts w:ascii="Arial" w:hAnsi="Arial"/>
          <w:spacing w:val="1"/>
        </w:rPr>
        <w:t xml:space="preserve"> </w:t>
      </w:r>
      <w:r w:rsidRPr="003E15EE">
        <w:rPr>
          <w:rFonts w:ascii="Arial" w:hAnsi="Arial"/>
        </w:rPr>
        <w:t>uni</w:t>
      </w:r>
      <w:r w:rsidRPr="003E15EE">
        <w:rPr>
          <w:rFonts w:ascii="Arial" w:hAnsi="Arial"/>
          <w:spacing w:val="2"/>
        </w:rPr>
        <w:t>f</w:t>
      </w:r>
      <w:r w:rsidRPr="003E15EE">
        <w:rPr>
          <w:rFonts w:ascii="Arial" w:hAnsi="Arial"/>
        </w:rPr>
        <w:t>orm</w:t>
      </w:r>
      <w:r w:rsidRPr="003E15EE">
        <w:rPr>
          <w:rFonts w:ascii="Arial" w:hAnsi="Arial"/>
          <w:spacing w:val="1"/>
        </w:rPr>
        <w:t xml:space="preserve"> </w:t>
      </w:r>
      <w:r w:rsidRPr="003E15EE">
        <w:rPr>
          <w:rFonts w:ascii="Arial" w:hAnsi="Arial"/>
        </w:rPr>
        <w:t>protection</w:t>
      </w:r>
      <w:r w:rsidRPr="003E15EE">
        <w:rPr>
          <w:rFonts w:ascii="Arial" w:hAnsi="Arial"/>
          <w:spacing w:val="1"/>
        </w:rPr>
        <w:t xml:space="preserve"> </w:t>
      </w:r>
      <w:r w:rsidRPr="003E15EE">
        <w:rPr>
          <w:rFonts w:ascii="Arial" w:hAnsi="Arial"/>
        </w:rPr>
        <w:t>against unfair</w:t>
      </w:r>
      <w:r w:rsidRPr="003E15EE">
        <w:rPr>
          <w:rFonts w:ascii="Arial" w:hAnsi="Arial"/>
          <w:spacing w:val="1"/>
        </w:rPr>
        <w:t xml:space="preserve"> </w:t>
      </w:r>
      <w:r w:rsidRPr="003E15EE">
        <w:rPr>
          <w:rFonts w:ascii="Arial" w:hAnsi="Arial"/>
        </w:rPr>
        <w:t>and</w:t>
      </w:r>
      <w:r w:rsidRPr="003E15EE">
        <w:rPr>
          <w:rFonts w:ascii="Arial" w:hAnsi="Arial"/>
          <w:spacing w:val="1"/>
        </w:rPr>
        <w:t xml:space="preserve"> </w:t>
      </w:r>
      <w:r w:rsidRPr="003E15EE">
        <w:rPr>
          <w:rFonts w:ascii="Arial" w:hAnsi="Arial"/>
        </w:rPr>
        <w:t>unfavourable</w:t>
      </w:r>
      <w:r w:rsidRPr="003E15EE">
        <w:rPr>
          <w:rFonts w:ascii="Arial" w:hAnsi="Arial"/>
          <w:spacing w:val="1"/>
        </w:rPr>
        <w:t xml:space="preserve"> </w:t>
      </w:r>
      <w:r w:rsidRPr="003E15EE">
        <w:rPr>
          <w:rFonts w:ascii="Arial" w:hAnsi="Arial"/>
        </w:rPr>
        <w:t>treatment</w:t>
      </w:r>
      <w:r w:rsidRPr="003E15EE">
        <w:rPr>
          <w:rFonts w:ascii="Arial" w:hAnsi="Arial"/>
          <w:spacing w:val="2"/>
        </w:rPr>
        <w:t xml:space="preserve"> </w:t>
      </w:r>
      <w:r w:rsidRPr="003E15EE">
        <w:rPr>
          <w:rFonts w:ascii="Arial" w:hAnsi="Arial"/>
        </w:rPr>
        <w:t>for</w:t>
      </w:r>
      <w:r w:rsidRPr="003E15EE">
        <w:rPr>
          <w:rFonts w:ascii="Arial" w:hAnsi="Arial"/>
          <w:spacing w:val="1"/>
        </w:rPr>
        <w:t xml:space="preserve"> </w:t>
      </w:r>
      <w:r w:rsidRPr="003E15EE">
        <w:rPr>
          <w:rFonts w:ascii="Arial" w:hAnsi="Arial"/>
        </w:rPr>
        <w:t>people</w:t>
      </w:r>
      <w:r w:rsidRPr="003E15EE">
        <w:rPr>
          <w:rFonts w:ascii="Arial" w:hAnsi="Arial"/>
          <w:spacing w:val="1"/>
        </w:rPr>
        <w:t xml:space="preserve"> </w:t>
      </w:r>
      <w:r w:rsidRPr="003E15EE">
        <w:rPr>
          <w:rFonts w:ascii="Arial" w:hAnsi="Arial"/>
        </w:rPr>
        <w:t>with</w:t>
      </w:r>
      <w:r w:rsidRPr="003E15EE">
        <w:rPr>
          <w:rFonts w:ascii="Arial" w:hAnsi="Arial"/>
          <w:spacing w:val="1"/>
        </w:rPr>
        <w:t xml:space="preserve"> </w:t>
      </w:r>
      <w:r w:rsidRPr="003E15EE">
        <w:rPr>
          <w:rFonts w:ascii="Arial" w:hAnsi="Arial"/>
        </w:rPr>
        <w:t>a</w:t>
      </w:r>
      <w:r w:rsidRPr="003E15EE">
        <w:rPr>
          <w:rFonts w:ascii="Arial" w:hAnsi="Arial"/>
          <w:spacing w:val="1"/>
        </w:rPr>
        <w:t xml:space="preserve"> </w:t>
      </w:r>
      <w:r w:rsidRPr="003E15EE">
        <w:rPr>
          <w:rFonts w:ascii="Arial" w:hAnsi="Arial"/>
        </w:rPr>
        <w:t>disability</w:t>
      </w:r>
      <w:r w:rsidRPr="003E15EE">
        <w:rPr>
          <w:rFonts w:ascii="Arial" w:hAnsi="Arial"/>
          <w:spacing w:val="1"/>
        </w:rPr>
        <w:t xml:space="preserve"> </w:t>
      </w:r>
      <w:r w:rsidRPr="003E15EE">
        <w:rPr>
          <w:rFonts w:ascii="Arial" w:hAnsi="Arial"/>
        </w:rPr>
        <w:t>in</w:t>
      </w:r>
      <w:r w:rsidRPr="003E15EE">
        <w:rPr>
          <w:rFonts w:ascii="Arial" w:hAnsi="Arial"/>
          <w:spacing w:val="1"/>
        </w:rPr>
        <w:t xml:space="preserve"> </w:t>
      </w:r>
      <w:r w:rsidRPr="003E15EE">
        <w:rPr>
          <w:rFonts w:ascii="Arial" w:hAnsi="Arial"/>
        </w:rPr>
        <w:t>Australia.</w:t>
      </w:r>
      <w:r w:rsidRPr="003E15EE">
        <w:rPr>
          <w:rFonts w:ascii="Arial" w:hAnsi="Arial"/>
          <w:spacing w:val="1"/>
        </w:rPr>
        <w:t xml:space="preserve"> </w:t>
      </w:r>
      <w:r w:rsidRPr="003E15EE">
        <w:rPr>
          <w:rFonts w:ascii="Arial" w:hAnsi="Arial"/>
        </w:rPr>
        <w:t>It</w:t>
      </w:r>
      <w:r w:rsidRPr="003E15EE">
        <w:rPr>
          <w:rFonts w:ascii="Arial" w:hAnsi="Arial"/>
          <w:spacing w:val="1"/>
        </w:rPr>
        <w:t xml:space="preserve"> </w:t>
      </w:r>
      <w:r w:rsidRPr="003E15EE">
        <w:rPr>
          <w:rFonts w:ascii="Arial" w:hAnsi="Arial"/>
        </w:rPr>
        <w:t>al</w:t>
      </w:r>
      <w:r w:rsidRPr="003E15EE">
        <w:rPr>
          <w:rFonts w:ascii="Arial" w:hAnsi="Arial"/>
          <w:spacing w:val="-2"/>
        </w:rPr>
        <w:t>s</w:t>
      </w:r>
      <w:r w:rsidRPr="003E15EE">
        <w:rPr>
          <w:rFonts w:ascii="Arial" w:hAnsi="Arial"/>
        </w:rPr>
        <w:t>o makes</w:t>
      </w:r>
      <w:r w:rsidRPr="003E15EE">
        <w:rPr>
          <w:rFonts w:ascii="Arial" w:hAnsi="Arial"/>
          <w:spacing w:val="1"/>
        </w:rPr>
        <w:t xml:space="preserve"> </w:t>
      </w:r>
      <w:r w:rsidRPr="003E15EE">
        <w:rPr>
          <w:rFonts w:ascii="Arial" w:hAnsi="Arial"/>
        </w:rPr>
        <w:t>it</w:t>
      </w:r>
      <w:r w:rsidRPr="003E15EE">
        <w:rPr>
          <w:rFonts w:ascii="Arial" w:hAnsi="Arial"/>
          <w:spacing w:val="1"/>
        </w:rPr>
        <w:t xml:space="preserve"> </w:t>
      </w:r>
      <w:r w:rsidRPr="003E15EE">
        <w:rPr>
          <w:rFonts w:ascii="Arial" w:hAnsi="Arial"/>
        </w:rPr>
        <w:t>unlawful</w:t>
      </w:r>
      <w:r w:rsidRPr="003E15EE">
        <w:rPr>
          <w:rFonts w:ascii="Arial" w:hAnsi="Arial"/>
          <w:spacing w:val="1"/>
        </w:rPr>
        <w:t xml:space="preserve"> </w:t>
      </w:r>
      <w:r w:rsidRPr="003E15EE">
        <w:rPr>
          <w:rFonts w:ascii="Arial" w:hAnsi="Arial"/>
        </w:rPr>
        <w:t>to</w:t>
      </w:r>
      <w:r w:rsidRPr="003E15EE">
        <w:rPr>
          <w:rFonts w:ascii="Arial" w:hAnsi="Arial"/>
          <w:spacing w:val="1"/>
        </w:rPr>
        <w:t xml:space="preserve"> </w:t>
      </w:r>
      <w:r w:rsidRPr="003E15EE">
        <w:rPr>
          <w:rFonts w:ascii="Arial" w:hAnsi="Arial"/>
        </w:rPr>
        <w:t>discriminate</w:t>
      </w:r>
      <w:r w:rsidRPr="003E15EE">
        <w:rPr>
          <w:rFonts w:ascii="Arial" w:hAnsi="Arial"/>
          <w:spacing w:val="1"/>
        </w:rPr>
        <w:t xml:space="preserve"> </w:t>
      </w:r>
      <w:r w:rsidRPr="003E15EE">
        <w:rPr>
          <w:rFonts w:ascii="Arial" w:hAnsi="Arial"/>
        </w:rPr>
        <w:t>against</w:t>
      </w:r>
      <w:r w:rsidRPr="003E15EE">
        <w:rPr>
          <w:rFonts w:ascii="Arial" w:hAnsi="Arial"/>
          <w:spacing w:val="1"/>
        </w:rPr>
        <w:t xml:space="preserve"> </w:t>
      </w:r>
      <w:r w:rsidRPr="003E15EE">
        <w:rPr>
          <w:rFonts w:ascii="Arial" w:hAnsi="Arial"/>
        </w:rPr>
        <w:t>a</w:t>
      </w:r>
      <w:r w:rsidRPr="003E15EE">
        <w:rPr>
          <w:rFonts w:ascii="Arial" w:hAnsi="Arial"/>
          <w:spacing w:val="1"/>
        </w:rPr>
        <w:t xml:space="preserve"> </w:t>
      </w:r>
      <w:r w:rsidRPr="003E15EE">
        <w:rPr>
          <w:rFonts w:ascii="Arial" w:hAnsi="Arial"/>
        </w:rPr>
        <w:t>person</w:t>
      </w:r>
      <w:r w:rsidRPr="003E15EE">
        <w:rPr>
          <w:rFonts w:ascii="Arial" w:hAnsi="Arial"/>
          <w:spacing w:val="1"/>
        </w:rPr>
        <w:t xml:space="preserve"> </w:t>
      </w:r>
      <w:r w:rsidRPr="003E15EE">
        <w:rPr>
          <w:rFonts w:ascii="Arial" w:hAnsi="Arial"/>
        </w:rPr>
        <w:t>who</w:t>
      </w:r>
      <w:r w:rsidRPr="003E15EE">
        <w:rPr>
          <w:rFonts w:ascii="Arial" w:hAnsi="Arial"/>
          <w:spacing w:val="1"/>
        </w:rPr>
        <w:t xml:space="preserve"> </w:t>
      </w:r>
      <w:r w:rsidRPr="003E15EE">
        <w:rPr>
          <w:rFonts w:ascii="Arial" w:hAnsi="Arial"/>
        </w:rPr>
        <w:t>is</w:t>
      </w:r>
      <w:r w:rsidRPr="003E15EE">
        <w:rPr>
          <w:rFonts w:ascii="Arial" w:hAnsi="Arial"/>
          <w:spacing w:val="1"/>
        </w:rPr>
        <w:t xml:space="preserve"> </w:t>
      </w:r>
      <w:r w:rsidRPr="003E15EE">
        <w:rPr>
          <w:rFonts w:ascii="Arial" w:hAnsi="Arial"/>
        </w:rPr>
        <w:t>an</w:t>
      </w:r>
      <w:r w:rsidRPr="003E15EE">
        <w:rPr>
          <w:rFonts w:ascii="Arial" w:hAnsi="Arial"/>
          <w:spacing w:val="1"/>
        </w:rPr>
        <w:t xml:space="preserve"> </w:t>
      </w:r>
      <w:r w:rsidRPr="003E15EE">
        <w:rPr>
          <w:rFonts w:ascii="Arial" w:hAnsi="Arial"/>
        </w:rPr>
        <w:t>‘associate’ e.g. a friend, carer or</w:t>
      </w:r>
      <w:r w:rsidRPr="003E15EE">
        <w:rPr>
          <w:rFonts w:ascii="Arial" w:hAnsi="Arial"/>
          <w:spacing w:val="-1"/>
        </w:rPr>
        <w:t xml:space="preserve"> </w:t>
      </w:r>
      <w:r w:rsidRPr="003E15EE">
        <w:rPr>
          <w:rFonts w:ascii="Arial" w:hAnsi="Arial"/>
        </w:rPr>
        <w:t xml:space="preserve">family member. </w:t>
      </w:r>
      <w:r w:rsidRPr="003E15EE">
        <w:rPr>
          <w:rFonts w:ascii="Arial" w:hAnsi="Arial"/>
          <w:spacing w:val="-2"/>
        </w:rPr>
        <w:t>D</w:t>
      </w:r>
      <w:r w:rsidRPr="003E15EE">
        <w:rPr>
          <w:rFonts w:ascii="Arial" w:hAnsi="Arial"/>
          <w:spacing w:val="-1"/>
        </w:rPr>
        <w:t>i</w:t>
      </w:r>
      <w:r w:rsidRPr="003E15EE">
        <w:rPr>
          <w:rFonts w:ascii="Arial" w:hAnsi="Arial"/>
        </w:rPr>
        <w:t>sability inc</w:t>
      </w:r>
      <w:r w:rsidRPr="003E15EE">
        <w:rPr>
          <w:rFonts w:ascii="Arial" w:hAnsi="Arial"/>
          <w:spacing w:val="1"/>
        </w:rPr>
        <w:t>l</w:t>
      </w:r>
      <w:r w:rsidRPr="003E15EE">
        <w:rPr>
          <w:rFonts w:ascii="Arial" w:hAnsi="Arial"/>
        </w:rPr>
        <w:t>udes:</w:t>
      </w:r>
    </w:p>
    <w:p w:rsidR="003E15EE" w:rsidRPr="003E15EE" w:rsidRDefault="003E15EE" w:rsidP="003E15EE">
      <w:pPr>
        <w:widowControl w:val="0"/>
        <w:autoSpaceDE w:val="0"/>
        <w:autoSpaceDN w:val="0"/>
        <w:adjustRightInd w:val="0"/>
        <w:spacing w:before="13" w:line="280" w:lineRule="exact"/>
        <w:rPr>
          <w:rFonts w:ascii="Arial" w:hAnsi="Arial"/>
          <w:sz w:val="28"/>
        </w:rPr>
      </w:pPr>
    </w:p>
    <w:p w:rsidR="003E15EE" w:rsidRPr="003E15EE" w:rsidRDefault="003E15EE" w:rsidP="008A2457">
      <w:pPr>
        <w:widowControl w:val="0"/>
        <w:numPr>
          <w:ilvl w:val="0"/>
          <w:numId w:val="12"/>
        </w:numPr>
        <w:tabs>
          <w:tab w:val="right" w:pos="993"/>
        </w:tabs>
        <w:autoSpaceDE w:val="0"/>
        <w:autoSpaceDN w:val="0"/>
        <w:adjustRightInd w:val="0"/>
        <w:spacing w:line="360" w:lineRule="auto"/>
        <w:ind w:left="992" w:hanging="425"/>
        <w:rPr>
          <w:rFonts w:ascii="Arial" w:hAnsi="Arial"/>
        </w:rPr>
      </w:pPr>
      <w:r w:rsidRPr="003E15EE">
        <w:rPr>
          <w:rFonts w:ascii="Arial" w:hAnsi="Arial"/>
        </w:rPr>
        <w:t>physical</w:t>
      </w:r>
    </w:p>
    <w:p w:rsidR="003E15EE" w:rsidRPr="003E15EE" w:rsidRDefault="003E15EE" w:rsidP="008A2457">
      <w:pPr>
        <w:widowControl w:val="0"/>
        <w:numPr>
          <w:ilvl w:val="0"/>
          <w:numId w:val="12"/>
        </w:numPr>
        <w:tabs>
          <w:tab w:val="right" w:pos="993"/>
        </w:tabs>
        <w:autoSpaceDE w:val="0"/>
        <w:autoSpaceDN w:val="0"/>
        <w:adjustRightInd w:val="0"/>
        <w:spacing w:line="360" w:lineRule="auto"/>
        <w:ind w:left="992" w:hanging="425"/>
        <w:rPr>
          <w:rFonts w:ascii="Arial" w:hAnsi="Arial"/>
        </w:rPr>
      </w:pPr>
      <w:r w:rsidRPr="003E15EE">
        <w:rPr>
          <w:rFonts w:ascii="Arial" w:hAnsi="Arial"/>
        </w:rPr>
        <w:t>intellectual</w:t>
      </w:r>
    </w:p>
    <w:p w:rsidR="003E15EE" w:rsidRPr="003E15EE" w:rsidRDefault="003E15EE" w:rsidP="008A2457">
      <w:pPr>
        <w:widowControl w:val="0"/>
        <w:numPr>
          <w:ilvl w:val="0"/>
          <w:numId w:val="12"/>
        </w:numPr>
        <w:tabs>
          <w:tab w:val="right" w:pos="993"/>
        </w:tabs>
        <w:autoSpaceDE w:val="0"/>
        <w:autoSpaceDN w:val="0"/>
        <w:adjustRightInd w:val="0"/>
        <w:spacing w:line="360" w:lineRule="auto"/>
        <w:ind w:left="992" w:hanging="425"/>
        <w:rPr>
          <w:rFonts w:ascii="Arial" w:hAnsi="Arial"/>
        </w:rPr>
      </w:pPr>
      <w:r w:rsidRPr="003E15EE">
        <w:rPr>
          <w:rFonts w:ascii="Arial" w:hAnsi="Arial"/>
        </w:rPr>
        <w:t>psychiatric</w:t>
      </w:r>
    </w:p>
    <w:p w:rsidR="003E15EE" w:rsidRPr="003E15EE" w:rsidRDefault="003E15EE" w:rsidP="008A2457">
      <w:pPr>
        <w:widowControl w:val="0"/>
        <w:numPr>
          <w:ilvl w:val="0"/>
          <w:numId w:val="12"/>
        </w:numPr>
        <w:tabs>
          <w:tab w:val="right" w:pos="993"/>
        </w:tabs>
        <w:autoSpaceDE w:val="0"/>
        <w:autoSpaceDN w:val="0"/>
        <w:adjustRightInd w:val="0"/>
        <w:spacing w:line="360" w:lineRule="auto"/>
        <w:ind w:left="992" w:hanging="425"/>
        <w:rPr>
          <w:rFonts w:ascii="Arial" w:hAnsi="Arial"/>
        </w:rPr>
      </w:pPr>
      <w:r w:rsidRPr="003E15EE">
        <w:rPr>
          <w:rFonts w:ascii="Arial" w:hAnsi="Arial"/>
        </w:rPr>
        <w:t>neurological</w:t>
      </w:r>
    </w:p>
    <w:p w:rsidR="003E15EE" w:rsidRPr="003E15EE" w:rsidRDefault="003E15EE" w:rsidP="008A2457">
      <w:pPr>
        <w:widowControl w:val="0"/>
        <w:numPr>
          <w:ilvl w:val="0"/>
          <w:numId w:val="12"/>
        </w:numPr>
        <w:tabs>
          <w:tab w:val="right" w:pos="993"/>
        </w:tabs>
        <w:autoSpaceDE w:val="0"/>
        <w:autoSpaceDN w:val="0"/>
        <w:adjustRightInd w:val="0"/>
        <w:spacing w:line="360" w:lineRule="auto"/>
        <w:ind w:left="992" w:hanging="425"/>
        <w:rPr>
          <w:rFonts w:ascii="Arial" w:hAnsi="Arial"/>
        </w:rPr>
      </w:pPr>
      <w:r w:rsidRPr="003E15EE">
        <w:rPr>
          <w:rFonts w:ascii="Arial" w:hAnsi="Arial"/>
        </w:rPr>
        <w:t>cognitive or sensory (a hearing or vision impairment)</w:t>
      </w:r>
    </w:p>
    <w:p w:rsidR="003E15EE" w:rsidRPr="003E15EE" w:rsidRDefault="003E15EE" w:rsidP="008A2457">
      <w:pPr>
        <w:widowControl w:val="0"/>
        <w:numPr>
          <w:ilvl w:val="0"/>
          <w:numId w:val="12"/>
        </w:numPr>
        <w:tabs>
          <w:tab w:val="right" w:pos="993"/>
        </w:tabs>
        <w:autoSpaceDE w:val="0"/>
        <w:autoSpaceDN w:val="0"/>
        <w:adjustRightInd w:val="0"/>
        <w:spacing w:line="360" w:lineRule="auto"/>
        <w:ind w:left="992" w:hanging="425"/>
        <w:rPr>
          <w:rFonts w:ascii="Arial" w:hAnsi="Arial"/>
        </w:rPr>
      </w:pPr>
      <w:r w:rsidRPr="003E15EE">
        <w:rPr>
          <w:rFonts w:ascii="Arial" w:hAnsi="Arial"/>
        </w:rPr>
        <w:t>learning difficulties</w:t>
      </w:r>
    </w:p>
    <w:p w:rsidR="003E15EE" w:rsidRPr="003E15EE" w:rsidRDefault="003E15EE" w:rsidP="008A2457">
      <w:pPr>
        <w:widowControl w:val="0"/>
        <w:numPr>
          <w:ilvl w:val="0"/>
          <w:numId w:val="12"/>
        </w:numPr>
        <w:tabs>
          <w:tab w:val="right" w:pos="993"/>
        </w:tabs>
        <w:autoSpaceDE w:val="0"/>
        <w:autoSpaceDN w:val="0"/>
        <w:adjustRightInd w:val="0"/>
        <w:spacing w:line="360" w:lineRule="auto"/>
        <w:ind w:left="992" w:hanging="425"/>
        <w:rPr>
          <w:rFonts w:ascii="Arial" w:hAnsi="Arial"/>
        </w:rPr>
      </w:pPr>
      <w:r w:rsidRPr="003E15EE">
        <w:rPr>
          <w:rFonts w:ascii="Arial" w:hAnsi="Arial"/>
        </w:rPr>
        <w:t>physical disfigurement and</w:t>
      </w:r>
    </w:p>
    <w:p w:rsidR="003E15EE" w:rsidRPr="003E15EE" w:rsidRDefault="003E15EE" w:rsidP="008A2457">
      <w:pPr>
        <w:widowControl w:val="0"/>
        <w:numPr>
          <w:ilvl w:val="0"/>
          <w:numId w:val="12"/>
        </w:numPr>
        <w:tabs>
          <w:tab w:val="right" w:pos="993"/>
        </w:tabs>
        <w:autoSpaceDE w:val="0"/>
        <w:autoSpaceDN w:val="0"/>
        <w:adjustRightInd w:val="0"/>
        <w:spacing w:line="360" w:lineRule="auto"/>
        <w:ind w:left="992" w:hanging="425"/>
        <w:rPr>
          <w:rFonts w:ascii="Arial" w:hAnsi="Arial"/>
        </w:rPr>
      </w:pPr>
      <w:r w:rsidRPr="003E15EE">
        <w:rPr>
          <w:rFonts w:ascii="Arial" w:hAnsi="Arial"/>
        </w:rPr>
        <w:t>the presence in the body of disease causing organisms</w:t>
      </w:r>
    </w:p>
    <w:p w:rsidR="003E15EE" w:rsidRPr="003E15EE" w:rsidRDefault="003E15EE" w:rsidP="003E15EE">
      <w:pPr>
        <w:widowControl w:val="0"/>
        <w:autoSpaceDE w:val="0"/>
        <w:autoSpaceDN w:val="0"/>
        <w:adjustRightInd w:val="0"/>
        <w:spacing w:before="15" w:line="260" w:lineRule="exact"/>
        <w:rPr>
          <w:rFonts w:ascii="Arial" w:hAnsi="Arial"/>
          <w:sz w:val="26"/>
        </w:rPr>
      </w:pPr>
    </w:p>
    <w:p w:rsidR="003E15EE" w:rsidRPr="003E15EE" w:rsidRDefault="003E15EE" w:rsidP="003E15EE">
      <w:pPr>
        <w:widowControl w:val="0"/>
        <w:autoSpaceDE w:val="0"/>
        <w:autoSpaceDN w:val="0"/>
        <w:adjustRightInd w:val="0"/>
        <w:ind w:left="120" w:right="178"/>
        <w:rPr>
          <w:rFonts w:ascii="Arial" w:hAnsi="Arial"/>
        </w:rPr>
      </w:pPr>
      <w:r w:rsidRPr="003E15EE">
        <w:rPr>
          <w:rFonts w:ascii="Arial" w:hAnsi="Arial"/>
        </w:rPr>
        <w:t>This</w:t>
      </w:r>
      <w:r w:rsidRPr="003E15EE">
        <w:rPr>
          <w:rFonts w:ascii="Arial" w:hAnsi="Arial"/>
          <w:spacing w:val="-10"/>
        </w:rPr>
        <w:t xml:space="preserve"> </w:t>
      </w:r>
      <w:r w:rsidRPr="003E15EE">
        <w:rPr>
          <w:rFonts w:ascii="Arial" w:hAnsi="Arial"/>
        </w:rPr>
        <w:t>broad</w:t>
      </w:r>
      <w:r w:rsidRPr="003E15EE">
        <w:rPr>
          <w:rFonts w:ascii="Arial" w:hAnsi="Arial"/>
          <w:spacing w:val="1"/>
        </w:rPr>
        <w:t xml:space="preserve"> </w:t>
      </w:r>
      <w:r w:rsidRPr="003E15EE">
        <w:rPr>
          <w:rFonts w:ascii="Arial" w:hAnsi="Arial"/>
        </w:rPr>
        <w:t>definition</w:t>
      </w:r>
      <w:r w:rsidRPr="003E15EE">
        <w:rPr>
          <w:rFonts w:ascii="Arial" w:hAnsi="Arial"/>
          <w:spacing w:val="1"/>
        </w:rPr>
        <w:t xml:space="preserve"> </w:t>
      </w:r>
      <w:r w:rsidRPr="003E15EE">
        <w:rPr>
          <w:rFonts w:ascii="Arial" w:hAnsi="Arial"/>
        </w:rPr>
        <w:t>means</w:t>
      </w:r>
      <w:r w:rsidRPr="003E15EE">
        <w:rPr>
          <w:rFonts w:ascii="Arial" w:hAnsi="Arial"/>
          <w:spacing w:val="1"/>
        </w:rPr>
        <w:t xml:space="preserve"> </w:t>
      </w:r>
      <w:r w:rsidRPr="003E15EE">
        <w:rPr>
          <w:rFonts w:ascii="Arial" w:hAnsi="Arial"/>
        </w:rPr>
        <w:t>that everyone with a disabili</w:t>
      </w:r>
      <w:r w:rsidRPr="003E15EE">
        <w:rPr>
          <w:rFonts w:ascii="Arial" w:hAnsi="Arial"/>
          <w:spacing w:val="2"/>
        </w:rPr>
        <w:t>t</w:t>
      </w:r>
      <w:r w:rsidRPr="003E15EE">
        <w:rPr>
          <w:rFonts w:ascii="Arial" w:hAnsi="Arial"/>
        </w:rPr>
        <w:t>y is pro</w:t>
      </w:r>
      <w:r w:rsidRPr="003E15EE">
        <w:rPr>
          <w:rFonts w:ascii="Arial" w:hAnsi="Arial"/>
          <w:spacing w:val="1"/>
        </w:rPr>
        <w:t>t</w:t>
      </w:r>
      <w:r w:rsidRPr="003E15EE">
        <w:rPr>
          <w:rFonts w:ascii="Arial" w:hAnsi="Arial"/>
        </w:rPr>
        <w:t>ected.</w:t>
      </w:r>
      <w:r w:rsidRPr="003E15EE">
        <w:rPr>
          <w:rFonts w:ascii="Arial" w:hAnsi="Arial"/>
          <w:spacing w:val="1"/>
        </w:rPr>
        <w:t xml:space="preserve"> </w:t>
      </w:r>
      <w:r w:rsidRPr="003E15EE">
        <w:rPr>
          <w:rFonts w:ascii="Arial" w:hAnsi="Arial"/>
        </w:rPr>
        <w:t>The</w:t>
      </w:r>
      <w:r w:rsidRPr="003E15EE">
        <w:rPr>
          <w:rFonts w:ascii="Arial" w:hAnsi="Arial"/>
          <w:spacing w:val="1"/>
        </w:rPr>
        <w:t xml:space="preserve"> </w:t>
      </w:r>
      <w:r w:rsidRPr="003E15EE">
        <w:rPr>
          <w:rFonts w:ascii="Arial" w:hAnsi="Arial"/>
        </w:rPr>
        <w:t>DDA</w:t>
      </w:r>
      <w:r w:rsidRPr="003E15EE">
        <w:rPr>
          <w:rFonts w:ascii="Arial" w:hAnsi="Arial"/>
          <w:spacing w:val="1"/>
        </w:rPr>
        <w:t xml:space="preserve"> </w:t>
      </w:r>
      <w:r w:rsidRPr="003E15EE">
        <w:rPr>
          <w:rFonts w:ascii="Arial" w:hAnsi="Arial"/>
        </w:rPr>
        <w:t>supports</w:t>
      </w:r>
      <w:r w:rsidRPr="003E15EE">
        <w:rPr>
          <w:rFonts w:ascii="Arial" w:hAnsi="Arial"/>
          <w:spacing w:val="1"/>
        </w:rPr>
        <w:t xml:space="preserve"> </w:t>
      </w:r>
      <w:r w:rsidRPr="003E15EE">
        <w:rPr>
          <w:rFonts w:ascii="Arial" w:hAnsi="Arial"/>
        </w:rPr>
        <w:t>the</w:t>
      </w:r>
      <w:r w:rsidRPr="003E15EE">
        <w:rPr>
          <w:rFonts w:ascii="Arial" w:hAnsi="Arial"/>
          <w:spacing w:val="1"/>
        </w:rPr>
        <w:t xml:space="preserve"> </w:t>
      </w:r>
      <w:r w:rsidRPr="003E15EE">
        <w:rPr>
          <w:rFonts w:ascii="Arial" w:hAnsi="Arial"/>
        </w:rPr>
        <w:t>principle that people with a di</w:t>
      </w:r>
      <w:r w:rsidRPr="003E15EE">
        <w:rPr>
          <w:rFonts w:ascii="Arial" w:hAnsi="Arial"/>
          <w:spacing w:val="1"/>
        </w:rPr>
        <w:t>s</w:t>
      </w:r>
      <w:r w:rsidRPr="003E15EE">
        <w:rPr>
          <w:rFonts w:ascii="Arial" w:hAnsi="Arial"/>
        </w:rPr>
        <w:t>ability have</w:t>
      </w:r>
      <w:r w:rsidRPr="003E15EE">
        <w:rPr>
          <w:rFonts w:ascii="Arial" w:hAnsi="Arial"/>
          <w:spacing w:val="1"/>
        </w:rPr>
        <w:t xml:space="preserve"> </w:t>
      </w:r>
      <w:r w:rsidRPr="003E15EE">
        <w:rPr>
          <w:rFonts w:ascii="Arial" w:hAnsi="Arial"/>
        </w:rPr>
        <w:t>the</w:t>
      </w:r>
      <w:r w:rsidRPr="003E15EE">
        <w:rPr>
          <w:rFonts w:ascii="Arial" w:hAnsi="Arial"/>
          <w:spacing w:val="1"/>
        </w:rPr>
        <w:t xml:space="preserve"> </w:t>
      </w:r>
      <w:r w:rsidRPr="003E15EE">
        <w:rPr>
          <w:rFonts w:ascii="Arial" w:hAnsi="Arial"/>
        </w:rPr>
        <w:t>same</w:t>
      </w:r>
      <w:r w:rsidRPr="003E15EE">
        <w:rPr>
          <w:rFonts w:ascii="Arial" w:hAnsi="Arial"/>
          <w:spacing w:val="1"/>
        </w:rPr>
        <w:t xml:space="preserve"> </w:t>
      </w:r>
      <w:r w:rsidRPr="003E15EE">
        <w:rPr>
          <w:rFonts w:ascii="Arial" w:hAnsi="Arial"/>
        </w:rPr>
        <w:t>fundamental</w:t>
      </w:r>
      <w:r w:rsidRPr="003E15EE">
        <w:rPr>
          <w:rFonts w:ascii="Arial" w:hAnsi="Arial"/>
          <w:spacing w:val="1"/>
        </w:rPr>
        <w:t xml:space="preserve"> </w:t>
      </w:r>
      <w:r w:rsidRPr="003E15EE">
        <w:rPr>
          <w:rFonts w:ascii="Arial" w:hAnsi="Arial"/>
        </w:rPr>
        <w:t>rights</w:t>
      </w:r>
      <w:r w:rsidRPr="003E15EE">
        <w:rPr>
          <w:rFonts w:ascii="Arial" w:hAnsi="Arial"/>
          <w:spacing w:val="1"/>
        </w:rPr>
        <w:t xml:space="preserve"> </w:t>
      </w:r>
      <w:r w:rsidRPr="003E15EE">
        <w:rPr>
          <w:rFonts w:ascii="Arial" w:hAnsi="Arial"/>
        </w:rPr>
        <w:t>as</w:t>
      </w:r>
      <w:r w:rsidRPr="003E15EE">
        <w:rPr>
          <w:rFonts w:ascii="Arial" w:hAnsi="Arial"/>
          <w:spacing w:val="1"/>
        </w:rPr>
        <w:t xml:space="preserve"> </w:t>
      </w:r>
      <w:r w:rsidRPr="003E15EE">
        <w:rPr>
          <w:rFonts w:ascii="Arial" w:hAnsi="Arial"/>
        </w:rPr>
        <w:t>the rest of the com</w:t>
      </w:r>
      <w:r w:rsidRPr="003E15EE">
        <w:rPr>
          <w:rFonts w:ascii="Arial" w:hAnsi="Arial"/>
          <w:spacing w:val="-1"/>
        </w:rPr>
        <w:t>m</w:t>
      </w:r>
      <w:r w:rsidRPr="003E15EE">
        <w:rPr>
          <w:rFonts w:ascii="Arial" w:hAnsi="Arial"/>
        </w:rPr>
        <w:t>unity.</w:t>
      </w:r>
      <w:r w:rsidRPr="003E15EE">
        <w:rPr>
          <w:rFonts w:ascii="Arial" w:hAnsi="Arial"/>
          <w:spacing w:val="1"/>
        </w:rPr>
        <w:t xml:space="preserve"> </w:t>
      </w:r>
      <w:r w:rsidRPr="003E15EE">
        <w:rPr>
          <w:rFonts w:ascii="Arial" w:hAnsi="Arial"/>
          <w:spacing w:val="-2"/>
        </w:rPr>
        <w:t>P</w:t>
      </w:r>
      <w:r w:rsidRPr="003E15EE">
        <w:rPr>
          <w:rFonts w:ascii="Arial" w:hAnsi="Arial"/>
          <w:spacing w:val="1"/>
        </w:rPr>
        <w:t>r</w:t>
      </w:r>
      <w:r w:rsidRPr="003E15EE">
        <w:rPr>
          <w:rFonts w:ascii="Arial" w:hAnsi="Arial"/>
        </w:rPr>
        <w:t>ovisions</w:t>
      </w:r>
      <w:r w:rsidRPr="003E15EE">
        <w:rPr>
          <w:rFonts w:ascii="Arial" w:hAnsi="Arial"/>
          <w:spacing w:val="1"/>
        </w:rPr>
        <w:t xml:space="preserve"> </w:t>
      </w:r>
      <w:r w:rsidRPr="003E15EE">
        <w:rPr>
          <w:rFonts w:ascii="Arial" w:hAnsi="Arial"/>
        </w:rPr>
        <w:t>apply</w:t>
      </w:r>
      <w:r w:rsidRPr="003E15EE">
        <w:rPr>
          <w:rFonts w:ascii="Arial" w:hAnsi="Arial"/>
          <w:spacing w:val="1"/>
        </w:rPr>
        <w:t xml:space="preserve"> </w:t>
      </w:r>
      <w:r w:rsidRPr="003E15EE">
        <w:rPr>
          <w:rFonts w:ascii="Arial" w:hAnsi="Arial"/>
        </w:rPr>
        <w:t>to</w:t>
      </w:r>
      <w:r w:rsidRPr="003E15EE">
        <w:rPr>
          <w:rFonts w:ascii="Arial" w:hAnsi="Arial"/>
          <w:spacing w:val="1"/>
        </w:rPr>
        <w:t xml:space="preserve"> </w:t>
      </w:r>
      <w:r w:rsidRPr="003E15EE">
        <w:rPr>
          <w:rFonts w:ascii="Arial" w:hAnsi="Arial"/>
        </w:rPr>
        <w:t>a</w:t>
      </w:r>
      <w:r w:rsidRPr="003E15EE">
        <w:rPr>
          <w:rFonts w:ascii="Arial" w:hAnsi="Arial"/>
          <w:spacing w:val="1"/>
        </w:rPr>
        <w:t xml:space="preserve"> </w:t>
      </w:r>
      <w:r w:rsidRPr="003E15EE">
        <w:rPr>
          <w:rFonts w:ascii="Arial" w:hAnsi="Arial"/>
        </w:rPr>
        <w:t>wide</w:t>
      </w:r>
      <w:r w:rsidRPr="003E15EE">
        <w:rPr>
          <w:rFonts w:ascii="Arial" w:hAnsi="Arial"/>
          <w:spacing w:val="1"/>
        </w:rPr>
        <w:t xml:space="preserve"> </w:t>
      </w:r>
      <w:r w:rsidRPr="003E15EE">
        <w:rPr>
          <w:rFonts w:ascii="Arial" w:hAnsi="Arial"/>
        </w:rPr>
        <w:t>range</w:t>
      </w:r>
      <w:r w:rsidRPr="003E15EE">
        <w:rPr>
          <w:rFonts w:ascii="Arial" w:hAnsi="Arial"/>
          <w:spacing w:val="1"/>
        </w:rPr>
        <w:t xml:space="preserve"> </w:t>
      </w:r>
      <w:r w:rsidRPr="003E15EE">
        <w:rPr>
          <w:rFonts w:ascii="Arial" w:hAnsi="Arial"/>
        </w:rPr>
        <w:t>of</w:t>
      </w:r>
      <w:r w:rsidRPr="003E15EE">
        <w:rPr>
          <w:rFonts w:ascii="Arial" w:hAnsi="Arial"/>
          <w:spacing w:val="1"/>
        </w:rPr>
        <w:t xml:space="preserve"> </w:t>
      </w:r>
      <w:r w:rsidRPr="003E15EE">
        <w:rPr>
          <w:rFonts w:ascii="Arial" w:hAnsi="Arial"/>
        </w:rPr>
        <w:t>life</w:t>
      </w:r>
      <w:r w:rsidRPr="003E15EE">
        <w:rPr>
          <w:rFonts w:ascii="Arial" w:hAnsi="Arial"/>
          <w:spacing w:val="1"/>
        </w:rPr>
        <w:t xml:space="preserve"> </w:t>
      </w:r>
      <w:r w:rsidRPr="003E15EE">
        <w:rPr>
          <w:rFonts w:ascii="Arial" w:hAnsi="Arial"/>
        </w:rPr>
        <w:t>activities</w:t>
      </w:r>
      <w:r w:rsidRPr="003E15EE">
        <w:rPr>
          <w:rFonts w:ascii="Arial" w:hAnsi="Arial"/>
          <w:spacing w:val="1"/>
        </w:rPr>
        <w:t xml:space="preserve"> </w:t>
      </w:r>
      <w:r w:rsidRPr="003E15EE">
        <w:rPr>
          <w:rFonts w:ascii="Arial" w:hAnsi="Arial"/>
        </w:rPr>
        <w:t>inclu</w:t>
      </w:r>
      <w:r w:rsidRPr="003E15EE">
        <w:rPr>
          <w:rFonts w:ascii="Arial" w:hAnsi="Arial"/>
          <w:spacing w:val="1"/>
        </w:rPr>
        <w:t>d</w:t>
      </w:r>
      <w:r w:rsidRPr="003E15EE">
        <w:rPr>
          <w:rFonts w:ascii="Arial" w:hAnsi="Arial"/>
        </w:rPr>
        <w:t>ing:</w:t>
      </w:r>
    </w:p>
    <w:p w:rsidR="003E15EE" w:rsidRPr="003E15EE" w:rsidRDefault="003E15EE" w:rsidP="003E15EE">
      <w:pPr>
        <w:widowControl w:val="0"/>
        <w:autoSpaceDE w:val="0"/>
        <w:autoSpaceDN w:val="0"/>
        <w:adjustRightInd w:val="0"/>
        <w:spacing w:before="13" w:line="280" w:lineRule="exact"/>
        <w:rPr>
          <w:rFonts w:ascii="Arial" w:hAnsi="Arial"/>
          <w:sz w:val="28"/>
        </w:rPr>
      </w:pPr>
    </w:p>
    <w:p w:rsidR="003E15EE" w:rsidRDefault="003E15EE" w:rsidP="008A2457">
      <w:pPr>
        <w:widowControl w:val="0"/>
        <w:numPr>
          <w:ilvl w:val="0"/>
          <w:numId w:val="12"/>
        </w:numPr>
        <w:tabs>
          <w:tab w:val="right" w:pos="993"/>
        </w:tabs>
        <w:autoSpaceDE w:val="0"/>
        <w:autoSpaceDN w:val="0"/>
        <w:adjustRightInd w:val="0"/>
        <w:spacing w:line="360" w:lineRule="auto"/>
        <w:ind w:left="992" w:hanging="425"/>
        <w:rPr>
          <w:rFonts w:ascii="Arial" w:hAnsi="Arial"/>
        </w:rPr>
      </w:pPr>
      <w:r w:rsidRPr="003E15EE">
        <w:rPr>
          <w:rFonts w:ascii="Arial" w:hAnsi="Arial"/>
        </w:rPr>
        <w:t>access to premises used by the public</w:t>
      </w:r>
    </w:p>
    <w:p w:rsidR="00830292" w:rsidRPr="003E15EE" w:rsidRDefault="00830292" w:rsidP="008A2457">
      <w:pPr>
        <w:widowControl w:val="0"/>
        <w:numPr>
          <w:ilvl w:val="0"/>
          <w:numId w:val="12"/>
        </w:numPr>
        <w:tabs>
          <w:tab w:val="right" w:pos="993"/>
        </w:tabs>
        <w:autoSpaceDE w:val="0"/>
        <w:autoSpaceDN w:val="0"/>
        <w:adjustRightInd w:val="0"/>
        <w:spacing w:line="360" w:lineRule="auto"/>
        <w:ind w:left="992" w:hanging="425"/>
        <w:rPr>
          <w:rFonts w:ascii="Arial" w:hAnsi="Arial"/>
        </w:rPr>
      </w:pPr>
      <w:r>
        <w:rPr>
          <w:rFonts w:ascii="Arial" w:hAnsi="Arial"/>
        </w:rPr>
        <w:t>accommodation</w:t>
      </w:r>
    </w:p>
    <w:p w:rsidR="003E15EE" w:rsidRPr="003E15EE" w:rsidRDefault="003E15EE" w:rsidP="008A2457">
      <w:pPr>
        <w:widowControl w:val="0"/>
        <w:numPr>
          <w:ilvl w:val="0"/>
          <w:numId w:val="12"/>
        </w:numPr>
        <w:tabs>
          <w:tab w:val="right" w:pos="993"/>
        </w:tabs>
        <w:autoSpaceDE w:val="0"/>
        <w:autoSpaceDN w:val="0"/>
        <w:adjustRightInd w:val="0"/>
        <w:spacing w:line="360" w:lineRule="auto"/>
        <w:ind w:left="992" w:hanging="425"/>
        <w:rPr>
          <w:rFonts w:ascii="Arial" w:hAnsi="Arial"/>
        </w:rPr>
      </w:pPr>
      <w:r w:rsidRPr="003E15EE">
        <w:rPr>
          <w:rFonts w:ascii="Arial" w:hAnsi="Arial"/>
        </w:rPr>
        <w:t>education</w:t>
      </w:r>
    </w:p>
    <w:p w:rsidR="003E15EE" w:rsidRPr="003E15EE" w:rsidRDefault="003E15EE" w:rsidP="008A2457">
      <w:pPr>
        <w:widowControl w:val="0"/>
        <w:numPr>
          <w:ilvl w:val="0"/>
          <w:numId w:val="12"/>
        </w:numPr>
        <w:tabs>
          <w:tab w:val="right" w:pos="993"/>
        </w:tabs>
        <w:autoSpaceDE w:val="0"/>
        <w:autoSpaceDN w:val="0"/>
        <w:adjustRightInd w:val="0"/>
        <w:spacing w:line="360" w:lineRule="auto"/>
        <w:ind w:left="992" w:hanging="425"/>
        <w:rPr>
          <w:rFonts w:ascii="Arial" w:hAnsi="Arial"/>
        </w:rPr>
      </w:pPr>
      <w:r w:rsidRPr="003E15EE">
        <w:rPr>
          <w:rFonts w:ascii="Arial" w:hAnsi="Arial"/>
        </w:rPr>
        <w:t>provision of goods and services</w:t>
      </w:r>
    </w:p>
    <w:p w:rsidR="003E15EE" w:rsidRPr="003E15EE" w:rsidRDefault="003E15EE" w:rsidP="008A2457">
      <w:pPr>
        <w:widowControl w:val="0"/>
        <w:numPr>
          <w:ilvl w:val="0"/>
          <w:numId w:val="12"/>
        </w:numPr>
        <w:tabs>
          <w:tab w:val="right" w:pos="993"/>
        </w:tabs>
        <w:autoSpaceDE w:val="0"/>
        <w:autoSpaceDN w:val="0"/>
        <w:adjustRightInd w:val="0"/>
        <w:spacing w:line="360" w:lineRule="auto"/>
        <w:ind w:left="992" w:hanging="425"/>
        <w:rPr>
          <w:rFonts w:ascii="Arial" w:hAnsi="Arial"/>
        </w:rPr>
      </w:pPr>
      <w:r w:rsidRPr="003E15EE">
        <w:rPr>
          <w:rFonts w:ascii="Arial" w:hAnsi="Arial"/>
        </w:rPr>
        <w:t>employment, and</w:t>
      </w:r>
    </w:p>
    <w:p w:rsidR="003E15EE" w:rsidRPr="003E15EE" w:rsidRDefault="003E15EE" w:rsidP="008A2457">
      <w:pPr>
        <w:widowControl w:val="0"/>
        <w:numPr>
          <w:ilvl w:val="0"/>
          <w:numId w:val="12"/>
        </w:numPr>
        <w:tabs>
          <w:tab w:val="right" w:pos="993"/>
        </w:tabs>
        <w:autoSpaceDE w:val="0"/>
        <w:autoSpaceDN w:val="0"/>
        <w:adjustRightInd w:val="0"/>
        <w:spacing w:line="360" w:lineRule="auto"/>
        <w:ind w:left="992" w:hanging="425"/>
        <w:rPr>
          <w:rFonts w:ascii="Arial" w:hAnsi="Arial"/>
        </w:rPr>
      </w:pPr>
      <w:proofErr w:type="gramStart"/>
      <w:r w:rsidRPr="003E15EE">
        <w:rPr>
          <w:rFonts w:ascii="Arial" w:hAnsi="Arial"/>
        </w:rPr>
        <w:t>administration</w:t>
      </w:r>
      <w:proofErr w:type="gramEnd"/>
      <w:r w:rsidRPr="003E15EE">
        <w:rPr>
          <w:rFonts w:ascii="Arial" w:hAnsi="Arial"/>
        </w:rPr>
        <w:t xml:space="preserve"> of Commonwealth laws and programs.</w:t>
      </w:r>
    </w:p>
    <w:p w:rsidR="003E15EE" w:rsidRPr="00830292" w:rsidRDefault="003E15EE" w:rsidP="003E15EE">
      <w:pPr>
        <w:widowControl w:val="0"/>
        <w:autoSpaceDE w:val="0"/>
        <w:autoSpaceDN w:val="0"/>
        <w:adjustRightInd w:val="0"/>
        <w:spacing w:before="14" w:line="260" w:lineRule="exact"/>
        <w:rPr>
          <w:rFonts w:ascii="Arial" w:hAnsi="Arial"/>
          <w:sz w:val="16"/>
          <w:szCs w:val="16"/>
        </w:rPr>
      </w:pPr>
    </w:p>
    <w:p w:rsidR="003E15EE" w:rsidRPr="003E15EE" w:rsidRDefault="003E15EE" w:rsidP="003E15EE">
      <w:pPr>
        <w:widowControl w:val="0"/>
        <w:autoSpaceDE w:val="0"/>
        <w:autoSpaceDN w:val="0"/>
        <w:adjustRightInd w:val="0"/>
        <w:ind w:left="120" w:right="216"/>
        <w:rPr>
          <w:rFonts w:ascii="Arial" w:hAnsi="Arial"/>
          <w:sz w:val="20"/>
        </w:rPr>
      </w:pPr>
      <w:r w:rsidRPr="003E15EE">
        <w:rPr>
          <w:rFonts w:ascii="Arial" w:hAnsi="Arial"/>
        </w:rPr>
        <w:t>The</w:t>
      </w:r>
      <w:r w:rsidRPr="003E15EE">
        <w:rPr>
          <w:rFonts w:ascii="Arial" w:hAnsi="Arial"/>
          <w:spacing w:val="-10"/>
        </w:rPr>
        <w:t xml:space="preserve"> </w:t>
      </w:r>
      <w:r w:rsidRPr="003E15EE">
        <w:rPr>
          <w:rFonts w:ascii="Arial" w:hAnsi="Arial"/>
        </w:rPr>
        <w:t>DDA</w:t>
      </w:r>
      <w:r w:rsidRPr="003E15EE">
        <w:rPr>
          <w:rFonts w:ascii="Arial" w:hAnsi="Arial"/>
          <w:spacing w:val="1"/>
        </w:rPr>
        <w:t xml:space="preserve"> </w:t>
      </w:r>
      <w:r w:rsidRPr="003E15EE">
        <w:rPr>
          <w:rFonts w:ascii="Arial" w:hAnsi="Arial"/>
          <w:spacing w:val="2"/>
        </w:rPr>
        <w:t>r</w:t>
      </w:r>
      <w:r w:rsidRPr="003E15EE">
        <w:rPr>
          <w:rFonts w:ascii="Arial" w:hAnsi="Arial"/>
        </w:rPr>
        <w:t>equires</w:t>
      </w:r>
      <w:r w:rsidRPr="003E15EE">
        <w:rPr>
          <w:rFonts w:ascii="Arial" w:hAnsi="Arial"/>
          <w:spacing w:val="1"/>
        </w:rPr>
        <w:t xml:space="preserve"> </w:t>
      </w:r>
      <w:r w:rsidRPr="003E15EE">
        <w:rPr>
          <w:rFonts w:ascii="Arial" w:hAnsi="Arial"/>
        </w:rPr>
        <w:t>that</w:t>
      </w:r>
      <w:r w:rsidRPr="003E15EE">
        <w:rPr>
          <w:rFonts w:ascii="Arial" w:hAnsi="Arial"/>
          <w:spacing w:val="1"/>
        </w:rPr>
        <w:t xml:space="preserve"> </w:t>
      </w:r>
      <w:r w:rsidRPr="003E15EE">
        <w:rPr>
          <w:rFonts w:ascii="Arial" w:hAnsi="Arial"/>
        </w:rPr>
        <w:t>appropriate</w:t>
      </w:r>
      <w:r w:rsidRPr="003E15EE">
        <w:rPr>
          <w:rFonts w:ascii="Arial" w:hAnsi="Arial"/>
          <w:spacing w:val="1"/>
        </w:rPr>
        <w:t xml:space="preserve"> </w:t>
      </w:r>
      <w:r w:rsidRPr="003E15EE">
        <w:rPr>
          <w:rFonts w:ascii="Arial" w:hAnsi="Arial"/>
        </w:rPr>
        <w:t>changes</w:t>
      </w:r>
      <w:r w:rsidRPr="003E15EE">
        <w:rPr>
          <w:rFonts w:ascii="Arial" w:hAnsi="Arial"/>
          <w:spacing w:val="1"/>
        </w:rPr>
        <w:t xml:space="preserve"> </w:t>
      </w:r>
      <w:r w:rsidRPr="003E15EE">
        <w:rPr>
          <w:rFonts w:ascii="Arial" w:hAnsi="Arial"/>
        </w:rPr>
        <w:t>be</w:t>
      </w:r>
      <w:r w:rsidRPr="003E15EE">
        <w:rPr>
          <w:rFonts w:ascii="Arial" w:hAnsi="Arial"/>
          <w:spacing w:val="1"/>
        </w:rPr>
        <w:t xml:space="preserve"> </w:t>
      </w:r>
      <w:r w:rsidRPr="003E15EE">
        <w:rPr>
          <w:rFonts w:ascii="Arial" w:hAnsi="Arial"/>
        </w:rPr>
        <w:t>made</w:t>
      </w:r>
      <w:r w:rsidRPr="003E15EE">
        <w:rPr>
          <w:rFonts w:ascii="Arial" w:hAnsi="Arial"/>
          <w:spacing w:val="1"/>
        </w:rPr>
        <w:t xml:space="preserve"> </w:t>
      </w:r>
      <w:r w:rsidRPr="003E15EE">
        <w:rPr>
          <w:rFonts w:ascii="Arial" w:hAnsi="Arial"/>
        </w:rPr>
        <w:t>to</w:t>
      </w:r>
      <w:r w:rsidRPr="003E15EE">
        <w:rPr>
          <w:rFonts w:ascii="Arial" w:hAnsi="Arial"/>
          <w:spacing w:val="1"/>
        </w:rPr>
        <w:t xml:space="preserve"> </w:t>
      </w:r>
      <w:r w:rsidRPr="003E15EE">
        <w:rPr>
          <w:rFonts w:ascii="Arial" w:hAnsi="Arial"/>
        </w:rPr>
        <w:t>provide</w:t>
      </w:r>
      <w:r w:rsidRPr="003E15EE">
        <w:rPr>
          <w:rFonts w:ascii="Arial" w:hAnsi="Arial"/>
          <w:spacing w:val="1"/>
        </w:rPr>
        <w:t xml:space="preserve"> </w:t>
      </w:r>
      <w:r w:rsidRPr="003E15EE">
        <w:rPr>
          <w:rFonts w:ascii="Arial" w:hAnsi="Arial"/>
        </w:rPr>
        <w:t>access. Where this does not occur, a person can take legal action through the Human Rights Commission</w:t>
      </w:r>
      <w:r w:rsidRPr="003E15EE">
        <w:rPr>
          <w:rFonts w:ascii="Arial" w:hAnsi="Arial"/>
          <w:spacing w:val="2"/>
        </w:rPr>
        <w:t xml:space="preserve"> </w:t>
      </w:r>
      <w:r w:rsidRPr="003E15EE">
        <w:rPr>
          <w:rFonts w:ascii="Arial" w:hAnsi="Arial"/>
        </w:rPr>
        <w:t>(HRC)</w:t>
      </w:r>
      <w:r w:rsidRPr="003E15EE">
        <w:rPr>
          <w:rFonts w:ascii="Arial" w:hAnsi="Arial"/>
          <w:spacing w:val="1"/>
        </w:rPr>
        <w:t xml:space="preserve"> </w:t>
      </w:r>
      <w:r w:rsidRPr="003E15EE">
        <w:rPr>
          <w:rFonts w:ascii="Arial" w:hAnsi="Arial"/>
        </w:rPr>
        <w:t>or</w:t>
      </w:r>
      <w:r w:rsidRPr="003E15EE">
        <w:rPr>
          <w:rFonts w:ascii="Arial" w:hAnsi="Arial"/>
          <w:spacing w:val="1"/>
        </w:rPr>
        <w:t xml:space="preserve"> </w:t>
      </w:r>
      <w:r w:rsidRPr="003E15EE">
        <w:rPr>
          <w:rFonts w:ascii="Arial" w:hAnsi="Arial"/>
        </w:rPr>
        <w:t>the</w:t>
      </w:r>
      <w:r w:rsidRPr="003E15EE">
        <w:rPr>
          <w:rFonts w:ascii="Arial" w:hAnsi="Arial"/>
          <w:spacing w:val="1"/>
        </w:rPr>
        <w:t xml:space="preserve"> </w:t>
      </w:r>
      <w:r w:rsidRPr="003E15EE">
        <w:rPr>
          <w:rFonts w:ascii="Arial" w:hAnsi="Arial"/>
        </w:rPr>
        <w:t>Federal</w:t>
      </w:r>
      <w:r w:rsidRPr="003E15EE">
        <w:rPr>
          <w:rFonts w:ascii="Arial" w:hAnsi="Arial"/>
          <w:spacing w:val="1"/>
        </w:rPr>
        <w:t xml:space="preserve"> </w:t>
      </w:r>
      <w:r w:rsidRPr="003E15EE">
        <w:rPr>
          <w:rFonts w:ascii="Arial" w:hAnsi="Arial"/>
        </w:rPr>
        <w:t>Court.</w:t>
      </w:r>
      <w:r w:rsidRPr="003E15EE">
        <w:rPr>
          <w:rFonts w:ascii="Arial" w:hAnsi="Arial"/>
        </w:rPr>
        <w:br w:type="page"/>
      </w:r>
    </w:p>
    <w:p w:rsidR="003E15EE" w:rsidRPr="003E15EE" w:rsidRDefault="003E15EE" w:rsidP="008A2457">
      <w:pPr>
        <w:pStyle w:val="Heading1"/>
        <w:numPr>
          <w:ilvl w:val="0"/>
          <w:numId w:val="17"/>
        </w:numPr>
        <w:shd w:val="clear" w:color="auto" w:fill="C2D69B" w:themeFill="accent3" w:themeFillTint="99"/>
      </w:pPr>
      <w:bookmarkStart w:id="5" w:name="_Toc190077625"/>
      <w:bookmarkStart w:id="6" w:name="_Toc190078056"/>
      <w:bookmarkStart w:id="7" w:name="_Toc190078150"/>
      <w:bookmarkStart w:id="8" w:name="_Toc358356431"/>
      <w:bookmarkStart w:id="9" w:name="_Toc366574259"/>
      <w:r w:rsidRPr="003E15EE">
        <w:lastRenderedPageBreak/>
        <w:t>What</w:t>
      </w:r>
      <w:r w:rsidRPr="003E15EE">
        <w:rPr>
          <w:spacing w:val="-33"/>
        </w:rPr>
        <w:t xml:space="preserve"> </w:t>
      </w:r>
      <w:r w:rsidRPr="003E15EE">
        <w:t>is discrimination?</w:t>
      </w:r>
      <w:bookmarkEnd w:id="5"/>
      <w:bookmarkEnd w:id="6"/>
      <w:bookmarkEnd w:id="7"/>
      <w:bookmarkEnd w:id="8"/>
      <w:bookmarkEnd w:id="9"/>
    </w:p>
    <w:p w:rsidR="003E15EE" w:rsidRPr="003E15EE" w:rsidRDefault="003E15EE" w:rsidP="008A2457">
      <w:pPr>
        <w:widowControl w:val="0"/>
        <w:numPr>
          <w:ilvl w:val="0"/>
          <w:numId w:val="12"/>
        </w:numPr>
        <w:tabs>
          <w:tab w:val="right" w:pos="993"/>
        </w:tabs>
        <w:autoSpaceDE w:val="0"/>
        <w:autoSpaceDN w:val="0"/>
        <w:adjustRightInd w:val="0"/>
        <w:spacing w:before="120"/>
        <w:ind w:left="993" w:hanging="426"/>
        <w:rPr>
          <w:rFonts w:ascii="Arial" w:hAnsi="Arial"/>
        </w:rPr>
      </w:pPr>
      <w:r w:rsidRPr="003E15EE">
        <w:rPr>
          <w:rFonts w:ascii="Arial" w:hAnsi="Arial"/>
        </w:rPr>
        <w:t>Discrimination is defined as treating people with a disability less favourably than people without the disability would be treated under the same circumstances (direct discrimination).</w:t>
      </w:r>
    </w:p>
    <w:p w:rsidR="003E15EE" w:rsidRPr="003E15EE" w:rsidRDefault="003E15EE" w:rsidP="008A2457">
      <w:pPr>
        <w:widowControl w:val="0"/>
        <w:numPr>
          <w:ilvl w:val="0"/>
          <w:numId w:val="12"/>
        </w:numPr>
        <w:tabs>
          <w:tab w:val="right" w:pos="993"/>
        </w:tabs>
        <w:autoSpaceDE w:val="0"/>
        <w:autoSpaceDN w:val="0"/>
        <w:adjustRightInd w:val="0"/>
        <w:spacing w:before="120"/>
        <w:ind w:left="993" w:hanging="426"/>
        <w:rPr>
          <w:rFonts w:ascii="Arial" w:hAnsi="Arial"/>
        </w:rPr>
      </w:pPr>
      <w:r w:rsidRPr="003E15EE">
        <w:rPr>
          <w:rFonts w:ascii="Arial" w:hAnsi="Arial"/>
        </w:rPr>
        <w:t>Discrimination also exists where there is a condition or requirement imposed which may be the same for everyone, but which unfairly, excludes or disadvantages people with a disability (indirect discrimination).</w:t>
      </w:r>
    </w:p>
    <w:p w:rsidR="003E15EE" w:rsidRPr="003E15EE" w:rsidRDefault="003E15EE" w:rsidP="008A2457">
      <w:pPr>
        <w:widowControl w:val="0"/>
        <w:numPr>
          <w:ilvl w:val="0"/>
          <w:numId w:val="12"/>
        </w:numPr>
        <w:tabs>
          <w:tab w:val="right" w:pos="993"/>
        </w:tabs>
        <w:autoSpaceDE w:val="0"/>
        <w:autoSpaceDN w:val="0"/>
        <w:adjustRightInd w:val="0"/>
        <w:spacing w:before="120"/>
        <w:ind w:left="993" w:hanging="426"/>
        <w:rPr>
          <w:rFonts w:ascii="Arial" w:hAnsi="Arial"/>
        </w:rPr>
      </w:pPr>
      <w:r w:rsidRPr="003E15EE">
        <w:rPr>
          <w:rFonts w:ascii="Arial" w:hAnsi="Arial"/>
        </w:rPr>
        <w:t xml:space="preserve">It is also unlawful to discriminate against a person because their associates (family, carers, partners </w:t>
      </w:r>
      <w:proofErr w:type="spellStart"/>
      <w:r w:rsidRPr="003E15EE">
        <w:rPr>
          <w:rFonts w:ascii="Arial" w:hAnsi="Arial"/>
        </w:rPr>
        <w:t>etc</w:t>
      </w:r>
      <w:proofErr w:type="spellEnd"/>
      <w:r w:rsidRPr="003E15EE">
        <w:rPr>
          <w:rFonts w:ascii="Arial" w:hAnsi="Arial"/>
        </w:rPr>
        <w:t>) have a disability.</w:t>
      </w:r>
    </w:p>
    <w:p w:rsidR="003E15EE" w:rsidRPr="003E15EE" w:rsidRDefault="003E15EE" w:rsidP="008A2457">
      <w:pPr>
        <w:widowControl w:val="0"/>
        <w:numPr>
          <w:ilvl w:val="0"/>
          <w:numId w:val="12"/>
        </w:numPr>
        <w:tabs>
          <w:tab w:val="right" w:pos="993"/>
        </w:tabs>
        <w:autoSpaceDE w:val="0"/>
        <w:autoSpaceDN w:val="0"/>
        <w:adjustRightInd w:val="0"/>
        <w:spacing w:before="120"/>
        <w:ind w:left="993" w:hanging="426"/>
        <w:rPr>
          <w:rFonts w:ascii="Arial" w:hAnsi="Arial"/>
        </w:rPr>
      </w:pPr>
      <w:r w:rsidRPr="003E15EE">
        <w:rPr>
          <w:rFonts w:ascii="Arial" w:hAnsi="Arial"/>
        </w:rPr>
        <w:t>Different treatment of people with a disability is not unlawful discrimination where it is reasonably intended to ensure that they have equal opportunities or to meet their specific needs.</w:t>
      </w:r>
    </w:p>
    <w:p w:rsidR="003E15EE" w:rsidRPr="003E15EE" w:rsidRDefault="003E15EE" w:rsidP="003E15EE">
      <w:pPr>
        <w:widowControl w:val="0"/>
        <w:autoSpaceDE w:val="0"/>
        <w:autoSpaceDN w:val="0"/>
        <w:adjustRightInd w:val="0"/>
        <w:spacing w:line="368" w:lineRule="exact"/>
        <w:ind w:left="120"/>
        <w:rPr>
          <w:rFonts w:ascii="Arial" w:hAnsi="Arial"/>
          <w:b/>
          <w:position w:val="-1"/>
          <w:sz w:val="32"/>
        </w:rPr>
      </w:pPr>
    </w:p>
    <w:p w:rsidR="003E15EE" w:rsidRPr="003E15EE" w:rsidRDefault="003E15EE" w:rsidP="008A2457">
      <w:pPr>
        <w:pStyle w:val="Heading1"/>
        <w:numPr>
          <w:ilvl w:val="0"/>
          <w:numId w:val="17"/>
        </w:numPr>
        <w:shd w:val="clear" w:color="auto" w:fill="C2D69B" w:themeFill="accent3" w:themeFillTint="99"/>
      </w:pPr>
      <w:bookmarkStart w:id="10" w:name="_Toc190077628"/>
      <w:bookmarkStart w:id="11" w:name="_Toc190078059"/>
      <w:bookmarkStart w:id="12" w:name="_Toc190078153"/>
      <w:bookmarkStart w:id="13" w:name="_Toc358356434"/>
      <w:bookmarkStart w:id="14" w:name="_Toc366574262"/>
      <w:r w:rsidRPr="003E15EE">
        <w:t>What</w:t>
      </w:r>
      <w:r w:rsidRPr="003E15EE">
        <w:rPr>
          <w:spacing w:val="-33"/>
        </w:rPr>
        <w:t xml:space="preserve"> </w:t>
      </w:r>
      <w:r w:rsidRPr="003E15EE">
        <w:t>is a Disability Action Plan (DAP)</w:t>
      </w:r>
      <w:bookmarkEnd w:id="10"/>
      <w:bookmarkEnd w:id="11"/>
      <w:bookmarkEnd w:id="12"/>
      <w:bookmarkEnd w:id="13"/>
      <w:bookmarkEnd w:id="14"/>
    </w:p>
    <w:p w:rsidR="003E15EE" w:rsidRPr="003E15EE" w:rsidRDefault="003E15EE" w:rsidP="003E15EE">
      <w:pPr>
        <w:widowControl w:val="0"/>
        <w:autoSpaceDE w:val="0"/>
        <w:autoSpaceDN w:val="0"/>
        <w:adjustRightInd w:val="0"/>
        <w:spacing w:before="19" w:line="220" w:lineRule="exact"/>
        <w:rPr>
          <w:rFonts w:ascii="Arial" w:hAnsi="Arial"/>
        </w:rPr>
      </w:pPr>
    </w:p>
    <w:p w:rsidR="003E15EE" w:rsidRPr="003E15EE" w:rsidRDefault="003E15EE" w:rsidP="003E15EE">
      <w:pPr>
        <w:widowControl w:val="0"/>
        <w:autoSpaceDE w:val="0"/>
        <w:autoSpaceDN w:val="0"/>
        <w:adjustRightInd w:val="0"/>
        <w:ind w:left="120"/>
        <w:rPr>
          <w:noProof/>
        </w:rPr>
      </w:pPr>
      <w:r w:rsidRPr="003E15EE">
        <w:rPr>
          <w:rFonts w:ascii="Arial" w:hAnsi="Arial"/>
        </w:rPr>
        <w:t>The</w:t>
      </w:r>
      <w:r w:rsidRPr="003E15EE">
        <w:rPr>
          <w:rFonts w:ascii="Arial" w:hAnsi="Arial"/>
          <w:spacing w:val="-11"/>
        </w:rPr>
        <w:t xml:space="preserve"> </w:t>
      </w:r>
      <w:r w:rsidRPr="003E15EE">
        <w:rPr>
          <w:rFonts w:ascii="Arial" w:hAnsi="Arial"/>
        </w:rPr>
        <w:t xml:space="preserve">DAP </w:t>
      </w:r>
      <w:r w:rsidRPr="003E15EE">
        <w:rPr>
          <w:rFonts w:ascii="Arial" w:hAnsi="Arial"/>
          <w:spacing w:val="1"/>
        </w:rPr>
        <w:t>p</w:t>
      </w:r>
      <w:r w:rsidRPr="003E15EE">
        <w:rPr>
          <w:rFonts w:ascii="Arial" w:hAnsi="Arial"/>
        </w:rPr>
        <w:t>rovides the framework for</w:t>
      </w:r>
      <w:r>
        <w:rPr>
          <w:rFonts w:ascii="Arial" w:hAnsi="Arial"/>
        </w:rPr>
        <w:t xml:space="preserve"> Hunter Carers </w:t>
      </w:r>
      <w:r w:rsidRPr="003E15EE">
        <w:rPr>
          <w:rFonts w:ascii="Arial" w:hAnsi="Arial"/>
        </w:rPr>
        <w:t>to address disa</w:t>
      </w:r>
      <w:r w:rsidRPr="003E15EE">
        <w:rPr>
          <w:rFonts w:ascii="Arial" w:hAnsi="Arial"/>
          <w:spacing w:val="1"/>
        </w:rPr>
        <w:t>b</w:t>
      </w:r>
      <w:r w:rsidRPr="003E15EE">
        <w:rPr>
          <w:rFonts w:ascii="Arial" w:hAnsi="Arial"/>
        </w:rPr>
        <w:t xml:space="preserve">ility </w:t>
      </w:r>
      <w:r w:rsidRPr="003E15EE">
        <w:rPr>
          <w:rFonts w:ascii="Arial" w:hAnsi="Arial"/>
          <w:spacing w:val="1"/>
        </w:rPr>
        <w:t>a</w:t>
      </w:r>
      <w:r w:rsidRPr="003E15EE">
        <w:rPr>
          <w:rFonts w:ascii="Arial" w:hAnsi="Arial"/>
        </w:rPr>
        <w:t>ccess</w:t>
      </w:r>
      <w:r w:rsidRPr="003E15EE">
        <w:rPr>
          <w:rFonts w:ascii="Arial" w:hAnsi="Arial"/>
          <w:spacing w:val="1"/>
        </w:rPr>
        <w:t xml:space="preserve"> </w:t>
      </w:r>
      <w:r w:rsidRPr="003E15EE">
        <w:rPr>
          <w:rFonts w:ascii="Arial" w:hAnsi="Arial"/>
        </w:rPr>
        <w:t>issues</w:t>
      </w:r>
      <w:r w:rsidRPr="003E15EE">
        <w:rPr>
          <w:rFonts w:ascii="Arial" w:hAnsi="Arial"/>
          <w:spacing w:val="1"/>
        </w:rPr>
        <w:t xml:space="preserve"> </w:t>
      </w:r>
      <w:r w:rsidRPr="003E15EE">
        <w:rPr>
          <w:rFonts w:ascii="Arial" w:hAnsi="Arial"/>
        </w:rPr>
        <w:t>across</w:t>
      </w:r>
      <w:r w:rsidRPr="003E15EE">
        <w:rPr>
          <w:rFonts w:ascii="Arial" w:hAnsi="Arial"/>
          <w:spacing w:val="1"/>
        </w:rPr>
        <w:t xml:space="preserve"> </w:t>
      </w:r>
      <w:r w:rsidRPr="003E15EE">
        <w:rPr>
          <w:rFonts w:ascii="Arial" w:hAnsi="Arial"/>
        </w:rPr>
        <w:t>all</w:t>
      </w:r>
      <w:r w:rsidRPr="003E15EE">
        <w:rPr>
          <w:rFonts w:ascii="Arial" w:hAnsi="Arial"/>
          <w:spacing w:val="1"/>
        </w:rPr>
        <w:t xml:space="preserve"> </w:t>
      </w:r>
      <w:r w:rsidRPr="003E15EE">
        <w:rPr>
          <w:rFonts w:ascii="Arial" w:hAnsi="Arial"/>
        </w:rPr>
        <w:t>areas</w:t>
      </w:r>
      <w:r w:rsidRPr="003E15EE">
        <w:rPr>
          <w:rFonts w:ascii="Arial" w:hAnsi="Arial"/>
          <w:spacing w:val="1"/>
        </w:rPr>
        <w:t xml:space="preserve"> </w:t>
      </w:r>
      <w:r w:rsidRPr="003E15EE">
        <w:rPr>
          <w:rFonts w:ascii="Arial" w:hAnsi="Arial"/>
        </w:rPr>
        <w:t>of</w:t>
      </w:r>
      <w:r w:rsidRPr="003E15EE">
        <w:rPr>
          <w:rFonts w:ascii="Arial" w:hAnsi="Arial"/>
          <w:spacing w:val="1"/>
        </w:rPr>
        <w:t xml:space="preserve"> service </w:t>
      </w:r>
      <w:r w:rsidRPr="003E15EE">
        <w:rPr>
          <w:rFonts w:ascii="Arial" w:hAnsi="Arial"/>
        </w:rPr>
        <w:t>responsibility</w:t>
      </w:r>
      <w:r w:rsidRPr="003E15EE">
        <w:rPr>
          <w:rFonts w:ascii="Arial" w:hAnsi="Arial"/>
          <w:spacing w:val="1"/>
        </w:rPr>
        <w:t xml:space="preserve"> </w:t>
      </w:r>
      <w:r w:rsidRPr="003E15EE">
        <w:rPr>
          <w:rFonts w:ascii="Arial" w:hAnsi="Arial"/>
        </w:rPr>
        <w:t>a</w:t>
      </w:r>
      <w:r w:rsidRPr="003E15EE">
        <w:rPr>
          <w:rFonts w:ascii="Arial" w:hAnsi="Arial"/>
          <w:spacing w:val="1"/>
        </w:rPr>
        <w:t>n</w:t>
      </w:r>
      <w:r w:rsidRPr="003E15EE">
        <w:rPr>
          <w:rFonts w:ascii="Arial" w:hAnsi="Arial"/>
        </w:rPr>
        <w:t>d operations</w:t>
      </w:r>
      <w:r w:rsidRPr="003E15EE">
        <w:rPr>
          <w:rFonts w:ascii="Arial" w:hAnsi="Arial"/>
          <w:spacing w:val="1"/>
        </w:rPr>
        <w:t xml:space="preserve"> </w:t>
      </w:r>
      <w:r w:rsidRPr="003E15EE">
        <w:rPr>
          <w:rFonts w:ascii="Arial" w:hAnsi="Arial"/>
        </w:rPr>
        <w:t>and</w:t>
      </w:r>
      <w:r w:rsidRPr="003E15EE">
        <w:rPr>
          <w:rFonts w:ascii="Arial" w:hAnsi="Arial"/>
          <w:spacing w:val="1"/>
        </w:rPr>
        <w:t xml:space="preserve"> </w:t>
      </w:r>
      <w:r w:rsidRPr="003E15EE">
        <w:rPr>
          <w:rFonts w:ascii="Arial" w:hAnsi="Arial"/>
        </w:rPr>
        <w:t>to</w:t>
      </w:r>
      <w:r w:rsidRPr="003E15EE">
        <w:rPr>
          <w:rFonts w:ascii="Arial" w:hAnsi="Arial"/>
          <w:spacing w:val="1"/>
        </w:rPr>
        <w:t xml:space="preserve"> </w:t>
      </w:r>
      <w:r w:rsidRPr="003E15EE">
        <w:rPr>
          <w:rFonts w:ascii="Arial" w:hAnsi="Arial"/>
        </w:rPr>
        <w:t>support</w:t>
      </w:r>
      <w:r w:rsidRPr="003E15EE">
        <w:rPr>
          <w:rFonts w:ascii="Arial" w:hAnsi="Arial"/>
          <w:spacing w:val="1"/>
        </w:rPr>
        <w:t xml:space="preserve"> </w:t>
      </w:r>
      <w:r w:rsidRPr="003E15EE">
        <w:rPr>
          <w:rFonts w:ascii="Arial" w:hAnsi="Arial"/>
        </w:rPr>
        <w:t>it</w:t>
      </w:r>
      <w:r w:rsidRPr="003E15EE">
        <w:rPr>
          <w:rFonts w:ascii="Arial" w:hAnsi="Arial"/>
          <w:spacing w:val="1"/>
        </w:rPr>
        <w:t xml:space="preserve"> </w:t>
      </w:r>
      <w:r w:rsidRPr="003E15EE">
        <w:rPr>
          <w:rFonts w:ascii="Arial" w:hAnsi="Arial"/>
        </w:rPr>
        <w:t>in</w:t>
      </w:r>
      <w:r w:rsidRPr="003E15EE">
        <w:rPr>
          <w:rFonts w:ascii="Arial" w:hAnsi="Arial"/>
          <w:spacing w:val="1"/>
        </w:rPr>
        <w:t xml:space="preserve"> </w:t>
      </w:r>
      <w:r w:rsidRPr="003E15EE">
        <w:rPr>
          <w:rFonts w:ascii="Arial" w:hAnsi="Arial"/>
        </w:rPr>
        <w:t>meeting</w:t>
      </w:r>
      <w:r w:rsidRPr="003E15EE">
        <w:rPr>
          <w:rFonts w:ascii="Arial" w:hAnsi="Arial"/>
          <w:spacing w:val="1"/>
        </w:rPr>
        <w:t xml:space="preserve"> </w:t>
      </w:r>
      <w:r w:rsidRPr="003E15EE">
        <w:rPr>
          <w:rFonts w:ascii="Arial" w:hAnsi="Arial"/>
        </w:rPr>
        <w:t>i</w:t>
      </w:r>
      <w:r w:rsidRPr="003E15EE">
        <w:rPr>
          <w:rFonts w:ascii="Arial" w:hAnsi="Arial"/>
          <w:spacing w:val="-1"/>
        </w:rPr>
        <w:t>t</w:t>
      </w:r>
      <w:r w:rsidRPr="003E15EE">
        <w:rPr>
          <w:rFonts w:ascii="Arial" w:hAnsi="Arial"/>
        </w:rPr>
        <w:t>s</w:t>
      </w:r>
      <w:r w:rsidRPr="003E15EE">
        <w:rPr>
          <w:rFonts w:ascii="Arial" w:hAnsi="Arial"/>
          <w:spacing w:val="1"/>
        </w:rPr>
        <w:t xml:space="preserve"> </w:t>
      </w:r>
      <w:r w:rsidRPr="003E15EE">
        <w:rPr>
          <w:rFonts w:ascii="Arial" w:hAnsi="Arial"/>
        </w:rPr>
        <w:t>requiremen</w:t>
      </w:r>
      <w:r w:rsidRPr="003E15EE">
        <w:rPr>
          <w:rFonts w:ascii="Arial" w:hAnsi="Arial"/>
          <w:spacing w:val="2"/>
        </w:rPr>
        <w:t>t</w:t>
      </w:r>
      <w:r w:rsidRPr="003E15EE">
        <w:rPr>
          <w:rFonts w:ascii="Arial" w:hAnsi="Arial"/>
        </w:rPr>
        <w:t>s</w:t>
      </w:r>
      <w:r w:rsidRPr="003E15EE">
        <w:rPr>
          <w:rFonts w:ascii="Arial" w:hAnsi="Arial"/>
          <w:spacing w:val="1"/>
        </w:rPr>
        <w:t xml:space="preserve"> </w:t>
      </w:r>
      <w:r w:rsidRPr="003E15EE">
        <w:rPr>
          <w:rFonts w:ascii="Arial" w:hAnsi="Arial"/>
        </w:rPr>
        <w:t>under</w:t>
      </w:r>
      <w:r w:rsidRPr="003E15EE">
        <w:rPr>
          <w:rFonts w:ascii="Arial" w:hAnsi="Arial"/>
          <w:spacing w:val="1"/>
        </w:rPr>
        <w:t xml:space="preserve"> </w:t>
      </w:r>
      <w:r w:rsidRPr="003E15EE">
        <w:rPr>
          <w:rFonts w:ascii="Arial" w:hAnsi="Arial"/>
        </w:rPr>
        <w:t>the</w:t>
      </w:r>
      <w:r w:rsidRPr="003E15EE">
        <w:rPr>
          <w:rFonts w:ascii="Arial" w:hAnsi="Arial"/>
          <w:spacing w:val="1"/>
        </w:rPr>
        <w:t xml:space="preserve"> </w:t>
      </w:r>
      <w:r w:rsidRPr="003E15EE">
        <w:rPr>
          <w:rFonts w:ascii="Arial" w:hAnsi="Arial"/>
        </w:rPr>
        <w:t xml:space="preserve">DDA. </w:t>
      </w:r>
      <w:r w:rsidRPr="003E15EE">
        <w:rPr>
          <w:rFonts w:ascii="Arial" w:hAnsi="Arial"/>
          <w:spacing w:val="1"/>
        </w:rPr>
        <w:t xml:space="preserve"> </w:t>
      </w:r>
      <w:r w:rsidRPr="003E15EE">
        <w:rPr>
          <w:rFonts w:ascii="Arial" w:hAnsi="Arial"/>
        </w:rPr>
        <w:t>The</w:t>
      </w:r>
      <w:r w:rsidRPr="003E15EE">
        <w:rPr>
          <w:rFonts w:ascii="Arial" w:hAnsi="Arial"/>
          <w:spacing w:val="1"/>
        </w:rPr>
        <w:t xml:space="preserve"> </w:t>
      </w:r>
      <w:r w:rsidRPr="003E15EE">
        <w:rPr>
          <w:rFonts w:ascii="Arial" w:hAnsi="Arial"/>
        </w:rPr>
        <w:t>DAP</w:t>
      </w:r>
      <w:r w:rsidRPr="003E15EE">
        <w:rPr>
          <w:rFonts w:ascii="Arial" w:hAnsi="Arial"/>
          <w:spacing w:val="1"/>
        </w:rPr>
        <w:t xml:space="preserve"> </w:t>
      </w:r>
      <w:r w:rsidRPr="003E15EE">
        <w:rPr>
          <w:rFonts w:ascii="Arial" w:hAnsi="Arial"/>
        </w:rPr>
        <w:t>is</w:t>
      </w:r>
      <w:r w:rsidRPr="003E15EE">
        <w:rPr>
          <w:rFonts w:ascii="Arial" w:hAnsi="Arial"/>
          <w:spacing w:val="1"/>
        </w:rPr>
        <w:t xml:space="preserve"> </w:t>
      </w:r>
      <w:r w:rsidRPr="003E15EE">
        <w:rPr>
          <w:rFonts w:ascii="Arial" w:hAnsi="Arial"/>
        </w:rPr>
        <w:t>desig</w:t>
      </w:r>
      <w:r w:rsidRPr="003E15EE">
        <w:rPr>
          <w:rFonts w:ascii="Arial" w:hAnsi="Arial"/>
          <w:spacing w:val="1"/>
        </w:rPr>
        <w:t>n</w:t>
      </w:r>
      <w:r w:rsidRPr="003E15EE">
        <w:rPr>
          <w:rFonts w:ascii="Arial" w:hAnsi="Arial"/>
        </w:rPr>
        <w:t>ed</w:t>
      </w:r>
      <w:r w:rsidRPr="003E15EE">
        <w:rPr>
          <w:rFonts w:ascii="Arial" w:hAnsi="Arial"/>
          <w:spacing w:val="1"/>
        </w:rPr>
        <w:t xml:space="preserve"> </w:t>
      </w:r>
      <w:r w:rsidRPr="003E15EE">
        <w:rPr>
          <w:rFonts w:ascii="Arial" w:hAnsi="Arial"/>
        </w:rPr>
        <w:t>to</w:t>
      </w:r>
      <w:r w:rsidRPr="003E15EE">
        <w:rPr>
          <w:rFonts w:ascii="Arial" w:hAnsi="Arial"/>
          <w:spacing w:val="1"/>
        </w:rPr>
        <w:t xml:space="preserve"> </w:t>
      </w:r>
      <w:r w:rsidRPr="003E15EE">
        <w:rPr>
          <w:rFonts w:ascii="Arial" w:hAnsi="Arial"/>
        </w:rPr>
        <w:t>ensure</w:t>
      </w:r>
      <w:r w:rsidRPr="003E15EE">
        <w:rPr>
          <w:rFonts w:ascii="Arial" w:hAnsi="Arial"/>
          <w:spacing w:val="1"/>
        </w:rPr>
        <w:t xml:space="preserve"> </w:t>
      </w:r>
      <w:r w:rsidRPr="003E15EE">
        <w:rPr>
          <w:rFonts w:ascii="Arial" w:hAnsi="Arial"/>
        </w:rPr>
        <w:t>the pra</w:t>
      </w:r>
      <w:r w:rsidRPr="003E15EE">
        <w:rPr>
          <w:rFonts w:ascii="Arial" w:hAnsi="Arial"/>
          <w:spacing w:val="-3"/>
        </w:rPr>
        <w:t>c</w:t>
      </w:r>
      <w:r w:rsidRPr="003E15EE">
        <w:rPr>
          <w:rFonts w:ascii="Arial" w:hAnsi="Arial"/>
        </w:rPr>
        <w:t>tices of</w:t>
      </w:r>
      <w:r>
        <w:rPr>
          <w:rFonts w:ascii="Arial" w:hAnsi="Arial"/>
        </w:rPr>
        <w:t xml:space="preserve"> Hunter Carers </w:t>
      </w:r>
      <w:r w:rsidRPr="003E15EE">
        <w:rPr>
          <w:rFonts w:ascii="Arial" w:hAnsi="Arial"/>
        </w:rPr>
        <w:t>are</w:t>
      </w:r>
      <w:r w:rsidRPr="003E15EE">
        <w:rPr>
          <w:rFonts w:ascii="Arial" w:hAnsi="Arial"/>
          <w:spacing w:val="1"/>
        </w:rPr>
        <w:t xml:space="preserve"> </w:t>
      </w:r>
      <w:r w:rsidRPr="003E15EE">
        <w:rPr>
          <w:rFonts w:ascii="Arial" w:hAnsi="Arial"/>
        </w:rPr>
        <w:t>proactive</w:t>
      </w:r>
      <w:r w:rsidRPr="003E15EE">
        <w:rPr>
          <w:rFonts w:ascii="Arial" w:hAnsi="Arial"/>
          <w:spacing w:val="1"/>
        </w:rPr>
        <w:t xml:space="preserve"> </w:t>
      </w:r>
      <w:r w:rsidRPr="003E15EE">
        <w:rPr>
          <w:rFonts w:ascii="Arial" w:hAnsi="Arial"/>
        </w:rPr>
        <w:t>in</w:t>
      </w:r>
      <w:r w:rsidRPr="003E15EE">
        <w:rPr>
          <w:rFonts w:ascii="Arial" w:hAnsi="Arial"/>
          <w:spacing w:val="1"/>
        </w:rPr>
        <w:t xml:space="preserve"> </w:t>
      </w:r>
      <w:r w:rsidRPr="003E15EE">
        <w:rPr>
          <w:rFonts w:ascii="Arial" w:hAnsi="Arial"/>
        </w:rPr>
        <w:t>relation</w:t>
      </w:r>
      <w:r w:rsidRPr="003E15EE">
        <w:rPr>
          <w:rFonts w:ascii="Arial" w:hAnsi="Arial"/>
          <w:spacing w:val="1"/>
        </w:rPr>
        <w:t xml:space="preserve"> </w:t>
      </w:r>
      <w:r w:rsidRPr="003E15EE">
        <w:rPr>
          <w:rFonts w:ascii="Arial" w:hAnsi="Arial"/>
        </w:rPr>
        <w:t>to</w:t>
      </w:r>
      <w:r w:rsidRPr="003E15EE">
        <w:rPr>
          <w:rFonts w:ascii="Arial" w:hAnsi="Arial"/>
          <w:spacing w:val="1"/>
        </w:rPr>
        <w:t xml:space="preserve"> </w:t>
      </w:r>
      <w:r w:rsidRPr="003E15EE">
        <w:rPr>
          <w:rFonts w:ascii="Arial" w:hAnsi="Arial"/>
        </w:rPr>
        <w:t>meeting</w:t>
      </w:r>
      <w:r w:rsidRPr="003E15EE">
        <w:rPr>
          <w:rFonts w:ascii="Arial" w:hAnsi="Arial"/>
          <w:spacing w:val="1"/>
        </w:rPr>
        <w:t xml:space="preserve"> </w:t>
      </w:r>
      <w:r w:rsidRPr="003E15EE">
        <w:rPr>
          <w:rFonts w:ascii="Arial" w:hAnsi="Arial"/>
        </w:rPr>
        <w:t>the</w:t>
      </w:r>
      <w:r w:rsidRPr="003E15EE">
        <w:rPr>
          <w:rFonts w:ascii="Arial" w:hAnsi="Arial"/>
          <w:spacing w:val="1"/>
        </w:rPr>
        <w:t xml:space="preserve"> </w:t>
      </w:r>
      <w:r w:rsidRPr="003E15EE">
        <w:rPr>
          <w:rFonts w:ascii="Arial" w:hAnsi="Arial"/>
        </w:rPr>
        <w:t>needs</w:t>
      </w:r>
      <w:r w:rsidRPr="003E15EE">
        <w:rPr>
          <w:rFonts w:ascii="Arial" w:hAnsi="Arial"/>
          <w:spacing w:val="1"/>
        </w:rPr>
        <w:t xml:space="preserve"> </w:t>
      </w:r>
      <w:r w:rsidRPr="003E15EE">
        <w:rPr>
          <w:rFonts w:ascii="Arial" w:hAnsi="Arial"/>
        </w:rPr>
        <w:t>of</w:t>
      </w:r>
      <w:r w:rsidRPr="003E15EE">
        <w:rPr>
          <w:rFonts w:ascii="Arial" w:hAnsi="Arial"/>
          <w:spacing w:val="1"/>
        </w:rPr>
        <w:t xml:space="preserve"> </w:t>
      </w:r>
      <w:r w:rsidRPr="003E15EE">
        <w:rPr>
          <w:rFonts w:ascii="Arial" w:hAnsi="Arial"/>
        </w:rPr>
        <w:t>people</w:t>
      </w:r>
      <w:r w:rsidRPr="003E15EE">
        <w:rPr>
          <w:rFonts w:ascii="Arial" w:hAnsi="Arial"/>
          <w:spacing w:val="1"/>
        </w:rPr>
        <w:t xml:space="preserve"> </w:t>
      </w:r>
      <w:r w:rsidRPr="003E15EE">
        <w:rPr>
          <w:rFonts w:ascii="Arial" w:hAnsi="Arial"/>
        </w:rPr>
        <w:t>with</w:t>
      </w:r>
      <w:r w:rsidRPr="003E15EE">
        <w:rPr>
          <w:rFonts w:ascii="Arial" w:hAnsi="Arial"/>
          <w:spacing w:val="1"/>
        </w:rPr>
        <w:t xml:space="preserve"> </w:t>
      </w:r>
      <w:r w:rsidRPr="003E15EE">
        <w:rPr>
          <w:rFonts w:ascii="Arial" w:hAnsi="Arial"/>
        </w:rPr>
        <w:t>di</w:t>
      </w:r>
      <w:r w:rsidRPr="003E15EE">
        <w:rPr>
          <w:rFonts w:ascii="Arial" w:hAnsi="Arial"/>
          <w:spacing w:val="-2"/>
        </w:rPr>
        <w:t>s</w:t>
      </w:r>
      <w:r w:rsidRPr="003E15EE">
        <w:rPr>
          <w:rFonts w:ascii="Arial" w:hAnsi="Arial"/>
        </w:rPr>
        <w:t>abilities, their carers and assoc</w:t>
      </w:r>
      <w:r w:rsidRPr="003E15EE">
        <w:rPr>
          <w:rFonts w:ascii="Arial" w:hAnsi="Arial"/>
          <w:spacing w:val="-1"/>
        </w:rPr>
        <w:t>i</w:t>
      </w:r>
      <w:r w:rsidRPr="003E15EE">
        <w:rPr>
          <w:rFonts w:ascii="Arial" w:hAnsi="Arial"/>
        </w:rPr>
        <w:t>ates,</w:t>
      </w:r>
      <w:r w:rsidRPr="003E15EE">
        <w:rPr>
          <w:rFonts w:ascii="Arial" w:hAnsi="Arial"/>
          <w:spacing w:val="1"/>
        </w:rPr>
        <w:t xml:space="preserve"> </w:t>
      </w:r>
      <w:r w:rsidRPr="003E15EE">
        <w:rPr>
          <w:rFonts w:ascii="Arial" w:hAnsi="Arial"/>
        </w:rPr>
        <w:t>and</w:t>
      </w:r>
      <w:r w:rsidRPr="003E15EE">
        <w:rPr>
          <w:rFonts w:ascii="Arial" w:hAnsi="Arial"/>
          <w:spacing w:val="1"/>
        </w:rPr>
        <w:t xml:space="preserve"> </w:t>
      </w:r>
      <w:r w:rsidRPr="003E15EE">
        <w:rPr>
          <w:rFonts w:ascii="Arial" w:hAnsi="Arial"/>
        </w:rPr>
        <w:t>that</w:t>
      </w:r>
      <w:r w:rsidRPr="003E15EE">
        <w:rPr>
          <w:rFonts w:ascii="Arial" w:hAnsi="Arial"/>
          <w:spacing w:val="1"/>
        </w:rPr>
        <w:t xml:space="preserve"> </w:t>
      </w:r>
      <w:r w:rsidRPr="003E15EE">
        <w:rPr>
          <w:rFonts w:ascii="Arial" w:hAnsi="Arial"/>
        </w:rPr>
        <w:t>services</w:t>
      </w:r>
      <w:r w:rsidRPr="003E15EE">
        <w:rPr>
          <w:rFonts w:ascii="Arial" w:hAnsi="Arial"/>
          <w:spacing w:val="1"/>
        </w:rPr>
        <w:t xml:space="preserve"> </w:t>
      </w:r>
      <w:r w:rsidRPr="003E15EE">
        <w:rPr>
          <w:rFonts w:ascii="Arial" w:hAnsi="Arial"/>
        </w:rPr>
        <w:t>and facilities will be ac</w:t>
      </w:r>
      <w:r w:rsidRPr="003E15EE">
        <w:rPr>
          <w:rFonts w:ascii="Arial" w:hAnsi="Arial"/>
          <w:spacing w:val="1"/>
        </w:rPr>
        <w:t>c</w:t>
      </w:r>
      <w:r w:rsidRPr="003E15EE">
        <w:rPr>
          <w:rFonts w:ascii="Arial" w:hAnsi="Arial"/>
        </w:rPr>
        <w:t>essible to all.</w:t>
      </w:r>
      <w:r w:rsidRPr="003E15EE">
        <w:rPr>
          <w:noProof/>
        </w:rPr>
        <w:t xml:space="preserve"> </w:t>
      </w:r>
    </w:p>
    <w:p w:rsidR="003E15EE" w:rsidRPr="003E15EE" w:rsidRDefault="003E15EE" w:rsidP="003E15EE">
      <w:pPr>
        <w:widowControl w:val="0"/>
        <w:autoSpaceDE w:val="0"/>
        <w:autoSpaceDN w:val="0"/>
        <w:adjustRightInd w:val="0"/>
        <w:ind w:left="120"/>
        <w:rPr>
          <w:noProof/>
        </w:rPr>
      </w:pPr>
    </w:p>
    <w:p w:rsidR="003E15EE" w:rsidRPr="003E15EE" w:rsidRDefault="003E15EE" w:rsidP="003E15EE">
      <w:pPr>
        <w:widowControl w:val="0"/>
        <w:autoSpaceDE w:val="0"/>
        <w:autoSpaceDN w:val="0"/>
        <w:adjustRightInd w:val="0"/>
        <w:ind w:left="120"/>
        <w:rPr>
          <w:rFonts w:ascii="Arial" w:hAnsi="Arial"/>
        </w:rPr>
      </w:pPr>
      <w:r w:rsidRPr="003E15EE">
        <w:rPr>
          <w:noProof/>
        </w:rPr>
        <w:t xml:space="preserve"> </w:t>
      </w:r>
      <w:r w:rsidRPr="003E15EE">
        <w:rPr>
          <w:rFonts w:ascii="Arial" w:hAnsi="Arial"/>
        </w:rPr>
        <w:t>The</w:t>
      </w:r>
      <w:r w:rsidRPr="003E15EE">
        <w:rPr>
          <w:rFonts w:ascii="Arial" w:hAnsi="Arial"/>
          <w:spacing w:val="-10"/>
        </w:rPr>
        <w:t xml:space="preserve"> </w:t>
      </w:r>
      <w:r w:rsidRPr="003E15EE">
        <w:rPr>
          <w:rFonts w:ascii="Arial" w:hAnsi="Arial"/>
        </w:rPr>
        <w:t>DAP</w:t>
      </w:r>
      <w:r w:rsidRPr="003E15EE">
        <w:rPr>
          <w:rFonts w:ascii="Arial" w:hAnsi="Arial"/>
          <w:spacing w:val="1"/>
        </w:rPr>
        <w:t xml:space="preserve"> </w:t>
      </w:r>
      <w:r w:rsidRPr="003E15EE">
        <w:rPr>
          <w:rFonts w:ascii="Arial" w:hAnsi="Arial"/>
        </w:rPr>
        <w:t>document:</w:t>
      </w:r>
    </w:p>
    <w:p w:rsidR="003E15EE" w:rsidRPr="003E15EE" w:rsidRDefault="003E15EE" w:rsidP="008A2457">
      <w:pPr>
        <w:widowControl w:val="0"/>
        <w:numPr>
          <w:ilvl w:val="0"/>
          <w:numId w:val="12"/>
        </w:numPr>
        <w:tabs>
          <w:tab w:val="right" w:pos="993"/>
        </w:tabs>
        <w:autoSpaceDE w:val="0"/>
        <w:autoSpaceDN w:val="0"/>
        <w:adjustRightInd w:val="0"/>
        <w:spacing w:line="360" w:lineRule="auto"/>
        <w:ind w:left="992" w:hanging="425"/>
        <w:rPr>
          <w:rFonts w:ascii="Arial" w:hAnsi="Arial"/>
        </w:rPr>
      </w:pPr>
      <w:r w:rsidRPr="003E15EE">
        <w:rPr>
          <w:rFonts w:ascii="Arial" w:hAnsi="Arial"/>
        </w:rPr>
        <w:t>Identifies access barriers to mission centres, programs and services</w:t>
      </w:r>
    </w:p>
    <w:p w:rsidR="003E15EE" w:rsidRPr="003E15EE" w:rsidRDefault="003E15EE" w:rsidP="008A2457">
      <w:pPr>
        <w:widowControl w:val="0"/>
        <w:numPr>
          <w:ilvl w:val="0"/>
          <w:numId w:val="12"/>
        </w:numPr>
        <w:tabs>
          <w:tab w:val="right" w:pos="993"/>
        </w:tabs>
        <w:autoSpaceDE w:val="0"/>
        <w:autoSpaceDN w:val="0"/>
        <w:adjustRightInd w:val="0"/>
        <w:spacing w:line="360" w:lineRule="auto"/>
        <w:ind w:left="992" w:hanging="425"/>
        <w:rPr>
          <w:rFonts w:ascii="Arial" w:hAnsi="Arial"/>
        </w:rPr>
      </w:pPr>
      <w:r w:rsidRPr="003E15EE">
        <w:rPr>
          <w:rFonts w:ascii="Arial" w:hAnsi="Arial"/>
        </w:rPr>
        <w:t>Outlines actions to remove barriers</w:t>
      </w:r>
    </w:p>
    <w:p w:rsidR="003E15EE" w:rsidRPr="003E15EE" w:rsidRDefault="003E15EE" w:rsidP="008A2457">
      <w:pPr>
        <w:widowControl w:val="0"/>
        <w:numPr>
          <w:ilvl w:val="0"/>
          <w:numId w:val="12"/>
        </w:numPr>
        <w:tabs>
          <w:tab w:val="right" w:pos="993"/>
        </w:tabs>
        <w:autoSpaceDE w:val="0"/>
        <w:autoSpaceDN w:val="0"/>
        <w:adjustRightInd w:val="0"/>
        <w:spacing w:line="360" w:lineRule="auto"/>
        <w:ind w:left="992" w:hanging="425"/>
        <w:rPr>
          <w:rFonts w:ascii="Arial" w:hAnsi="Arial"/>
        </w:rPr>
      </w:pPr>
      <w:r w:rsidRPr="003E15EE">
        <w:rPr>
          <w:rFonts w:ascii="Arial" w:hAnsi="Arial"/>
        </w:rPr>
        <w:t>Includes priorities for actions</w:t>
      </w:r>
    </w:p>
    <w:p w:rsidR="003E15EE" w:rsidRPr="003E15EE" w:rsidRDefault="003E15EE" w:rsidP="008A2457">
      <w:pPr>
        <w:widowControl w:val="0"/>
        <w:numPr>
          <w:ilvl w:val="0"/>
          <w:numId w:val="12"/>
        </w:numPr>
        <w:tabs>
          <w:tab w:val="right" w:pos="993"/>
        </w:tabs>
        <w:autoSpaceDE w:val="0"/>
        <w:autoSpaceDN w:val="0"/>
        <w:adjustRightInd w:val="0"/>
        <w:spacing w:line="360" w:lineRule="auto"/>
        <w:ind w:left="992" w:hanging="425"/>
        <w:rPr>
          <w:rFonts w:ascii="Arial" w:hAnsi="Arial"/>
        </w:rPr>
      </w:pPr>
      <w:r w:rsidRPr="003E15EE">
        <w:rPr>
          <w:rFonts w:ascii="Arial" w:hAnsi="Arial"/>
        </w:rPr>
        <w:t>Identifies who has responsibility for ensuring actions are completed</w:t>
      </w:r>
    </w:p>
    <w:p w:rsidR="003E15EE" w:rsidRPr="003E15EE" w:rsidRDefault="003E15EE" w:rsidP="008A2457">
      <w:pPr>
        <w:widowControl w:val="0"/>
        <w:numPr>
          <w:ilvl w:val="0"/>
          <w:numId w:val="12"/>
        </w:numPr>
        <w:tabs>
          <w:tab w:val="right" w:pos="993"/>
        </w:tabs>
        <w:autoSpaceDE w:val="0"/>
        <w:autoSpaceDN w:val="0"/>
        <w:adjustRightInd w:val="0"/>
        <w:spacing w:line="360" w:lineRule="auto"/>
        <w:ind w:left="992" w:hanging="425"/>
        <w:rPr>
          <w:rFonts w:ascii="Arial" w:hAnsi="Arial"/>
        </w:rPr>
      </w:pPr>
      <w:r w:rsidRPr="003E15EE">
        <w:rPr>
          <w:rFonts w:ascii="Arial" w:hAnsi="Arial"/>
        </w:rPr>
        <w:t>Outlines how monitoring, reviewing and evaluating of the DAP will occur</w:t>
      </w:r>
    </w:p>
    <w:p w:rsidR="003E15EE" w:rsidRPr="003E15EE" w:rsidRDefault="003E15EE" w:rsidP="003E15EE">
      <w:pPr>
        <w:widowControl w:val="0"/>
        <w:autoSpaceDE w:val="0"/>
        <w:autoSpaceDN w:val="0"/>
        <w:adjustRightInd w:val="0"/>
        <w:spacing w:before="1" w:line="240" w:lineRule="exact"/>
        <w:rPr>
          <w:rFonts w:ascii="Arial" w:hAnsi="Arial"/>
        </w:rPr>
      </w:pPr>
      <w:r w:rsidRPr="003E15EE">
        <w:rPr>
          <w:rFonts w:ascii="Arial" w:hAnsi="Arial"/>
        </w:rPr>
        <w:br w:type="page"/>
      </w:r>
    </w:p>
    <w:p w:rsidR="003E15EE" w:rsidRPr="003E15EE" w:rsidRDefault="003E15EE" w:rsidP="008A2457">
      <w:pPr>
        <w:pStyle w:val="Heading1"/>
        <w:numPr>
          <w:ilvl w:val="0"/>
          <w:numId w:val="17"/>
        </w:numPr>
        <w:shd w:val="clear" w:color="auto" w:fill="C2D69B" w:themeFill="accent3" w:themeFillTint="99"/>
      </w:pPr>
      <w:bookmarkStart w:id="15" w:name="_Toc190077629"/>
      <w:bookmarkStart w:id="16" w:name="_Toc190078060"/>
      <w:bookmarkStart w:id="17" w:name="_Toc190078154"/>
      <w:bookmarkStart w:id="18" w:name="_Toc358356435"/>
      <w:bookmarkStart w:id="19" w:name="_Toc366574263"/>
      <w:r w:rsidRPr="003E15EE">
        <w:lastRenderedPageBreak/>
        <w:t>W</w:t>
      </w:r>
      <w:r w:rsidRPr="003E15EE">
        <w:rPr>
          <w:spacing w:val="2"/>
        </w:rPr>
        <w:t>h</w:t>
      </w:r>
      <w:r w:rsidRPr="003E15EE">
        <w:t>y</w:t>
      </w:r>
      <w:r w:rsidRPr="003E15EE">
        <w:rPr>
          <w:spacing w:val="-5"/>
        </w:rPr>
        <w:t xml:space="preserve"> </w:t>
      </w:r>
      <w:r w:rsidRPr="003E15EE">
        <w:t>prepare</w:t>
      </w:r>
      <w:r w:rsidRPr="003E15EE">
        <w:rPr>
          <w:spacing w:val="-6"/>
        </w:rPr>
        <w:t xml:space="preserve"> </w:t>
      </w:r>
      <w:r w:rsidRPr="003E15EE">
        <w:t>a Disability</w:t>
      </w:r>
      <w:r w:rsidRPr="003E15EE">
        <w:rPr>
          <w:spacing w:val="-11"/>
        </w:rPr>
        <w:t xml:space="preserve"> </w:t>
      </w:r>
      <w:r w:rsidRPr="003E15EE">
        <w:t>Action</w:t>
      </w:r>
      <w:r w:rsidRPr="003E15EE">
        <w:rPr>
          <w:spacing w:val="-5"/>
        </w:rPr>
        <w:t xml:space="preserve"> </w:t>
      </w:r>
      <w:r w:rsidRPr="003E15EE">
        <w:t>Plan</w:t>
      </w:r>
      <w:bookmarkEnd w:id="15"/>
      <w:bookmarkEnd w:id="16"/>
      <w:bookmarkEnd w:id="17"/>
      <w:bookmarkEnd w:id="18"/>
      <w:bookmarkEnd w:id="19"/>
    </w:p>
    <w:p w:rsidR="003E15EE" w:rsidRPr="003E15EE" w:rsidRDefault="003E15EE" w:rsidP="003E15EE">
      <w:pPr>
        <w:widowControl w:val="0"/>
        <w:autoSpaceDE w:val="0"/>
        <w:autoSpaceDN w:val="0"/>
        <w:adjustRightInd w:val="0"/>
        <w:spacing w:before="14" w:line="240" w:lineRule="exact"/>
        <w:rPr>
          <w:rFonts w:ascii="Arial" w:hAnsi="Arial"/>
        </w:rPr>
      </w:pPr>
    </w:p>
    <w:p w:rsidR="003E15EE" w:rsidRDefault="003E15EE" w:rsidP="008A2457">
      <w:pPr>
        <w:widowControl w:val="0"/>
        <w:numPr>
          <w:ilvl w:val="0"/>
          <w:numId w:val="12"/>
        </w:numPr>
        <w:tabs>
          <w:tab w:val="right" w:pos="993"/>
        </w:tabs>
        <w:autoSpaceDE w:val="0"/>
        <w:autoSpaceDN w:val="0"/>
        <w:adjustRightInd w:val="0"/>
        <w:ind w:left="992" w:hanging="425"/>
        <w:rPr>
          <w:rFonts w:ascii="Arial" w:hAnsi="Arial"/>
        </w:rPr>
      </w:pPr>
      <w:r w:rsidRPr="003E15EE">
        <w:rPr>
          <w:rFonts w:ascii="Arial" w:hAnsi="Arial"/>
        </w:rPr>
        <w:t>Developing a DAP assist</w:t>
      </w:r>
      <w:r>
        <w:rPr>
          <w:rFonts w:ascii="Arial" w:hAnsi="Arial"/>
        </w:rPr>
        <w:t>s Hunter Carers</w:t>
      </w:r>
      <w:r w:rsidR="009111AE">
        <w:rPr>
          <w:rFonts w:ascii="Arial" w:hAnsi="Arial"/>
        </w:rPr>
        <w:t xml:space="preserve"> to meet its responsibilities </w:t>
      </w:r>
      <w:r w:rsidRPr="003E15EE">
        <w:rPr>
          <w:rFonts w:ascii="Arial" w:hAnsi="Arial"/>
        </w:rPr>
        <w:t>under the DDA</w:t>
      </w:r>
    </w:p>
    <w:p w:rsidR="00830292" w:rsidRPr="003E15EE" w:rsidRDefault="00830292" w:rsidP="00830292">
      <w:pPr>
        <w:widowControl w:val="0"/>
        <w:tabs>
          <w:tab w:val="right" w:pos="993"/>
        </w:tabs>
        <w:autoSpaceDE w:val="0"/>
        <w:autoSpaceDN w:val="0"/>
        <w:adjustRightInd w:val="0"/>
        <w:ind w:left="992"/>
        <w:rPr>
          <w:rFonts w:ascii="Arial" w:hAnsi="Arial"/>
        </w:rPr>
      </w:pPr>
    </w:p>
    <w:p w:rsidR="00ED61FF" w:rsidRDefault="003E15EE" w:rsidP="008A2457">
      <w:pPr>
        <w:widowControl w:val="0"/>
        <w:numPr>
          <w:ilvl w:val="0"/>
          <w:numId w:val="12"/>
        </w:numPr>
        <w:tabs>
          <w:tab w:val="right" w:pos="993"/>
        </w:tabs>
        <w:autoSpaceDE w:val="0"/>
        <w:autoSpaceDN w:val="0"/>
        <w:adjustRightInd w:val="0"/>
        <w:ind w:left="992" w:hanging="425"/>
        <w:rPr>
          <w:rFonts w:ascii="Arial" w:hAnsi="Arial"/>
        </w:rPr>
      </w:pPr>
      <w:r w:rsidRPr="003E15EE">
        <w:rPr>
          <w:rFonts w:ascii="Arial" w:hAnsi="Arial"/>
        </w:rPr>
        <w:t>The DAP will provide a framework for</w:t>
      </w:r>
      <w:r>
        <w:rPr>
          <w:rFonts w:ascii="Arial" w:hAnsi="Arial"/>
        </w:rPr>
        <w:t xml:space="preserve"> Hunter Carers </w:t>
      </w:r>
      <w:r w:rsidRPr="003E15EE">
        <w:rPr>
          <w:rFonts w:ascii="Arial" w:hAnsi="Arial"/>
        </w:rPr>
        <w:t xml:space="preserve">to address disability and access </w:t>
      </w:r>
      <w:r>
        <w:rPr>
          <w:rFonts w:ascii="Arial" w:hAnsi="Arial"/>
        </w:rPr>
        <w:t xml:space="preserve">issues across all </w:t>
      </w:r>
      <w:r w:rsidRPr="003E15EE">
        <w:rPr>
          <w:rFonts w:ascii="Arial" w:hAnsi="Arial"/>
        </w:rPr>
        <w:t>areas of service delivery a</w:t>
      </w:r>
      <w:r w:rsidRPr="003E15EE">
        <w:rPr>
          <w:rFonts w:ascii="Arial" w:hAnsi="Arial"/>
          <w:spacing w:val="1"/>
        </w:rPr>
        <w:t>n</w:t>
      </w:r>
      <w:r w:rsidRPr="003E15EE">
        <w:rPr>
          <w:rFonts w:ascii="Arial" w:hAnsi="Arial"/>
        </w:rPr>
        <w:t>d provide</w:t>
      </w:r>
      <w:r w:rsidRPr="003E15EE">
        <w:rPr>
          <w:rFonts w:ascii="Arial" w:hAnsi="Arial"/>
          <w:spacing w:val="1"/>
        </w:rPr>
        <w:t xml:space="preserve"> </w:t>
      </w:r>
      <w:r w:rsidRPr="003E15EE">
        <w:rPr>
          <w:rFonts w:ascii="Arial" w:hAnsi="Arial"/>
        </w:rPr>
        <w:t>equity</w:t>
      </w:r>
      <w:r w:rsidRPr="003E15EE">
        <w:rPr>
          <w:rFonts w:ascii="Arial" w:hAnsi="Arial"/>
          <w:spacing w:val="1"/>
        </w:rPr>
        <w:t xml:space="preserve"> </w:t>
      </w:r>
      <w:r w:rsidRPr="003E15EE">
        <w:rPr>
          <w:rFonts w:ascii="Arial" w:hAnsi="Arial"/>
        </w:rPr>
        <w:t>of</w:t>
      </w:r>
      <w:r w:rsidRPr="003E15EE">
        <w:rPr>
          <w:rFonts w:ascii="Arial" w:hAnsi="Arial"/>
          <w:spacing w:val="1"/>
        </w:rPr>
        <w:t xml:space="preserve"> </w:t>
      </w:r>
      <w:r w:rsidRPr="003E15EE">
        <w:rPr>
          <w:rFonts w:ascii="Arial" w:hAnsi="Arial"/>
        </w:rPr>
        <w:t>access</w:t>
      </w:r>
      <w:r w:rsidRPr="003E15EE">
        <w:rPr>
          <w:rFonts w:ascii="Arial" w:hAnsi="Arial"/>
          <w:spacing w:val="1"/>
        </w:rPr>
        <w:t xml:space="preserve"> </w:t>
      </w:r>
      <w:r w:rsidRPr="003E15EE">
        <w:rPr>
          <w:rFonts w:ascii="Arial" w:hAnsi="Arial"/>
        </w:rPr>
        <w:t>to</w:t>
      </w:r>
      <w:r w:rsidRPr="003E15EE">
        <w:rPr>
          <w:rFonts w:ascii="Arial" w:hAnsi="Arial"/>
          <w:spacing w:val="1"/>
        </w:rPr>
        <w:t xml:space="preserve"> </w:t>
      </w:r>
      <w:r w:rsidRPr="003E15EE">
        <w:rPr>
          <w:rFonts w:ascii="Arial" w:hAnsi="Arial"/>
        </w:rPr>
        <w:t>serv</w:t>
      </w:r>
      <w:r w:rsidRPr="003E15EE">
        <w:rPr>
          <w:rFonts w:ascii="Arial" w:hAnsi="Arial"/>
          <w:spacing w:val="-2"/>
        </w:rPr>
        <w:t>i</w:t>
      </w:r>
      <w:r w:rsidRPr="003E15EE">
        <w:rPr>
          <w:rFonts w:ascii="Arial" w:hAnsi="Arial"/>
        </w:rPr>
        <w:t>ces,</w:t>
      </w:r>
      <w:r w:rsidRPr="003E15EE">
        <w:rPr>
          <w:rFonts w:ascii="Arial" w:hAnsi="Arial"/>
          <w:spacing w:val="1"/>
        </w:rPr>
        <w:t xml:space="preserve"> </w:t>
      </w:r>
      <w:r w:rsidRPr="003E15EE">
        <w:rPr>
          <w:rFonts w:ascii="Arial" w:hAnsi="Arial"/>
        </w:rPr>
        <w:t>facilities,</w:t>
      </w:r>
      <w:r w:rsidRPr="003E15EE">
        <w:rPr>
          <w:rFonts w:ascii="Arial" w:hAnsi="Arial"/>
          <w:spacing w:val="1"/>
        </w:rPr>
        <w:t xml:space="preserve"> </w:t>
      </w:r>
      <w:r w:rsidR="009111AE">
        <w:rPr>
          <w:rFonts w:ascii="Arial" w:hAnsi="Arial"/>
        </w:rPr>
        <w:t xml:space="preserve">employment </w:t>
      </w:r>
      <w:r w:rsidRPr="003E15EE">
        <w:rPr>
          <w:rFonts w:ascii="Arial" w:hAnsi="Arial"/>
        </w:rPr>
        <w:t>opportunities for</w:t>
      </w:r>
      <w:r w:rsidRPr="003E15EE">
        <w:rPr>
          <w:rFonts w:ascii="Arial" w:hAnsi="Arial"/>
          <w:spacing w:val="1"/>
        </w:rPr>
        <w:t xml:space="preserve"> </w:t>
      </w:r>
      <w:r w:rsidRPr="003E15EE">
        <w:rPr>
          <w:rFonts w:ascii="Arial" w:hAnsi="Arial"/>
        </w:rPr>
        <w:t>all</w:t>
      </w:r>
      <w:r w:rsidRPr="003E15EE">
        <w:rPr>
          <w:rFonts w:ascii="Arial" w:hAnsi="Arial"/>
          <w:spacing w:val="1"/>
        </w:rPr>
        <w:t xml:space="preserve"> </w:t>
      </w:r>
      <w:r w:rsidRPr="003E15EE">
        <w:rPr>
          <w:rFonts w:ascii="Arial" w:hAnsi="Arial"/>
        </w:rPr>
        <w:t>people.</w:t>
      </w:r>
    </w:p>
    <w:p w:rsidR="00830292" w:rsidRPr="00ED61FF" w:rsidRDefault="00830292" w:rsidP="00830292">
      <w:pPr>
        <w:widowControl w:val="0"/>
        <w:tabs>
          <w:tab w:val="right" w:pos="993"/>
        </w:tabs>
        <w:autoSpaceDE w:val="0"/>
        <w:autoSpaceDN w:val="0"/>
        <w:adjustRightInd w:val="0"/>
        <w:rPr>
          <w:rFonts w:ascii="Arial" w:hAnsi="Arial"/>
        </w:rPr>
      </w:pPr>
    </w:p>
    <w:p w:rsidR="003E15EE" w:rsidRPr="003E15EE" w:rsidRDefault="003E15EE" w:rsidP="008A2457">
      <w:pPr>
        <w:widowControl w:val="0"/>
        <w:numPr>
          <w:ilvl w:val="0"/>
          <w:numId w:val="12"/>
        </w:numPr>
        <w:tabs>
          <w:tab w:val="right" w:pos="993"/>
        </w:tabs>
        <w:autoSpaceDE w:val="0"/>
        <w:autoSpaceDN w:val="0"/>
        <w:adjustRightInd w:val="0"/>
        <w:ind w:left="992" w:hanging="425"/>
        <w:rPr>
          <w:rFonts w:ascii="Arial" w:hAnsi="Arial"/>
        </w:rPr>
      </w:pPr>
      <w:r w:rsidRPr="003E15EE">
        <w:rPr>
          <w:rFonts w:ascii="Arial" w:hAnsi="Arial"/>
        </w:rPr>
        <w:t>When the DAP is registered with the Huma</w:t>
      </w:r>
      <w:r w:rsidR="009111AE">
        <w:rPr>
          <w:rFonts w:ascii="Arial" w:hAnsi="Arial"/>
        </w:rPr>
        <w:t xml:space="preserve">n Rights Commission, it must take into account </w:t>
      </w:r>
      <w:r w:rsidRPr="003E15EE">
        <w:rPr>
          <w:rFonts w:ascii="Arial" w:hAnsi="Arial"/>
        </w:rPr>
        <w:t>any complaints made against</w:t>
      </w:r>
      <w:r>
        <w:rPr>
          <w:rFonts w:ascii="Arial" w:hAnsi="Arial"/>
        </w:rPr>
        <w:t xml:space="preserve"> Hunter Carers </w:t>
      </w:r>
      <w:r w:rsidRPr="003E15EE">
        <w:rPr>
          <w:rFonts w:ascii="Arial" w:hAnsi="Arial"/>
        </w:rPr>
        <w:t>in relation to disability discrimination.</w:t>
      </w:r>
    </w:p>
    <w:p w:rsidR="003E15EE" w:rsidRPr="003E15EE" w:rsidRDefault="003E15EE" w:rsidP="003E15EE">
      <w:pPr>
        <w:widowControl w:val="0"/>
        <w:autoSpaceDE w:val="0"/>
        <w:autoSpaceDN w:val="0"/>
        <w:adjustRightInd w:val="0"/>
        <w:spacing w:before="14" w:line="260" w:lineRule="exact"/>
        <w:rPr>
          <w:rFonts w:ascii="Arial" w:hAnsi="Arial"/>
          <w:sz w:val="26"/>
        </w:rPr>
      </w:pPr>
    </w:p>
    <w:p w:rsidR="003E15EE" w:rsidRPr="003E15EE" w:rsidRDefault="003E15EE" w:rsidP="008A2457">
      <w:pPr>
        <w:pStyle w:val="Heading1"/>
        <w:numPr>
          <w:ilvl w:val="0"/>
          <w:numId w:val="17"/>
        </w:numPr>
        <w:shd w:val="clear" w:color="auto" w:fill="C2D69B" w:themeFill="accent3" w:themeFillTint="99"/>
      </w:pPr>
      <w:bookmarkStart w:id="20" w:name="_Toc190077630"/>
      <w:bookmarkStart w:id="21" w:name="_Toc190078061"/>
      <w:bookmarkStart w:id="22" w:name="_Toc190078155"/>
      <w:bookmarkStart w:id="23" w:name="_Toc358356436"/>
      <w:bookmarkStart w:id="24" w:name="_Toc366574264"/>
      <w:r w:rsidRPr="003E15EE">
        <w:t>How</w:t>
      </w:r>
      <w:r w:rsidRPr="003E15EE">
        <w:rPr>
          <w:spacing w:val="-33"/>
        </w:rPr>
        <w:t xml:space="preserve"> </w:t>
      </w:r>
      <w:r w:rsidRPr="003E15EE">
        <w:t>we developed this plan</w:t>
      </w:r>
      <w:bookmarkEnd w:id="20"/>
      <w:bookmarkEnd w:id="21"/>
      <w:bookmarkEnd w:id="22"/>
      <w:bookmarkEnd w:id="23"/>
      <w:bookmarkEnd w:id="24"/>
    </w:p>
    <w:p w:rsidR="003E15EE" w:rsidRPr="003E15EE" w:rsidRDefault="003E15EE" w:rsidP="003E15EE">
      <w:pPr>
        <w:widowControl w:val="0"/>
        <w:autoSpaceDE w:val="0"/>
        <w:autoSpaceDN w:val="0"/>
        <w:adjustRightInd w:val="0"/>
        <w:spacing w:before="19" w:line="220" w:lineRule="exact"/>
        <w:rPr>
          <w:rFonts w:ascii="Arial" w:hAnsi="Arial"/>
        </w:rPr>
      </w:pPr>
    </w:p>
    <w:p w:rsidR="003E15EE" w:rsidRPr="003E15EE" w:rsidRDefault="003E15EE" w:rsidP="003E15EE">
      <w:pPr>
        <w:widowControl w:val="0"/>
        <w:autoSpaceDE w:val="0"/>
        <w:autoSpaceDN w:val="0"/>
        <w:adjustRightInd w:val="0"/>
        <w:ind w:left="120" w:right="1126"/>
        <w:rPr>
          <w:rFonts w:ascii="Arial" w:hAnsi="Arial"/>
        </w:rPr>
      </w:pPr>
      <w:r w:rsidRPr="003E15EE">
        <w:rPr>
          <w:rFonts w:ascii="Arial" w:hAnsi="Arial"/>
        </w:rPr>
        <w:t>The</w:t>
      </w:r>
      <w:r w:rsidRPr="003E15EE">
        <w:rPr>
          <w:rFonts w:ascii="Arial" w:hAnsi="Arial"/>
          <w:spacing w:val="-11"/>
        </w:rPr>
        <w:t xml:space="preserve"> </w:t>
      </w:r>
      <w:r w:rsidRPr="003E15EE">
        <w:rPr>
          <w:rFonts w:ascii="Arial" w:hAnsi="Arial"/>
        </w:rPr>
        <w:t>DAP was developed through a comprehensive consultation</w:t>
      </w:r>
      <w:r w:rsidRPr="003E15EE">
        <w:rPr>
          <w:rFonts w:ascii="Arial" w:hAnsi="Arial"/>
          <w:spacing w:val="1"/>
        </w:rPr>
        <w:t xml:space="preserve"> process </w:t>
      </w:r>
      <w:r w:rsidRPr="003E15EE">
        <w:rPr>
          <w:rFonts w:ascii="Arial" w:hAnsi="Arial"/>
        </w:rPr>
        <w:t>with</w:t>
      </w:r>
      <w:r w:rsidRPr="003E15EE">
        <w:rPr>
          <w:rFonts w:ascii="Arial" w:hAnsi="Arial"/>
          <w:spacing w:val="1"/>
        </w:rPr>
        <w:t xml:space="preserve"> </w:t>
      </w:r>
      <w:r>
        <w:rPr>
          <w:rFonts w:ascii="Arial" w:hAnsi="Arial"/>
          <w:spacing w:val="1"/>
        </w:rPr>
        <w:t xml:space="preserve">all </w:t>
      </w:r>
      <w:r>
        <w:rPr>
          <w:rFonts w:ascii="Arial" w:hAnsi="Arial"/>
        </w:rPr>
        <w:t>key stakeholders including management, current residents, potential residents, their families, association members, staff, patrons and local community support members</w:t>
      </w:r>
      <w:r w:rsidR="00BE2134">
        <w:rPr>
          <w:rFonts w:ascii="Arial" w:hAnsi="Arial"/>
        </w:rPr>
        <w:t>.</w:t>
      </w:r>
    </w:p>
    <w:p w:rsidR="003E15EE" w:rsidRPr="003E15EE" w:rsidRDefault="003E15EE" w:rsidP="003E15EE">
      <w:pPr>
        <w:widowControl w:val="0"/>
        <w:autoSpaceDE w:val="0"/>
        <w:autoSpaceDN w:val="0"/>
        <w:adjustRightInd w:val="0"/>
        <w:spacing w:before="4" w:line="180" w:lineRule="exact"/>
        <w:rPr>
          <w:rFonts w:ascii="Arial" w:hAnsi="Arial"/>
          <w:sz w:val="18"/>
        </w:rPr>
      </w:pPr>
    </w:p>
    <w:p w:rsidR="003E15EE" w:rsidRPr="003E15EE" w:rsidRDefault="003E15EE" w:rsidP="003E15EE">
      <w:pPr>
        <w:widowControl w:val="0"/>
        <w:autoSpaceDE w:val="0"/>
        <w:autoSpaceDN w:val="0"/>
        <w:adjustRightInd w:val="0"/>
        <w:spacing w:line="200" w:lineRule="exact"/>
        <w:rPr>
          <w:rFonts w:ascii="Arial" w:hAnsi="Arial"/>
          <w:sz w:val="20"/>
        </w:rPr>
      </w:pPr>
    </w:p>
    <w:p w:rsidR="003E15EE" w:rsidRPr="003E15EE" w:rsidRDefault="003E15EE" w:rsidP="003E15EE">
      <w:pPr>
        <w:widowControl w:val="0"/>
        <w:autoSpaceDE w:val="0"/>
        <w:autoSpaceDN w:val="0"/>
        <w:adjustRightInd w:val="0"/>
        <w:spacing w:line="200" w:lineRule="exact"/>
        <w:rPr>
          <w:rFonts w:ascii="Arial" w:hAnsi="Arial"/>
          <w:sz w:val="20"/>
        </w:rPr>
      </w:pPr>
    </w:p>
    <w:p w:rsidR="003E15EE" w:rsidRPr="003E15EE" w:rsidRDefault="003E15EE" w:rsidP="003E15EE">
      <w:pPr>
        <w:widowControl w:val="0"/>
        <w:autoSpaceDE w:val="0"/>
        <w:autoSpaceDN w:val="0"/>
        <w:adjustRightInd w:val="0"/>
        <w:spacing w:line="200" w:lineRule="exact"/>
        <w:rPr>
          <w:rFonts w:ascii="Arial" w:hAnsi="Arial"/>
          <w:sz w:val="20"/>
        </w:rPr>
      </w:pPr>
      <w:r w:rsidRPr="003E15EE">
        <w:rPr>
          <w:rFonts w:ascii="Arial" w:hAnsi="Arial"/>
          <w:sz w:val="20"/>
        </w:rPr>
        <w:br w:type="page"/>
      </w:r>
    </w:p>
    <w:p w:rsidR="00AF7671" w:rsidRDefault="00AF7671" w:rsidP="00ED61FF">
      <w:pPr>
        <w:rPr>
          <w:rFonts w:ascii="Arial" w:hAnsi="Arial" w:cs="Arial"/>
        </w:rPr>
      </w:pPr>
    </w:p>
    <w:p w:rsidR="003E15EE" w:rsidRPr="003E15EE" w:rsidRDefault="003E15EE" w:rsidP="003A3CD8">
      <w:pPr>
        <w:pStyle w:val="Heading1"/>
        <w:numPr>
          <w:ilvl w:val="0"/>
          <w:numId w:val="17"/>
        </w:numPr>
        <w:shd w:val="clear" w:color="auto" w:fill="C2D69B" w:themeFill="accent3" w:themeFillTint="99"/>
      </w:pPr>
      <w:bookmarkStart w:id="25" w:name="_Toc190077632"/>
      <w:bookmarkStart w:id="26" w:name="_Toc190078063"/>
      <w:bookmarkStart w:id="27" w:name="_Toc190078157"/>
      <w:bookmarkStart w:id="28" w:name="_Toc358356439"/>
      <w:bookmarkStart w:id="29" w:name="_Toc366574267"/>
      <w:bookmarkStart w:id="30" w:name="_Toc190077634"/>
      <w:bookmarkStart w:id="31" w:name="_Toc190078065"/>
      <w:bookmarkStart w:id="32" w:name="_Toc190078159"/>
      <w:r w:rsidRPr="003E15EE">
        <w:t>Objectives</w:t>
      </w:r>
      <w:r w:rsidRPr="003E15EE">
        <w:rPr>
          <w:spacing w:val="-33"/>
        </w:rPr>
        <w:t xml:space="preserve"> </w:t>
      </w:r>
      <w:r w:rsidRPr="003E15EE">
        <w:t xml:space="preserve">of </w:t>
      </w:r>
      <w:r w:rsidRPr="003E15EE">
        <w:rPr>
          <w:spacing w:val="1"/>
        </w:rPr>
        <w:t>t</w:t>
      </w:r>
      <w:r w:rsidRPr="003E15EE">
        <w:t>his plan</w:t>
      </w:r>
      <w:bookmarkEnd w:id="25"/>
      <w:bookmarkEnd w:id="26"/>
      <w:bookmarkEnd w:id="27"/>
      <w:bookmarkEnd w:id="28"/>
      <w:bookmarkEnd w:id="29"/>
    </w:p>
    <w:p w:rsidR="003E15EE" w:rsidRPr="003E15EE" w:rsidRDefault="003E15EE" w:rsidP="003E15EE">
      <w:pPr>
        <w:widowControl w:val="0"/>
        <w:autoSpaceDE w:val="0"/>
        <w:autoSpaceDN w:val="0"/>
        <w:adjustRightInd w:val="0"/>
        <w:spacing w:before="19" w:line="220" w:lineRule="exact"/>
        <w:rPr>
          <w:rFonts w:ascii="Arial" w:hAnsi="Arial"/>
        </w:rPr>
      </w:pPr>
    </w:p>
    <w:p w:rsidR="003E15EE" w:rsidRPr="003E15EE" w:rsidRDefault="003E15EE" w:rsidP="003E15EE">
      <w:pPr>
        <w:widowControl w:val="0"/>
        <w:autoSpaceDE w:val="0"/>
        <w:autoSpaceDN w:val="0"/>
        <w:adjustRightInd w:val="0"/>
        <w:ind w:left="120" w:right="274"/>
        <w:rPr>
          <w:rFonts w:ascii="Arial" w:hAnsi="Arial"/>
        </w:rPr>
      </w:pPr>
      <w:r w:rsidRPr="003E15EE">
        <w:rPr>
          <w:rFonts w:ascii="Arial" w:hAnsi="Arial"/>
        </w:rPr>
        <w:t>The</w:t>
      </w:r>
      <w:r w:rsidRPr="003E15EE">
        <w:rPr>
          <w:rFonts w:ascii="Arial" w:hAnsi="Arial"/>
          <w:spacing w:val="-11"/>
        </w:rPr>
        <w:t xml:space="preserve"> </w:t>
      </w:r>
      <w:r w:rsidRPr="003E15EE">
        <w:rPr>
          <w:rFonts w:ascii="Arial" w:hAnsi="Arial"/>
        </w:rPr>
        <w:t>objectives of this DAP are to ensure</w:t>
      </w:r>
      <w:r w:rsidRPr="003E15EE">
        <w:rPr>
          <w:rFonts w:ascii="Arial" w:hAnsi="Arial"/>
          <w:spacing w:val="1"/>
        </w:rPr>
        <w:t xml:space="preserve"> </w:t>
      </w:r>
      <w:r w:rsidR="009111AE">
        <w:rPr>
          <w:rFonts w:ascii="Arial" w:hAnsi="Arial"/>
        </w:rPr>
        <w:t>that</w:t>
      </w:r>
      <w:r w:rsidRPr="003E15EE">
        <w:rPr>
          <w:rFonts w:ascii="Arial" w:hAnsi="Arial"/>
        </w:rPr>
        <w:t xml:space="preserve"> all members of the community have equitable and di</w:t>
      </w:r>
      <w:r w:rsidRPr="003E15EE">
        <w:rPr>
          <w:rFonts w:ascii="Arial" w:hAnsi="Arial"/>
          <w:spacing w:val="1"/>
        </w:rPr>
        <w:t>g</w:t>
      </w:r>
      <w:r w:rsidRPr="003E15EE">
        <w:rPr>
          <w:rFonts w:ascii="Arial" w:hAnsi="Arial"/>
        </w:rPr>
        <w:t>nified access to all of the ser</w:t>
      </w:r>
      <w:r w:rsidR="00ED61FF">
        <w:rPr>
          <w:rFonts w:ascii="Arial" w:hAnsi="Arial"/>
        </w:rPr>
        <w:t xml:space="preserve">vices, accommodation, </w:t>
      </w:r>
      <w:r w:rsidRPr="003E15EE">
        <w:rPr>
          <w:rFonts w:ascii="Arial" w:hAnsi="Arial"/>
        </w:rPr>
        <w:t xml:space="preserve"> information,</w:t>
      </w:r>
      <w:r w:rsidRPr="003E15EE">
        <w:rPr>
          <w:rFonts w:ascii="Arial" w:hAnsi="Arial"/>
          <w:spacing w:val="1"/>
        </w:rPr>
        <w:t xml:space="preserve"> </w:t>
      </w:r>
      <w:r w:rsidRPr="003E15EE">
        <w:rPr>
          <w:rFonts w:ascii="Arial" w:hAnsi="Arial"/>
        </w:rPr>
        <w:t>communicati</w:t>
      </w:r>
      <w:r w:rsidRPr="003E15EE">
        <w:rPr>
          <w:rFonts w:ascii="Arial" w:hAnsi="Arial"/>
          <w:spacing w:val="1"/>
        </w:rPr>
        <w:t>o</w:t>
      </w:r>
      <w:r w:rsidRPr="003E15EE">
        <w:rPr>
          <w:rFonts w:ascii="Arial" w:hAnsi="Arial"/>
        </w:rPr>
        <w:t>n, employment</w:t>
      </w:r>
      <w:r w:rsidRPr="003E15EE">
        <w:rPr>
          <w:rFonts w:ascii="Arial" w:hAnsi="Arial"/>
          <w:spacing w:val="1"/>
        </w:rPr>
        <w:t xml:space="preserve"> </w:t>
      </w:r>
      <w:r w:rsidR="00ED61FF">
        <w:rPr>
          <w:rFonts w:ascii="Arial" w:hAnsi="Arial"/>
        </w:rPr>
        <w:t>and community activities.</w:t>
      </w:r>
    </w:p>
    <w:p w:rsidR="003E15EE" w:rsidRPr="003E15EE" w:rsidRDefault="003E15EE" w:rsidP="003E15EE">
      <w:pPr>
        <w:widowControl w:val="0"/>
        <w:autoSpaceDE w:val="0"/>
        <w:autoSpaceDN w:val="0"/>
        <w:adjustRightInd w:val="0"/>
        <w:spacing w:before="16" w:line="260" w:lineRule="exact"/>
        <w:rPr>
          <w:rFonts w:ascii="Arial" w:hAnsi="Arial"/>
          <w:sz w:val="26"/>
        </w:rPr>
      </w:pPr>
    </w:p>
    <w:p w:rsidR="003E15EE" w:rsidRPr="003E15EE" w:rsidRDefault="003E15EE" w:rsidP="003E15EE">
      <w:pPr>
        <w:widowControl w:val="0"/>
        <w:autoSpaceDE w:val="0"/>
        <w:autoSpaceDN w:val="0"/>
        <w:adjustRightInd w:val="0"/>
        <w:ind w:left="120" w:right="298"/>
        <w:rPr>
          <w:rFonts w:ascii="Arial" w:hAnsi="Arial"/>
        </w:rPr>
      </w:pPr>
      <w:r w:rsidRPr="003E15EE">
        <w:rPr>
          <w:rFonts w:ascii="Arial" w:hAnsi="Arial"/>
        </w:rPr>
        <w:t>In</w:t>
      </w:r>
      <w:r w:rsidRPr="003E15EE">
        <w:rPr>
          <w:rFonts w:ascii="Arial" w:hAnsi="Arial"/>
          <w:spacing w:val="-11"/>
        </w:rPr>
        <w:t xml:space="preserve"> </w:t>
      </w:r>
      <w:r w:rsidRPr="003E15EE">
        <w:rPr>
          <w:rFonts w:ascii="Arial" w:hAnsi="Arial"/>
        </w:rPr>
        <w:t>addition, the object</w:t>
      </w:r>
      <w:r w:rsidRPr="003E15EE">
        <w:rPr>
          <w:rFonts w:ascii="Arial" w:hAnsi="Arial"/>
          <w:spacing w:val="-2"/>
        </w:rPr>
        <w:t>i</w:t>
      </w:r>
      <w:r w:rsidRPr="003E15EE">
        <w:rPr>
          <w:rFonts w:ascii="Arial" w:hAnsi="Arial"/>
        </w:rPr>
        <w:t>ves aim to ensure that</w:t>
      </w:r>
      <w:r w:rsidRPr="003E15EE">
        <w:rPr>
          <w:rFonts w:ascii="Arial" w:hAnsi="Arial"/>
          <w:spacing w:val="1"/>
        </w:rPr>
        <w:t xml:space="preserve"> </w:t>
      </w:r>
      <w:r w:rsidRPr="003E15EE">
        <w:rPr>
          <w:rFonts w:ascii="Arial" w:hAnsi="Arial"/>
        </w:rPr>
        <w:t>people</w:t>
      </w:r>
      <w:r w:rsidRPr="003E15EE">
        <w:rPr>
          <w:rFonts w:ascii="Arial" w:hAnsi="Arial"/>
          <w:spacing w:val="1"/>
        </w:rPr>
        <w:t xml:space="preserve"> </w:t>
      </w:r>
      <w:r w:rsidRPr="003E15EE">
        <w:rPr>
          <w:rFonts w:ascii="Arial" w:hAnsi="Arial"/>
        </w:rPr>
        <w:t>with</w:t>
      </w:r>
      <w:r w:rsidRPr="003E15EE">
        <w:rPr>
          <w:rFonts w:ascii="Arial" w:hAnsi="Arial"/>
          <w:spacing w:val="1"/>
        </w:rPr>
        <w:t xml:space="preserve"> </w:t>
      </w:r>
      <w:r w:rsidRPr="003E15EE">
        <w:rPr>
          <w:rFonts w:ascii="Arial" w:hAnsi="Arial"/>
        </w:rPr>
        <w:t>disabilities</w:t>
      </w:r>
      <w:r w:rsidRPr="003E15EE">
        <w:rPr>
          <w:rFonts w:ascii="Arial" w:hAnsi="Arial"/>
          <w:spacing w:val="1"/>
        </w:rPr>
        <w:t xml:space="preserve"> </w:t>
      </w:r>
      <w:r w:rsidRPr="003E15EE">
        <w:rPr>
          <w:rFonts w:ascii="Arial" w:hAnsi="Arial"/>
        </w:rPr>
        <w:t>have</w:t>
      </w:r>
      <w:r w:rsidRPr="003E15EE">
        <w:rPr>
          <w:rFonts w:ascii="Arial" w:hAnsi="Arial"/>
          <w:spacing w:val="1"/>
        </w:rPr>
        <w:t xml:space="preserve"> </w:t>
      </w:r>
      <w:r w:rsidRPr="003E15EE">
        <w:rPr>
          <w:rFonts w:ascii="Arial" w:hAnsi="Arial"/>
        </w:rPr>
        <w:t>appropriate access</w:t>
      </w:r>
      <w:r w:rsidRPr="003E15EE">
        <w:rPr>
          <w:rFonts w:ascii="Arial" w:hAnsi="Arial"/>
          <w:spacing w:val="1"/>
        </w:rPr>
        <w:t xml:space="preserve"> </w:t>
      </w:r>
      <w:r w:rsidRPr="003E15EE">
        <w:rPr>
          <w:rFonts w:ascii="Arial" w:hAnsi="Arial"/>
        </w:rPr>
        <w:t>to</w:t>
      </w:r>
      <w:r w:rsidRPr="003E15EE">
        <w:rPr>
          <w:rFonts w:ascii="Arial" w:hAnsi="Arial"/>
          <w:spacing w:val="1"/>
        </w:rPr>
        <w:t xml:space="preserve"> </w:t>
      </w:r>
      <w:r w:rsidRPr="003E15EE">
        <w:rPr>
          <w:rFonts w:ascii="Arial" w:hAnsi="Arial"/>
        </w:rPr>
        <w:t>consultative</w:t>
      </w:r>
      <w:r w:rsidR="00ED61FF">
        <w:rPr>
          <w:rFonts w:ascii="Arial" w:hAnsi="Arial"/>
          <w:spacing w:val="1"/>
        </w:rPr>
        <w:t xml:space="preserve"> and resident</w:t>
      </w:r>
      <w:r w:rsidRPr="003E15EE">
        <w:rPr>
          <w:rFonts w:ascii="Arial" w:hAnsi="Arial"/>
          <w:spacing w:val="1"/>
        </w:rPr>
        <w:t xml:space="preserve"> feedback </w:t>
      </w:r>
      <w:r w:rsidRPr="003E15EE">
        <w:rPr>
          <w:rFonts w:ascii="Arial" w:hAnsi="Arial"/>
        </w:rPr>
        <w:t>processes</w:t>
      </w:r>
      <w:r w:rsidRPr="003E15EE">
        <w:rPr>
          <w:rFonts w:ascii="Arial" w:hAnsi="Arial"/>
          <w:spacing w:val="1"/>
        </w:rPr>
        <w:t xml:space="preserve"> </w:t>
      </w:r>
      <w:r w:rsidRPr="003E15EE">
        <w:rPr>
          <w:rFonts w:ascii="Arial" w:hAnsi="Arial"/>
        </w:rPr>
        <w:t>in</w:t>
      </w:r>
      <w:r w:rsidRPr="003E15EE">
        <w:rPr>
          <w:rFonts w:ascii="Arial" w:hAnsi="Arial"/>
          <w:spacing w:val="1"/>
        </w:rPr>
        <w:t xml:space="preserve"> </w:t>
      </w:r>
      <w:r w:rsidRPr="003E15EE">
        <w:rPr>
          <w:rFonts w:ascii="Arial" w:hAnsi="Arial"/>
        </w:rPr>
        <w:t>o</w:t>
      </w:r>
      <w:r w:rsidRPr="003E15EE">
        <w:rPr>
          <w:rFonts w:ascii="Arial" w:hAnsi="Arial"/>
          <w:spacing w:val="-1"/>
        </w:rPr>
        <w:t>r</w:t>
      </w:r>
      <w:r w:rsidRPr="003E15EE">
        <w:rPr>
          <w:rFonts w:ascii="Arial" w:hAnsi="Arial"/>
        </w:rPr>
        <w:t>der</w:t>
      </w:r>
      <w:r w:rsidRPr="003E15EE">
        <w:rPr>
          <w:rFonts w:ascii="Arial" w:hAnsi="Arial"/>
          <w:spacing w:val="1"/>
        </w:rPr>
        <w:t xml:space="preserve"> </w:t>
      </w:r>
      <w:r w:rsidRPr="003E15EE">
        <w:rPr>
          <w:rFonts w:ascii="Arial" w:hAnsi="Arial"/>
        </w:rPr>
        <w:t>to effectively</w:t>
      </w:r>
      <w:r w:rsidRPr="003E15EE">
        <w:rPr>
          <w:rFonts w:ascii="Arial" w:hAnsi="Arial"/>
          <w:spacing w:val="1"/>
        </w:rPr>
        <w:t xml:space="preserve"> </w:t>
      </w:r>
      <w:r w:rsidRPr="003E15EE">
        <w:rPr>
          <w:rFonts w:ascii="Arial" w:hAnsi="Arial"/>
        </w:rPr>
        <w:t>contribute</w:t>
      </w:r>
      <w:r w:rsidRPr="003E15EE">
        <w:rPr>
          <w:rFonts w:ascii="Arial" w:hAnsi="Arial"/>
          <w:spacing w:val="1"/>
        </w:rPr>
        <w:t xml:space="preserve"> </w:t>
      </w:r>
      <w:r w:rsidRPr="003E15EE">
        <w:rPr>
          <w:rFonts w:ascii="Arial" w:hAnsi="Arial"/>
        </w:rPr>
        <w:t>to</w:t>
      </w:r>
      <w:r w:rsidRPr="003E15EE">
        <w:rPr>
          <w:rFonts w:ascii="Arial" w:hAnsi="Arial"/>
          <w:spacing w:val="1"/>
        </w:rPr>
        <w:t xml:space="preserve"> </w:t>
      </w:r>
      <w:r w:rsidRPr="003E15EE">
        <w:rPr>
          <w:rFonts w:ascii="Arial" w:hAnsi="Arial"/>
        </w:rPr>
        <w:t>and</w:t>
      </w:r>
      <w:r w:rsidRPr="003E15EE">
        <w:rPr>
          <w:rFonts w:ascii="Arial" w:hAnsi="Arial"/>
          <w:spacing w:val="1"/>
        </w:rPr>
        <w:t xml:space="preserve"> </w:t>
      </w:r>
      <w:r w:rsidRPr="003E15EE">
        <w:rPr>
          <w:rFonts w:ascii="Arial" w:hAnsi="Arial"/>
        </w:rPr>
        <w:t>participate</w:t>
      </w:r>
      <w:r w:rsidRPr="003E15EE">
        <w:rPr>
          <w:rFonts w:ascii="Arial" w:hAnsi="Arial"/>
          <w:spacing w:val="1"/>
        </w:rPr>
        <w:t xml:space="preserve"> </w:t>
      </w:r>
      <w:r w:rsidRPr="003E15EE">
        <w:rPr>
          <w:rFonts w:ascii="Arial" w:hAnsi="Arial"/>
        </w:rPr>
        <w:t>in</w:t>
      </w:r>
      <w:r w:rsidRPr="003E15EE">
        <w:rPr>
          <w:rFonts w:ascii="Arial" w:hAnsi="Arial"/>
          <w:spacing w:val="1"/>
        </w:rPr>
        <w:t xml:space="preserve"> </w:t>
      </w:r>
      <w:r w:rsidRPr="003E15EE">
        <w:rPr>
          <w:rFonts w:ascii="Arial" w:hAnsi="Arial"/>
        </w:rPr>
        <w:t>service</w:t>
      </w:r>
      <w:r w:rsidRPr="003E15EE">
        <w:rPr>
          <w:rFonts w:ascii="Arial" w:hAnsi="Arial"/>
          <w:spacing w:val="1"/>
        </w:rPr>
        <w:t xml:space="preserve"> </w:t>
      </w:r>
      <w:r w:rsidRPr="003E15EE">
        <w:rPr>
          <w:rFonts w:ascii="Arial" w:hAnsi="Arial"/>
        </w:rPr>
        <w:t>planning</w:t>
      </w:r>
      <w:r w:rsidRPr="003E15EE">
        <w:rPr>
          <w:rFonts w:ascii="Arial" w:hAnsi="Arial"/>
          <w:spacing w:val="1"/>
        </w:rPr>
        <w:t xml:space="preserve"> </w:t>
      </w:r>
      <w:r w:rsidRPr="003E15EE">
        <w:rPr>
          <w:rFonts w:ascii="Arial" w:hAnsi="Arial"/>
        </w:rPr>
        <w:t>and</w:t>
      </w:r>
      <w:r w:rsidRPr="003E15EE">
        <w:rPr>
          <w:rFonts w:ascii="Arial" w:hAnsi="Arial"/>
          <w:spacing w:val="1"/>
        </w:rPr>
        <w:t xml:space="preserve"> </w:t>
      </w:r>
      <w:r w:rsidRPr="003E15EE">
        <w:rPr>
          <w:rFonts w:ascii="Arial" w:hAnsi="Arial"/>
        </w:rPr>
        <w:t>de</w:t>
      </w:r>
      <w:r w:rsidRPr="003E15EE">
        <w:rPr>
          <w:rFonts w:ascii="Arial" w:hAnsi="Arial"/>
          <w:spacing w:val="1"/>
        </w:rPr>
        <w:t>v</w:t>
      </w:r>
      <w:r w:rsidRPr="003E15EE">
        <w:rPr>
          <w:rFonts w:ascii="Arial" w:hAnsi="Arial"/>
        </w:rPr>
        <w:t>elopments</w:t>
      </w:r>
      <w:r w:rsidRPr="003E15EE">
        <w:rPr>
          <w:rFonts w:ascii="Arial" w:hAnsi="Arial"/>
          <w:spacing w:val="1"/>
        </w:rPr>
        <w:t xml:space="preserve"> </w:t>
      </w:r>
      <w:r w:rsidRPr="003E15EE">
        <w:rPr>
          <w:rFonts w:ascii="Arial" w:hAnsi="Arial"/>
        </w:rPr>
        <w:t>to</w:t>
      </w:r>
      <w:r w:rsidRPr="003E15EE">
        <w:rPr>
          <w:rFonts w:ascii="Arial" w:hAnsi="Arial"/>
          <w:spacing w:val="1"/>
        </w:rPr>
        <w:t xml:space="preserve"> </w:t>
      </w:r>
      <w:r w:rsidRPr="003E15EE">
        <w:rPr>
          <w:rFonts w:ascii="Arial" w:hAnsi="Arial"/>
        </w:rPr>
        <w:t>i</w:t>
      </w:r>
      <w:r w:rsidRPr="003E15EE">
        <w:rPr>
          <w:rFonts w:ascii="Arial" w:hAnsi="Arial"/>
          <w:spacing w:val="1"/>
        </w:rPr>
        <w:t>m</w:t>
      </w:r>
      <w:r w:rsidRPr="003E15EE">
        <w:rPr>
          <w:rFonts w:ascii="Arial" w:hAnsi="Arial"/>
        </w:rPr>
        <w:t>prove service delivery.</w:t>
      </w:r>
    </w:p>
    <w:p w:rsidR="003E15EE" w:rsidRPr="003E15EE" w:rsidRDefault="003E15EE" w:rsidP="003E15EE">
      <w:pPr>
        <w:widowControl w:val="0"/>
        <w:autoSpaceDE w:val="0"/>
        <w:autoSpaceDN w:val="0"/>
        <w:adjustRightInd w:val="0"/>
        <w:spacing w:before="16" w:line="260" w:lineRule="exact"/>
        <w:rPr>
          <w:rFonts w:ascii="Arial" w:hAnsi="Arial"/>
          <w:sz w:val="26"/>
        </w:rPr>
      </w:pPr>
    </w:p>
    <w:p w:rsidR="003E15EE" w:rsidRPr="003E15EE" w:rsidRDefault="003E15EE" w:rsidP="003E15EE">
      <w:pPr>
        <w:widowControl w:val="0"/>
        <w:autoSpaceDE w:val="0"/>
        <w:autoSpaceDN w:val="0"/>
        <w:adjustRightInd w:val="0"/>
        <w:ind w:left="120"/>
        <w:rPr>
          <w:rFonts w:ascii="Arial" w:hAnsi="Arial"/>
          <w:b/>
          <w:i/>
        </w:rPr>
      </w:pPr>
    </w:p>
    <w:p w:rsidR="003E15EE" w:rsidRPr="003E15EE" w:rsidRDefault="003E15EE" w:rsidP="003E15EE">
      <w:pPr>
        <w:widowControl w:val="0"/>
        <w:autoSpaceDE w:val="0"/>
        <w:autoSpaceDN w:val="0"/>
        <w:adjustRightInd w:val="0"/>
        <w:ind w:left="120"/>
        <w:rPr>
          <w:rFonts w:ascii="Arial" w:hAnsi="Arial"/>
          <w:b/>
          <w:i/>
        </w:rPr>
      </w:pPr>
      <w:r w:rsidRPr="003E15EE">
        <w:rPr>
          <w:rFonts w:ascii="Arial" w:hAnsi="Arial"/>
          <w:b/>
          <w:i/>
        </w:rPr>
        <w:t>Key objectives of the DAP are:</w:t>
      </w:r>
    </w:p>
    <w:p w:rsidR="003E15EE" w:rsidRPr="003E15EE" w:rsidRDefault="00ED61FF" w:rsidP="008A2457">
      <w:pPr>
        <w:widowControl w:val="0"/>
        <w:numPr>
          <w:ilvl w:val="0"/>
          <w:numId w:val="12"/>
        </w:numPr>
        <w:tabs>
          <w:tab w:val="right" w:pos="993"/>
        </w:tabs>
        <w:autoSpaceDE w:val="0"/>
        <w:autoSpaceDN w:val="0"/>
        <w:adjustRightInd w:val="0"/>
        <w:spacing w:before="120"/>
        <w:ind w:left="993" w:hanging="426"/>
        <w:rPr>
          <w:rFonts w:ascii="Arial" w:hAnsi="Arial"/>
        </w:rPr>
      </w:pPr>
      <w:r>
        <w:rPr>
          <w:rFonts w:ascii="Arial" w:hAnsi="Arial"/>
        </w:rPr>
        <w:t>To confirm Hunter Carers</w:t>
      </w:r>
      <w:r w:rsidR="003E15EE" w:rsidRPr="003E15EE">
        <w:rPr>
          <w:rFonts w:ascii="Arial" w:hAnsi="Arial"/>
        </w:rPr>
        <w:t xml:space="preserve"> acknowledgement of people with disabilities as an important and significant part of the community</w:t>
      </w:r>
    </w:p>
    <w:p w:rsidR="003E15EE" w:rsidRPr="003E15EE" w:rsidRDefault="00ED61FF" w:rsidP="008A2457">
      <w:pPr>
        <w:widowControl w:val="0"/>
        <w:numPr>
          <w:ilvl w:val="0"/>
          <w:numId w:val="12"/>
        </w:numPr>
        <w:tabs>
          <w:tab w:val="right" w:pos="993"/>
        </w:tabs>
        <w:autoSpaceDE w:val="0"/>
        <w:autoSpaceDN w:val="0"/>
        <w:adjustRightInd w:val="0"/>
        <w:spacing w:before="120"/>
        <w:ind w:left="993" w:hanging="426"/>
        <w:rPr>
          <w:rFonts w:ascii="Arial" w:hAnsi="Arial"/>
        </w:rPr>
      </w:pPr>
      <w:r>
        <w:rPr>
          <w:rFonts w:ascii="Arial" w:hAnsi="Arial"/>
        </w:rPr>
        <w:t>To confirm Hunter Carers</w:t>
      </w:r>
      <w:r w:rsidR="003E15EE" w:rsidRPr="003E15EE">
        <w:rPr>
          <w:rFonts w:ascii="Arial" w:hAnsi="Arial"/>
        </w:rPr>
        <w:t xml:space="preserve"> commitment to meeting the needs of people with disabili</w:t>
      </w:r>
      <w:r>
        <w:rPr>
          <w:rFonts w:ascii="Arial" w:hAnsi="Arial"/>
        </w:rPr>
        <w:t>ties, their families and staff</w:t>
      </w:r>
    </w:p>
    <w:p w:rsidR="003E15EE" w:rsidRPr="003E15EE" w:rsidRDefault="003E15EE" w:rsidP="008A2457">
      <w:pPr>
        <w:widowControl w:val="0"/>
        <w:numPr>
          <w:ilvl w:val="0"/>
          <w:numId w:val="12"/>
        </w:numPr>
        <w:tabs>
          <w:tab w:val="right" w:pos="993"/>
        </w:tabs>
        <w:autoSpaceDE w:val="0"/>
        <w:autoSpaceDN w:val="0"/>
        <w:adjustRightInd w:val="0"/>
        <w:spacing w:before="120"/>
        <w:ind w:left="993" w:hanging="426"/>
        <w:rPr>
          <w:rFonts w:ascii="Arial" w:hAnsi="Arial"/>
        </w:rPr>
      </w:pPr>
      <w:r w:rsidRPr="003E15EE">
        <w:rPr>
          <w:rFonts w:ascii="Arial" w:hAnsi="Arial"/>
        </w:rPr>
        <w:t xml:space="preserve">To provide a </w:t>
      </w:r>
      <w:r w:rsidR="00ED61FF">
        <w:rPr>
          <w:rFonts w:ascii="Arial" w:hAnsi="Arial"/>
        </w:rPr>
        <w:t>framework for Hunter Carers</w:t>
      </w:r>
      <w:r w:rsidRPr="003E15EE">
        <w:rPr>
          <w:rFonts w:ascii="Arial" w:hAnsi="Arial"/>
        </w:rPr>
        <w:t xml:space="preserve"> to work towards provision of accessible and equitable services in all areas of service planning and operations</w:t>
      </w:r>
    </w:p>
    <w:p w:rsidR="003E15EE" w:rsidRPr="003E15EE" w:rsidRDefault="003E15EE" w:rsidP="008A2457">
      <w:pPr>
        <w:widowControl w:val="0"/>
        <w:numPr>
          <w:ilvl w:val="0"/>
          <w:numId w:val="12"/>
        </w:numPr>
        <w:tabs>
          <w:tab w:val="right" w:pos="993"/>
        </w:tabs>
        <w:autoSpaceDE w:val="0"/>
        <w:autoSpaceDN w:val="0"/>
        <w:adjustRightInd w:val="0"/>
        <w:spacing w:before="120"/>
        <w:ind w:left="993" w:hanging="426"/>
        <w:rPr>
          <w:rFonts w:ascii="Arial" w:hAnsi="Arial"/>
        </w:rPr>
      </w:pPr>
      <w:r w:rsidRPr="003E15EE">
        <w:rPr>
          <w:rFonts w:ascii="Arial" w:hAnsi="Arial"/>
        </w:rPr>
        <w:t xml:space="preserve">To promote participation and inclusiveness of people with disabilities </w:t>
      </w:r>
    </w:p>
    <w:p w:rsidR="003E15EE" w:rsidRPr="003E15EE" w:rsidRDefault="00ED61FF" w:rsidP="008A2457">
      <w:pPr>
        <w:widowControl w:val="0"/>
        <w:numPr>
          <w:ilvl w:val="0"/>
          <w:numId w:val="12"/>
        </w:numPr>
        <w:tabs>
          <w:tab w:val="right" w:pos="993"/>
        </w:tabs>
        <w:autoSpaceDE w:val="0"/>
        <w:autoSpaceDN w:val="0"/>
        <w:adjustRightInd w:val="0"/>
        <w:spacing w:before="120"/>
        <w:ind w:left="993" w:hanging="426"/>
        <w:rPr>
          <w:rFonts w:ascii="Arial" w:hAnsi="Arial"/>
        </w:rPr>
      </w:pPr>
      <w:r>
        <w:rPr>
          <w:rFonts w:ascii="Arial" w:hAnsi="Arial"/>
        </w:rPr>
        <w:t>To assist Hunter Carers</w:t>
      </w:r>
      <w:r w:rsidR="003E15EE" w:rsidRPr="003E15EE">
        <w:rPr>
          <w:rFonts w:ascii="Arial" w:hAnsi="Arial"/>
        </w:rPr>
        <w:t xml:space="preserve"> to meet its legislative requirements under the Disability Discrimina</w:t>
      </w:r>
      <w:r>
        <w:rPr>
          <w:rFonts w:ascii="Arial" w:hAnsi="Arial"/>
        </w:rPr>
        <w:t xml:space="preserve">tion Act and other relevant </w:t>
      </w:r>
      <w:r w:rsidR="003E15EE" w:rsidRPr="003E15EE">
        <w:rPr>
          <w:rFonts w:ascii="Arial" w:hAnsi="Arial"/>
        </w:rPr>
        <w:t>legislation.</w:t>
      </w:r>
    </w:p>
    <w:p w:rsidR="003E15EE" w:rsidRPr="003E15EE" w:rsidRDefault="003E15EE" w:rsidP="003E15EE">
      <w:pPr>
        <w:widowControl w:val="0"/>
        <w:autoSpaceDE w:val="0"/>
        <w:autoSpaceDN w:val="0"/>
        <w:adjustRightInd w:val="0"/>
        <w:spacing w:line="200" w:lineRule="exact"/>
        <w:rPr>
          <w:rFonts w:ascii="Arial" w:hAnsi="Arial"/>
          <w:sz w:val="20"/>
        </w:rPr>
      </w:pPr>
    </w:p>
    <w:bookmarkEnd w:id="30"/>
    <w:bookmarkEnd w:id="31"/>
    <w:bookmarkEnd w:id="32"/>
    <w:p w:rsidR="003E15EE" w:rsidRPr="003E15EE" w:rsidRDefault="003E15EE" w:rsidP="003E15EE">
      <w:pPr>
        <w:widowControl w:val="0"/>
        <w:autoSpaceDE w:val="0"/>
        <w:autoSpaceDN w:val="0"/>
        <w:adjustRightInd w:val="0"/>
        <w:spacing w:before="2" w:line="200" w:lineRule="exact"/>
        <w:rPr>
          <w:rFonts w:ascii="Arial" w:hAnsi="Arial"/>
          <w:sz w:val="20"/>
        </w:rPr>
      </w:pPr>
      <w:r w:rsidRPr="003E15EE">
        <w:rPr>
          <w:rFonts w:ascii="Arial" w:hAnsi="Arial"/>
          <w:sz w:val="20"/>
        </w:rPr>
        <w:br w:type="page"/>
      </w:r>
    </w:p>
    <w:p w:rsidR="003E15EE" w:rsidRPr="007A62D7" w:rsidRDefault="003E15EE" w:rsidP="003A3CD8">
      <w:pPr>
        <w:pStyle w:val="ListParagraph"/>
        <w:keepNext/>
        <w:numPr>
          <w:ilvl w:val="0"/>
          <w:numId w:val="17"/>
        </w:numPr>
        <w:pBdr>
          <w:bottom w:val="single" w:sz="18" w:space="1" w:color="999999"/>
        </w:pBdr>
        <w:shd w:val="clear" w:color="auto" w:fill="C2D69B" w:themeFill="accent3" w:themeFillTint="99"/>
        <w:tabs>
          <w:tab w:val="num" w:pos="432"/>
        </w:tabs>
        <w:spacing w:before="240" w:after="500"/>
        <w:jc w:val="both"/>
        <w:outlineLvl w:val="0"/>
        <w:rPr>
          <w:rFonts w:ascii="Arial" w:hAnsi="Arial" w:cs="Arial"/>
          <w:b/>
          <w:bCs/>
          <w:color w:val="FFFFFF"/>
          <w:kern w:val="32"/>
          <w:sz w:val="28"/>
          <w:szCs w:val="32"/>
        </w:rPr>
      </w:pPr>
      <w:bookmarkStart w:id="33" w:name="_Toc190077637"/>
      <w:bookmarkStart w:id="34" w:name="_Toc190078068"/>
      <w:bookmarkStart w:id="35" w:name="_Toc190078162"/>
      <w:bookmarkStart w:id="36" w:name="_Toc358356440"/>
      <w:bookmarkStart w:id="37" w:name="_Toc366574268"/>
      <w:r w:rsidRPr="007A62D7">
        <w:rPr>
          <w:rFonts w:ascii="Arial" w:hAnsi="Arial" w:cs="Arial"/>
          <w:b/>
          <w:bCs/>
          <w:color w:val="FFFFFF"/>
          <w:kern w:val="32"/>
          <w:sz w:val="28"/>
          <w:szCs w:val="32"/>
        </w:rPr>
        <w:lastRenderedPageBreak/>
        <w:t>What</w:t>
      </w:r>
      <w:r w:rsidRPr="007A62D7">
        <w:rPr>
          <w:rFonts w:ascii="Arial" w:hAnsi="Arial" w:cs="Arial"/>
          <w:b/>
          <w:bCs/>
          <w:color w:val="FFFFFF"/>
          <w:spacing w:val="-33"/>
          <w:kern w:val="32"/>
          <w:sz w:val="28"/>
          <w:szCs w:val="32"/>
        </w:rPr>
        <w:t xml:space="preserve"> </w:t>
      </w:r>
      <w:r w:rsidRPr="007A62D7">
        <w:rPr>
          <w:rFonts w:ascii="Arial" w:hAnsi="Arial" w:cs="Arial"/>
          <w:b/>
          <w:bCs/>
          <w:color w:val="FFFFFF"/>
          <w:kern w:val="32"/>
          <w:sz w:val="28"/>
          <w:szCs w:val="32"/>
        </w:rPr>
        <w:t>we plan to do</w:t>
      </w:r>
      <w:bookmarkEnd w:id="33"/>
      <w:bookmarkEnd w:id="34"/>
      <w:bookmarkEnd w:id="35"/>
      <w:bookmarkEnd w:id="36"/>
      <w:bookmarkEnd w:id="37"/>
    </w:p>
    <w:p w:rsidR="003E15EE" w:rsidRPr="003E15EE" w:rsidRDefault="003E15EE" w:rsidP="003E15EE">
      <w:pPr>
        <w:widowControl w:val="0"/>
        <w:autoSpaceDE w:val="0"/>
        <w:autoSpaceDN w:val="0"/>
        <w:adjustRightInd w:val="0"/>
        <w:spacing w:before="19" w:line="220" w:lineRule="exact"/>
        <w:rPr>
          <w:rFonts w:ascii="Arial" w:hAnsi="Arial"/>
        </w:rPr>
      </w:pPr>
    </w:p>
    <w:p w:rsidR="003E15EE" w:rsidRPr="003E15EE" w:rsidRDefault="003E15EE" w:rsidP="003E15EE">
      <w:pPr>
        <w:widowControl w:val="0"/>
        <w:autoSpaceDE w:val="0"/>
        <w:autoSpaceDN w:val="0"/>
        <w:adjustRightInd w:val="0"/>
        <w:ind w:left="120" w:right="232"/>
        <w:rPr>
          <w:rFonts w:ascii="Arial" w:hAnsi="Arial"/>
        </w:rPr>
      </w:pPr>
      <w:r w:rsidRPr="003E15EE">
        <w:rPr>
          <w:rFonts w:ascii="Arial" w:hAnsi="Arial"/>
        </w:rPr>
        <w:t>The following</w:t>
      </w:r>
      <w:r w:rsidRPr="003E15EE">
        <w:rPr>
          <w:rFonts w:ascii="Arial" w:hAnsi="Arial"/>
          <w:spacing w:val="1"/>
        </w:rPr>
        <w:t xml:space="preserve"> steps </w:t>
      </w:r>
      <w:r w:rsidRPr="003E15EE">
        <w:rPr>
          <w:rFonts w:ascii="Arial" w:hAnsi="Arial"/>
        </w:rPr>
        <w:t>form</w:t>
      </w:r>
      <w:r w:rsidRPr="003E15EE">
        <w:rPr>
          <w:rFonts w:ascii="Arial" w:hAnsi="Arial"/>
          <w:spacing w:val="1"/>
        </w:rPr>
        <w:t xml:space="preserve"> </w:t>
      </w:r>
      <w:r w:rsidRPr="003E15EE">
        <w:rPr>
          <w:rFonts w:ascii="Arial" w:hAnsi="Arial"/>
        </w:rPr>
        <w:t>the</w:t>
      </w:r>
      <w:r w:rsidRPr="003E15EE">
        <w:rPr>
          <w:rFonts w:ascii="Arial" w:hAnsi="Arial"/>
          <w:spacing w:val="1"/>
        </w:rPr>
        <w:t xml:space="preserve"> </w:t>
      </w:r>
      <w:r w:rsidRPr="003E15EE">
        <w:rPr>
          <w:rFonts w:ascii="Arial" w:hAnsi="Arial"/>
        </w:rPr>
        <w:t>basis</w:t>
      </w:r>
      <w:r w:rsidRPr="003E15EE">
        <w:rPr>
          <w:rFonts w:ascii="Arial" w:hAnsi="Arial"/>
          <w:spacing w:val="1"/>
        </w:rPr>
        <w:t xml:space="preserve"> </w:t>
      </w:r>
      <w:r w:rsidRPr="003E15EE">
        <w:rPr>
          <w:rFonts w:ascii="Arial" w:hAnsi="Arial"/>
        </w:rPr>
        <w:t>of</w:t>
      </w:r>
      <w:r w:rsidRPr="003E15EE">
        <w:rPr>
          <w:rFonts w:ascii="Arial" w:hAnsi="Arial"/>
          <w:spacing w:val="-1"/>
        </w:rPr>
        <w:t xml:space="preserve"> </w:t>
      </w:r>
      <w:r w:rsidRPr="003E15EE">
        <w:rPr>
          <w:rFonts w:ascii="Arial" w:hAnsi="Arial"/>
        </w:rPr>
        <w:t>the DAP:</w:t>
      </w:r>
    </w:p>
    <w:p w:rsidR="003E15EE" w:rsidRPr="003E15EE" w:rsidRDefault="003E15EE" w:rsidP="003E15EE">
      <w:pPr>
        <w:widowControl w:val="0"/>
        <w:autoSpaceDE w:val="0"/>
        <w:autoSpaceDN w:val="0"/>
        <w:adjustRightInd w:val="0"/>
        <w:spacing w:before="13" w:line="280" w:lineRule="exact"/>
        <w:rPr>
          <w:rFonts w:ascii="Arial" w:hAnsi="Arial"/>
          <w:sz w:val="28"/>
        </w:rPr>
      </w:pPr>
    </w:p>
    <w:p w:rsidR="003E15EE" w:rsidRPr="003E15EE" w:rsidRDefault="003E15EE" w:rsidP="008A2457">
      <w:pPr>
        <w:widowControl w:val="0"/>
        <w:numPr>
          <w:ilvl w:val="0"/>
          <w:numId w:val="12"/>
        </w:numPr>
        <w:tabs>
          <w:tab w:val="right" w:pos="993"/>
        </w:tabs>
        <w:autoSpaceDE w:val="0"/>
        <w:autoSpaceDN w:val="0"/>
        <w:adjustRightInd w:val="0"/>
        <w:spacing w:line="360" w:lineRule="auto"/>
        <w:ind w:left="992" w:hanging="425"/>
        <w:rPr>
          <w:rFonts w:ascii="Arial" w:hAnsi="Arial"/>
        </w:rPr>
      </w:pPr>
      <w:r w:rsidRPr="003E15EE">
        <w:rPr>
          <w:rFonts w:ascii="Arial" w:hAnsi="Arial"/>
        </w:rPr>
        <w:t>Document the key elements of an effective Disability Action Plan</w:t>
      </w:r>
    </w:p>
    <w:p w:rsidR="003E15EE" w:rsidRPr="003E15EE" w:rsidRDefault="003E15EE" w:rsidP="008A2457">
      <w:pPr>
        <w:widowControl w:val="0"/>
        <w:numPr>
          <w:ilvl w:val="0"/>
          <w:numId w:val="12"/>
        </w:numPr>
        <w:tabs>
          <w:tab w:val="right" w:pos="993"/>
        </w:tabs>
        <w:autoSpaceDE w:val="0"/>
        <w:autoSpaceDN w:val="0"/>
        <w:adjustRightInd w:val="0"/>
        <w:spacing w:line="360" w:lineRule="auto"/>
        <w:ind w:left="992" w:hanging="425"/>
        <w:rPr>
          <w:rFonts w:ascii="Arial" w:hAnsi="Arial"/>
        </w:rPr>
      </w:pPr>
      <w:r w:rsidRPr="003E15EE">
        <w:rPr>
          <w:rFonts w:ascii="Arial" w:hAnsi="Arial"/>
        </w:rPr>
        <w:t>Identify the issues and/or barriers that impact on people with disabilities</w:t>
      </w:r>
    </w:p>
    <w:p w:rsidR="003E15EE" w:rsidRPr="003E15EE" w:rsidRDefault="003E15EE" w:rsidP="008A2457">
      <w:pPr>
        <w:widowControl w:val="0"/>
        <w:numPr>
          <w:ilvl w:val="0"/>
          <w:numId w:val="12"/>
        </w:numPr>
        <w:tabs>
          <w:tab w:val="right" w:pos="993"/>
        </w:tabs>
        <w:autoSpaceDE w:val="0"/>
        <w:autoSpaceDN w:val="0"/>
        <w:adjustRightInd w:val="0"/>
        <w:spacing w:line="360" w:lineRule="auto"/>
        <w:ind w:left="992" w:hanging="425"/>
        <w:rPr>
          <w:rFonts w:ascii="Arial" w:hAnsi="Arial"/>
        </w:rPr>
      </w:pPr>
      <w:r w:rsidRPr="003E15EE">
        <w:rPr>
          <w:rFonts w:ascii="Arial" w:hAnsi="Arial"/>
        </w:rPr>
        <w:t>Document the actions that will be specifically undertaken to address issues or barriers</w:t>
      </w:r>
    </w:p>
    <w:p w:rsidR="003E15EE" w:rsidRPr="003E15EE" w:rsidRDefault="003E15EE" w:rsidP="008A2457">
      <w:pPr>
        <w:widowControl w:val="0"/>
        <w:numPr>
          <w:ilvl w:val="0"/>
          <w:numId w:val="12"/>
        </w:numPr>
        <w:tabs>
          <w:tab w:val="right" w:pos="993"/>
        </w:tabs>
        <w:autoSpaceDE w:val="0"/>
        <w:autoSpaceDN w:val="0"/>
        <w:adjustRightInd w:val="0"/>
        <w:spacing w:line="360" w:lineRule="auto"/>
        <w:ind w:left="992" w:hanging="425"/>
        <w:rPr>
          <w:rFonts w:ascii="Arial" w:hAnsi="Arial"/>
        </w:rPr>
      </w:pPr>
      <w:r w:rsidRPr="003E15EE">
        <w:rPr>
          <w:rFonts w:ascii="Arial" w:hAnsi="Arial"/>
        </w:rPr>
        <w:t>Prioritise the actions to ensure those with the most beneficial impact on people with disabilities are actioned first</w:t>
      </w:r>
    </w:p>
    <w:p w:rsidR="003E15EE" w:rsidRPr="003E15EE" w:rsidRDefault="003E15EE" w:rsidP="008A2457">
      <w:pPr>
        <w:widowControl w:val="0"/>
        <w:numPr>
          <w:ilvl w:val="0"/>
          <w:numId w:val="12"/>
        </w:numPr>
        <w:tabs>
          <w:tab w:val="right" w:pos="993"/>
        </w:tabs>
        <w:autoSpaceDE w:val="0"/>
        <w:autoSpaceDN w:val="0"/>
        <w:adjustRightInd w:val="0"/>
        <w:spacing w:line="360" w:lineRule="auto"/>
        <w:ind w:left="992" w:hanging="425"/>
        <w:rPr>
          <w:rFonts w:ascii="Arial" w:hAnsi="Arial"/>
        </w:rPr>
      </w:pPr>
      <w:r w:rsidRPr="003E15EE">
        <w:rPr>
          <w:rFonts w:ascii="Arial" w:hAnsi="Arial"/>
        </w:rPr>
        <w:t>Identification of a responsible person/s for each action</w:t>
      </w:r>
    </w:p>
    <w:p w:rsidR="003E15EE" w:rsidRPr="003E15EE" w:rsidRDefault="003E15EE" w:rsidP="003E15EE">
      <w:pPr>
        <w:widowControl w:val="0"/>
        <w:tabs>
          <w:tab w:val="right" w:pos="993"/>
        </w:tabs>
        <w:autoSpaceDE w:val="0"/>
        <w:autoSpaceDN w:val="0"/>
        <w:adjustRightInd w:val="0"/>
        <w:rPr>
          <w:rFonts w:ascii="Arial" w:hAnsi="Arial"/>
        </w:rPr>
      </w:pPr>
    </w:p>
    <w:p w:rsidR="003E15EE" w:rsidRPr="003E15EE" w:rsidRDefault="003E15EE" w:rsidP="003E15EE">
      <w:pPr>
        <w:widowControl w:val="0"/>
        <w:autoSpaceDE w:val="0"/>
        <w:autoSpaceDN w:val="0"/>
        <w:adjustRightInd w:val="0"/>
        <w:spacing w:line="200" w:lineRule="exact"/>
        <w:rPr>
          <w:rFonts w:ascii="Arial" w:hAnsi="Arial"/>
          <w:sz w:val="20"/>
        </w:rPr>
      </w:pPr>
    </w:p>
    <w:p w:rsidR="003E15EE" w:rsidRPr="003E15EE" w:rsidRDefault="00830292" w:rsidP="003E15EE">
      <w:pPr>
        <w:widowControl w:val="0"/>
        <w:autoSpaceDE w:val="0"/>
        <w:autoSpaceDN w:val="0"/>
        <w:adjustRightInd w:val="0"/>
        <w:ind w:left="120" w:right="232"/>
        <w:rPr>
          <w:rFonts w:ascii="Arial" w:hAnsi="Arial"/>
        </w:rPr>
      </w:pPr>
      <w:r>
        <w:rPr>
          <w:rFonts w:ascii="Arial" w:hAnsi="Arial"/>
        </w:rPr>
        <w:t>Hunter Carers Service Access Policy states that Hunter Carers</w:t>
      </w:r>
      <w:r w:rsidR="003E15EE" w:rsidRPr="003E15EE">
        <w:rPr>
          <w:rFonts w:ascii="Arial" w:hAnsi="Arial"/>
        </w:rPr>
        <w:t xml:space="preserve"> will at all times adhere to the legislative requirements of the Australian Human Rights and Equal Opportunity Commission Act 1986, Equal opportunity Act 1984, Age Discrimination Act 2001, Sex Discrimination Act 1984 and Racial Discrimination Act 1975.</w:t>
      </w:r>
    </w:p>
    <w:p w:rsidR="003E15EE" w:rsidRPr="003E15EE" w:rsidRDefault="003E15EE" w:rsidP="003E15EE">
      <w:pPr>
        <w:widowControl w:val="0"/>
        <w:autoSpaceDE w:val="0"/>
        <w:autoSpaceDN w:val="0"/>
        <w:adjustRightInd w:val="0"/>
        <w:ind w:left="120" w:right="232"/>
        <w:rPr>
          <w:rFonts w:ascii="Arial" w:hAnsi="Arial"/>
        </w:rPr>
      </w:pPr>
    </w:p>
    <w:p w:rsidR="003E15EE" w:rsidRPr="003E15EE" w:rsidRDefault="003E15EE" w:rsidP="003E15EE">
      <w:pPr>
        <w:widowControl w:val="0"/>
        <w:autoSpaceDE w:val="0"/>
        <w:autoSpaceDN w:val="0"/>
        <w:adjustRightInd w:val="0"/>
        <w:ind w:left="120" w:right="232"/>
        <w:rPr>
          <w:rFonts w:ascii="Arial" w:hAnsi="Arial"/>
        </w:rPr>
      </w:pPr>
      <w:r w:rsidRPr="003E15EE">
        <w:rPr>
          <w:rFonts w:ascii="Arial" w:hAnsi="Arial"/>
        </w:rPr>
        <w:t>Our intent is to ensure all buildings and facilities will allow for ease of access and egress for people with a physical disability or reduced mob</w:t>
      </w:r>
      <w:r w:rsidR="00F247B4">
        <w:rPr>
          <w:rFonts w:ascii="Arial" w:hAnsi="Arial"/>
        </w:rPr>
        <w:t>ility such as the frail and aged.</w:t>
      </w:r>
      <w:r w:rsidRPr="003E15EE">
        <w:rPr>
          <w:rFonts w:ascii="Arial" w:hAnsi="Arial"/>
        </w:rPr>
        <w:t xml:space="preserve">  In situations where it is not feasible or possible to modify a building to improve accessibility, alternative strategies will be explored to ensure access to services.</w:t>
      </w:r>
    </w:p>
    <w:p w:rsidR="003E15EE" w:rsidRPr="003E15EE" w:rsidRDefault="003E15EE" w:rsidP="003E15EE">
      <w:pPr>
        <w:widowControl w:val="0"/>
        <w:autoSpaceDE w:val="0"/>
        <w:autoSpaceDN w:val="0"/>
        <w:adjustRightInd w:val="0"/>
        <w:ind w:left="142" w:right="232"/>
        <w:rPr>
          <w:rFonts w:ascii="Arial" w:hAnsi="Arial"/>
        </w:rPr>
      </w:pPr>
      <w:r w:rsidRPr="003E15EE">
        <w:rPr>
          <w:rFonts w:ascii="Arial" w:hAnsi="Arial"/>
        </w:rPr>
        <w:t>Where we cannot me</w:t>
      </w:r>
      <w:r w:rsidR="00830292">
        <w:rPr>
          <w:rFonts w:ascii="Arial" w:hAnsi="Arial"/>
        </w:rPr>
        <w:t>et the needs of staff or residents</w:t>
      </w:r>
      <w:r w:rsidRPr="003E15EE">
        <w:rPr>
          <w:rFonts w:ascii="Arial" w:hAnsi="Arial"/>
        </w:rPr>
        <w:t xml:space="preserve"> with disabilities by using existing re</w:t>
      </w:r>
      <w:r w:rsidR="00F247B4">
        <w:rPr>
          <w:rFonts w:ascii="Arial" w:hAnsi="Arial"/>
        </w:rPr>
        <w:t xml:space="preserve">sources, </w:t>
      </w:r>
      <w:r w:rsidRPr="003E15EE">
        <w:rPr>
          <w:rFonts w:ascii="Arial" w:hAnsi="Arial"/>
        </w:rPr>
        <w:t>we will explore alternative strategies to ensure access to services.</w:t>
      </w:r>
    </w:p>
    <w:p w:rsidR="003E15EE" w:rsidRPr="003E15EE" w:rsidRDefault="003E15EE" w:rsidP="003E15EE">
      <w:pPr>
        <w:widowControl w:val="0"/>
        <w:autoSpaceDE w:val="0"/>
        <w:autoSpaceDN w:val="0"/>
        <w:adjustRightInd w:val="0"/>
        <w:ind w:left="120" w:right="232"/>
        <w:rPr>
          <w:rFonts w:ascii="Arial" w:hAnsi="Arial"/>
        </w:rPr>
      </w:pPr>
    </w:p>
    <w:p w:rsidR="003E15EE" w:rsidRPr="003E15EE" w:rsidRDefault="003E15EE" w:rsidP="003E15EE">
      <w:pPr>
        <w:widowControl w:val="0"/>
        <w:autoSpaceDE w:val="0"/>
        <w:autoSpaceDN w:val="0"/>
        <w:adjustRightInd w:val="0"/>
        <w:ind w:left="120" w:right="232"/>
        <w:rPr>
          <w:rFonts w:ascii="Arial" w:hAnsi="Arial"/>
        </w:rPr>
      </w:pPr>
      <w:r w:rsidRPr="003E15EE">
        <w:rPr>
          <w:rFonts w:ascii="Arial" w:hAnsi="Arial"/>
        </w:rPr>
        <w:t xml:space="preserve">When accessing services, the safety of all people will be a priority.  </w:t>
      </w:r>
    </w:p>
    <w:p w:rsidR="003E15EE" w:rsidRPr="003E15EE" w:rsidRDefault="00830292" w:rsidP="003E15EE">
      <w:pPr>
        <w:widowControl w:val="0"/>
        <w:autoSpaceDE w:val="0"/>
        <w:autoSpaceDN w:val="0"/>
        <w:adjustRightInd w:val="0"/>
        <w:ind w:left="120" w:right="232"/>
        <w:rPr>
          <w:rFonts w:ascii="Arial" w:hAnsi="Arial"/>
        </w:rPr>
      </w:pPr>
      <w:r>
        <w:rPr>
          <w:rFonts w:ascii="Arial" w:hAnsi="Arial"/>
        </w:rPr>
        <w:t>At all times Hunter Carers</w:t>
      </w:r>
      <w:r w:rsidR="003E15EE" w:rsidRPr="003E15EE">
        <w:rPr>
          <w:rFonts w:ascii="Arial" w:hAnsi="Arial"/>
        </w:rPr>
        <w:t xml:space="preserve"> will adhere to the legislative requirements of the Work He</w:t>
      </w:r>
      <w:r>
        <w:rPr>
          <w:rFonts w:ascii="Arial" w:hAnsi="Arial"/>
        </w:rPr>
        <w:t>alth &amp; Safety (WHS) Act 2011 (NSW</w:t>
      </w:r>
      <w:r w:rsidR="003E15EE" w:rsidRPr="003E15EE">
        <w:rPr>
          <w:rFonts w:ascii="Arial" w:hAnsi="Arial"/>
        </w:rPr>
        <w:t>) and the Work Health &amp; S</w:t>
      </w:r>
      <w:r>
        <w:rPr>
          <w:rFonts w:ascii="Arial" w:hAnsi="Arial"/>
        </w:rPr>
        <w:t>afety (WHS) Regulations 2011 (NSW</w:t>
      </w:r>
      <w:r w:rsidR="003E15EE" w:rsidRPr="003E15EE">
        <w:rPr>
          <w:rFonts w:ascii="Arial" w:hAnsi="Arial"/>
        </w:rPr>
        <w:t>).</w:t>
      </w:r>
    </w:p>
    <w:p w:rsidR="003E15EE" w:rsidRPr="003E15EE" w:rsidRDefault="003E15EE" w:rsidP="003E15EE">
      <w:pPr>
        <w:widowControl w:val="0"/>
        <w:autoSpaceDE w:val="0"/>
        <w:autoSpaceDN w:val="0"/>
        <w:adjustRightInd w:val="0"/>
        <w:spacing w:line="200" w:lineRule="exact"/>
        <w:rPr>
          <w:rFonts w:ascii="Arial" w:hAnsi="Arial"/>
          <w:sz w:val="20"/>
        </w:rPr>
      </w:pPr>
    </w:p>
    <w:p w:rsidR="003E15EE" w:rsidRPr="003E15EE" w:rsidRDefault="003E15EE" w:rsidP="003E15EE">
      <w:pPr>
        <w:widowControl w:val="0"/>
        <w:autoSpaceDE w:val="0"/>
        <w:autoSpaceDN w:val="0"/>
        <w:adjustRightInd w:val="0"/>
        <w:spacing w:line="200" w:lineRule="exact"/>
        <w:rPr>
          <w:rFonts w:ascii="Arial" w:hAnsi="Arial"/>
          <w:sz w:val="20"/>
        </w:rPr>
      </w:pPr>
      <w:r w:rsidRPr="003E15EE">
        <w:rPr>
          <w:rFonts w:ascii="Arial" w:hAnsi="Arial"/>
          <w:sz w:val="20"/>
        </w:rPr>
        <w:br w:type="page"/>
      </w:r>
    </w:p>
    <w:p w:rsidR="003E15EE" w:rsidRPr="003E15EE" w:rsidRDefault="003E15EE" w:rsidP="003A3CD8">
      <w:pPr>
        <w:pStyle w:val="Heading1"/>
        <w:numPr>
          <w:ilvl w:val="0"/>
          <w:numId w:val="17"/>
        </w:numPr>
        <w:shd w:val="clear" w:color="auto" w:fill="C2D69B" w:themeFill="accent3" w:themeFillTint="99"/>
      </w:pPr>
      <w:bookmarkStart w:id="38" w:name="_Toc190077647"/>
      <w:bookmarkStart w:id="39" w:name="_Toc190078071"/>
      <w:bookmarkStart w:id="40" w:name="_Toc190078165"/>
      <w:bookmarkStart w:id="41" w:name="_Toc358356441"/>
      <w:bookmarkStart w:id="42" w:name="_Toc366574269"/>
      <w:r w:rsidRPr="003E15EE">
        <w:lastRenderedPageBreak/>
        <w:t>How</w:t>
      </w:r>
      <w:r w:rsidRPr="003E15EE">
        <w:rPr>
          <w:spacing w:val="-33"/>
        </w:rPr>
        <w:t xml:space="preserve"> </w:t>
      </w:r>
      <w:r w:rsidRPr="003E15EE">
        <w:t>we will monitor, evaluate and update this plan</w:t>
      </w:r>
      <w:bookmarkEnd w:id="38"/>
      <w:bookmarkEnd w:id="39"/>
      <w:bookmarkEnd w:id="40"/>
      <w:bookmarkEnd w:id="41"/>
      <w:bookmarkEnd w:id="42"/>
    </w:p>
    <w:p w:rsidR="003E15EE" w:rsidRPr="003E15EE" w:rsidRDefault="003E15EE" w:rsidP="003E15EE">
      <w:pPr>
        <w:widowControl w:val="0"/>
        <w:autoSpaceDE w:val="0"/>
        <w:autoSpaceDN w:val="0"/>
        <w:adjustRightInd w:val="0"/>
        <w:ind w:left="120"/>
        <w:rPr>
          <w:rFonts w:ascii="Arial" w:hAnsi="Arial"/>
        </w:rPr>
      </w:pPr>
      <w:proofErr w:type="gramStart"/>
      <w:r w:rsidRPr="003E15EE">
        <w:rPr>
          <w:rFonts w:ascii="Arial" w:hAnsi="Arial"/>
        </w:rPr>
        <w:t>This</w:t>
      </w:r>
      <w:r w:rsidRPr="003E15EE">
        <w:rPr>
          <w:rFonts w:ascii="Arial" w:hAnsi="Arial"/>
          <w:spacing w:val="-10"/>
        </w:rPr>
        <w:t xml:space="preserve"> </w:t>
      </w:r>
      <w:r w:rsidRPr="003E15EE">
        <w:rPr>
          <w:rFonts w:ascii="Arial" w:hAnsi="Arial"/>
        </w:rPr>
        <w:t>DAP</w:t>
      </w:r>
      <w:proofErr w:type="gramEnd"/>
      <w:r w:rsidRPr="003E15EE">
        <w:rPr>
          <w:rFonts w:ascii="Arial" w:hAnsi="Arial"/>
          <w:spacing w:val="1"/>
        </w:rPr>
        <w:t xml:space="preserve"> </w:t>
      </w:r>
      <w:r w:rsidRPr="003E15EE">
        <w:rPr>
          <w:rFonts w:ascii="Arial" w:hAnsi="Arial"/>
        </w:rPr>
        <w:t>will</w:t>
      </w:r>
      <w:r w:rsidRPr="003E15EE">
        <w:rPr>
          <w:rFonts w:ascii="Arial" w:hAnsi="Arial"/>
          <w:spacing w:val="1"/>
        </w:rPr>
        <w:t xml:space="preserve"> </w:t>
      </w:r>
      <w:r w:rsidRPr="003E15EE">
        <w:rPr>
          <w:rFonts w:ascii="Arial" w:hAnsi="Arial"/>
        </w:rPr>
        <w:t>be</w:t>
      </w:r>
      <w:r w:rsidRPr="003E15EE">
        <w:rPr>
          <w:rFonts w:ascii="Arial" w:hAnsi="Arial"/>
          <w:spacing w:val="1"/>
        </w:rPr>
        <w:t xml:space="preserve"> </w:t>
      </w:r>
      <w:r w:rsidRPr="003E15EE">
        <w:rPr>
          <w:rFonts w:ascii="Arial" w:hAnsi="Arial"/>
        </w:rPr>
        <w:t>monitored, reviewed</w:t>
      </w:r>
      <w:r w:rsidRPr="003E15EE">
        <w:rPr>
          <w:rFonts w:ascii="Arial" w:hAnsi="Arial"/>
          <w:spacing w:val="1"/>
        </w:rPr>
        <w:t xml:space="preserve"> </w:t>
      </w:r>
      <w:r w:rsidRPr="003E15EE">
        <w:rPr>
          <w:rFonts w:ascii="Arial" w:hAnsi="Arial"/>
        </w:rPr>
        <w:t>and</w:t>
      </w:r>
      <w:r w:rsidRPr="003E15EE">
        <w:rPr>
          <w:rFonts w:ascii="Arial" w:hAnsi="Arial"/>
          <w:spacing w:val="1"/>
        </w:rPr>
        <w:t xml:space="preserve"> </w:t>
      </w:r>
      <w:r w:rsidRPr="003E15EE">
        <w:rPr>
          <w:rFonts w:ascii="Arial" w:hAnsi="Arial"/>
        </w:rPr>
        <w:t>updated</w:t>
      </w:r>
      <w:r w:rsidRPr="003E15EE">
        <w:rPr>
          <w:rFonts w:ascii="Arial" w:hAnsi="Arial"/>
          <w:spacing w:val="1"/>
        </w:rPr>
        <w:t xml:space="preserve"> </w:t>
      </w:r>
      <w:r w:rsidRPr="003E15EE">
        <w:rPr>
          <w:rFonts w:ascii="Arial" w:hAnsi="Arial"/>
        </w:rPr>
        <w:t>as</w:t>
      </w:r>
      <w:r w:rsidRPr="003E15EE">
        <w:rPr>
          <w:rFonts w:ascii="Arial" w:hAnsi="Arial"/>
          <w:spacing w:val="2"/>
        </w:rPr>
        <w:t xml:space="preserve"> </w:t>
      </w:r>
      <w:r w:rsidRPr="003E15EE">
        <w:rPr>
          <w:rFonts w:ascii="Arial" w:hAnsi="Arial"/>
        </w:rPr>
        <w:t>follows:</w:t>
      </w:r>
    </w:p>
    <w:p w:rsidR="003E15EE" w:rsidRPr="003E15EE" w:rsidRDefault="00DA5A3A" w:rsidP="008A2457">
      <w:pPr>
        <w:widowControl w:val="0"/>
        <w:numPr>
          <w:ilvl w:val="0"/>
          <w:numId w:val="12"/>
        </w:numPr>
        <w:tabs>
          <w:tab w:val="left" w:pos="426"/>
        </w:tabs>
        <w:autoSpaceDE w:val="0"/>
        <w:autoSpaceDN w:val="0"/>
        <w:adjustRightInd w:val="0"/>
        <w:spacing w:before="120"/>
        <w:ind w:left="709" w:firstLine="1"/>
        <w:rPr>
          <w:rFonts w:ascii="Arial" w:hAnsi="Arial"/>
        </w:rPr>
      </w:pPr>
      <w:r>
        <w:rPr>
          <w:rFonts w:ascii="Arial" w:hAnsi="Arial"/>
        </w:rPr>
        <w:t>Bi-monthly</w:t>
      </w:r>
      <w:r w:rsidR="003E15EE" w:rsidRPr="003E15EE">
        <w:rPr>
          <w:rFonts w:ascii="Arial" w:hAnsi="Arial"/>
        </w:rPr>
        <w:t xml:space="preserve"> reporti</w:t>
      </w:r>
      <w:r w:rsidR="00830292">
        <w:rPr>
          <w:rFonts w:ascii="Arial" w:hAnsi="Arial"/>
        </w:rPr>
        <w:t>ng to the Management Committee</w:t>
      </w:r>
      <w:r w:rsidR="003E15EE" w:rsidRPr="003E15EE">
        <w:rPr>
          <w:rFonts w:ascii="Arial" w:hAnsi="Arial"/>
        </w:rPr>
        <w:t xml:space="preserve"> on progress in implementing the actions documented in the plan</w:t>
      </w:r>
    </w:p>
    <w:p w:rsidR="003E15EE" w:rsidRPr="003E15EE" w:rsidRDefault="003E15EE" w:rsidP="008A2457">
      <w:pPr>
        <w:widowControl w:val="0"/>
        <w:numPr>
          <w:ilvl w:val="0"/>
          <w:numId w:val="12"/>
        </w:numPr>
        <w:tabs>
          <w:tab w:val="left" w:pos="426"/>
        </w:tabs>
        <w:autoSpaceDE w:val="0"/>
        <w:autoSpaceDN w:val="0"/>
        <w:adjustRightInd w:val="0"/>
        <w:spacing w:before="120"/>
        <w:ind w:left="709" w:firstLine="1"/>
        <w:rPr>
          <w:rFonts w:ascii="Arial" w:hAnsi="Arial"/>
        </w:rPr>
      </w:pPr>
      <w:r w:rsidRPr="003E15EE">
        <w:rPr>
          <w:rFonts w:ascii="Arial" w:hAnsi="Arial"/>
        </w:rPr>
        <w:t>Annual repor</w:t>
      </w:r>
      <w:r w:rsidR="00830292">
        <w:rPr>
          <w:rFonts w:ascii="Arial" w:hAnsi="Arial"/>
        </w:rPr>
        <w:t>t to the Association</w:t>
      </w:r>
      <w:r w:rsidRPr="003E15EE">
        <w:rPr>
          <w:rFonts w:ascii="Arial" w:hAnsi="Arial"/>
        </w:rPr>
        <w:t xml:space="preserve"> each year regarding the accomplishments achieved for the period</w:t>
      </w:r>
    </w:p>
    <w:p w:rsidR="002978BA" w:rsidRDefault="002978BA" w:rsidP="002978BA">
      <w:pPr>
        <w:pStyle w:val="ListParagraph"/>
        <w:widowControl w:val="0"/>
        <w:tabs>
          <w:tab w:val="left" w:pos="426"/>
        </w:tabs>
        <w:autoSpaceDE w:val="0"/>
        <w:autoSpaceDN w:val="0"/>
        <w:adjustRightInd w:val="0"/>
        <w:ind w:left="710" w:right="1126"/>
        <w:rPr>
          <w:rFonts w:ascii="Arial" w:hAnsi="Arial"/>
        </w:rPr>
      </w:pPr>
    </w:p>
    <w:p w:rsidR="003E15EE" w:rsidRPr="002978BA" w:rsidRDefault="003E15EE" w:rsidP="008A2457">
      <w:pPr>
        <w:pStyle w:val="ListParagraph"/>
        <w:widowControl w:val="0"/>
        <w:numPr>
          <w:ilvl w:val="0"/>
          <w:numId w:val="16"/>
        </w:numPr>
        <w:tabs>
          <w:tab w:val="left" w:pos="426"/>
        </w:tabs>
        <w:autoSpaceDE w:val="0"/>
        <w:autoSpaceDN w:val="0"/>
        <w:adjustRightInd w:val="0"/>
        <w:ind w:left="1276" w:right="1126" w:hanging="567"/>
        <w:rPr>
          <w:rFonts w:ascii="Arial" w:hAnsi="Arial"/>
        </w:rPr>
      </w:pPr>
      <w:r w:rsidRPr="002978BA">
        <w:rPr>
          <w:rFonts w:ascii="Arial" w:hAnsi="Arial"/>
        </w:rPr>
        <w:t xml:space="preserve">Annual consultation with identified stakeholders, including </w:t>
      </w:r>
      <w:r w:rsidR="00830292" w:rsidRPr="002978BA">
        <w:rPr>
          <w:rFonts w:ascii="Arial" w:hAnsi="Arial"/>
        </w:rPr>
        <w:t>management, current residents, potential residents, their families, association members, staff, patrons and local community support members</w:t>
      </w:r>
      <w:r w:rsidRPr="002978BA">
        <w:rPr>
          <w:rFonts w:ascii="Arial" w:hAnsi="Arial"/>
        </w:rPr>
        <w:t xml:space="preserve"> to gain feedback in relation to progress and priorities of the DAP</w:t>
      </w:r>
    </w:p>
    <w:p w:rsidR="003E15EE" w:rsidRPr="003E15EE" w:rsidRDefault="003E15EE" w:rsidP="008A2457">
      <w:pPr>
        <w:widowControl w:val="0"/>
        <w:numPr>
          <w:ilvl w:val="0"/>
          <w:numId w:val="12"/>
        </w:numPr>
        <w:tabs>
          <w:tab w:val="left" w:pos="426"/>
        </w:tabs>
        <w:autoSpaceDE w:val="0"/>
        <w:autoSpaceDN w:val="0"/>
        <w:adjustRightInd w:val="0"/>
        <w:spacing w:before="120"/>
        <w:ind w:left="709" w:firstLine="1"/>
        <w:rPr>
          <w:rFonts w:ascii="Arial" w:hAnsi="Arial"/>
        </w:rPr>
      </w:pPr>
      <w:r w:rsidRPr="003E15EE">
        <w:rPr>
          <w:rFonts w:ascii="Arial" w:hAnsi="Arial"/>
        </w:rPr>
        <w:t>Submis</w:t>
      </w:r>
      <w:r w:rsidR="00830292">
        <w:rPr>
          <w:rFonts w:ascii="Arial" w:hAnsi="Arial"/>
        </w:rPr>
        <w:t>sion of a revised plan to Management</w:t>
      </w:r>
      <w:r w:rsidRPr="003E15EE">
        <w:rPr>
          <w:rFonts w:ascii="Arial" w:hAnsi="Arial"/>
        </w:rPr>
        <w:t xml:space="preserve"> each year for approval</w:t>
      </w:r>
    </w:p>
    <w:p w:rsidR="003E15EE" w:rsidRPr="003E15EE" w:rsidRDefault="003E15EE" w:rsidP="003E15EE">
      <w:pPr>
        <w:widowControl w:val="0"/>
        <w:autoSpaceDE w:val="0"/>
        <w:autoSpaceDN w:val="0"/>
        <w:adjustRightInd w:val="0"/>
        <w:spacing w:line="200" w:lineRule="exact"/>
        <w:rPr>
          <w:rFonts w:ascii="Arial" w:hAnsi="Arial"/>
        </w:rPr>
      </w:pPr>
    </w:p>
    <w:p w:rsidR="003E15EE" w:rsidRPr="003E15EE" w:rsidRDefault="003E15EE" w:rsidP="003E15EE">
      <w:pPr>
        <w:widowControl w:val="0"/>
        <w:autoSpaceDE w:val="0"/>
        <w:autoSpaceDN w:val="0"/>
        <w:adjustRightInd w:val="0"/>
        <w:spacing w:line="200" w:lineRule="exact"/>
        <w:rPr>
          <w:rFonts w:ascii="Arial" w:hAnsi="Arial"/>
        </w:rPr>
      </w:pPr>
    </w:p>
    <w:p w:rsidR="003E15EE" w:rsidRPr="003E15EE" w:rsidRDefault="003E15EE" w:rsidP="003E15EE">
      <w:pPr>
        <w:widowControl w:val="0"/>
        <w:autoSpaceDE w:val="0"/>
        <w:autoSpaceDN w:val="0"/>
        <w:adjustRightInd w:val="0"/>
        <w:ind w:left="120" w:right="1043"/>
        <w:rPr>
          <w:rFonts w:ascii="Arial" w:hAnsi="Arial"/>
          <w:i/>
          <w:position w:val="-1"/>
          <w:sz w:val="28"/>
        </w:rPr>
      </w:pPr>
      <w:r w:rsidRPr="003E15EE">
        <w:rPr>
          <w:rFonts w:ascii="Arial" w:hAnsi="Arial"/>
          <w:i/>
        </w:rPr>
        <w:t>The</w:t>
      </w:r>
      <w:r w:rsidRPr="003E15EE">
        <w:rPr>
          <w:rFonts w:ascii="Arial" w:hAnsi="Arial"/>
          <w:i/>
          <w:spacing w:val="-11"/>
        </w:rPr>
        <w:t xml:space="preserve"> </w:t>
      </w:r>
      <w:r w:rsidRPr="003E15EE">
        <w:rPr>
          <w:rFonts w:ascii="Arial" w:hAnsi="Arial"/>
          <w:i/>
        </w:rPr>
        <w:t xml:space="preserve">Human Rights Commission notes that a </w:t>
      </w:r>
      <w:r w:rsidRPr="003E15EE">
        <w:rPr>
          <w:rFonts w:ascii="Arial" w:hAnsi="Arial"/>
          <w:i/>
          <w:spacing w:val="1"/>
        </w:rPr>
        <w:t>D</w:t>
      </w:r>
      <w:r w:rsidRPr="003E15EE">
        <w:rPr>
          <w:rFonts w:ascii="Arial" w:hAnsi="Arial"/>
          <w:i/>
        </w:rPr>
        <w:t>AP</w:t>
      </w:r>
      <w:r w:rsidRPr="003E15EE">
        <w:rPr>
          <w:rFonts w:ascii="Arial" w:hAnsi="Arial"/>
          <w:i/>
          <w:spacing w:val="1"/>
        </w:rPr>
        <w:t xml:space="preserve"> </w:t>
      </w:r>
      <w:r w:rsidRPr="003E15EE">
        <w:rPr>
          <w:rFonts w:ascii="Arial" w:hAnsi="Arial"/>
          <w:i/>
        </w:rPr>
        <w:t>is</w:t>
      </w:r>
      <w:r w:rsidRPr="003E15EE">
        <w:rPr>
          <w:rFonts w:ascii="Arial" w:hAnsi="Arial"/>
          <w:i/>
          <w:spacing w:val="1"/>
        </w:rPr>
        <w:t xml:space="preserve"> </w:t>
      </w:r>
      <w:r w:rsidRPr="003E15EE">
        <w:rPr>
          <w:rFonts w:ascii="Arial" w:hAnsi="Arial"/>
          <w:i/>
        </w:rPr>
        <w:t>not</w:t>
      </w:r>
      <w:r w:rsidRPr="003E15EE">
        <w:rPr>
          <w:rFonts w:ascii="Arial" w:hAnsi="Arial"/>
          <w:i/>
          <w:spacing w:val="1"/>
        </w:rPr>
        <w:t xml:space="preserve"> </w:t>
      </w:r>
      <w:r w:rsidRPr="003E15EE">
        <w:rPr>
          <w:rFonts w:ascii="Arial" w:hAnsi="Arial"/>
          <w:i/>
        </w:rPr>
        <w:t>a</w:t>
      </w:r>
      <w:r w:rsidRPr="003E15EE">
        <w:rPr>
          <w:rFonts w:ascii="Arial" w:hAnsi="Arial"/>
          <w:i/>
          <w:spacing w:val="1"/>
        </w:rPr>
        <w:t xml:space="preserve"> </w:t>
      </w:r>
      <w:r w:rsidRPr="003E15EE">
        <w:rPr>
          <w:rFonts w:ascii="Arial" w:hAnsi="Arial"/>
          <w:i/>
        </w:rPr>
        <w:t>static</w:t>
      </w:r>
      <w:r w:rsidRPr="003E15EE">
        <w:rPr>
          <w:rFonts w:ascii="Arial" w:hAnsi="Arial"/>
          <w:i/>
          <w:spacing w:val="1"/>
        </w:rPr>
        <w:t xml:space="preserve"> </w:t>
      </w:r>
      <w:r w:rsidRPr="003E15EE">
        <w:rPr>
          <w:rFonts w:ascii="Arial" w:hAnsi="Arial"/>
          <w:i/>
        </w:rPr>
        <w:t>document,</w:t>
      </w:r>
      <w:r w:rsidRPr="003E15EE">
        <w:rPr>
          <w:rFonts w:ascii="Arial" w:hAnsi="Arial"/>
          <w:i/>
          <w:spacing w:val="1"/>
        </w:rPr>
        <w:t xml:space="preserve"> </w:t>
      </w:r>
      <w:r w:rsidRPr="003E15EE">
        <w:rPr>
          <w:rFonts w:ascii="Arial" w:hAnsi="Arial"/>
          <w:i/>
        </w:rPr>
        <w:t>but</w:t>
      </w:r>
      <w:r w:rsidRPr="003E15EE">
        <w:rPr>
          <w:rFonts w:ascii="Arial" w:hAnsi="Arial"/>
          <w:i/>
          <w:spacing w:val="1"/>
        </w:rPr>
        <w:t xml:space="preserve"> </w:t>
      </w:r>
      <w:r w:rsidRPr="003E15EE">
        <w:rPr>
          <w:rFonts w:ascii="Arial" w:hAnsi="Arial"/>
          <w:i/>
        </w:rPr>
        <w:t>changes</w:t>
      </w:r>
      <w:r w:rsidRPr="003E15EE">
        <w:rPr>
          <w:rFonts w:ascii="Arial" w:hAnsi="Arial"/>
          <w:i/>
          <w:spacing w:val="1"/>
        </w:rPr>
        <w:t xml:space="preserve"> </w:t>
      </w:r>
      <w:r w:rsidRPr="003E15EE">
        <w:rPr>
          <w:rFonts w:ascii="Arial" w:hAnsi="Arial"/>
          <w:i/>
        </w:rPr>
        <w:t>according</w:t>
      </w:r>
      <w:r w:rsidRPr="003E15EE">
        <w:rPr>
          <w:rFonts w:ascii="Arial" w:hAnsi="Arial"/>
          <w:i/>
          <w:spacing w:val="1"/>
        </w:rPr>
        <w:t xml:space="preserve"> </w:t>
      </w:r>
      <w:r w:rsidRPr="003E15EE">
        <w:rPr>
          <w:rFonts w:ascii="Arial" w:hAnsi="Arial"/>
          <w:i/>
        </w:rPr>
        <w:t>to</w:t>
      </w:r>
      <w:r w:rsidRPr="003E15EE">
        <w:rPr>
          <w:rFonts w:ascii="Arial" w:hAnsi="Arial"/>
          <w:i/>
          <w:spacing w:val="1"/>
        </w:rPr>
        <w:t xml:space="preserve"> </w:t>
      </w:r>
      <w:r w:rsidRPr="003E15EE">
        <w:rPr>
          <w:rFonts w:ascii="Arial" w:hAnsi="Arial"/>
          <w:i/>
        </w:rPr>
        <w:t>practices,</w:t>
      </w:r>
      <w:r w:rsidRPr="003E15EE">
        <w:rPr>
          <w:rFonts w:ascii="Arial" w:hAnsi="Arial"/>
          <w:i/>
          <w:spacing w:val="1"/>
        </w:rPr>
        <w:t xml:space="preserve"> </w:t>
      </w:r>
      <w:r w:rsidRPr="003E15EE">
        <w:rPr>
          <w:rFonts w:ascii="Arial" w:hAnsi="Arial"/>
          <w:i/>
        </w:rPr>
        <w:t>review</w:t>
      </w:r>
      <w:r w:rsidRPr="003E15EE">
        <w:rPr>
          <w:rFonts w:ascii="Arial" w:hAnsi="Arial"/>
          <w:i/>
          <w:spacing w:val="1"/>
        </w:rPr>
        <w:t xml:space="preserve"> </w:t>
      </w:r>
      <w:r w:rsidRPr="003E15EE">
        <w:rPr>
          <w:rFonts w:ascii="Arial" w:hAnsi="Arial"/>
          <w:i/>
        </w:rPr>
        <w:t>and evaluation.</w:t>
      </w:r>
      <w:r w:rsidRPr="003E15EE">
        <w:rPr>
          <w:rFonts w:ascii="Arial" w:hAnsi="Arial"/>
          <w:i/>
          <w:spacing w:val="1"/>
        </w:rPr>
        <w:t xml:space="preserve"> </w:t>
      </w:r>
      <w:r w:rsidRPr="003E15EE">
        <w:rPr>
          <w:rFonts w:ascii="Arial" w:hAnsi="Arial"/>
          <w:i/>
        </w:rPr>
        <w:t>HRC</w:t>
      </w:r>
      <w:r w:rsidRPr="003E15EE">
        <w:rPr>
          <w:rFonts w:ascii="Arial" w:hAnsi="Arial"/>
          <w:i/>
          <w:spacing w:val="1"/>
        </w:rPr>
        <w:t xml:space="preserve"> </w:t>
      </w:r>
      <w:r w:rsidRPr="003E15EE">
        <w:rPr>
          <w:rFonts w:ascii="Arial" w:hAnsi="Arial"/>
          <w:i/>
        </w:rPr>
        <w:t>describes</w:t>
      </w:r>
      <w:r w:rsidRPr="003E15EE">
        <w:rPr>
          <w:rFonts w:ascii="Arial" w:hAnsi="Arial"/>
          <w:i/>
          <w:spacing w:val="1"/>
        </w:rPr>
        <w:t xml:space="preserve"> </w:t>
      </w:r>
      <w:r w:rsidRPr="003E15EE">
        <w:rPr>
          <w:rFonts w:ascii="Arial" w:hAnsi="Arial"/>
          <w:i/>
        </w:rPr>
        <w:t>'reviewing’</w:t>
      </w:r>
      <w:r w:rsidRPr="003E15EE">
        <w:rPr>
          <w:rFonts w:ascii="Arial" w:hAnsi="Arial"/>
          <w:i/>
          <w:spacing w:val="1"/>
        </w:rPr>
        <w:t xml:space="preserve"> </w:t>
      </w:r>
      <w:r w:rsidRPr="003E15EE">
        <w:rPr>
          <w:rFonts w:ascii="Arial" w:hAnsi="Arial"/>
          <w:i/>
        </w:rPr>
        <w:t>as</w:t>
      </w:r>
      <w:r w:rsidRPr="003E15EE">
        <w:rPr>
          <w:rFonts w:ascii="Arial" w:hAnsi="Arial"/>
          <w:i/>
          <w:spacing w:val="1"/>
        </w:rPr>
        <w:t xml:space="preserve"> </w:t>
      </w:r>
      <w:r w:rsidRPr="003E15EE">
        <w:rPr>
          <w:rFonts w:ascii="Arial" w:hAnsi="Arial"/>
          <w:i/>
        </w:rPr>
        <w:t>the process of assessing and revisi</w:t>
      </w:r>
      <w:r w:rsidRPr="003E15EE">
        <w:rPr>
          <w:rFonts w:ascii="Arial" w:hAnsi="Arial"/>
          <w:i/>
          <w:spacing w:val="1"/>
        </w:rPr>
        <w:t>n</w:t>
      </w:r>
      <w:r w:rsidRPr="003E15EE">
        <w:rPr>
          <w:rFonts w:ascii="Arial" w:hAnsi="Arial"/>
          <w:i/>
        </w:rPr>
        <w:t xml:space="preserve">g the DAP.  </w:t>
      </w:r>
      <w:r w:rsidRPr="003E15EE">
        <w:rPr>
          <w:rFonts w:ascii="Arial" w:hAnsi="Arial"/>
          <w:i/>
          <w:position w:val="-1"/>
          <w:sz w:val="16"/>
          <w:szCs w:val="16"/>
        </w:rPr>
        <w:t>(HRC Website)</w:t>
      </w:r>
    </w:p>
    <w:p w:rsidR="003E15EE" w:rsidRPr="003E15EE" w:rsidRDefault="003E15EE" w:rsidP="003E15EE">
      <w:pPr>
        <w:widowControl w:val="0"/>
        <w:autoSpaceDE w:val="0"/>
        <w:autoSpaceDN w:val="0"/>
        <w:adjustRightInd w:val="0"/>
        <w:spacing w:before="4" w:line="110" w:lineRule="exact"/>
        <w:rPr>
          <w:rFonts w:ascii="Arial" w:hAnsi="Arial"/>
          <w:sz w:val="11"/>
        </w:rPr>
      </w:pPr>
    </w:p>
    <w:p w:rsidR="003E15EE" w:rsidRPr="003E15EE" w:rsidRDefault="003E15EE" w:rsidP="003A3CD8">
      <w:pPr>
        <w:pStyle w:val="Heading1"/>
        <w:numPr>
          <w:ilvl w:val="0"/>
          <w:numId w:val="17"/>
        </w:numPr>
        <w:shd w:val="clear" w:color="auto" w:fill="C2D69B" w:themeFill="accent3" w:themeFillTint="99"/>
      </w:pPr>
      <w:bookmarkStart w:id="43" w:name="_Toc190077648"/>
      <w:bookmarkStart w:id="44" w:name="_Toc190078072"/>
      <w:bookmarkStart w:id="45" w:name="_Toc190078166"/>
      <w:bookmarkStart w:id="46" w:name="_Toc358356442"/>
      <w:bookmarkStart w:id="47" w:name="_Toc366574270"/>
      <w:r w:rsidRPr="003E15EE">
        <w:t>How</w:t>
      </w:r>
      <w:r w:rsidRPr="003E15EE">
        <w:rPr>
          <w:spacing w:val="-33"/>
        </w:rPr>
        <w:t xml:space="preserve"> </w:t>
      </w:r>
      <w:r w:rsidRPr="003E15EE">
        <w:t>we will communicate this plan</w:t>
      </w:r>
      <w:bookmarkEnd w:id="43"/>
      <w:bookmarkEnd w:id="44"/>
      <w:bookmarkEnd w:id="45"/>
      <w:bookmarkEnd w:id="46"/>
      <w:bookmarkEnd w:id="47"/>
    </w:p>
    <w:p w:rsidR="003E15EE" w:rsidRPr="003E15EE" w:rsidRDefault="003E15EE" w:rsidP="003E15EE">
      <w:pPr>
        <w:widowControl w:val="0"/>
        <w:autoSpaceDE w:val="0"/>
        <w:autoSpaceDN w:val="0"/>
        <w:adjustRightInd w:val="0"/>
        <w:ind w:left="120"/>
        <w:rPr>
          <w:rFonts w:ascii="Arial" w:hAnsi="Arial"/>
        </w:rPr>
      </w:pPr>
      <w:r w:rsidRPr="003E15EE">
        <w:rPr>
          <w:rFonts w:ascii="Arial" w:hAnsi="Arial"/>
        </w:rPr>
        <w:t>The</w:t>
      </w:r>
      <w:r w:rsidRPr="003E15EE">
        <w:rPr>
          <w:rFonts w:ascii="Arial" w:hAnsi="Arial"/>
          <w:spacing w:val="-11"/>
        </w:rPr>
        <w:t xml:space="preserve"> </w:t>
      </w:r>
      <w:r w:rsidRPr="003E15EE">
        <w:rPr>
          <w:rFonts w:ascii="Arial" w:hAnsi="Arial"/>
        </w:rPr>
        <w:t>DAP will be communicated using the following strategies:</w:t>
      </w:r>
    </w:p>
    <w:p w:rsidR="003E15EE" w:rsidRPr="003E15EE" w:rsidRDefault="003E15EE" w:rsidP="003E15EE">
      <w:pPr>
        <w:widowControl w:val="0"/>
        <w:autoSpaceDE w:val="0"/>
        <w:autoSpaceDN w:val="0"/>
        <w:adjustRightInd w:val="0"/>
        <w:spacing w:before="13" w:line="280" w:lineRule="exact"/>
        <w:rPr>
          <w:rFonts w:ascii="Arial" w:hAnsi="Arial"/>
          <w:sz w:val="28"/>
        </w:rPr>
      </w:pPr>
    </w:p>
    <w:p w:rsidR="003E15EE" w:rsidRPr="003E15EE" w:rsidRDefault="003E15EE" w:rsidP="008A2457">
      <w:pPr>
        <w:widowControl w:val="0"/>
        <w:numPr>
          <w:ilvl w:val="0"/>
          <w:numId w:val="12"/>
        </w:numPr>
        <w:tabs>
          <w:tab w:val="right" w:pos="993"/>
        </w:tabs>
        <w:autoSpaceDE w:val="0"/>
        <w:autoSpaceDN w:val="0"/>
        <w:adjustRightInd w:val="0"/>
        <w:spacing w:before="120"/>
        <w:ind w:left="992" w:hanging="425"/>
        <w:rPr>
          <w:rFonts w:ascii="Arial" w:hAnsi="Arial"/>
        </w:rPr>
      </w:pPr>
      <w:r w:rsidRPr="003E15EE">
        <w:rPr>
          <w:rFonts w:ascii="Arial" w:hAnsi="Arial"/>
        </w:rPr>
        <w:t>P</w:t>
      </w:r>
      <w:r w:rsidR="002978BA">
        <w:rPr>
          <w:rFonts w:ascii="Arial" w:hAnsi="Arial"/>
        </w:rPr>
        <w:t xml:space="preserve">osting it on Hunter Carers </w:t>
      </w:r>
      <w:r w:rsidRPr="003E15EE">
        <w:rPr>
          <w:rFonts w:ascii="Arial" w:hAnsi="Arial"/>
        </w:rPr>
        <w:t>website for free download</w:t>
      </w:r>
      <w:r w:rsidR="00DB6F0B">
        <w:rPr>
          <w:rFonts w:ascii="Arial" w:hAnsi="Arial"/>
        </w:rPr>
        <w:t>: www.huntercarers.org.au</w:t>
      </w:r>
    </w:p>
    <w:p w:rsidR="003E15EE" w:rsidRPr="002978BA" w:rsidRDefault="003E15EE" w:rsidP="008A2457">
      <w:pPr>
        <w:widowControl w:val="0"/>
        <w:numPr>
          <w:ilvl w:val="0"/>
          <w:numId w:val="12"/>
        </w:numPr>
        <w:tabs>
          <w:tab w:val="right" w:pos="993"/>
        </w:tabs>
        <w:autoSpaceDE w:val="0"/>
        <w:autoSpaceDN w:val="0"/>
        <w:adjustRightInd w:val="0"/>
        <w:spacing w:before="120"/>
        <w:ind w:left="992" w:hanging="425"/>
        <w:rPr>
          <w:rFonts w:ascii="Arial" w:hAnsi="Arial"/>
        </w:rPr>
      </w:pPr>
      <w:r w:rsidRPr="003E15EE">
        <w:rPr>
          <w:rFonts w:ascii="Arial" w:hAnsi="Arial"/>
        </w:rPr>
        <w:t>Upon request, provision in hard copy and</w:t>
      </w:r>
      <w:r w:rsidR="002978BA">
        <w:rPr>
          <w:rFonts w:ascii="Arial" w:hAnsi="Arial"/>
        </w:rPr>
        <w:t xml:space="preserve"> electronic format </w:t>
      </w:r>
    </w:p>
    <w:p w:rsidR="003E15EE" w:rsidRPr="003E15EE" w:rsidRDefault="003E15EE" w:rsidP="008A2457">
      <w:pPr>
        <w:widowControl w:val="0"/>
        <w:numPr>
          <w:ilvl w:val="0"/>
          <w:numId w:val="12"/>
        </w:numPr>
        <w:tabs>
          <w:tab w:val="right" w:pos="993"/>
        </w:tabs>
        <w:autoSpaceDE w:val="0"/>
        <w:autoSpaceDN w:val="0"/>
        <w:adjustRightInd w:val="0"/>
        <w:spacing w:before="120"/>
        <w:ind w:left="992" w:hanging="425"/>
        <w:rPr>
          <w:rFonts w:ascii="Arial" w:hAnsi="Arial"/>
        </w:rPr>
      </w:pPr>
      <w:r w:rsidRPr="003E15EE">
        <w:rPr>
          <w:rFonts w:ascii="Arial" w:hAnsi="Arial"/>
        </w:rPr>
        <w:t>Provision of a h</w:t>
      </w:r>
      <w:r w:rsidR="002978BA">
        <w:rPr>
          <w:rFonts w:ascii="Arial" w:hAnsi="Arial"/>
        </w:rPr>
        <w:t>ard copy to all Management Committee</w:t>
      </w:r>
      <w:r w:rsidRPr="003E15EE">
        <w:rPr>
          <w:rFonts w:ascii="Arial" w:hAnsi="Arial"/>
        </w:rPr>
        <w:t xml:space="preserve"> members</w:t>
      </w:r>
    </w:p>
    <w:p w:rsidR="003E15EE" w:rsidRPr="003E15EE" w:rsidRDefault="003E15EE" w:rsidP="008A2457">
      <w:pPr>
        <w:widowControl w:val="0"/>
        <w:numPr>
          <w:ilvl w:val="0"/>
          <w:numId w:val="12"/>
        </w:numPr>
        <w:tabs>
          <w:tab w:val="right" w:pos="993"/>
        </w:tabs>
        <w:autoSpaceDE w:val="0"/>
        <w:autoSpaceDN w:val="0"/>
        <w:adjustRightInd w:val="0"/>
        <w:spacing w:before="120"/>
        <w:ind w:left="992" w:hanging="425"/>
        <w:rPr>
          <w:rFonts w:ascii="Arial" w:hAnsi="Arial"/>
        </w:rPr>
      </w:pPr>
      <w:r w:rsidRPr="003E15EE">
        <w:rPr>
          <w:rFonts w:ascii="Arial" w:hAnsi="Arial"/>
        </w:rPr>
        <w:t>Registration with the Human Rights Commission and posting on the HRC website</w:t>
      </w:r>
    </w:p>
    <w:p w:rsidR="000D587F" w:rsidRDefault="000D587F" w:rsidP="003E15EE">
      <w:pPr>
        <w:widowControl w:val="0"/>
        <w:tabs>
          <w:tab w:val="right" w:pos="993"/>
        </w:tabs>
        <w:autoSpaceDE w:val="0"/>
        <w:autoSpaceDN w:val="0"/>
        <w:adjustRightInd w:val="0"/>
        <w:spacing w:before="120"/>
        <w:rPr>
          <w:rFonts w:ascii="Arial" w:hAnsi="Arial"/>
        </w:rPr>
      </w:pPr>
    </w:p>
    <w:p w:rsidR="000D587F" w:rsidRDefault="000D587F" w:rsidP="003E15EE">
      <w:pPr>
        <w:widowControl w:val="0"/>
        <w:tabs>
          <w:tab w:val="right" w:pos="993"/>
        </w:tabs>
        <w:autoSpaceDE w:val="0"/>
        <w:autoSpaceDN w:val="0"/>
        <w:adjustRightInd w:val="0"/>
        <w:spacing w:before="120"/>
        <w:rPr>
          <w:rFonts w:ascii="Arial" w:hAnsi="Arial"/>
        </w:rPr>
      </w:pPr>
      <w:r>
        <w:rPr>
          <w:rFonts w:ascii="Arial" w:hAnsi="Arial"/>
        </w:rPr>
        <w:t xml:space="preserve">Hunter Carers welcomes feedback at </w:t>
      </w:r>
      <w:proofErr w:type="spellStart"/>
      <w:r>
        <w:rPr>
          <w:rFonts w:ascii="Arial" w:hAnsi="Arial"/>
        </w:rPr>
        <w:t>anytime</w:t>
      </w:r>
      <w:proofErr w:type="spellEnd"/>
      <w:r>
        <w:rPr>
          <w:rFonts w:ascii="Arial" w:hAnsi="Arial"/>
        </w:rPr>
        <w:t xml:space="preserve"> from anyone about our Action Plan. You can give feedback by:</w:t>
      </w:r>
    </w:p>
    <w:p w:rsidR="000D587F" w:rsidRDefault="000D587F" w:rsidP="003E15EE">
      <w:pPr>
        <w:widowControl w:val="0"/>
        <w:tabs>
          <w:tab w:val="right" w:pos="993"/>
        </w:tabs>
        <w:autoSpaceDE w:val="0"/>
        <w:autoSpaceDN w:val="0"/>
        <w:adjustRightInd w:val="0"/>
        <w:spacing w:before="120"/>
        <w:rPr>
          <w:rFonts w:ascii="Arial" w:hAnsi="Arial"/>
        </w:rPr>
      </w:pPr>
      <w:r>
        <w:rPr>
          <w:rFonts w:ascii="Arial" w:hAnsi="Arial"/>
        </w:rPr>
        <w:t xml:space="preserve">Email: </w:t>
      </w:r>
      <w:hyperlink r:id="rId10" w:history="1">
        <w:r w:rsidRPr="00804FBC">
          <w:rPr>
            <w:rStyle w:val="Hyperlink"/>
            <w:rFonts w:ascii="Arial" w:hAnsi="Arial"/>
          </w:rPr>
          <w:t>huntercarers@optusnet.com.au</w:t>
        </w:r>
      </w:hyperlink>
    </w:p>
    <w:p w:rsidR="000D587F" w:rsidRDefault="000D587F" w:rsidP="003E15EE">
      <w:pPr>
        <w:widowControl w:val="0"/>
        <w:tabs>
          <w:tab w:val="right" w:pos="993"/>
        </w:tabs>
        <w:autoSpaceDE w:val="0"/>
        <w:autoSpaceDN w:val="0"/>
        <w:adjustRightInd w:val="0"/>
        <w:spacing w:before="120"/>
        <w:rPr>
          <w:rFonts w:ascii="Arial" w:hAnsi="Arial"/>
        </w:rPr>
      </w:pPr>
      <w:proofErr w:type="spellStart"/>
      <w:r>
        <w:rPr>
          <w:rFonts w:ascii="Arial" w:hAnsi="Arial"/>
        </w:rPr>
        <w:t>Ph</w:t>
      </w:r>
      <w:proofErr w:type="spellEnd"/>
      <w:r>
        <w:rPr>
          <w:rFonts w:ascii="Arial" w:hAnsi="Arial"/>
        </w:rPr>
        <w:t>:     0249540040</w:t>
      </w:r>
    </w:p>
    <w:p w:rsidR="003E15EE" w:rsidRPr="003E15EE" w:rsidRDefault="000D587F" w:rsidP="003E15EE">
      <w:pPr>
        <w:widowControl w:val="0"/>
        <w:tabs>
          <w:tab w:val="right" w:pos="993"/>
        </w:tabs>
        <w:autoSpaceDE w:val="0"/>
        <w:autoSpaceDN w:val="0"/>
        <w:adjustRightInd w:val="0"/>
        <w:spacing w:before="120"/>
        <w:rPr>
          <w:rFonts w:ascii="Arial" w:hAnsi="Arial"/>
        </w:rPr>
      </w:pPr>
      <w:r>
        <w:rPr>
          <w:rFonts w:ascii="Arial" w:hAnsi="Arial"/>
        </w:rPr>
        <w:t>Post:   PO Box 366 Cardiff 2285</w:t>
      </w:r>
      <w:r w:rsidR="003E15EE" w:rsidRPr="003E15EE">
        <w:rPr>
          <w:rFonts w:ascii="Arial" w:hAnsi="Arial"/>
        </w:rPr>
        <w:br w:type="page"/>
      </w:r>
    </w:p>
    <w:p w:rsidR="003E15EE" w:rsidRPr="003E15EE" w:rsidRDefault="003E15EE" w:rsidP="003A3CD8">
      <w:pPr>
        <w:pStyle w:val="Heading1"/>
        <w:numPr>
          <w:ilvl w:val="0"/>
          <w:numId w:val="17"/>
        </w:numPr>
        <w:shd w:val="clear" w:color="auto" w:fill="C2D69B" w:themeFill="accent3" w:themeFillTint="99"/>
      </w:pPr>
      <w:bookmarkStart w:id="48" w:name="_Toc358356443"/>
      <w:bookmarkStart w:id="49" w:name="_Toc366574271"/>
      <w:r w:rsidRPr="003E15EE">
        <w:lastRenderedPageBreak/>
        <w:t>Access and Equity</w:t>
      </w:r>
      <w:r w:rsidRPr="003E15EE">
        <w:rPr>
          <w:spacing w:val="-32"/>
        </w:rPr>
        <w:t xml:space="preserve"> </w:t>
      </w:r>
      <w:r w:rsidRPr="003E15EE">
        <w:t>Requirements</w:t>
      </w:r>
      <w:bookmarkEnd w:id="48"/>
      <w:bookmarkEnd w:id="49"/>
    </w:p>
    <w:p w:rsidR="003E15EE" w:rsidRPr="003E15EE" w:rsidRDefault="003E15EE" w:rsidP="003E15EE">
      <w:pPr>
        <w:widowControl w:val="0"/>
        <w:autoSpaceDE w:val="0"/>
        <w:autoSpaceDN w:val="0"/>
        <w:adjustRightInd w:val="0"/>
        <w:ind w:left="120" w:right="259"/>
        <w:rPr>
          <w:rFonts w:ascii="Arial" w:hAnsi="Arial"/>
          <w:spacing w:val="1"/>
        </w:rPr>
      </w:pPr>
      <w:r w:rsidRPr="003E15EE">
        <w:rPr>
          <w:rFonts w:ascii="Arial" w:hAnsi="Arial"/>
        </w:rPr>
        <w:t>There</w:t>
      </w:r>
      <w:r w:rsidRPr="003E15EE">
        <w:rPr>
          <w:rFonts w:ascii="Arial" w:hAnsi="Arial"/>
          <w:spacing w:val="-11"/>
        </w:rPr>
        <w:t xml:space="preserve"> </w:t>
      </w:r>
      <w:r w:rsidRPr="003E15EE">
        <w:rPr>
          <w:rFonts w:ascii="Arial" w:hAnsi="Arial"/>
        </w:rPr>
        <w:t>is a significant range of issues to be considered when addressing the provision of</w:t>
      </w:r>
      <w:r w:rsidRPr="003E15EE">
        <w:rPr>
          <w:rFonts w:ascii="Arial" w:hAnsi="Arial"/>
          <w:spacing w:val="2"/>
        </w:rPr>
        <w:t xml:space="preserve"> </w:t>
      </w:r>
      <w:r w:rsidRPr="003E15EE">
        <w:rPr>
          <w:rFonts w:ascii="Arial" w:hAnsi="Arial"/>
        </w:rPr>
        <w:t>accessible services.</w:t>
      </w:r>
      <w:r w:rsidRPr="003E15EE">
        <w:rPr>
          <w:rFonts w:ascii="Arial" w:hAnsi="Arial"/>
          <w:spacing w:val="1"/>
        </w:rPr>
        <w:t xml:space="preserve"> </w:t>
      </w:r>
    </w:p>
    <w:p w:rsidR="003E15EE" w:rsidRPr="003E15EE" w:rsidRDefault="003E15EE" w:rsidP="003E15EE">
      <w:pPr>
        <w:widowControl w:val="0"/>
        <w:autoSpaceDE w:val="0"/>
        <w:autoSpaceDN w:val="0"/>
        <w:adjustRightInd w:val="0"/>
        <w:ind w:left="120" w:right="259"/>
        <w:rPr>
          <w:rFonts w:ascii="Arial" w:hAnsi="Arial"/>
          <w:spacing w:val="1"/>
        </w:rPr>
      </w:pPr>
    </w:p>
    <w:p w:rsidR="003E15EE" w:rsidRPr="003E15EE" w:rsidRDefault="003E15EE" w:rsidP="003E15EE">
      <w:pPr>
        <w:widowControl w:val="0"/>
        <w:autoSpaceDE w:val="0"/>
        <w:autoSpaceDN w:val="0"/>
        <w:adjustRightInd w:val="0"/>
        <w:ind w:left="120" w:right="259"/>
        <w:rPr>
          <w:rFonts w:ascii="Arial" w:hAnsi="Arial"/>
          <w:spacing w:val="1"/>
        </w:rPr>
      </w:pPr>
      <w:r w:rsidRPr="003E15EE">
        <w:rPr>
          <w:rFonts w:ascii="Arial" w:hAnsi="Arial"/>
        </w:rPr>
        <w:t>These</w:t>
      </w:r>
      <w:r w:rsidRPr="003E15EE">
        <w:rPr>
          <w:rFonts w:ascii="Arial" w:hAnsi="Arial"/>
          <w:spacing w:val="1"/>
        </w:rPr>
        <w:t xml:space="preserve"> include:</w:t>
      </w:r>
    </w:p>
    <w:p w:rsidR="003E15EE" w:rsidRPr="003E15EE" w:rsidRDefault="003E15EE" w:rsidP="003E15EE">
      <w:pPr>
        <w:widowControl w:val="0"/>
        <w:autoSpaceDE w:val="0"/>
        <w:autoSpaceDN w:val="0"/>
        <w:adjustRightInd w:val="0"/>
        <w:ind w:left="120" w:right="259"/>
        <w:rPr>
          <w:rFonts w:ascii="Arial" w:hAnsi="Arial"/>
        </w:rPr>
      </w:pPr>
    </w:p>
    <w:p w:rsidR="003E15EE" w:rsidRPr="003E15EE" w:rsidRDefault="003E15EE" w:rsidP="008A2457">
      <w:pPr>
        <w:widowControl w:val="0"/>
        <w:numPr>
          <w:ilvl w:val="0"/>
          <w:numId w:val="12"/>
        </w:numPr>
        <w:tabs>
          <w:tab w:val="right" w:pos="993"/>
        </w:tabs>
        <w:autoSpaceDE w:val="0"/>
        <w:autoSpaceDN w:val="0"/>
        <w:adjustRightInd w:val="0"/>
        <w:ind w:left="992" w:hanging="425"/>
        <w:rPr>
          <w:rFonts w:ascii="Arial" w:hAnsi="Arial"/>
        </w:rPr>
      </w:pPr>
      <w:r w:rsidRPr="003E15EE">
        <w:rPr>
          <w:rFonts w:ascii="Arial" w:hAnsi="Arial"/>
        </w:rPr>
        <w:t>Buildings and facilities</w:t>
      </w:r>
    </w:p>
    <w:p w:rsidR="003E15EE" w:rsidRPr="003E15EE" w:rsidRDefault="003E15EE" w:rsidP="008A2457">
      <w:pPr>
        <w:widowControl w:val="0"/>
        <w:numPr>
          <w:ilvl w:val="0"/>
          <w:numId w:val="12"/>
        </w:numPr>
        <w:tabs>
          <w:tab w:val="right" w:pos="993"/>
        </w:tabs>
        <w:autoSpaceDE w:val="0"/>
        <w:autoSpaceDN w:val="0"/>
        <w:adjustRightInd w:val="0"/>
        <w:ind w:left="992" w:hanging="425"/>
        <w:rPr>
          <w:rFonts w:ascii="Arial" w:hAnsi="Arial"/>
        </w:rPr>
      </w:pPr>
      <w:r w:rsidRPr="003E15EE">
        <w:rPr>
          <w:rFonts w:ascii="Arial" w:hAnsi="Arial"/>
        </w:rPr>
        <w:t>Communications</w:t>
      </w:r>
    </w:p>
    <w:p w:rsidR="003E15EE" w:rsidRPr="003E15EE" w:rsidRDefault="003E15EE" w:rsidP="008A2457">
      <w:pPr>
        <w:widowControl w:val="0"/>
        <w:numPr>
          <w:ilvl w:val="0"/>
          <w:numId w:val="12"/>
        </w:numPr>
        <w:tabs>
          <w:tab w:val="right" w:pos="993"/>
        </w:tabs>
        <w:autoSpaceDE w:val="0"/>
        <w:autoSpaceDN w:val="0"/>
        <w:adjustRightInd w:val="0"/>
        <w:ind w:left="992" w:hanging="425"/>
        <w:rPr>
          <w:rFonts w:ascii="Arial" w:hAnsi="Arial"/>
        </w:rPr>
      </w:pPr>
      <w:r w:rsidRPr="003E15EE">
        <w:rPr>
          <w:rFonts w:ascii="Arial" w:hAnsi="Arial"/>
        </w:rPr>
        <w:t>Consultations</w:t>
      </w:r>
    </w:p>
    <w:p w:rsidR="003E15EE" w:rsidRPr="003E15EE" w:rsidRDefault="003E15EE" w:rsidP="008A2457">
      <w:pPr>
        <w:widowControl w:val="0"/>
        <w:numPr>
          <w:ilvl w:val="0"/>
          <w:numId w:val="12"/>
        </w:numPr>
        <w:tabs>
          <w:tab w:val="right" w:pos="993"/>
        </w:tabs>
        <w:autoSpaceDE w:val="0"/>
        <w:autoSpaceDN w:val="0"/>
        <w:adjustRightInd w:val="0"/>
        <w:ind w:left="992" w:hanging="425"/>
        <w:rPr>
          <w:rFonts w:ascii="Arial" w:hAnsi="Arial"/>
        </w:rPr>
      </w:pPr>
      <w:r w:rsidRPr="003E15EE">
        <w:rPr>
          <w:rFonts w:ascii="Arial" w:hAnsi="Arial"/>
        </w:rPr>
        <w:t>Equipment, technical and adaptive technology</w:t>
      </w:r>
    </w:p>
    <w:p w:rsidR="003E15EE" w:rsidRPr="003E15EE" w:rsidRDefault="003E15EE" w:rsidP="008A2457">
      <w:pPr>
        <w:widowControl w:val="0"/>
        <w:numPr>
          <w:ilvl w:val="0"/>
          <w:numId w:val="12"/>
        </w:numPr>
        <w:tabs>
          <w:tab w:val="right" w:pos="993"/>
        </w:tabs>
        <w:autoSpaceDE w:val="0"/>
        <w:autoSpaceDN w:val="0"/>
        <w:adjustRightInd w:val="0"/>
        <w:ind w:left="992" w:hanging="425"/>
        <w:rPr>
          <w:rFonts w:ascii="Arial" w:hAnsi="Arial"/>
        </w:rPr>
      </w:pPr>
      <w:r w:rsidRPr="003E15EE">
        <w:rPr>
          <w:rFonts w:ascii="Arial" w:hAnsi="Arial"/>
        </w:rPr>
        <w:t>Events</w:t>
      </w:r>
    </w:p>
    <w:p w:rsidR="003E15EE" w:rsidRPr="003E15EE" w:rsidRDefault="003E15EE" w:rsidP="008A2457">
      <w:pPr>
        <w:widowControl w:val="0"/>
        <w:numPr>
          <w:ilvl w:val="0"/>
          <w:numId w:val="12"/>
        </w:numPr>
        <w:tabs>
          <w:tab w:val="right" w:pos="993"/>
        </w:tabs>
        <w:autoSpaceDE w:val="0"/>
        <w:autoSpaceDN w:val="0"/>
        <w:adjustRightInd w:val="0"/>
        <w:ind w:left="992" w:hanging="425"/>
        <w:rPr>
          <w:rFonts w:ascii="Arial" w:hAnsi="Arial"/>
        </w:rPr>
      </w:pPr>
      <w:r w:rsidRPr="003E15EE">
        <w:rPr>
          <w:rFonts w:ascii="Arial" w:hAnsi="Arial"/>
        </w:rPr>
        <w:t>Format of reading materials</w:t>
      </w:r>
    </w:p>
    <w:p w:rsidR="003E15EE" w:rsidRPr="003E15EE" w:rsidRDefault="003E15EE" w:rsidP="008A2457">
      <w:pPr>
        <w:widowControl w:val="0"/>
        <w:numPr>
          <w:ilvl w:val="0"/>
          <w:numId w:val="12"/>
        </w:numPr>
        <w:tabs>
          <w:tab w:val="right" w:pos="993"/>
        </w:tabs>
        <w:autoSpaceDE w:val="0"/>
        <w:autoSpaceDN w:val="0"/>
        <w:adjustRightInd w:val="0"/>
        <w:ind w:left="992" w:hanging="425"/>
        <w:rPr>
          <w:rFonts w:ascii="Arial" w:hAnsi="Arial"/>
        </w:rPr>
      </w:pPr>
      <w:r w:rsidRPr="003E15EE">
        <w:rPr>
          <w:rFonts w:ascii="Arial" w:hAnsi="Arial"/>
        </w:rPr>
        <w:t>Furniture</w:t>
      </w:r>
    </w:p>
    <w:p w:rsidR="003E15EE" w:rsidRPr="003E15EE" w:rsidRDefault="003E15EE" w:rsidP="008A2457">
      <w:pPr>
        <w:widowControl w:val="0"/>
        <w:numPr>
          <w:ilvl w:val="0"/>
          <w:numId w:val="12"/>
        </w:numPr>
        <w:tabs>
          <w:tab w:val="right" w:pos="993"/>
        </w:tabs>
        <w:autoSpaceDE w:val="0"/>
        <w:autoSpaceDN w:val="0"/>
        <w:adjustRightInd w:val="0"/>
        <w:ind w:left="992" w:hanging="425"/>
        <w:rPr>
          <w:rFonts w:ascii="Arial" w:hAnsi="Arial"/>
        </w:rPr>
      </w:pPr>
      <w:r w:rsidRPr="003E15EE">
        <w:rPr>
          <w:rFonts w:ascii="Arial" w:hAnsi="Arial"/>
        </w:rPr>
        <w:t>Internet and related materials and supports</w:t>
      </w:r>
    </w:p>
    <w:p w:rsidR="003E15EE" w:rsidRPr="003E15EE" w:rsidRDefault="003E15EE" w:rsidP="008A2457">
      <w:pPr>
        <w:widowControl w:val="0"/>
        <w:numPr>
          <w:ilvl w:val="0"/>
          <w:numId w:val="12"/>
        </w:numPr>
        <w:tabs>
          <w:tab w:val="right" w:pos="993"/>
        </w:tabs>
        <w:autoSpaceDE w:val="0"/>
        <w:autoSpaceDN w:val="0"/>
        <w:adjustRightInd w:val="0"/>
        <w:ind w:left="992" w:hanging="425"/>
        <w:rPr>
          <w:rFonts w:ascii="Arial" w:hAnsi="Arial"/>
        </w:rPr>
      </w:pPr>
      <w:r w:rsidRPr="003E15EE">
        <w:rPr>
          <w:rFonts w:ascii="Arial" w:hAnsi="Arial"/>
        </w:rPr>
        <w:t>Presentations</w:t>
      </w:r>
    </w:p>
    <w:p w:rsidR="003E15EE" w:rsidRPr="003E15EE" w:rsidRDefault="003E15EE" w:rsidP="008A2457">
      <w:pPr>
        <w:widowControl w:val="0"/>
        <w:numPr>
          <w:ilvl w:val="0"/>
          <w:numId w:val="12"/>
        </w:numPr>
        <w:tabs>
          <w:tab w:val="right" w:pos="993"/>
        </w:tabs>
        <w:autoSpaceDE w:val="0"/>
        <w:autoSpaceDN w:val="0"/>
        <w:adjustRightInd w:val="0"/>
        <w:ind w:left="992" w:hanging="425"/>
        <w:rPr>
          <w:rFonts w:ascii="Arial" w:hAnsi="Arial"/>
        </w:rPr>
      </w:pPr>
      <w:r w:rsidRPr="003E15EE">
        <w:rPr>
          <w:rFonts w:ascii="Arial" w:hAnsi="Arial"/>
        </w:rPr>
        <w:t>Publications</w:t>
      </w:r>
    </w:p>
    <w:p w:rsidR="003E15EE" w:rsidRPr="003E15EE" w:rsidRDefault="003E15EE" w:rsidP="008A2457">
      <w:pPr>
        <w:widowControl w:val="0"/>
        <w:numPr>
          <w:ilvl w:val="0"/>
          <w:numId w:val="12"/>
        </w:numPr>
        <w:tabs>
          <w:tab w:val="right" w:pos="993"/>
        </w:tabs>
        <w:autoSpaceDE w:val="0"/>
        <w:autoSpaceDN w:val="0"/>
        <w:adjustRightInd w:val="0"/>
        <w:ind w:left="992" w:hanging="425"/>
        <w:rPr>
          <w:rFonts w:ascii="Arial" w:hAnsi="Arial"/>
        </w:rPr>
      </w:pPr>
      <w:r w:rsidRPr="003E15EE">
        <w:rPr>
          <w:rFonts w:ascii="Arial" w:hAnsi="Arial"/>
        </w:rPr>
        <w:t>Resource sharing</w:t>
      </w:r>
    </w:p>
    <w:p w:rsidR="003E15EE" w:rsidRPr="003E15EE" w:rsidRDefault="003E15EE" w:rsidP="008A2457">
      <w:pPr>
        <w:widowControl w:val="0"/>
        <w:numPr>
          <w:ilvl w:val="0"/>
          <w:numId w:val="12"/>
        </w:numPr>
        <w:tabs>
          <w:tab w:val="right" w:pos="993"/>
        </w:tabs>
        <w:autoSpaceDE w:val="0"/>
        <w:autoSpaceDN w:val="0"/>
        <w:adjustRightInd w:val="0"/>
        <w:ind w:left="992" w:hanging="425"/>
        <w:rPr>
          <w:rFonts w:ascii="Arial" w:hAnsi="Arial"/>
        </w:rPr>
      </w:pPr>
      <w:r w:rsidRPr="003E15EE">
        <w:rPr>
          <w:rFonts w:ascii="Arial" w:hAnsi="Arial"/>
        </w:rPr>
        <w:t>Service delivery methods, including the models of support</w:t>
      </w:r>
    </w:p>
    <w:p w:rsidR="003E15EE" w:rsidRPr="003E15EE" w:rsidRDefault="003E15EE" w:rsidP="008A2457">
      <w:pPr>
        <w:widowControl w:val="0"/>
        <w:numPr>
          <w:ilvl w:val="0"/>
          <w:numId w:val="12"/>
        </w:numPr>
        <w:tabs>
          <w:tab w:val="right" w:pos="993"/>
        </w:tabs>
        <w:autoSpaceDE w:val="0"/>
        <w:autoSpaceDN w:val="0"/>
        <w:adjustRightInd w:val="0"/>
        <w:ind w:left="992" w:hanging="425"/>
        <w:rPr>
          <w:rFonts w:ascii="Arial" w:hAnsi="Arial"/>
        </w:rPr>
      </w:pPr>
      <w:r w:rsidRPr="003E15EE">
        <w:rPr>
          <w:rFonts w:ascii="Arial" w:hAnsi="Arial"/>
        </w:rPr>
        <w:t>Signage</w:t>
      </w:r>
    </w:p>
    <w:p w:rsidR="003E15EE" w:rsidRPr="003E15EE" w:rsidRDefault="001A59B4" w:rsidP="008A2457">
      <w:pPr>
        <w:widowControl w:val="0"/>
        <w:numPr>
          <w:ilvl w:val="0"/>
          <w:numId w:val="12"/>
        </w:numPr>
        <w:tabs>
          <w:tab w:val="right" w:pos="993"/>
        </w:tabs>
        <w:autoSpaceDE w:val="0"/>
        <w:autoSpaceDN w:val="0"/>
        <w:adjustRightInd w:val="0"/>
        <w:ind w:left="992" w:hanging="425"/>
        <w:rPr>
          <w:rFonts w:ascii="Arial" w:hAnsi="Arial"/>
        </w:rPr>
      </w:pPr>
      <w:r>
        <w:rPr>
          <w:rFonts w:ascii="Arial" w:hAnsi="Arial"/>
        </w:rPr>
        <w:t xml:space="preserve">Staff </w:t>
      </w:r>
      <w:r w:rsidR="003E15EE" w:rsidRPr="003E15EE">
        <w:rPr>
          <w:rFonts w:ascii="Arial" w:hAnsi="Arial"/>
        </w:rPr>
        <w:t>employment, training and support</w:t>
      </w:r>
    </w:p>
    <w:p w:rsidR="003E15EE" w:rsidRPr="003E15EE" w:rsidRDefault="003E15EE" w:rsidP="003E15EE">
      <w:pPr>
        <w:widowControl w:val="0"/>
        <w:autoSpaceDE w:val="0"/>
        <w:autoSpaceDN w:val="0"/>
        <w:adjustRightInd w:val="0"/>
        <w:spacing w:before="14" w:line="260" w:lineRule="exact"/>
        <w:rPr>
          <w:rFonts w:ascii="Arial" w:hAnsi="Arial"/>
          <w:sz w:val="26"/>
        </w:rPr>
      </w:pPr>
    </w:p>
    <w:p w:rsidR="003E15EE" w:rsidRPr="003E15EE" w:rsidRDefault="003E15EE" w:rsidP="003E15EE">
      <w:pPr>
        <w:widowControl w:val="0"/>
        <w:autoSpaceDE w:val="0"/>
        <w:autoSpaceDN w:val="0"/>
        <w:adjustRightInd w:val="0"/>
        <w:spacing w:line="271" w:lineRule="exact"/>
        <w:ind w:left="120"/>
        <w:rPr>
          <w:rFonts w:ascii="Arial" w:hAnsi="Arial"/>
        </w:rPr>
      </w:pPr>
      <w:r w:rsidRPr="003E15EE">
        <w:rPr>
          <w:rFonts w:ascii="Arial" w:hAnsi="Arial"/>
          <w:position w:val="-1"/>
        </w:rPr>
        <w:t>Prioritising the allocation of finite resources or services will be based on a careful assessment of a person’s presenting needs, strengths and any associated risk.</w:t>
      </w:r>
    </w:p>
    <w:p w:rsidR="003E15EE" w:rsidRPr="003E15EE" w:rsidRDefault="003E15EE" w:rsidP="003E15EE">
      <w:pPr>
        <w:widowControl w:val="0"/>
        <w:autoSpaceDE w:val="0"/>
        <w:autoSpaceDN w:val="0"/>
        <w:adjustRightInd w:val="0"/>
        <w:spacing w:before="10" w:line="240" w:lineRule="exact"/>
        <w:rPr>
          <w:rFonts w:ascii="Arial" w:hAnsi="Arial"/>
        </w:rPr>
      </w:pPr>
      <w:r w:rsidRPr="003E15EE">
        <w:rPr>
          <w:rFonts w:ascii="Arial" w:hAnsi="Arial"/>
        </w:rPr>
        <w:br w:type="page"/>
      </w:r>
    </w:p>
    <w:p w:rsidR="003E15EE" w:rsidRPr="003E15EE" w:rsidRDefault="003E15EE" w:rsidP="003A3CD8">
      <w:pPr>
        <w:pStyle w:val="Heading1"/>
        <w:numPr>
          <w:ilvl w:val="0"/>
          <w:numId w:val="17"/>
        </w:numPr>
        <w:shd w:val="clear" w:color="auto" w:fill="C2D69B" w:themeFill="accent3" w:themeFillTint="99"/>
      </w:pPr>
      <w:bookmarkStart w:id="50" w:name="_Toc190077635"/>
      <w:bookmarkStart w:id="51" w:name="_Toc190078066"/>
      <w:bookmarkStart w:id="52" w:name="_Toc190078160"/>
      <w:bookmarkStart w:id="53" w:name="_Toc358356444"/>
      <w:bookmarkStart w:id="54" w:name="_Toc366574272"/>
      <w:r w:rsidRPr="003E15EE">
        <w:lastRenderedPageBreak/>
        <w:t>Summary</w:t>
      </w:r>
      <w:r w:rsidRPr="003E15EE">
        <w:rPr>
          <w:spacing w:val="-33"/>
        </w:rPr>
        <w:t xml:space="preserve"> </w:t>
      </w:r>
      <w:r w:rsidRPr="003E15EE">
        <w:t>of Key Issues</w:t>
      </w:r>
      <w:bookmarkEnd w:id="50"/>
      <w:bookmarkEnd w:id="51"/>
      <w:bookmarkEnd w:id="52"/>
      <w:bookmarkEnd w:id="53"/>
      <w:bookmarkEnd w:id="54"/>
    </w:p>
    <w:p w:rsidR="003E15EE" w:rsidRPr="003E15EE" w:rsidRDefault="003E15EE" w:rsidP="003E15EE">
      <w:pPr>
        <w:widowControl w:val="0"/>
        <w:autoSpaceDE w:val="0"/>
        <w:autoSpaceDN w:val="0"/>
        <w:adjustRightInd w:val="0"/>
        <w:spacing w:before="17" w:line="220" w:lineRule="exact"/>
        <w:rPr>
          <w:rFonts w:ascii="Arial" w:hAnsi="Arial"/>
        </w:rPr>
      </w:pPr>
    </w:p>
    <w:p w:rsidR="003E15EE" w:rsidRPr="001E75B6" w:rsidRDefault="003E15EE" w:rsidP="003E15EE">
      <w:pPr>
        <w:widowControl w:val="0"/>
        <w:autoSpaceDE w:val="0"/>
        <w:autoSpaceDN w:val="0"/>
        <w:adjustRightInd w:val="0"/>
        <w:ind w:left="120" w:right="804"/>
        <w:rPr>
          <w:rFonts w:ascii="Arial" w:hAnsi="Arial"/>
        </w:rPr>
      </w:pPr>
      <w:r w:rsidRPr="001E75B6">
        <w:rPr>
          <w:rFonts w:ascii="Arial" w:hAnsi="Arial"/>
        </w:rPr>
        <w:t>Key</w:t>
      </w:r>
      <w:r w:rsidRPr="001E75B6">
        <w:rPr>
          <w:rFonts w:ascii="Arial" w:hAnsi="Arial"/>
          <w:spacing w:val="2"/>
        </w:rPr>
        <w:t xml:space="preserve"> </w:t>
      </w:r>
      <w:r w:rsidRPr="001E75B6">
        <w:rPr>
          <w:rFonts w:ascii="Arial" w:hAnsi="Arial"/>
        </w:rPr>
        <w:t>issues</w:t>
      </w:r>
      <w:r w:rsidRPr="001E75B6">
        <w:rPr>
          <w:rFonts w:ascii="Arial" w:hAnsi="Arial"/>
          <w:spacing w:val="1"/>
        </w:rPr>
        <w:t xml:space="preserve"> </w:t>
      </w:r>
      <w:r w:rsidR="001E75B6" w:rsidRPr="001E75B6">
        <w:rPr>
          <w:rFonts w:ascii="Arial" w:hAnsi="Arial"/>
        </w:rPr>
        <w:t>that</w:t>
      </w:r>
      <w:r w:rsidRPr="001E75B6">
        <w:rPr>
          <w:rFonts w:ascii="Arial" w:hAnsi="Arial"/>
        </w:rPr>
        <w:t xml:space="preserve"> emerge</w:t>
      </w:r>
      <w:r w:rsidR="001E75B6" w:rsidRPr="001E75B6">
        <w:rPr>
          <w:rFonts w:ascii="Arial" w:hAnsi="Arial"/>
        </w:rPr>
        <w:t>d</w:t>
      </w:r>
      <w:r w:rsidRPr="001E75B6">
        <w:rPr>
          <w:rFonts w:ascii="Arial" w:hAnsi="Arial"/>
        </w:rPr>
        <w:t xml:space="preserve"> from observation, consultation and analysis</w:t>
      </w:r>
      <w:r w:rsidRPr="001E75B6">
        <w:rPr>
          <w:rFonts w:ascii="Arial" w:hAnsi="Arial"/>
          <w:spacing w:val="1"/>
        </w:rPr>
        <w:t xml:space="preserve"> </w:t>
      </w:r>
      <w:r w:rsidRPr="001E75B6">
        <w:rPr>
          <w:rFonts w:ascii="Arial" w:hAnsi="Arial"/>
        </w:rPr>
        <w:t>are</w:t>
      </w:r>
      <w:r w:rsidRPr="001E75B6">
        <w:rPr>
          <w:rFonts w:ascii="Arial" w:hAnsi="Arial"/>
          <w:spacing w:val="1"/>
        </w:rPr>
        <w:t xml:space="preserve"> </w:t>
      </w:r>
      <w:r w:rsidRPr="001E75B6">
        <w:rPr>
          <w:rFonts w:ascii="Arial" w:hAnsi="Arial"/>
        </w:rPr>
        <w:t>as</w:t>
      </w:r>
      <w:r w:rsidRPr="001E75B6">
        <w:rPr>
          <w:rFonts w:ascii="Arial" w:hAnsi="Arial"/>
          <w:spacing w:val="1"/>
        </w:rPr>
        <w:t xml:space="preserve"> </w:t>
      </w:r>
      <w:r w:rsidRPr="001E75B6">
        <w:rPr>
          <w:rFonts w:ascii="Arial" w:hAnsi="Arial"/>
        </w:rPr>
        <w:t>follows:</w:t>
      </w:r>
    </w:p>
    <w:p w:rsidR="003E15EE" w:rsidRPr="001E75B6" w:rsidRDefault="003E15EE" w:rsidP="001A59B4">
      <w:pPr>
        <w:widowControl w:val="0"/>
        <w:autoSpaceDE w:val="0"/>
        <w:autoSpaceDN w:val="0"/>
        <w:adjustRightInd w:val="0"/>
        <w:spacing w:before="16" w:line="360" w:lineRule="auto"/>
        <w:rPr>
          <w:rFonts w:ascii="Arial" w:hAnsi="Arial"/>
          <w:sz w:val="26"/>
        </w:rPr>
      </w:pPr>
    </w:p>
    <w:p w:rsidR="003E15EE" w:rsidRPr="001A59B4" w:rsidRDefault="003E15EE" w:rsidP="001A59B4">
      <w:pPr>
        <w:pStyle w:val="ListParagraph"/>
        <w:widowControl w:val="0"/>
        <w:numPr>
          <w:ilvl w:val="0"/>
          <w:numId w:val="18"/>
        </w:numPr>
        <w:autoSpaceDE w:val="0"/>
        <w:autoSpaceDN w:val="0"/>
        <w:adjustRightInd w:val="0"/>
        <w:spacing w:after="0" w:line="360" w:lineRule="auto"/>
        <w:ind w:left="839" w:right="550" w:hanging="357"/>
        <w:rPr>
          <w:rFonts w:ascii="Arial" w:hAnsi="Arial"/>
          <w:b/>
          <w:sz w:val="24"/>
          <w:szCs w:val="24"/>
        </w:rPr>
      </w:pPr>
      <w:r w:rsidRPr="001A59B4">
        <w:rPr>
          <w:rFonts w:ascii="Arial" w:hAnsi="Arial"/>
          <w:b/>
          <w:sz w:val="24"/>
          <w:szCs w:val="24"/>
        </w:rPr>
        <w:t>Inaccessible</w:t>
      </w:r>
      <w:r w:rsidRPr="001A59B4">
        <w:rPr>
          <w:rFonts w:ascii="Arial" w:hAnsi="Arial"/>
          <w:b/>
          <w:spacing w:val="1"/>
          <w:sz w:val="24"/>
          <w:szCs w:val="24"/>
        </w:rPr>
        <w:t xml:space="preserve"> </w:t>
      </w:r>
      <w:r w:rsidRPr="001A59B4">
        <w:rPr>
          <w:rFonts w:ascii="Arial" w:hAnsi="Arial"/>
          <w:b/>
          <w:sz w:val="24"/>
          <w:szCs w:val="24"/>
        </w:rPr>
        <w:t>buil</w:t>
      </w:r>
      <w:r w:rsidRPr="001A59B4">
        <w:rPr>
          <w:rFonts w:ascii="Arial" w:hAnsi="Arial"/>
          <w:b/>
          <w:spacing w:val="1"/>
          <w:sz w:val="24"/>
          <w:szCs w:val="24"/>
        </w:rPr>
        <w:t>d</w:t>
      </w:r>
      <w:r w:rsidR="001E75B6" w:rsidRPr="001A59B4">
        <w:rPr>
          <w:rFonts w:ascii="Arial" w:hAnsi="Arial"/>
          <w:b/>
          <w:sz w:val="24"/>
          <w:szCs w:val="24"/>
        </w:rPr>
        <w:t>ing</w:t>
      </w:r>
      <w:r w:rsidRPr="001A59B4">
        <w:rPr>
          <w:rFonts w:ascii="Arial" w:hAnsi="Arial"/>
          <w:b/>
          <w:spacing w:val="1"/>
          <w:sz w:val="24"/>
          <w:szCs w:val="24"/>
        </w:rPr>
        <w:t xml:space="preserve"> </w:t>
      </w:r>
      <w:r w:rsidRPr="001A59B4">
        <w:rPr>
          <w:rFonts w:ascii="Arial" w:hAnsi="Arial"/>
          <w:b/>
          <w:sz w:val="24"/>
          <w:szCs w:val="24"/>
        </w:rPr>
        <w:t>and</w:t>
      </w:r>
      <w:r w:rsidRPr="001A59B4">
        <w:rPr>
          <w:rFonts w:ascii="Arial" w:hAnsi="Arial"/>
          <w:b/>
          <w:spacing w:val="1"/>
          <w:sz w:val="24"/>
          <w:szCs w:val="24"/>
        </w:rPr>
        <w:t xml:space="preserve"> </w:t>
      </w:r>
      <w:r w:rsidRPr="001A59B4">
        <w:rPr>
          <w:rFonts w:ascii="Arial" w:hAnsi="Arial"/>
          <w:b/>
          <w:sz w:val="24"/>
          <w:szCs w:val="24"/>
        </w:rPr>
        <w:t>faciliti</w:t>
      </w:r>
      <w:r w:rsidRPr="001A59B4">
        <w:rPr>
          <w:rFonts w:ascii="Arial" w:hAnsi="Arial"/>
          <w:b/>
          <w:spacing w:val="1"/>
          <w:sz w:val="24"/>
          <w:szCs w:val="24"/>
        </w:rPr>
        <w:t>e</w:t>
      </w:r>
      <w:r w:rsidRPr="001A59B4">
        <w:rPr>
          <w:rFonts w:ascii="Arial" w:hAnsi="Arial"/>
          <w:b/>
          <w:sz w:val="24"/>
          <w:szCs w:val="24"/>
        </w:rPr>
        <w:t>s</w:t>
      </w:r>
      <w:r w:rsidRPr="001A59B4">
        <w:rPr>
          <w:rFonts w:ascii="Arial" w:hAnsi="Arial"/>
          <w:b/>
          <w:spacing w:val="1"/>
          <w:sz w:val="24"/>
          <w:szCs w:val="24"/>
        </w:rPr>
        <w:t xml:space="preserve"> </w:t>
      </w:r>
      <w:r w:rsidRPr="001A59B4">
        <w:rPr>
          <w:rFonts w:ascii="Arial" w:hAnsi="Arial"/>
          <w:b/>
          <w:sz w:val="24"/>
          <w:szCs w:val="24"/>
        </w:rPr>
        <w:t>at</w:t>
      </w:r>
      <w:r w:rsidRPr="001A59B4">
        <w:rPr>
          <w:rFonts w:ascii="Arial" w:hAnsi="Arial"/>
          <w:b/>
          <w:spacing w:val="1"/>
          <w:sz w:val="24"/>
          <w:szCs w:val="24"/>
        </w:rPr>
        <w:t xml:space="preserve"> </w:t>
      </w:r>
      <w:r w:rsidR="00BE2134" w:rsidRPr="001A59B4">
        <w:rPr>
          <w:rFonts w:ascii="Arial" w:hAnsi="Arial"/>
          <w:b/>
          <w:sz w:val="24"/>
          <w:szCs w:val="24"/>
        </w:rPr>
        <w:t xml:space="preserve">one of the </w:t>
      </w:r>
      <w:r w:rsidR="001E75B6" w:rsidRPr="001A59B4">
        <w:rPr>
          <w:rFonts w:ascii="Arial" w:hAnsi="Arial"/>
          <w:b/>
          <w:sz w:val="24"/>
          <w:szCs w:val="24"/>
        </w:rPr>
        <w:t xml:space="preserve">three </w:t>
      </w:r>
      <w:r w:rsidR="00BE2134" w:rsidRPr="001A59B4">
        <w:rPr>
          <w:rFonts w:ascii="Arial" w:hAnsi="Arial"/>
          <w:b/>
          <w:sz w:val="24"/>
          <w:szCs w:val="24"/>
        </w:rPr>
        <w:t>group homes</w:t>
      </w:r>
    </w:p>
    <w:p w:rsidR="003E15EE" w:rsidRPr="001A59B4" w:rsidRDefault="001A59B4" w:rsidP="001A59B4">
      <w:pPr>
        <w:pStyle w:val="ListParagraph"/>
        <w:widowControl w:val="0"/>
        <w:numPr>
          <w:ilvl w:val="0"/>
          <w:numId w:val="18"/>
        </w:numPr>
        <w:autoSpaceDE w:val="0"/>
        <w:autoSpaceDN w:val="0"/>
        <w:adjustRightInd w:val="0"/>
        <w:spacing w:after="0" w:line="360" w:lineRule="auto"/>
        <w:ind w:left="839" w:right="550" w:hanging="357"/>
        <w:rPr>
          <w:rFonts w:ascii="Arial" w:hAnsi="Arial"/>
          <w:b/>
          <w:sz w:val="24"/>
          <w:szCs w:val="24"/>
        </w:rPr>
      </w:pPr>
      <w:r>
        <w:rPr>
          <w:rFonts w:ascii="Arial" w:hAnsi="Arial"/>
          <w:b/>
          <w:sz w:val="24"/>
          <w:szCs w:val="24"/>
        </w:rPr>
        <w:t>Funding contingencies for building alternations</w:t>
      </w:r>
    </w:p>
    <w:p w:rsidR="003E15EE" w:rsidRPr="001A59B4" w:rsidRDefault="001A59B4" w:rsidP="001A59B4">
      <w:pPr>
        <w:widowControl w:val="0"/>
        <w:autoSpaceDE w:val="0"/>
        <w:autoSpaceDN w:val="0"/>
        <w:adjustRightInd w:val="0"/>
        <w:spacing w:line="360" w:lineRule="auto"/>
        <w:ind w:left="840" w:right="551" w:hanging="360"/>
        <w:rPr>
          <w:rFonts w:ascii="Arial" w:hAnsi="Arial"/>
          <w:b/>
        </w:rPr>
      </w:pPr>
      <w:r w:rsidRPr="001A59B4">
        <w:rPr>
          <w:rFonts w:ascii="Arial" w:hAnsi="Arial"/>
          <w:b/>
        </w:rPr>
        <w:t>3</w:t>
      </w:r>
      <w:r w:rsidR="001E75B6" w:rsidRPr="001A59B4">
        <w:rPr>
          <w:rFonts w:ascii="Arial" w:hAnsi="Arial"/>
          <w:b/>
        </w:rPr>
        <w:t>.</w:t>
      </w:r>
      <w:r w:rsidR="001E75B6" w:rsidRPr="001A59B4">
        <w:rPr>
          <w:rFonts w:ascii="Arial" w:hAnsi="Arial"/>
          <w:b/>
        </w:rPr>
        <w:tab/>
      </w:r>
      <w:r w:rsidRPr="001A59B4">
        <w:rPr>
          <w:rFonts w:ascii="Arial" w:hAnsi="Arial"/>
          <w:b/>
        </w:rPr>
        <w:t>Short term</w:t>
      </w:r>
      <w:r w:rsidR="00B67BEC" w:rsidRPr="001A59B4">
        <w:rPr>
          <w:rFonts w:ascii="Arial" w:hAnsi="Arial"/>
          <w:b/>
        </w:rPr>
        <w:t xml:space="preserve"> a</w:t>
      </w:r>
      <w:r w:rsidR="001E75B6" w:rsidRPr="001A59B4">
        <w:rPr>
          <w:rFonts w:ascii="Arial" w:hAnsi="Arial"/>
          <w:b/>
        </w:rPr>
        <w:t>ccommodation</w:t>
      </w:r>
      <w:r w:rsidR="00B67BEC" w:rsidRPr="001A59B4">
        <w:rPr>
          <w:rFonts w:ascii="Arial" w:hAnsi="Arial"/>
          <w:b/>
        </w:rPr>
        <w:t xml:space="preserve"> of </w:t>
      </w:r>
      <w:r w:rsidRPr="001A59B4">
        <w:rPr>
          <w:rFonts w:ascii="Arial" w:hAnsi="Arial"/>
          <w:b/>
        </w:rPr>
        <w:t>a resident who becomes temporarily physically impaired</w:t>
      </w:r>
    </w:p>
    <w:p w:rsidR="003E15EE" w:rsidRPr="001A59B4" w:rsidRDefault="001A59B4" w:rsidP="001A59B4">
      <w:pPr>
        <w:widowControl w:val="0"/>
        <w:autoSpaceDE w:val="0"/>
        <w:autoSpaceDN w:val="0"/>
        <w:adjustRightInd w:val="0"/>
        <w:spacing w:line="360" w:lineRule="auto"/>
        <w:ind w:left="840" w:right="551" w:hanging="360"/>
        <w:rPr>
          <w:rFonts w:ascii="Arial" w:hAnsi="Arial"/>
          <w:b/>
        </w:rPr>
      </w:pPr>
      <w:r w:rsidRPr="001A59B4">
        <w:rPr>
          <w:rFonts w:ascii="Arial" w:hAnsi="Arial"/>
          <w:b/>
        </w:rPr>
        <w:t>4.</w:t>
      </w:r>
      <w:r w:rsidRPr="001A59B4">
        <w:rPr>
          <w:rFonts w:ascii="Arial" w:hAnsi="Arial"/>
          <w:b/>
        </w:rPr>
        <w:tab/>
        <w:t>Procedures for supporting people to obtain alternative services if required</w:t>
      </w:r>
    </w:p>
    <w:p w:rsidR="003E15EE" w:rsidRPr="001A59B4" w:rsidRDefault="003E15EE" w:rsidP="001A59B4">
      <w:pPr>
        <w:widowControl w:val="0"/>
        <w:autoSpaceDE w:val="0"/>
        <w:autoSpaceDN w:val="0"/>
        <w:adjustRightInd w:val="0"/>
        <w:spacing w:line="360" w:lineRule="auto"/>
        <w:ind w:left="840" w:right="551" w:hanging="360"/>
        <w:rPr>
          <w:rFonts w:ascii="Arial" w:hAnsi="Arial"/>
          <w:b/>
        </w:rPr>
      </w:pPr>
    </w:p>
    <w:p w:rsidR="003E15EE" w:rsidRPr="001A59B4" w:rsidRDefault="003E15EE" w:rsidP="001A59B4">
      <w:pPr>
        <w:widowControl w:val="0"/>
        <w:autoSpaceDE w:val="0"/>
        <w:autoSpaceDN w:val="0"/>
        <w:adjustRightInd w:val="0"/>
        <w:spacing w:line="360" w:lineRule="auto"/>
        <w:ind w:left="840" w:right="551" w:hanging="360"/>
        <w:rPr>
          <w:rFonts w:ascii="Arial" w:hAnsi="Arial"/>
          <w:b/>
        </w:rPr>
      </w:pPr>
    </w:p>
    <w:p w:rsidR="003E15EE" w:rsidRPr="001A59B4" w:rsidRDefault="003E15EE" w:rsidP="001A59B4">
      <w:pPr>
        <w:widowControl w:val="0"/>
        <w:autoSpaceDE w:val="0"/>
        <w:autoSpaceDN w:val="0"/>
        <w:adjustRightInd w:val="0"/>
        <w:spacing w:line="360" w:lineRule="auto"/>
        <w:ind w:left="220" w:right="493"/>
      </w:pPr>
      <w:r w:rsidRPr="001A59B4">
        <w:rPr>
          <w:rFonts w:ascii="Arial" w:hAnsi="Arial"/>
          <w:position w:val="-1"/>
        </w:rPr>
        <w:br w:type="page"/>
      </w:r>
    </w:p>
    <w:tbl>
      <w:tblPr>
        <w:tblW w:w="15350" w:type="dxa"/>
        <w:tblInd w:w="106" w:type="dxa"/>
        <w:tblLayout w:type="fixed"/>
        <w:tblCellMar>
          <w:left w:w="0" w:type="dxa"/>
          <w:right w:w="0" w:type="dxa"/>
        </w:tblCellMar>
        <w:tblLook w:val="0000" w:firstRow="0" w:lastRow="0" w:firstColumn="0" w:lastColumn="0" w:noHBand="0" w:noVBand="0"/>
      </w:tblPr>
      <w:tblGrid>
        <w:gridCol w:w="4435"/>
        <w:gridCol w:w="5812"/>
        <w:gridCol w:w="2126"/>
        <w:gridCol w:w="2977"/>
      </w:tblGrid>
      <w:tr w:rsidR="003E15EE" w:rsidRPr="003E15EE" w:rsidTr="002978BA">
        <w:trPr>
          <w:trHeight w:val="851"/>
        </w:trPr>
        <w:tc>
          <w:tcPr>
            <w:tcW w:w="443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3E15EE" w:rsidRPr="003E15EE" w:rsidRDefault="003E15EE" w:rsidP="003E15EE">
            <w:pPr>
              <w:widowControl w:val="0"/>
              <w:autoSpaceDE w:val="0"/>
              <w:autoSpaceDN w:val="0"/>
              <w:adjustRightInd w:val="0"/>
              <w:spacing w:before="16"/>
              <w:ind w:left="102"/>
            </w:pPr>
            <w:r w:rsidRPr="003E15EE">
              <w:rPr>
                <w:rFonts w:ascii="Arial" w:hAnsi="Arial"/>
                <w:b/>
                <w:sz w:val="28"/>
              </w:rPr>
              <w:lastRenderedPageBreak/>
              <w:t>Issue or Barrier</w:t>
            </w:r>
          </w:p>
        </w:tc>
        <w:tc>
          <w:tcPr>
            <w:tcW w:w="581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3E15EE" w:rsidRPr="003E15EE" w:rsidRDefault="003E15EE" w:rsidP="003E15EE">
            <w:pPr>
              <w:widowControl w:val="0"/>
              <w:autoSpaceDE w:val="0"/>
              <w:autoSpaceDN w:val="0"/>
              <w:adjustRightInd w:val="0"/>
              <w:spacing w:before="16"/>
              <w:ind w:left="102"/>
            </w:pPr>
            <w:r w:rsidRPr="003E15EE">
              <w:rPr>
                <w:rFonts w:ascii="Arial" w:hAnsi="Arial"/>
                <w:b/>
                <w:sz w:val="28"/>
              </w:rPr>
              <w:t>Actions</w:t>
            </w:r>
          </w:p>
        </w:tc>
        <w:tc>
          <w:tcPr>
            <w:tcW w:w="212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3E15EE" w:rsidRPr="003E15EE" w:rsidRDefault="003E15EE" w:rsidP="003E15EE">
            <w:pPr>
              <w:widowControl w:val="0"/>
              <w:autoSpaceDE w:val="0"/>
              <w:autoSpaceDN w:val="0"/>
              <w:adjustRightInd w:val="0"/>
              <w:spacing w:before="16"/>
              <w:ind w:left="102"/>
            </w:pPr>
            <w:bookmarkStart w:id="55" w:name="_Toc190077639"/>
            <w:r w:rsidRPr="003E15EE">
              <w:rPr>
                <w:rFonts w:ascii="Arial" w:hAnsi="Arial"/>
                <w:b/>
                <w:sz w:val="28"/>
              </w:rPr>
              <w:t>Responsibility</w:t>
            </w:r>
            <w:bookmarkEnd w:id="55"/>
          </w:p>
        </w:tc>
        <w:tc>
          <w:tcPr>
            <w:tcW w:w="297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3E15EE" w:rsidRPr="003E15EE" w:rsidRDefault="003E15EE" w:rsidP="003E15EE">
            <w:pPr>
              <w:widowControl w:val="0"/>
              <w:autoSpaceDE w:val="0"/>
              <w:autoSpaceDN w:val="0"/>
              <w:adjustRightInd w:val="0"/>
              <w:spacing w:before="16"/>
              <w:ind w:left="102"/>
              <w:rPr>
                <w:rFonts w:ascii="Arial" w:hAnsi="Arial"/>
                <w:sz w:val="28"/>
              </w:rPr>
            </w:pPr>
            <w:r w:rsidRPr="003E15EE">
              <w:rPr>
                <w:rFonts w:ascii="Arial" w:hAnsi="Arial"/>
                <w:b/>
                <w:sz w:val="28"/>
              </w:rPr>
              <w:t>Timeframe</w:t>
            </w:r>
          </w:p>
        </w:tc>
      </w:tr>
      <w:tr w:rsidR="003E15EE" w:rsidRPr="003E15EE" w:rsidTr="003E15EE">
        <w:tc>
          <w:tcPr>
            <w:tcW w:w="4435" w:type="dxa"/>
            <w:tcBorders>
              <w:top w:val="single" w:sz="4" w:space="0" w:color="000000"/>
              <w:left w:val="single" w:sz="4" w:space="0" w:color="000000"/>
              <w:bottom w:val="single" w:sz="4" w:space="0" w:color="000000"/>
              <w:right w:val="single" w:sz="4" w:space="0" w:color="000000"/>
            </w:tcBorders>
          </w:tcPr>
          <w:p w:rsidR="003E15EE" w:rsidRPr="003E15EE" w:rsidRDefault="003E15EE" w:rsidP="003E15EE">
            <w:pPr>
              <w:widowControl w:val="0"/>
              <w:autoSpaceDE w:val="0"/>
              <w:autoSpaceDN w:val="0"/>
              <w:adjustRightInd w:val="0"/>
              <w:ind w:left="102" w:right="128"/>
              <w:rPr>
                <w:rFonts w:ascii="Arial" w:hAnsi="Arial" w:cs="Arial"/>
              </w:rPr>
            </w:pPr>
          </w:p>
          <w:p w:rsidR="003E15EE" w:rsidRPr="003E15EE" w:rsidRDefault="001A59B4" w:rsidP="001A59B4">
            <w:pPr>
              <w:widowControl w:val="0"/>
              <w:autoSpaceDE w:val="0"/>
              <w:autoSpaceDN w:val="0"/>
              <w:adjustRightInd w:val="0"/>
              <w:ind w:left="325" w:right="128"/>
              <w:rPr>
                <w:rFonts w:ascii="Arial" w:hAnsi="Arial" w:cs="Arial"/>
              </w:rPr>
            </w:pPr>
            <w:r>
              <w:rPr>
                <w:rFonts w:ascii="Arial" w:hAnsi="Arial" w:cs="Arial"/>
              </w:rPr>
              <w:t>Inaccessible building</w:t>
            </w:r>
            <w:r w:rsidR="003E15EE" w:rsidRPr="003E15EE">
              <w:rPr>
                <w:rFonts w:ascii="Arial" w:hAnsi="Arial" w:cs="Arial"/>
              </w:rPr>
              <w:t xml:space="preserve"> </w:t>
            </w:r>
            <w:r>
              <w:rPr>
                <w:rFonts w:ascii="Arial" w:hAnsi="Arial" w:cs="Arial"/>
              </w:rPr>
              <w:t>and facilities at        one group home</w:t>
            </w:r>
          </w:p>
          <w:p w:rsidR="003E15EE" w:rsidRPr="003E15EE" w:rsidRDefault="003E15EE" w:rsidP="003E15EE">
            <w:pPr>
              <w:widowControl w:val="0"/>
              <w:autoSpaceDE w:val="0"/>
              <w:autoSpaceDN w:val="0"/>
              <w:adjustRightInd w:val="0"/>
              <w:ind w:right="128"/>
              <w:rPr>
                <w:rFonts w:ascii="Arial" w:hAnsi="Arial" w:cs="Arial"/>
              </w:rPr>
            </w:pPr>
          </w:p>
          <w:p w:rsidR="003E15EE" w:rsidRPr="003E15EE" w:rsidRDefault="003E15EE" w:rsidP="000B718C">
            <w:pPr>
              <w:widowControl w:val="0"/>
              <w:autoSpaceDE w:val="0"/>
              <w:autoSpaceDN w:val="0"/>
              <w:adjustRightInd w:val="0"/>
              <w:ind w:right="128"/>
              <w:rPr>
                <w:rFonts w:ascii="Arial" w:hAnsi="Arial" w:cs="Arial"/>
              </w:rPr>
            </w:pPr>
          </w:p>
        </w:tc>
        <w:tc>
          <w:tcPr>
            <w:tcW w:w="5812" w:type="dxa"/>
            <w:tcBorders>
              <w:top w:val="single" w:sz="4" w:space="0" w:color="000000"/>
              <w:left w:val="single" w:sz="4" w:space="0" w:color="000000"/>
              <w:bottom w:val="single" w:sz="4" w:space="0" w:color="000000"/>
              <w:right w:val="single" w:sz="4" w:space="0" w:color="000000"/>
            </w:tcBorders>
          </w:tcPr>
          <w:p w:rsidR="003E15EE" w:rsidRPr="003E15EE" w:rsidRDefault="003E15EE" w:rsidP="003E15EE">
            <w:pPr>
              <w:widowControl w:val="0"/>
              <w:autoSpaceDE w:val="0"/>
              <w:autoSpaceDN w:val="0"/>
              <w:adjustRightInd w:val="0"/>
              <w:spacing w:line="296" w:lineRule="auto"/>
              <w:ind w:right="666"/>
              <w:rPr>
                <w:rFonts w:ascii="Arial" w:hAnsi="Arial" w:cs="Arial"/>
              </w:rPr>
            </w:pPr>
          </w:p>
          <w:p w:rsidR="003E15EE" w:rsidRDefault="000B304C" w:rsidP="00DA5A3A">
            <w:pPr>
              <w:widowControl w:val="0"/>
              <w:autoSpaceDE w:val="0"/>
              <w:autoSpaceDN w:val="0"/>
              <w:adjustRightInd w:val="0"/>
              <w:spacing w:line="296" w:lineRule="auto"/>
              <w:ind w:right="666"/>
              <w:rPr>
                <w:rFonts w:ascii="Arial" w:hAnsi="Arial" w:cs="Arial"/>
              </w:rPr>
            </w:pPr>
            <w:r>
              <w:rPr>
                <w:rFonts w:ascii="Arial" w:hAnsi="Arial" w:cs="Arial"/>
              </w:rPr>
              <w:t>Complete a c</w:t>
            </w:r>
            <w:r w:rsidR="003E15EE" w:rsidRPr="003E15EE">
              <w:rPr>
                <w:rFonts w:ascii="Arial" w:hAnsi="Arial" w:cs="Arial"/>
              </w:rPr>
              <w:t>omprehensiv</w:t>
            </w:r>
            <w:r>
              <w:rPr>
                <w:rFonts w:ascii="Arial" w:hAnsi="Arial" w:cs="Arial"/>
              </w:rPr>
              <w:t>e</w:t>
            </w:r>
            <w:r w:rsidR="000B718C">
              <w:rPr>
                <w:rFonts w:ascii="Arial" w:hAnsi="Arial" w:cs="Arial"/>
              </w:rPr>
              <w:t xml:space="preserve"> assess</w:t>
            </w:r>
            <w:r>
              <w:rPr>
                <w:rFonts w:ascii="Arial" w:hAnsi="Arial" w:cs="Arial"/>
              </w:rPr>
              <w:t xml:space="preserve">ment of </w:t>
            </w:r>
            <w:r w:rsidR="000B718C">
              <w:rPr>
                <w:rFonts w:ascii="Arial" w:hAnsi="Arial" w:cs="Arial"/>
              </w:rPr>
              <w:t>current building</w:t>
            </w:r>
            <w:r>
              <w:rPr>
                <w:rFonts w:ascii="Arial" w:hAnsi="Arial" w:cs="Arial"/>
              </w:rPr>
              <w:t xml:space="preserve"> and facilities</w:t>
            </w:r>
            <w:r w:rsidR="003E15EE" w:rsidRPr="003E15EE">
              <w:rPr>
                <w:rFonts w:ascii="Arial" w:hAnsi="Arial" w:cs="Arial"/>
              </w:rPr>
              <w:t xml:space="preserve"> for legislative compliance with the DDA, particularly in relation to access and equity.</w:t>
            </w:r>
          </w:p>
          <w:p w:rsidR="000B304C" w:rsidRDefault="000B304C" w:rsidP="00DA5A3A">
            <w:pPr>
              <w:widowControl w:val="0"/>
              <w:autoSpaceDE w:val="0"/>
              <w:autoSpaceDN w:val="0"/>
              <w:adjustRightInd w:val="0"/>
              <w:spacing w:line="296" w:lineRule="auto"/>
              <w:ind w:right="666"/>
              <w:rPr>
                <w:rFonts w:ascii="Arial" w:hAnsi="Arial" w:cs="Arial"/>
              </w:rPr>
            </w:pPr>
          </w:p>
          <w:p w:rsidR="000B304C" w:rsidRDefault="00953E55" w:rsidP="00DA5A3A">
            <w:pPr>
              <w:widowControl w:val="0"/>
              <w:autoSpaceDE w:val="0"/>
              <w:autoSpaceDN w:val="0"/>
              <w:adjustRightInd w:val="0"/>
              <w:spacing w:line="296" w:lineRule="auto"/>
              <w:ind w:right="666"/>
              <w:rPr>
                <w:rFonts w:ascii="Arial" w:hAnsi="Arial" w:cs="Arial"/>
              </w:rPr>
            </w:pPr>
            <w:r>
              <w:rPr>
                <w:rFonts w:ascii="Arial" w:hAnsi="Arial" w:cs="Arial"/>
              </w:rPr>
              <w:t xml:space="preserve">Consult with </w:t>
            </w:r>
            <w:r w:rsidR="00DA5A3A">
              <w:rPr>
                <w:rFonts w:ascii="Arial" w:hAnsi="Arial" w:cs="Arial"/>
              </w:rPr>
              <w:t xml:space="preserve">LC Building Designs and Palmer </w:t>
            </w:r>
            <w:proofErr w:type="spellStart"/>
            <w:r w:rsidR="00DA5A3A">
              <w:rPr>
                <w:rFonts w:ascii="Arial" w:hAnsi="Arial" w:cs="Arial"/>
              </w:rPr>
              <w:t>Bruyn</w:t>
            </w:r>
            <w:proofErr w:type="spellEnd"/>
            <w:r w:rsidR="000B304C">
              <w:rPr>
                <w:rFonts w:ascii="Arial" w:hAnsi="Arial" w:cs="Arial"/>
              </w:rPr>
              <w:t xml:space="preserve"> to ensure minor alterations are addressed to reduce the acces</w:t>
            </w:r>
            <w:r w:rsidR="004B640B">
              <w:rPr>
                <w:rFonts w:ascii="Arial" w:hAnsi="Arial" w:cs="Arial"/>
              </w:rPr>
              <w:t>s barriers to the building to meet specific resident needs.</w:t>
            </w:r>
          </w:p>
          <w:p w:rsidR="004B640B" w:rsidRDefault="004B640B" w:rsidP="00DA5A3A">
            <w:pPr>
              <w:widowControl w:val="0"/>
              <w:autoSpaceDE w:val="0"/>
              <w:autoSpaceDN w:val="0"/>
              <w:adjustRightInd w:val="0"/>
              <w:spacing w:line="296" w:lineRule="auto"/>
              <w:ind w:right="666"/>
              <w:rPr>
                <w:rFonts w:ascii="Arial" w:hAnsi="Arial" w:cs="Arial"/>
              </w:rPr>
            </w:pPr>
          </w:p>
          <w:p w:rsidR="004B640B" w:rsidRDefault="004B640B" w:rsidP="00DA5A3A">
            <w:pPr>
              <w:widowControl w:val="0"/>
              <w:autoSpaceDE w:val="0"/>
              <w:autoSpaceDN w:val="0"/>
              <w:adjustRightInd w:val="0"/>
              <w:spacing w:line="296" w:lineRule="auto"/>
              <w:ind w:right="666"/>
              <w:rPr>
                <w:rFonts w:ascii="Arial" w:hAnsi="Arial" w:cs="Arial"/>
              </w:rPr>
            </w:pPr>
            <w:r>
              <w:rPr>
                <w:rFonts w:ascii="Arial" w:hAnsi="Arial" w:cs="Arial"/>
              </w:rPr>
              <w:t>Consult wit</w:t>
            </w:r>
            <w:r w:rsidR="00DA5A3A">
              <w:rPr>
                <w:rFonts w:ascii="Arial" w:hAnsi="Arial" w:cs="Arial"/>
              </w:rPr>
              <w:t xml:space="preserve">h </w:t>
            </w:r>
            <w:r w:rsidR="00DA5A3A">
              <w:rPr>
                <w:rFonts w:ascii="Arial" w:hAnsi="Arial" w:cs="Arial"/>
              </w:rPr>
              <w:t xml:space="preserve">LC Building Designs and Palmer </w:t>
            </w:r>
            <w:r w:rsidR="00DA5A3A">
              <w:rPr>
                <w:rFonts w:ascii="Arial" w:hAnsi="Arial" w:cs="Arial"/>
              </w:rPr>
              <w:t xml:space="preserve">  </w:t>
            </w:r>
            <w:proofErr w:type="spellStart"/>
            <w:r w:rsidR="00DA5A3A">
              <w:rPr>
                <w:rFonts w:ascii="Arial" w:hAnsi="Arial" w:cs="Arial"/>
              </w:rPr>
              <w:t>Bruyn</w:t>
            </w:r>
            <w:proofErr w:type="spellEnd"/>
            <w:r w:rsidR="00DA5A3A">
              <w:rPr>
                <w:rFonts w:ascii="Arial" w:hAnsi="Arial" w:cs="Arial"/>
              </w:rPr>
              <w:t xml:space="preserve"> </w:t>
            </w:r>
            <w:r>
              <w:rPr>
                <w:rFonts w:ascii="Arial" w:hAnsi="Arial" w:cs="Arial"/>
              </w:rPr>
              <w:t xml:space="preserve">to ensure mid alterations to existing </w:t>
            </w:r>
            <w:r w:rsidR="00C123EE">
              <w:rPr>
                <w:rFonts w:ascii="Arial" w:hAnsi="Arial" w:cs="Arial"/>
              </w:rPr>
              <w:t>entry;</w:t>
            </w:r>
            <w:r>
              <w:rPr>
                <w:rFonts w:ascii="Arial" w:hAnsi="Arial" w:cs="Arial"/>
              </w:rPr>
              <w:t xml:space="preserve"> bedroom door width and sanitary facility are addressed to meet specific resident needs.</w:t>
            </w:r>
          </w:p>
          <w:p w:rsidR="004B640B" w:rsidRDefault="004B640B" w:rsidP="00DA5A3A">
            <w:pPr>
              <w:widowControl w:val="0"/>
              <w:autoSpaceDE w:val="0"/>
              <w:autoSpaceDN w:val="0"/>
              <w:adjustRightInd w:val="0"/>
              <w:spacing w:line="296" w:lineRule="auto"/>
              <w:ind w:right="666"/>
              <w:rPr>
                <w:rFonts w:ascii="Arial" w:hAnsi="Arial" w:cs="Arial"/>
              </w:rPr>
            </w:pPr>
          </w:p>
          <w:p w:rsidR="004B640B" w:rsidRDefault="00953E55" w:rsidP="00DA5A3A">
            <w:pPr>
              <w:widowControl w:val="0"/>
              <w:autoSpaceDE w:val="0"/>
              <w:autoSpaceDN w:val="0"/>
              <w:adjustRightInd w:val="0"/>
              <w:spacing w:line="296" w:lineRule="auto"/>
              <w:ind w:right="666"/>
              <w:rPr>
                <w:rFonts w:ascii="Arial" w:hAnsi="Arial" w:cs="Arial"/>
              </w:rPr>
            </w:pPr>
            <w:r>
              <w:rPr>
                <w:rFonts w:ascii="Arial" w:hAnsi="Arial" w:cs="Arial"/>
              </w:rPr>
              <w:t xml:space="preserve">Consult with </w:t>
            </w:r>
            <w:r w:rsidR="00DA5A3A">
              <w:rPr>
                <w:rFonts w:ascii="Arial" w:hAnsi="Arial" w:cs="Arial"/>
              </w:rPr>
              <w:t xml:space="preserve">LC Building Designs and Palmer </w:t>
            </w:r>
            <w:proofErr w:type="spellStart"/>
            <w:r w:rsidR="00DA5A3A">
              <w:rPr>
                <w:rFonts w:ascii="Arial" w:hAnsi="Arial" w:cs="Arial"/>
              </w:rPr>
              <w:t>Bruyn</w:t>
            </w:r>
            <w:proofErr w:type="spellEnd"/>
            <w:r w:rsidR="004B640B">
              <w:rPr>
                <w:rFonts w:ascii="Arial" w:hAnsi="Arial" w:cs="Arial"/>
              </w:rPr>
              <w:t xml:space="preserve"> to explore major alterations involving constructing new accessible facilities within existing areas of the building or a purpose built addition providing a principle pedestrian entrance, bedroom, bathroom, connection to spaces for use in common by residents and car parking to meet the relevant accessibility standards.</w:t>
            </w:r>
          </w:p>
          <w:p w:rsidR="004B640B" w:rsidRDefault="004B640B" w:rsidP="00DA5A3A">
            <w:pPr>
              <w:widowControl w:val="0"/>
              <w:autoSpaceDE w:val="0"/>
              <w:autoSpaceDN w:val="0"/>
              <w:adjustRightInd w:val="0"/>
              <w:spacing w:line="296" w:lineRule="auto"/>
              <w:ind w:right="666"/>
              <w:rPr>
                <w:rFonts w:ascii="Arial" w:hAnsi="Arial" w:cs="Arial"/>
              </w:rPr>
            </w:pPr>
          </w:p>
          <w:p w:rsidR="000B718C" w:rsidRDefault="000B718C" w:rsidP="000B718C">
            <w:pPr>
              <w:widowControl w:val="0"/>
              <w:autoSpaceDE w:val="0"/>
              <w:autoSpaceDN w:val="0"/>
              <w:adjustRightInd w:val="0"/>
              <w:spacing w:line="296" w:lineRule="auto"/>
              <w:ind w:right="666"/>
              <w:rPr>
                <w:rFonts w:ascii="Arial" w:hAnsi="Arial" w:cs="Arial"/>
              </w:rPr>
            </w:pPr>
          </w:p>
          <w:p w:rsidR="000B718C" w:rsidRPr="003E15EE" w:rsidRDefault="000B718C" w:rsidP="000B718C">
            <w:pPr>
              <w:widowControl w:val="0"/>
              <w:autoSpaceDE w:val="0"/>
              <w:autoSpaceDN w:val="0"/>
              <w:adjustRightInd w:val="0"/>
              <w:spacing w:line="296" w:lineRule="auto"/>
              <w:ind w:right="666"/>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tcPr>
          <w:p w:rsidR="003E15EE" w:rsidRDefault="003E15EE" w:rsidP="003E15EE">
            <w:pPr>
              <w:widowControl w:val="0"/>
              <w:autoSpaceDE w:val="0"/>
              <w:autoSpaceDN w:val="0"/>
              <w:adjustRightInd w:val="0"/>
              <w:spacing w:before="65"/>
              <w:ind w:left="102"/>
              <w:rPr>
                <w:rFonts w:ascii="Arial" w:hAnsi="Arial" w:cs="Arial"/>
              </w:rPr>
            </w:pPr>
          </w:p>
          <w:p w:rsidR="000B718C" w:rsidRDefault="000B718C" w:rsidP="003E15EE">
            <w:pPr>
              <w:widowControl w:val="0"/>
              <w:autoSpaceDE w:val="0"/>
              <w:autoSpaceDN w:val="0"/>
              <w:adjustRightInd w:val="0"/>
              <w:spacing w:before="65"/>
              <w:ind w:left="102"/>
              <w:rPr>
                <w:rFonts w:ascii="Arial" w:hAnsi="Arial" w:cs="Arial"/>
              </w:rPr>
            </w:pPr>
            <w:r>
              <w:rPr>
                <w:rFonts w:ascii="Arial" w:hAnsi="Arial" w:cs="Arial"/>
              </w:rPr>
              <w:t>Property Project Sub Committee</w:t>
            </w:r>
          </w:p>
          <w:p w:rsidR="000B304C" w:rsidRDefault="000B304C" w:rsidP="003E15EE">
            <w:pPr>
              <w:widowControl w:val="0"/>
              <w:autoSpaceDE w:val="0"/>
              <w:autoSpaceDN w:val="0"/>
              <w:adjustRightInd w:val="0"/>
              <w:spacing w:before="65"/>
              <w:ind w:left="102"/>
              <w:rPr>
                <w:rFonts w:ascii="Arial" w:hAnsi="Arial" w:cs="Arial"/>
              </w:rPr>
            </w:pPr>
          </w:p>
          <w:p w:rsidR="000B304C" w:rsidRDefault="000B304C" w:rsidP="003E15EE">
            <w:pPr>
              <w:widowControl w:val="0"/>
              <w:autoSpaceDE w:val="0"/>
              <w:autoSpaceDN w:val="0"/>
              <w:adjustRightInd w:val="0"/>
              <w:spacing w:before="65"/>
              <w:ind w:left="102"/>
              <w:rPr>
                <w:rFonts w:ascii="Arial" w:hAnsi="Arial" w:cs="Arial"/>
              </w:rPr>
            </w:pPr>
          </w:p>
          <w:p w:rsidR="000B304C" w:rsidRDefault="000B304C" w:rsidP="003E15EE">
            <w:pPr>
              <w:widowControl w:val="0"/>
              <w:autoSpaceDE w:val="0"/>
              <w:autoSpaceDN w:val="0"/>
              <w:adjustRightInd w:val="0"/>
              <w:spacing w:before="65"/>
              <w:ind w:left="102"/>
              <w:rPr>
                <w:rFonts w:ascii="Arial" w:hAnsi="Arial" w:cs="Arial"/>
              </w:rPr>
            </w:pPr>
          </w:p>
          <w:p w:rsidR="004B640B" w:rsidRDefault="004B640B" w:rsidP="004B640B">
            <w:pPr>
              <w:widowControl w:val="0"/>
              <w:autoSpaceDE w:val="0"/>
              <w:autoSpaceDN w:val="0"/>
              <w:adjustRightInd w:val="0"/>
              <w:spacing w:before="65"/>
              <w:ind w:left="102"/>
              <w:rPr>
                <w:rFonts w:ascii="Arial" w:hAnsi="Arial" w:cs="Arial"/>
              </w:rPr>
            </w:pPr>
            <w:r>
              <w:rPr>
                <w:rFonts w:ascii="Arial" w:hAnsi="Arial" w:cs="Arial"/>
              </w:rPr>
              <w:t>Property Project Sub Committee</w:t>
            </w:r>
          </w:p>
          <w:p w:rsidR="004B640B" w:rsidRDefault="004B640B" w:rsidP="004B640B">
            <w:pPr>
              <w:widowControl w:val="0"/>
              <w:autoSpaceDE w:val="0"/>
              <w:autoSpaceDN w:val="0"/>
              <w:adjustRightInd w:val="0"/>
              <w:spacing w:before="65"/>
              <w:ind w:left="102"/>
              <w:rPr>
                <w:rFonts w:ascii="Arial" w:hAnsi="Arial" w:cs="Arial"/>
              </w:rPr>
            </w:pPr>
          </w:p>
          <w:p w:rsidR="000B304C" w:rsidRDefault="000B304C" w:rsidP="003E15EE">
            <w:pPr>
              <w:widowControl w:val="0"/>
              <w:autoSpaceDE w:val="0"/>
              <w:autoSpaceDN w:val="0"/>
              <w:adjustRightInd w:val="0"/>
              <w:spacing w:before="65"/>
              <w:ind w:left="102"/>
              <w:rPr>
                <w:rFonts w:ascii="Arial" w:hAnsi="Arial" w:cs="Arial"/>
              </w:rPr>
            </w:pPr>
          </w:p>
          <w:p w:rsidR="004B640B" w:rsidRDefault="004B640B" w:rsidP="003E15EE">
            <w:pPr>
              <w:widowControl w:val="0"/>
              <w:autoSpaceDE w:val="0"/>
              <w:autoSpaceDN w:val="0"/>
              <w:adjustRightInd w:val="0"/>
              <w:spacing w:before="65"/>
              <w:ind w:left="102"/>
              <w:rPr>
                <w:rFonts w:ascii="Arial" w:hAnsi="Arial" w:cs="Arial"/>
              </w:rPr>
            </w:pPr>
          </w:p>
          <w:p w:rsidR="004B640B" w:rsidRDefault="004B640B" w:rsidP="004B640B">
            <w:pPr>
              <w:widowControl w:val="0"/>
              <w:autoSpaceDE w:val="0"/>
              <w:autoSpaceDN w:val="0"/>
              <w:adjustRightInd w:val="0"/>
              <w:spacing w:before="65"/>
              <w:ind w:left="102"/>
              <w:rPr>
                <w:rFonts w:ascii="Arial" w:hAnsi="Arial" w:cs="Arial"/>
              </w:rPr>
            </w:pPr>
            <w:r>
              <w:rPr>
                <w:rFonts w:ascii="Arial" w:hAnsi="Arial" w:cs="Arial"/>
              </w:rPr>
              <w:t>Property Project Sub Committee</w:t>
            </w:r>
          </w:p>
          <w:p w:rsidR="004B640B" w:rsidRDefault="004B640B" w:rsidP="003E15EE">
            <w:pPr>
              <w:widowControl w:val="0"/>
              <w:autoSpaceDE w:val="0"/>
              <w:autoSpaceDN w:val="0"/>
              <w:adjustRightInd w:val="0"/>
              <w:spacing w:before="65"/>
              <w:ind w:left="102"/>
              <w:rPr>
                <w:rFonts w:ascii="Arial" w:hAnsi="Arial" w:cs="Arial"/>
              </w:rPr>
            </w:pPr>
          </w:p>
          <w:p w:rsidR="004B640B" w:rsidRDefault="004B640B" w:rsidP="003E15EE">
            <w:pPr>
              <w:widowControl w:val="0"/>
              <w:autoSpaceDE w:val="0"/>
              <w:autoSpaceDN w:val="0"/>
              <w:adjustRightInd w:val="0"/>
              <w:spacing w:before="65"/>
              <w:ind w:left="102"/>
              <w:rPr>
                <w:rFonts w:ascii="Arial" w:hAnsi="Arial" w:cs="Arial"/>
              </w:rPr>
            </w:pPr>
          </w:p>
          <w:p w:rsidR="004B640B" w:rsidRDefault="004B640B" w:rsidP="003E15EE">
            <w:pPr>
              <w:widowControl w:val="0"/>
              <w:autoSpaceDE w:val="0"/>
              <w:autoSpaceDN w:val="0"/>
              <w:adjustRightInd w:val="0"/>
              <w:spacing w:before="65"/>
              <w:ind w:left="102"/>
              <w:rPr>
                <w:rFonts w:ascii="Arial" w:hAnsi="Arial" w:cs="Arial"/>
              </w:rPr>
            </w:pPr>
          </w:p>
          <w:p w:rsidR="004B640B" w:rsidRDefault="004B640B" w:rsidP="004B640B">
            <w:pPr>
              <w:widowControl w:val="0"/>
              <w:autoSpaceDE w:val="0"/>
              <w:autoSpaceDN w:val="0"/>
              <w:adjustRightInd w:val="0"/>
              <w:spacing w:before="65"/>
              <w:ind w:left="102"/>
              <w:rPr>
                <w:rFonts w:ascii="Arial" w:hAnsi="Arial" w:cs="Arial"/>
              </w:rPr>
            </w:pPr>
            <w:r>
              <w:rPr>
                <w:rFonts w:ascii="Arial" w:hAnsi="Arial" w:cs="Arial"/>
              </w:rPr>
              <w:t>Property Project Sub Committee</w:t>
            </w:r>
          </w:p>
          <w:p w:rsidR="004B640B" w:rsidRDefault="004B640B" w:rsidP="003E15EE">
            <w:pPr>
              <w:widowControl w:val="0"/>
              <w:autoSpaceDE w:val="0"/>
              <w:autoSpaceDN w:val="0"/>
              <w:adjustRightInd w:val="0"/>
              <w:spacing w:before="65"/>
              <w:ind w:left="102"/>
              <w:rPr>
                <w:rFonts w:ascii="Arial" w:hAnsi="Arial" w:cs="Arial"/>
              </w:rPr>
            </w:pPr>
          </w:p>
          <w:p w:rsidR="004B640B" w:rsidRPr="003E15EE" w:rsidRDefault="004B640B" w:rsidP="003E15EE">
            <w:pPr>
              <w:widowControl w:val="0"/>
              <w:autoSpaceDE w:val="0"/>
              <w:autoSpaceDN w:val="0"/>
              <w:adjustRightInd w:val="0"/>
              <w:spacing w:before="65"/>
              <w:ind w:left="102"/>
              <w:rPr>
                <w:rFonts w:ascii="Arial" w:hAnsi="Arial" w:cs="Arial"/>
              </w:rPr>
            </w:pPr>
          </w:p>
        </w:tc>
        <w:tc>
          <w:tcPr>
            <w:tcW w:w="2977" w:type="dxa"/>
            <w:tcBorders>
              <w:top w:val="single" w:sz="4" w:space="0" w:color="000000"/>
              <w:left w:val="single" w:sz="4" w:space="0" w:color="000000"/>
              <w:bottom w:val="single" w:sz="4" w:space="0" w:color="000000"/>
              <w:right w:val="single" w:sz="4" w:space="0" w:color="000000"/>
            </w:tcBorders>
          </w:tcPr>
          <w:p w:rsidR="003E15EE" w:rsidRDefault="003E15EE" w:rsidP="003E15EE">
            <w:pPr>
              <w:widowControl w:val="0"/>
              <w:autoSpaceDE w:val="0"/>
              <w:autoSpaceDN w:val="0"/>
              <w:adjustRightInd w:val="0"/>
              <w:spacing w:before="65"/>
              <w:ind w:left="102"/>
              <w:rPr>
                <w:rFonts w:ascii="Arial" w:hAnsi="Arial" w:cs="Arial"/>
              </w:rPr>
            </w:pPr>
          </w:p>
          <w:p w:rsidR="000B718C" w:rsidRDefault="008E261C" w:rsidP="003E15EE">
            <w:pPr>
              <w:widowControl w:val="0"/>
              <w:autoSpaceDE w:val="0"/>
              <w:autoSpaceDN w:val="0"/>
              <w:adjustRightInd w:val="0"/>
              <w:spacing w:before="65"/>
              <w:ind w:left="102"/>
              <w:rPr>
                <w:rFonts w:ascii="Arial" w:hAnsi="Arial" w:cs="Arial"/>
              </w:rPr>
            </w:pPr>
            <w:r>
              <w:rPr>
                <w:rFonts w:ascii="Arial" w:hAnsi="Arial" w:cs="Arial"/>
              </w:rPr>
              <w:t xml:space="preserve">September </w:t>
            </w:r>
            <w:r w:rsidR="000B304C">
              <w:rPr>
                <w:rFonts w:ascii="Arial" w:hAnsi="Arial" w:cs="Arial"/>
              </w:rPr>
              <w:t xml:space="preserve"> – October 2014</w:t>
            </w:r>
          </w:p>
          <w:p w:rsidR="000B304C" w:rsidRDefault="000B304C" w:rsidP="003E15EE">
            <w:pPr>
              <w:widowControl w:val="0"/>
              <w:autoSpaceDE w:val="0"/>
              <w:autoSpaceDN w:val="0"/>
              <w:adjustRightInd w:val="0"/>
              <w:spacing w:before="65"/>
              <w:ind w:left="102"/>
              <w:rPr>
                <w:rFonts w:ascii="Arial" w:hAnsi="Arial" w:cs="Arial"/>
              </w:rPr>
            </w:pPr>
          </w:p>
          <w:p w:rsidR="000B304C" w:rsidRDefault="000B304C" w:rsidP="003E15EE">
            <w:pPr>
              <w:widowControl w:val="0"/>
              <w:autoSpaceDE w:val="0"/>
              <w:autoSpaceDN w:val="0"/>
              <w:adjustRightInd w:val="0"/>
              <w:spacing w:before="65"/>
              <w:ind w:left="102"/>
              <w:rPr>
                <w:rFonts w:ascii="Arial" w:hAnsi="Arial" w:cs="Arial"/>
              </w:rPr>
            </w:pPr>
          </w:p>
          <w:p w:rsidR="000B304C" w:rsidRDefault="000B304C" w:rsidP="003E15EE">
            <w:pPr>
              <w:widowControl w:val="0"/>
              <w:autoSpaceDE w:val="0"/>
              <w:autoSpaceDN w:val="0"/>
              <w:adjustRightInd w:val="0"/>
              <w:spacing w:before="65"/>
              <w:ind w:left="102"/>
              <w:rPr>
                <w:rFonts w:ascii="Arial" w:hAnsi="Arial" w:cs="Arial"/>
              </w:rPr>
            </w:pPr>
          </w:p>
          <w:p w:rsidR="000B304C" w:rsidRDefault="000B304C" w:rsidP="003E15EE">
            <w:pPr>
              <w:widowControl w:val="0"/>
              <w:autoSpaceDE w:val="0"/>
              <w:autoSpaceDN w:val="0"/>
              <w:adjustRightInd w:val="0"/>
              <w:spacing w:before="65"/>
              <w:ind w:left="102"/>
              <w:rPr>
                <w:rFonts w:ascii="Arial" w:hAnsi="Arial" w:cs="Arial"/>
              </w:rPr>
            </w:pPr>
            <w:r>
              <w:rPr>
                <w:rFonts w:ascii="Arial" w:hAnsi="Arial" w:cs="Arial"/>
              </w:rPr>
              <w:t>October 2014</w:t>
            </w:r>
          </w:p>
          <w:p w:rsidR="004B640B" w:rsidRDefault="004B640B" w:rsidP="003E15EE">
            <w:pPr>
              <w:widowControl w:val="0"/>
              <w:autoSpaceDE w:val="0"/>
              <w:autoSpaceDN w:val="0"/>
              <w:adjustRightInd w:val="0"/>
              <w:spacing w:before="65"/>
              <w:ind w:left="102"/>
              <w:rPr>
                <w:rFonts w:ascii="Arial" w:hAnsi="Arial" w:cs="Arial"/>
              </w:rPr>
            </w:pPr>
          </w:p>
          <w:p w:rsidR="004B640B" w:rsidRDefault="004B640B" w:rsidP="003E15EE">
            <w:pPr>
              <w:widowControl w:val="0"/>
              <w:autoSpaceDE w:val="0"/>
              <w:autoSpaceDN w:val="0"/>
              <w:adjustRightInd w:val="0"/>
              <w:spacing w:before="65"/>
              <w:ind w:left="102"/>
              <w:rPr>
                <w:rFonts w:ascii="Arial" w:hAnsi="Arial" w:cs="Arial"/>
              </w:rPr>
            </w:pPr>
          </w:p>
          <w:p w:rsidR="004B640B" w:rsidRDefault="004B640B" w:rsidP="003E15EE">
            <w:pPr>
              <w:widowControl w:val="0"/>
              <w:autoSpaceDE w:val="0"/>
              <w:autoSpaceDN w:val="0"/>
              <w:adjustRightInd w:val="0"/>
              <w:spacing w:before="65"/>
              <w:ind w:left="102"/>
              <w:rPr>
                <w:rFonts w:ascii="Arial" w:hAnsi="Arial" w:cs="Arial"/>
              </w:rPr>
            </w:pPr>
          </w:p>
          <w:p w:rsidR="004B640B" w:rsidRDefault="004B640B" w:rsidP="003E15EE">
            <w:pPr>
              <w:widowControl w:val="0"/>
              <w:autoSpaceDE w:val="0"/>
              <w:autoSpaceDN w:val="0"/>
              <w:adjustRightInd w:val="0"/>
              <w:spacing w:before="65"/>
              <w:ind w:left="102"/>
              <w:rPr>
                <w:rFonts w:ascii="Arial" w:hAnsi="Arial" w:cs="Arial"/>
              </w:rPr>
            </w:pPr>
          </w:p>
          <w:p w:rsidR="004B640B" w:rsidRDefault="00922C03" w:rsidP="003E15EE">
            <w:pPr>
              <w:widowControl w:val="0"/>
              <w:autoSpaceDE w:val="0"/>
              <w:autoSpaceDN w:val="0"/>
              <w:adjustRightInd w:val="0"/>
              <w:spacing w:before="65"/>
              <w:ind w:left="102"/>
              <w:rPr>
                <w:rFonts w:ascii="Arial" w:hAnsi="Arial" w:cs="Arial"/>
              </w:rPr>
            </w:pPr>
            <w:r>
              <w:rPr>
                <w:rFonts w:ascii="Arial" w:hAnsi="Arial" w:cs="Arial"/>
              </w:rPr>
              <w:t>March 2015</w:t>
            </w:r>
          </w:p>
          <w:p w:rsidR="00922C03" w:rsidRDefault="00922C03" w:rsidP="003E15EE">
            <w:pPr>
              <w:widowControl w:val="0"/>
              <w:autoSpaceDE w:val="0"/>
              <w:autoSpaceDN w:val="0"/>
              <w:adjustRightInd w:val="0"/>
              <w:spacing w:before="65"/>
              <w:ind w:left="102"/>
              <w:rPr>
                <w:rFonts w:ascii="Arial" w:hAnsi="Arial" w:cs="Arial"/>
              </w:rPr>
            </w:pPr>
          </w:p>
          <w:p w:rsidR="00922C03" w:rsidRDefault="00922C03" w:rsidP="003E15EE">
            <w:pPr>
              <w:widowControl w:val="0"/>
              <w:autoSpaceDE w:val="0"/>
              <w:autoSpaceDN w:val="0"/>
              <w:adjustRightInd w:val="0"/>
              <w:spacing w:before="65"/>
              <w:ind w:left="102"/>
              <w:rPr>
                <w:rFonts w:ascii="Arial" w:hAnsi="Arial" w:cs="Arial"/>
              </w:rPr>
            </w:pPr>
          </w:p>
          <w:p w:rsidR="00922C03" w:rsidRDefault="00922C03" w:rsidP="003E15EE">
            <w:pPr>
              <w:widowControl w:val="0"/>
              <w:autoSpaceDE w:val="0"/>
              <w:autoSpaceDN w:val="0"/>
              <w:adjustRightInd w:val="0"/>
              <w:spacing w:before="65"/>
              <w:ind w:left="102"/>
              <w:rPr>
                <w:rFonts w:ascii="Arial" w:hAnsi="Arial" w:cs="Arial"/>
              </w:rPr>
            </w:pPr>
          </w:p>
          <w:p w:rsidR="00922C03" w:rsidRDefault="00922C03" w:rsidP="003E15EE">
            <w:pPr>
              <w:widowControl w:val="0"/>
              <w:autoSpaceDE w:val="0"/>
              <w:autoSpaceDN w:val="0"/>
              <w:adjustRightInd w:val="0"/>
              <w:spacing w:before="65"/>
              <w:ind w:left="102"/>
              <w:rPr>
                <w:rFonts w:ascii="Arial" w:hAnsi="Arial" w:cs="Arial"/>
              </w:rPr>
            </w:pPr>
          </w:p>
          <w:p w:rsidR="00922C03" w:rsidRPr="003E15EE" w:rsidRDefault="00C123EE" w:rsidP="003E15EE">
            <w:pPr>
              <w:widowControl w:val="0"/>
              <w:autoSpaceDE w:val="0"/>
              <w:autoSpaceDN w:val="0"/>
              <w:adjustRightInd w:val="0"/>
              <w:spacing w:before="65"/>
              <w:ind w:left="102"/>
              <w:rPr>
                <w:rFonts w:ascii="Arial" w:hAnsi="Arial" w:cs="Arial"/>
              </w:rPr>
            </w:pPr>
            <w:r>
              <w:rPr>
                <w:rFonts w:ascii="Arial" w:hAnsi="Arial" w:cs="Arial"/>
              </w:rPr>
              <w:t>October 2018</w:t>
            </w:r>
            <w:bookmarkStart w:id="56" w:name="_GoBack"/>
            <w:bookmarkEnd w:id="56"/>
          </w:p>
        </w:tc>
      </w:tr>
    </w:tbl>
    <w:p w:rsidR="003E15EE" w:rsidRPr="003E15EE" w:rsidRDefault="003E15EE" w:rsidP="003E15EE">
      <w:pPr>
        <w:widowControl w:val="0"/>
        <w:autoSpaceDE w:val="0"/>
        <w:autoSpaceDN w:val="0"/>
        <w:adjustRightInd w:val="0"/>
        <w:spacing w:line="295" w:lineRule="auto"/>
        <w:ind w:left="220" w:right="493"/>
        <w:rPr>
          <w:sz w:val="20"/>
        </w:rPr>
      </w:pPr>
    </w:p>
    <w:tbl>
      <w:tblPr>
        <w:tblW w:w="15350" w:type="dxa"/>
        <w:tblInd w:w="106" w:type="dxa"/>
        <w:tblLayout w:type="fixed"/>
        <w:tblCellMar>
          <w:left w:w="0" w:type="dxa"/>
          <w:right w:w="0" w:type="dxa"/>
        </w:tblCellMar>
        <w:tblLook w:val="0000" w:firstRow="0" w:lastRow="0" w:firstColumn="0" w:lastColumn="0" w:noHBand="0" w:noVBand="0"/>
      </w:tblPr>
      <w:tblGrid>
        <w:gridCol w:w="4435"/>
        <w:gridCol w:w="5812"/>
        <w:gridCol w:w="2126"/>
        <w:gridCol w:w="2977"/>
      </w:tblGrid>
      <w:tr w:rsidR="003E15EE" w:rsidRPr="003E15EE" w:rsidTr="002978BA">
        <w:trPr>
          <w:trHeight w:val="851"/>
        </w:trPr>
        <w:tc>
          <w:tcPr>
            <w:tcW w:w="443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3E15EE" w:rsidRPr="003E15EE" w:rsidRDefault="003E15EE" w:rsidP="003E15EE">
            <w:pPr>
              <w:widowControl w:val="0"/>
              <w:autoSpaceDE w:val="0"/>
              <w:autoSpaceDN w:val="0"/>
              <w:adjustRightInd w:val="0"/>
              <w:spacing w:before="16"/>
              <w:ind w:left="102"/>
            </w:pPr>
            <w:r w:rsidRPr="003E15EE">
              <w:rPr>
                <w:rFonts w:ascii="Arial" w:hAnsi="Arial"/>
                <w:b/>
                <w:sz w:val="28"/>
              </w:rPr>
              <w:lastRenderedPageBreak/>
              <w:t>Issue or Barrier</w:t>
            </w:r>
          </w:p>
        </w:tc>
        <w:tc>
          <w:tcPr>
            <w:tcW w:w="581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3E15EE" w:rsidRPr="003E15EE" w:rsidRDefault="003E15EE" w:rsidP="003E15EE">
            <w:pPr>
              <w:widowControl w:val="0"/>
              <w:autoSpaceDE w:val="0"/>
              <w:autoSpaceDN w:val="0"/>
              <w:adjustRightInd w:val="0"/>
              <w:spacing w:before="16"/>
              <w:ind w:left="102"/>
            </w:pPr>
            <w:r w:rsidRPr="003E15EE">
              <w:rPr>
                <w:rFonts w:ascii="Arial" w:hAnsi="Arial"/>
                <w:b/>
                <w:sz w:val="28"/>
              </w:rPr>
              <w:t>Actions</w:t>
            </w:r>
          </w:p>
        </w:tc>
        <w:tc>
          <w:tcPr>
            <w:tcW w:w="212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3E15EE" w:rsidRPr="003E15EE" w:rsidRDefault="003E15EE" w:rsidP="003E15EE">
            <w:pPr>
              <w:widowControl w:val="0"/>
              <w:autoSpaceDE w:val="0"/>
              <w:autoSpaceDN w:val="0"/>
              <w:adjustRightInd w:val="0"/>
              <w:spacing w:before="16"/>
              <w:ind w:left="102"/>
            </w:pPr>
            <w:r w:rsidRPr="003E15EE">
              <w:rPr>
                <w:rFonts w:ascii="Arial" w:hAnsi="Arial"/>
                <w:b/>
                <w:sz w:val="28"/>
              </w:rPr>
              <w:t>Responsibility</w:t>
            </w:r>
          </w:p>
        </w:tc>
        <w:tc>
          <w:tcPr>
            <w:tcW w:w="297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3E15EE" w:rsidRPr="003E15EE" w:rsidRDefault="003E15EE" w:rsidP="003E15EE">
            <w:pPr>
              <w:widowControl w:val="0"/>
              <w:autoSpaceDE w:val="0"/>
              <w:autoSpaceDN w:val="0"/>
              <w:adjustRightInd w:val="0"/>
              <w:spacing w:before="16"/>
              <w:ind w:left="102"/>
              <w:rPr>
                <w:rFonts w:ascii="Arial" w:hAnsi="Arial"/>
                <w:sz w:val="28"/>
              </w:rPr>
            </w:pPr>
            <w:r w:rsidRPr="003E15EE">
              <w:rPr>
                <w:rFonts w:ascii="Arial" w:hAnsi="Arial"/>
                <w:b/>
                <w:sz w:val="28"/>
              </w:rPr>
              <w:t>Timeframe</w:t>
            </w:r>
          </w:p>
        </w:tc>
      </w:tr>
      <w:tr w:rsidR="003E15EE" w:rsidRPr="003E15EE" w:rsidTr="003E15EE">
        <w:tc>
          <w:tcPr>
            <w:tcW w:w="4435" w:type="dxa"/>
            <w:tcBorders>
              <w:top w:val="single" w:sz="4" w:space="0" w:color="000000"/>
              <w:left w:val="single" w:sz="4" w:space="0" w:color="000000"/>
              <w:bottom w:val="single" w:sz="4" w:space="0" w:color="000000"/>
              <w:right w:val="single" w:sz="4" w:space="0" w:color="000000"/>
            </w:tcBorders>
          </w:tcPr>
          <w:p w:rsidR="003E15EE" w:rsidRPr="003E15EE" w:rsidRDefault="003E15EE" w:rsidP="003E15EE">
            <w:pPr>
              <w:widowControl w:val="0"/>
              <w:autoSpaceDE w:val="0"/>
              <w:autoSpaceDN w:val="0"/>
              <w:adjustRightInd w:val="0"/>
              <w:ind w:right="128"/>
              <w:rPr>
                <w:rFonts w:ascii="Arial" w:hAnsi="Arial" w:cs="Arial"/>
              </w:rPr>
            </w:pPr>
          </w:p>
          <w:p w:rsidR="00922C03" w:rsidRPr="000B718C" w:rsidRDefault="00922C03" w:rsidP="00922C03">
            <w:pPr>
              <w:pStyle w:val="ListParagraph"/>
              <w:widowControl w:val="0"/>
              <w:autoSpaceDE w:val="0"/>
              <w:autoSpaceDN w:val="0"/>
              <w:adjustRightInd w:val="0"/>
              <w:spacing w:after="0" w:line="240" w:lineRule="auto"/>
              <w:ind w:left="465" w:right="550"/>
              <w:rPr>
                <w:rFonts w:ascii="Arial" w:hAnsi="Arial"/>
                <w:sz w:val="24"/>
                <w:szCs w:val="24"/>
              </w:rPr>
            </w:pPr>
            <w:r w:rsidRPr="000B718C">
              <w:rPr>
                <w:rFonts w:ascii="Arial" w:hAnsi="Arial"/>
                <w:sz w:val="24"/>
                <w:szCs w:val="24"/>
              </w:rPr>
              <w:t>Funding contingencies for building alternations</w:t>
            </w:r>
          </w:p>
          <w:p w:rsidR="003E15EE" w:rsidRPr="000B718C" w:rsidRDefault="003E15EE" w:rsidP="000B718C">
            <w:pPr>
              <w:widowControl w:val="0"/>
              <w:autoSpaceDE w:val="0"/>
              <w:autoSpaceDN w:val="0"/>
              <w:adjustRightInd w:val="0"/>
              <w:ind w:left="325" w:right="128"/>
              <w:rPr>
                <w:rFonts w:ascii="Arial" w:hAnsi="Arial" w:cs="Arial"/>
              </w:rPr>
            </w:pPr>
          </w:p>
        </w:tc>
        <w:tc>
          <w:tcPr>
            <w:tcW w:w="5812" w:type="dxa"/>
            <w:tcBorders>
              <w:top w:val="single" w:sz="4" w:space="0" w:color="000000"/>
              <w:left w:val="single" w:sz="4" w:space="0" w:color="000000"/>
              <w:bottom w:val="single" w:sz="4" w:space="0" w:color="000000"/>
              <w:right w:val="single" w:sz="4" w:space="0" w:color="000000"/>
            </w:tcBorders>
          </w:tcPr>
          <w:p w:rsidR="00922C03" w:rsidRDefault="00922C03" w:rsidP="00922C03">
            <w:pPr>
              <w:widowControl w:val="0"/>
              <w:autoSpaceDE w:val="0"/>
              <w:autoSpaceDN w:val="0"/>
              <w:adjustRightInd w:val="0"/>
              <w:spacing w:line="296" w:lineRule="auto"/>
              <w:ind w:right="666"/>
              <w:rPr>
                <w:rFonts w:ascii="Arial" w:hAnsi="Arial" w:cs="Arial"/>
              </w:rPr>
            </w:pPr>
          </w:p>
          <w:p w:rsidR="00922C03" w:rsidRDefault="00922C03" w:rsidP="00DA5A3A">
            <w:pPr>
              <w:widowControl w:val="0"/>
              <w:autoSpaceDE w:val="0"/>
              <w:autoSpaceDN w:val="0"/>
              <w:adjustRightInd w:val="0"/>
              <w:spacing w:line="296" w:lineRule="auto"/>
              <w:ind w:right="666"/>
              <w:rPr>
                <w:rFonts w:ascii="Arial" w:hAnsi="Arial" w:cs="Arial"/>
              </w:rPr>
            </w:pPr>
            <w:r>
              <w:rPr>
                <w:rFonts w:ascii="Arial" w:hAnsi="Arial" w:cs="Arial"/>
              </w:rPr>
              <w:t>Continue with fundraising and donation activities.</w:t>
            </w:r>
          </w:p>
          <w:p w:rsidR="00922C03" w:rsidRDefault="00922C03" w:rsidP="00DA5A3A">
            <w:pPr>
              <w:widowControl w:val="0"/>
              <w:autoSpaceDE w:val="0"/>
              <w:autoSpaceDN w:val="0"/>
              <w:adjustRightInd w:val="0"/>
              <w:spacing w:line="296" w:lineRule="auto"/>
              <w:ind w:right="666"/>
              <w:rPr>
                <w:rFonts w:ascii="Arial" w:hAnsi="Arial" w:cs="Arial"/>
              </w:rPr>
            </w:pPr>
          </w:p>
          <w:p w:rsidR="003E15EE" w:rsidRPr="003E15EE" w:rsidRDefault="00922C03" w:rsidP="00DA5A3A">
            <w:pPr>
              <w:widowControl w:val="0"/>
              <w:autoSpaceDE w:val="0"/>
              <w:autoSpaceDN w:val="0"/>
              <w:adjustRightInd w:val="0"/>
              <w:spacing w:line="296" w:lineRule="auto"/>
              <w:ind w:right="666"/>
              <w:rPr>
                <w:rFonts w:ascii="Arial" w:hAnsi="Arial" w:cs="Arial"/>
              </w:rPr>
            </w:pPr>
            <w:r>
              <w:rPr>
                <w:rFonts w:ascii="Arial" w:hAnsi="Arial" w:cs="Arial"/>
              </w:rPr>
              <w:t>Seek support from Local Businesses</w:t>
            </w:r>
          </w:p>
          <w:p w:rsidR="003E15EE" w:rsidRPr="003E15EE" w:rsidRDefault="003E15EE" w:rsidP="003E15EE">
            <w:pPr>
              <w:widowControl w:val="0"/>
              <w:autoSpaceDE w:val="0"/>
              <w:autoSpaceDN w:val="0"/>
              <w:adjustRightInd w:val="0"/>
              <w:spacing w:line="296" w:lineRule="auto"/>
              <w:ind w:right="666"/>
              <w:rPr>
                <w:rFonts w:ascii="Arial" w:hAnsi="Arial" w:cs="Arial"/>
              </w:rPr>
            </w:pPr>
            <w:r w:rsidRPr="003E15EE">
              <w:rPr>
                <w:rFonts w:ascii="Arial" w:hAnsi="Arial" w:cs="Arial"/>
              </w:rPr>
              <w:t>.</w:t>
            </w:r>
          </w:p>
        </w:tc>
        <w:tc>
          <w:tcPr>
            <w:tcW w:w="2126" w:type="dxa"/>
            <w:tcBorders>
              <w:top w:val="single" w:sz="4" w:space="0" w:color="000000"/>
              <w:left w:val="single" w:sz="4" w:space="0" w:color="000000"/>
              <w:bottom w:val="single" w:sz="4" w:space="0" w:color="000000"/>
              <w:right w:val="single" w:sz="4" w:space="0" w:color="000000"/>
            </w:tcBorders>
          </w:tcPr>
          <w:p w:rsidR="003E15EE" w:rsidRDefault="003E15EE" w:rsidP="003E15EE">
            <w:pPr>
              <w:widowControl w:val="0"/>
              <w:autoSpaceDE w:val="0"/>
              <w:autoSpaceDN w:val="0"/>
              <w:adjustRightInd w:val="0"/>
              <w:spacing w:before="65"/>
              <w:ind w:left="102"/>
              <w:rPr>
                <w:rFonts w:ascii="Arial" w:hAnsi="Arial" w:cs="Arial"/>
              </w:rPr>
            </w:pPr>
          </w:p>
          <w:p w:rsidR="00922C03" w:rsidRPr="003E15EE" w:rsidRDefault="00922C03" w:rsidP="003E15EE">
            <w:pPr>
              <w:widowControl w:val="0"/>
              <w:autoSpaceDE w:val="0"/>
              <w:autoSpaceDN w:val="0"/>
              <w:adjustRightInd w:val="0"/>
              <w:spacing w:before="65"/>
              <w:ind w:left="102"/>
              <w:rPr>
                <w:rFonts w:ascii="Arial" w:hAnsi="Arial" w:cs="Arial"/>
              </w:rPr>
            </w:pPr>
            <w:r>
              <w:rPr>
                <w:rFonts w:ascii="Arial" w:hAnsi="Arial" w:cs="Arial"/>
              </w:rPr>
              <w:t>CEO</w:t>
            </w:r>
          </w:p>
        </w:tc>
        <w:tc>
          <w:tcPr>
            <w:tcW w:w="2977" w:type="dxa"/>
            <w:tcBorders>
              <w:top w:val="single" w:sz="4" w:space="0" w:color="000000"/>
              <w:left w:val="single" w:sz="4" w:space="0" w:color="000000"/>
              <w:bottom w:val="single" w:sz="4" w:space="0" w:color="000000"/>
              <w:right w:val="single" w:sz="4" w:space="0" w:color="000000"/>
            </w:tcBorders>
          </w:tcPr>
          <w:p w:rsidR="003E15EE" w:rsidRDefault="003E15EE" w:rsidP="003E15EE">
            <w:pPr>
              <w:widowControl w:val="0"/>
              <w:autoSpaceDE w:val="0"/>
              <w:autoSpaceDN w:val="0"/>
              <w:adjustRightInd w:val="0"/>
              <w:spacing w:before="65"/>
              <w:ind w:left="102"/>
              <w:rPr>
                <w:rFonts w:ascii="Arial" w:hAnsi="Arial" w:cs="Arial"/>
              </w:rPr>
            </w:pPr>
          </w:p>
          <w:p w:rsidR="00922C03" w:rsidRPr="003E15EE" w:rsidRDefault="00922C03" w:rsidP="003E15EE">
            <w:pPr>
              <w:widowControl w:val="0"/>
              <w:autoSpaceDE w:val="0"/>
              <w:autoSpaceDN w:val="0"/>
              <w:adjustRightInd w:val="0"/>
              <w:spacing w:before="65"/>
              <w:ind w:left="102"/>
              <w:rPr>
                <w:rFonts w:ascii="Arial" w:hAnsi="Arial" w:cs="Arial"/>
              </w:rPr>
            </w:pPr>
            <w:r>
              <w:rPr>
                <w:rFonts w:ascii="Arial" w:hAnsi="Arial" w:cs="Arial"/>
              </w:rPr>
              <w:t>Ongoing</w:t>
            </w:r>
          </w:p>
        </w:tc>
      </w:tr>
    </w:tbl>
    <w:p w:rsidR="003E15EE" w:rsidRPr="003E15EE" w:rsidRDefault="003E15EE" w:rsidP="003E15EE">
      <w:pPr>
        <w:widowControl w:val="0"/>
        <w:autoSpaceDE w:val="0"/>
        <w:autoSpaceDN w:val="0"/>
        <w:adjustRightInd w:val="0"/>
        <w:spacing w:line="295" w:lineRule="auto"/>
        <w:ind w:left="220" w:right="493"/>
        <w:rPr>
          <w:sz w:val="20"/>
        </w:rPr>
      </w:pPr>
    </w:p>
    <w:tbl>
      <w:tblPr>
        <w:tblW w:w="15350" w:type="dxa"/>
        <w:tblInd w:w="106" w:type="dxa"/>
        <w:tblLayout w:type="fixed"/>
        <w:tblCellMar>
          <w:left w:w="0" w:type="dxa"/>
          <w:right w:w="0" w:type="dxa"/>
        </w:tblCellMar>
        <w:tblLook w:val="0000" w:firstRow="0" w:lastRow="0" w:firstColumn="0" w:lastColumn="0" w:noHBand="0" w:noVBand="0"/>
      </w:tblPr>
      <w:tblGrid>
        <w:gridCol w:w="4435"/>
        <w:gridCol w:w="5812"/>
        <w:gridCol w:w="2126"/>
        <w:gridCol w:w="2977"/>
      </w:tblGrid>
      <w:tr w:rsidR="003E15EE" w:rsidRPr="003E15EE" w:rsidTr="002978BA">
        <w:trPr>
          <w:trHeight w:val="851"/>
        </w:trPr>
        <w:tc>
          <w:tcPr>
            <w:tcW w:w="443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3E15EE" w:rsidRPr="003E15EE" w:rsidRDefault="003E15EE" w:rsidP="003E15EE">
            <w:pPr>
              <w:widowControl w:val="0"/>
              <w:autoSpaceDE w:val="0"/>
              <w:autoSpaceDN w:val="0"/>
              <w:adjustRightInd w:val="0"/>
              <w:spacing w:before="16"/>
              <w:ind w:left="102"/>
            </w:pPr>
            <w:r w:rsidRPr="003E15EE">
              <w:rPr>
                <w:rFonts w:ascii="Arial" w:hAnsi="Arial"/>
                <w:b/>
                <w:sz w:val="28"/>
              </w:rPr>
              <w:t>Issue or Barrier</w:t>
            </w:r>
          </w:p>
        </w:tc>
        <w:tc>
          <w:tcPr>
            <w:tcW w:w="581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3E15EE" w:rsidRPr="003E15EE" w:rsidRDefault="003E15EE" w:rsidP="003E15EE">
            <w:pPr>
              <w:widowControl w:val="0"/>
              <w:autoSpaceDE w:val="0"/>
              <w:autoSpaceDN w:val="0"/>
              <w:adjustRightInd w:val="0"/>
              <w:spacing w:before="16"/>
              <w:ind w:left="102"/>
            </w:pPr>
            <w:r w:rsidRPr="003E15EE">
              <w:rPr>
                <w:rFonts w:ascii="Arial" w:hAnsi="Arial"/>
                <w:b/>
                <w:sz w:val="28"/>
              </w:rPr>
              <w:t>Actions</w:t>
            </w:r>
          </w:p>
        </w:tc>
        <w:tc>
          <w:tcPr>
            <w:tcW w:w="212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3E15EE" w:rsidRPr="003E15EE" w:rsidRDefault="003E15EE" w:rsidP="003E15EE">
            <w:pPr>
              <w:widowControl w:val="0"/>
              <w:autoSpaceDE w:val="0"/>
              <w:autoSpaceDN w:val="0"/>
              <w:adjustRightInd w:val="0"/>
              <w:spacing w:before="16"/>
              <w:ind w:left="102"/>
            </w:pPr>
            <w:r w:rsidRPr="003E15EE">
              <w:rPr>
                <w:rFonts w:ascii="Arial" w:hAnsi="Arial"/>
                <w:b/>
                <w:sz w:val="28"/>
              </w:rPr>
              <w:t>Responsibility</w:t>
            </w:r>
          </w:p>
        </w:tc>
        <w:tc>
          <w:tcPr>
            <w:tcW w:w="297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3E15EE" w:rsidRPr="003E15EE" w:rsidRDefault="003E15EE" w:rsidP="003E15EE">
            <w:pPr>
              <w:widowControl w:val="0"/>
              <w:autoSpaceDE w:val="0"/>
              <w:autoSpaceDN w:val="0"/>
              <w:adjustRightInd w:val="0"/>
              <w:spacing w:before="16"/>
              <w:ind w:left="102"/>
              <w:rPr>
                <w:rFonts w:ascii="Arial" w:hAnsi="Arial"/>
                <w:sz w:val="28"/>
              </w:rPr>
            </w:pPr>
            <w:r w:rsidRPr="003E15EE">
              <w:rPr>
                <w:rFonts w:ascii="Arial" w:hAnsi="Arial"/>
                <w:b/>
                <w:sz w:val="28"/>
              </w:rPr>
              <w:t>Timeframe</w:t>
            </w:r>
          </w:p>
        </w:tc>
      </w:tr>
      <w:tr w:rsidR="003E15EE" w:rsidRPr="003E15EE" w:rsidTr="003E15EE">
        <w:tc>
          <w:tcPr>
            <w:tcW w:w="4435" w:type="dxa"/>
            <w:tcBorders>
              <w:top w:val="single" w:sz="4" w:space="0" w:color="000000"/>
              <w:left w:val="single" w:sz="4" w:space="0" w:color="000000"/>
              <w:bottom w:val="single" w:sz="4" w:space="0" w:color="000000"/>
              <w:right w:val="single" w:sz="4" w:space="0" w:color="000000"/>
            </w:tcBorders>
          </w:tcPr>
          <w:p w:rsidR="003E15EE" w:rsidRPr="003E15EE" w:rsidRDefault="00922C03" w:rsidP="00922C03">
            <w:pPr>
              <w:widowControl w:val="0"/>
              <w:autoSpaceDE w:val="0"/>
              <w:autoSpaceDN w:val="0"/>
              <w:adjustRightInd w:val="0"/>
              <w:ind w:left="325" w:right="128"/>
              <w:rPr>
                <w:rFonts w:ascii="Arial" w:hAnsi="Arial" w:cs="Arial"/>
              </w:rPr>
            </w:pPr>
            <w:r w:rsidRPr="000B718C">
              <w:rPr>
                <w:rFonts w:ascii="Arial" w:hAnsi="Arial"/>
              </w:rPr>
              <w:t>Short term accommodation of a resident who becomes temporarily physically impaired</w:t>
            </w:r>
          </w:p>
        </w:tc>
        <w:tc>
          <w:tcPr>
            <w:tcW w:w="5812" w:type="dxa"/>
            <w:tcBorders>
              <w:top w:val="single" w:sz="4" w:space="0" w:color="000000"/>
              <w:left w:val="single" w:sz="4" w:space="0" w:color="000000"/>
              <w:bottom w:val="single" w:sz="4" w:space="0" w:color="000000"/>
              <w:right w:val="single" w:sz="4" w:space="0" w:color="000000"/>
            </w:tcBorders>
          </w:tcPr>
          <w:p w:rsidR="003E15EE" w:rsidRPr="003E15EE" w:rsidRDefault="00F247B4" w:rsidP="003E15EE">
            <w:pPr>
              <w:widowControl w:val="0"/>
              <w:autoSpaceDE w:val="0"/>
              <w:autoSpaceDN w:val="0"/>
              <w:adjustRightInd w:val="0"/>
              <w:spacing w:line="296" w:lineRule="auto"/>
              <w:ind w:right="666"/>
              <w:rPr>
                <w:rFonts w:ascii="Arial" w:hAnsi="Arial" w:cs="Arial"/>
              </w:rPr>
            </w:pPr>
            <w:r>
              <w:rPr>
                <w:rFonts w:ascii="Arial" w:hAnsi="Arial" w:cs="Arial"/>
              </w:rPr>
              <w:t xml:space="preserve">The spare bedroom in </w:t>
            </w:r>
            <w:r w:rsidR="00922C03">
              <w:rPr>
                <w:rFonts w:ascii="Arial" w:hAnsi="Arial" w:cs="Arial"/>
              </w:rPr>
              <w:t xml:space="preserve">the purpose built </w:t>
            </w:r>
            <w:r>
              <w:rPr>
                <w:rFonts w:ascii="Arial" w:hAnsi="Arial" w:cs="Arial"/>
              </w:rPr>
              <w:t>group home, that is,</w:t>
            </w:r>
            <w:r w:rsidR="00922C03">
              <w:rPr>
                <w:rFonts w:ascii="Arial" w:hAnsi="Arial" w:cs="Arial"/>
              </w:rPr>
              <w:t xml:space="preserve"> completely accessible to people with physical disabilities</w:t>
            </w:r>
            <w:r>
              <w:rPr>
                <w:rFonts w:ascii="Arial" w:hAnsi="Arial" w:cs="Arial"/>
              </w:rPr>
              <w:t>, will be available for short term accommodation.</w:t>
            </w:r>
          </w:p>
          <w:p w:rsidR="003E15EE" w:rsidRPr="003E15EE" w:rsidRDefault="003E15EE" w:rsidP="003E15EE">
            <w:pPr>
              <w:widowControl w:val="0"/>
              <w:autoSpaceDE w:val="0"/>
              <w:autoSpaceDN w:val="0"/>
              <w:adjustRightInd w:val="0"/>
              <w:spacing w:line="296" w:lineRule="auto"/>
              <w:ind w:right="666"/>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tcPr>
          <w:p w:rsidR="003E15EE" w:rsidRPr="003E15EE" w:rsidRDefault="00922C03" w:rsidP="003E15EE">
            <w:pPr>
              <w:widowControl w:val="0"/>
              <w:autoSpaceDE w:val="0"/>
              <w:autoSpaceDN w:val="0"/>
              <w:adjustRightInd w:val="0"/>
              <w:spacing w:before="65"/>
              <w:ind w:left="102"/>
              <w:rPr>
                <w:rFonts w:ascii="Arial" w:hAnsi="Arial" w:cs="Arial"/>
              </w:rPr>
            </w:pPr>
            <w:r>
              <w:rPr>
                <w:rFonts w:ascii="Arial" w:hAnsi="Arial" w:cs="Arial"/>
              </w:rPr>
              <w:t>CEO</w:t>
            </w:r>
          </w:p>
        </w:tc>
        <w:tc>
          <w:tcPr>
            <w:tcW w:w="2977" w:type="dxa"/>
            <w:tcBorders>
              <w:top w:val="single" w:sz="4" w:space="0" w:color="000000"/>
              <w:left w:val="single" w:sz="4" w:space="0" w:color="000000"/>
              <w:bottom w:val="single" w:sz="4" w:space="0" w:color="000000"/>
              <w:right w:val="single" w:sz="4" w:space="0" w:color="000000"/>
            </w:tcBorders>
          </w:tcPr>
          <w:p w:rsidR="003E15EE" w:rsidRPr="003E15EE" w:rsidRDefault="00922C03" w:rsidP="003E15EE">
            <w:pPr>
              <w:widowControl w:val="0"/>
              <w:autoSpaceDE w:val="0"/>
              <w:autoSpaceDN w:val="0"/>
              <w:adjustRightInd w:val="0"/>
              <w:spacing w:before="65"/>
              <w:ind w:left="102"/>
              <w:rPr>
                <w:rFonts w:ascii="Arial" w:hAnsi="Arial" w:cs="Arial"/>
              </w:rPr>
            </w:pPr>
            <w:r>
              <w:rPr>
                <w:rFonts w:ascii="Arial" w:hAnsi="Arial" w:cs="Arial"/>
              </w:rPr>
              <w:t>Ongoing</w:t>
            </w:r>
          </w:p>
        </w:tc>
      </w:tr>
    </w:tbl>
    <w:p w:rsidR="003E15EE" w:rsidRPr="003E15EE" w:rsidRDefault="003E15EE" w:rsidP="003E15EE">
      <w:pPr>
        <w:widowControl w:val="0"/>
        <w:autoSpaceDE w:val="0"/>
        <w:autoSpaceDN w:val="0"/>
        <w:adjustRightInd w:val="0"/>
        <w:spacing w:line="295" w:lineRule="auto"/>
        <w:ind w:left="220" w:right="493"/>
        <w:rPr>
          <w:sz w:val="20"/>
        </w:rPr>
      </w:pPr>
    </w:p>
    <w:tbl>
      <w:tblPr>
        <w:tblW w:w="15350" w:type="dxa"/>
        <w:tblInd w:w="106" w:type="dxa"/>
        <w:tblLayout w:type="fixed"/>
        <w:tblCellMar>
          <w:left w:w="0" w:type="dxa"/>
          <w:right w:w="0" w:type="dxa"/>
        </w:tblCellMar>
        <w:tblLook w:val="0000" w:firstRow="0" w:lastRow="0" w:firstColumn="0" w:lastColumn="0" w:noHBand="0" w:noVBand="0"/>
      </w:tblPr>
      <w:tblGrid>
        <w:gridCol w:w="4435"/>
        <w:gridCol w:w="5812"/>
        <w:gridCol w:w="2126"/>
        <w:gridCol w:w="2977"/>
      </w:tblGrid>
      <w:tr w:rsidR="00922C03" w:rsidRPr="003E15EE" w:rsidTr="00D76244">
        <w:trPr>
          <w:trHeight w:val="851"/>
        </w:trPr>
        <w:tc>
          <w:tcPr>
            <w:tcW w:w="443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922C03" w:rsidRPr="003E15EE" w:rsidRDefault="00922C03" w:rsidP="00D76244">
            <w:pPr>
              <w:widowControl w:val="0"/>
              <w:autoSpaceDE w:val="0"/>
              <w:autoSpaceDN w:val="0"/>
              <w:adjustRightInd w:val="0"/>
              <w:spacing w:before="16"/>
              <w:ind w:left="102"/>
            </w:pPr>
            <w:r w:rsidRPr="003E15EE">
              <w:rPr>
                <w:rFonts w:ascii="Arial" w:hAnsi="Arial"/>
                <w:b/>
                <w:sz w:val="28"/>
              </w:rPr>
              <w:t>Issue or Barrier</w:t>
            </w:r>
          </w:p>
        </w:tc>
        <w:tc>
          <w:tcPr>
            <w:tcW w:w="581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922C03" w:rsidRPr="003E15EE" w:rsidRDefault="00922C03" w:rsidP="00D76244">
            <w:pPr>
              <w:widowControl w:val="0"/>
              <w:autoSpaceDE w:val="0"/>
              <w:autoSpaceDN w:val="0"/>
              <w:adjustRightInd w:val="0"/>
              <w:spacing w:before="16"/>
              <w:ind w:left="102"/>
            </w:pPr>
            <w:r w:rsidRPr="003E15EE">
              <w:rPr>
                <w:rFonts w:ascii="Arial" w:hAnsi="Arial"/>
                <w:b/>
                <w:sz w:val="28"/>
              </w:rPr>
              <w:t>Actions</w:t>
            </w:r>
          </w:p>
        </w:tc>
        <w:tc>
          <w:tcPr>
            <w:tcW w:w="212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922C03" w:rsidRPr="003E15EE" w:rsidRDefault="00922C03" w:rsidP="00D76244">
            <w:pPr>
              <w:widowControl w:val="0"/>
              <w:autoSpaceDE w:val="0"/>
              <w:autoSpaceDN w:val="0"/>
              <w:adjustRightInd w:val="0"/>
              <w:spacing w:before="16"/>
              <w:ind w:left="102"/>
            </w:pPr>
            <w:r w:rsidRPr="003E15EE">
              <w:rPr>
                <w:rFonts w:ascii="Arial" w:hAnsi="Arial"/>
                <w:b/>
                <w:sz w:val="28"/>
              </w:rPr>
              <w:t>Responsibility</w:t>
            </w:r>
          </w:p>
        </w:tc>
        <w:tc>
          <w:tcPr>
            <w:tcW w:w="297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922C03" w:rsidRPr="003E15EE" w:rsidRDefault="00922C03" w:rsidP="00D76244">
            <w:pPr>
              <w:widowControl w:val="0"/>
              <w:autoSpaceDE w:val="0"/>
              <w:autoSpaceDN w:val="0"/>
              <w:adjustRightInd w:val="0"/>
              <w:spacing w:before="16"/>
              <w:ind w:left="102"/>
              <w:rPr>
                <w:rFonts w:ascii="Arial" w:hAnsi="Arial"/>
                <w:sz w:val="28"/>
              </w:rPr>
            </w:pPr>
            <w:r w:rsidRPr="003E15EE">
              <w:rPr>
                <w:rFonts w:ascii="Arial" w:hAnsi="Arial"/>
                <w:b/>
                <w:sz w:val="28"/>
              </w:rPr>
              <w:t>Timeframe</w:t>
            </w:r>
          </w:p>
        </w:tc>
      </w:tr>
      <w:tr w:rsidR="00922C03" w:rsidRPr="003E15EE" w:rsidTr="00D76244">
        <w:tc>
          <w:tcPr>
            <w:tcW w:w="4435" w:type="dxa"/>
            <w:tcBorders>
              <w:top w:val="single" w:sz="4" w:space="0" w:color="000000"/>
              <w:left w:val="single" w:sz="4" w:space="0" w:color="000000"/>
              <w:bottom w:val="single" w:sz="4" w:space="0" w:color="000000"/>
              <w:right w:val="single" w:sz="4" w:space="0" w:color="000000"/>
            </w:tcBorders>
          </w:tcPr>
          <w:p w:rsidR="00922C03" w:rsidRPr="000B718C" w:rsidRDefault="00922C03" w:rsidP="00D76244">
            <w:pPr>
              <w:widowControl w:val="0"/>
              <w:autoSpaceDE w:val="0"/>
              <w:autoSpaceDN w:val="0"/>
              <w:adjustRightInd w:val="0"/>
              <w:ind w:left="325" w:right="128"/>
              <w:rPr>
                <w:rFonts w:ascii="Arial" w:hAnsi="Arial" w:cs="Arial"/>
              </w:rPr>
            </w:pPr>
            <w:r w:rsidRPr="000B718C">
              <w:rPr>
                <w:rFonts w:ascii="Arial" w:hAnsi="Arial"/>
              </w:rPr>
              <w:t>Procedures for supporting people to obtain alternative services if required</w:t>
            </w:r>
          </w:p>
          <w:p w:rsidR="00922C03" w:rsidRPr="003E15EE" w:rsidRDefault="00922C03" w:rsidP="00D76244">
            <w:pPr>
              <w:widowControl w:val="0"/>
              <w:autoSpaceDE w:val="0"/>
              <w:autoSpaceDN w:val="0"/>
              <w:adjustRightInd w:val="0"/>
              <w:ind w:right="128"/>
              <w:rPr>
                <w:rFonts w:ascii="Arial" w:hAnsi="Arial" w:cs="Arial"/>
              </w:rPr>
            </w:pPr>
          </w:p>
        </w:tc>
        <w:tc>
          <w:tcPr>
            <w:tcW w:w="5812" w:type="dxa"/>
            <w:tcBorders>
              <w:top w:val="single" w:sz="4" w:space="0" w:color="000000"/>
              <w:left w:val="single" w:sz="4" w:space="0" w:color="000000"/>
              <w:bottom w:val="single" w:sz="4" w:space="0" w:color="000000"/>
              <w:right w:val="single" w:sz="4" w:space="0" w:color="000000"/>
            </w:tcBorders>
          </w:tcPr>
          <w:p w:rsidR="008E261C" w:rsidRDefault="00F247B4" w:rsidP="00D76244">
            <w:pPr>
              <w:widowControl w:val="0"/>
              <w:autoSpaceDE w:val="0"/>
              <w:autoSpaceDN w:val="0"/>
              <w:adjustRightInd w:val="0"/>
              <w:spacing w:line="296" w:lineRule="auto"/>
              <w:ind w:right="666"/>
              <w:rPr>
                <w:rFonts w:ascii="Arial" w:hAnsi="Arial" w:cs="Arial"/>
              </w:rPr>
            </w:pPr>
            <w:r>
              <w:rPr>
                <w:rFonts w:ascii="Arial" w:hAnsi="Arial" w:cs="Arial"/>
              </w:rPr>
              <w:t xml:space="preserve">Hunter Carers Service Access Policy </w:t>
            </w:r>
            <w:r w:rsidR="0054234C">
              <w:rPr>
                <w:rFonts w:ascii="Arial" w:hAnsi="Arial" w:cs="Arial"/>
              </w:rPr>
              <w:t xml:space="preserve">has </w:t>
            </w:r>
            <w:r>
              <w:rPr>
                <w:rFonts w:ascii="Arial" w:hAnsi="Arial" w:cs="Arial"/>
              </w:rPr>
              <w:t>procedures to evaluate each person’s individual needs</w:t>
            </w:r>
            <w:r w:rsidR="0054234C">
              <w:rPr>
                <w:rFonts w:ascii="Arial" w:hAnsi="Arial" w:cs="Arial"/>
              </w:rPr>
              <w:t xml:space="preserve"> and support </w:t>
            </w:r>
            <w:r w:rsidR="008E261C">
              <w:rPr>
                <w:rFonts w:ascii="Arial" w:hAnsi="Arial" w:cs="Arial"/>
              </w:rPr>
              <w:t xml:space="preserve">people </w:t>
            </w:r>
            <w:r w:rsidR="0054234C">
              <w:rPr>
                <w:rFonts w:ascii="Arial" w:hAnsi="Arial" w:cs="Arial"/>
              </w:rPr>
              <w:t xml:space="preserve">to acquire suitable alternative services if this option is deemed more beneficial to the person and to Hunter Carers financial situation. </w:t>
            </w:r>
          </w:p>
          <w:p w:rsidR="008E261C" w:rsidRDefault="008E261C" w:rsidP="00D76244">
            <w:pPr>
              <w:widowControl w:val="0"/>
              <w:autoSpaceDE w:val="0"/>
              <w:autoSpaceDN w:val="0"/>
              <w:adjustRightInd w:val="0"/>
              <w:spacing w:line="296" w:lineRule="auto"/>
              <w:ind w:right="666"/>
              <w:rPr>
                <w:rFonts w:ascii="Arial" w:hAnsi="Arial" w:cs="Arial"/>
              </w:rPr>
            </w:pPr>
          </w:p>
          <w:p w:rsidR="00922C03" w:rsidRPr="003E15EE" w:rsidRDefault="0082249E" w:rsidP="00D76244">
            <w:pPr>
              <w:widowControl w:val="0"/>
              <w:autoSpaceDE w:val="0"/>
              <w:autoSpaceDN w:val="0"/>
              <w:adjustRightInd w:val="0"/>
              <w:spacing w:line="296" w:lineRule="auto"/>
              <w:ind w:right="666"/>
              <w:rPr>
                <w:rFonts w:ascii="Arial" w:hAnsi="Arial" w:cs="Arial"/>
              </w:rPr>
            </w:pPr>
            <w:r>
              <w:rPr>
                <w:rFonts w:ascii="Arial" w:hAnsi="Arial" w:cs="Arial"/>
              </w:rPr>
              <w:t>Continue n</w:t>
            </w:r>
            <w:r w:rsidR="008E261C">
              <w:rPr>
                <w:rFonts w:ascii="Arial" w:hAnsi="Arial" w:cs="Arial"/>
              </w:rPr>
              <w:t>etwork</w:t>
            </w:r>
            <w:r>
              <w:rPr>
                <w:rFonts w:ascii="Arial" w:hAnsi="Arial" w:cs="Arial"/>
              </w:rPr>
              <w:t>ing</w:t>
            </w:r>
            <w:r w:rsidR="008E261C">
              <w:rPr>
                <w:rFonts w:ascii="Arial" w:hAnsi="Arial" w:cs="Arial"/>
              </w:rPr>
              <w:t xml:space="preserve"> with other services in the Hunter Region</w:t>
            </w:r>
            <w:r w:rsidR="0054234C">
              <w:rPr>
                <w:rFonts w:ascii="Arial" w:hAnsi="Arial" w:cs="Arial"/>
              </w:rPr>
              <w:t xml:space="preserve"> to ensure current knowledge and availability of services.</w:t>
            </w:r>
          </w:p>
        </w:tc>
        <w:tc>
          <w:tcPr>
            <w:tcW w:w="2126" w:type="dxa"/>
            <w:tcBorders>
              <w:top w:val="single" w:sz="4" w:space="0" w:color="000000"/>
              <w:left w:val="single" w:sz="4" w:space="0" w:color="000000"/>
              <w:bottom w:val="single" w:sz="4" w:space="0" w:color="000000"/>
              <w:right w:val="single" w:sz="4" w:space="0" w:color="000000"/>
            </w:tcBorders>
          </w:tcPr>
          <w:p w:rsidR="00922C03" w:rsidRDefault="008E261C" w:rsidP="00D76244">
            <w:pPr>
              <w:widowControl w:val="0"/>
              <w:autoSpaceDE w:val="0"/>
              <w:autoSpaceDN w:val="0"/>
              <w:adjustRightInd w:val="0"/>
              <w:spacing w:before="65"/>
              <w:ind w:left="102"/>
              <w:rPr>
                <w:rFonts w:ascii="Arial" w:hAnsi="Arial" w:cs="Arial"/>
              </w:rPr>
            </w:pPr>
            <w:r>
              <w:rPr>
                <w:rFonts w:ascii="Arial" w:hAnsi="Arial" w:cs="Arial"/>
              </w:rPr>
              <w:t>CEO</w:t>
            </w:r>
          </w:p>
          <w:p w:rsidR="008E261C" w:rsidRDefault="008E261C" w:rsidP="00D76244">
            <w:pPr>
              <w:widowControl w:val="0"/>
              <w:autoSpaceDE w:val="0"/>
              <w:autoSpaceDN w:val="0"/>
              <w:adjustRightInd w:val="0"/>
              <w:spacing w:before="65"/>
              <w:ind w:left="102"/>
              <w:rPr>
                <w:rFonts w:ascii="Arial" w:hAnsi="Arial" w:cs="Arial"/>
              </w:rPr>
            </w:pPr>
          </w:p>
          <w:p w:rsidR="008E261C" w:rsidRDefault="008E261C" w:rsidP="00D76244">
            <w:pPr>
              <w:widowControl w:val="0"/>
              <w:autoSpaceDE w:val="0"/>
              <w:autoSpaceDN w:val="0"/>
              <w:adjustRightInd w:val="0"/>
              <w:spacing w:before="65"/>
              <w:ind w:left="102"/>
              <w:rPr>
                <w:rFonts w:ascii="Arial" w:hAnsi="Arial" w:cs="Arial"/>
              </w:rPr>
            </w:pPr>
          </w:p>
          <w:p w:rsidR="008E261C" w:rsidRDefault="008E261C" w:rsidP="00D76244">
            <w:pPr>
              <w:widowControl w:val="0"/>
              <w:autoSpaceDE w:val="0"/>
              <w:autoSpaceDN w:val="0"/>
              <w:adjustRightInd w:val="0"/>
              <w:spacing w:before="65"/>
              <w:ind w:left="102"/>
              <w:rPr>
                <w:rFonts w:ascii="Arial" w:hAnsi="Arial" w:cs="Arial"/>
              </w:rPr>
            </w:pPr>
          </w:p>
          <w:p w:rsidR="0054234C" w:rsidRDefault="0054234C" w:rsidP="00D76244">
            <w:pPr>
              <w:widowControl w:val="0"/>
              <w:autoSpaceDE w:val="0"/>
              <w:autoSpaceDN w:val="0"/>
              <w:adjustRightInd w:val="0"/>
              <w:spacing w:before="65"/>
              <w:ind w:left="102"/>
              <w:rPr>
                <w:rFonts w:ascii="Arial" w:hAnsi="Arial" w:cs="Arial"/>
              </w:rPr>
            </w:pPr>
          </w:p>
          <w:p w:rsidR="0054234C" w:rsidRDefault="0054234C" w:rsidP="00D76244">
            <w:pPr>
              <w:widowControl w:val="0"/>
              <w:autoSpaceDE w:val="0"/>
              <w:autoSpaceDN w:val="0"/>
              <w:adjustRightInd w:val="0"/>
              <w:spacing w:before="65"/>
              <w:ind w:left="102"/>
              <w:rPr>
                <w:rFonts w:ascii="Arial" w:hAnsi="Arial" w:cs="Arial"/>
              </w:rPr>
            </w:pPr>
          </w:p>
          <w:p w:rsidR="0054234C" w:rsidRDefault="0054234C" w:rsidP="00D76244">
            <w:pPr>
              <w:widowControl w:val="0"/>
              <w:autoSpaceDE w:val="0"/>
              <w:autoSpaceDN w:val="0"/>
              <w:adjustRightInd w:val="0"/>
              <w:spacing w:before="65"/>
              <w:ind w:left="102"/>
              <w:rPr>
                <w:rFonts w:ascii="Arial" w:hAnsi="Arial" w:cs="Arial"/>
              </w:rPr>
            </w:pPr>
          </w:p>
          <w:p w:rsidR="008E261C" w:rsidRPr="003E15EE" w:rsidRDefault="008E261C" w:rsidP="00D76244">
            <w:pPr>
              <w:widowControl w:val="0"/>
              <w:autoSpaceDE w:val="0"/>
              <w:autoSpaceDN w:val="0"/>
              <w:adjustRightInd w:val="0"/>
              <w:spacing w:before="65"/>
              <w:ind w:left="102"/>
              <w:rPr>
                <w:rFonts w:ascii="Arial" w:hAnsi="Arial" w:cs="Arial"/>
              </w:rPr>
            </w:pPr>
            <w:r>
              <w:rPr>
                <w:rFonts w:ascii="Arial" w:hAnsi="Arial" w:cs="Arial"/>
              </w:rPr>
              <w:t>CEO</w:t>
            </w:r>
          </w:p>
        </w:tc>
        <w:tc>
          <w:tcPr>
            <w:tcW w:w="2977" w:type="dxa"/>
            <w:tcBorders>
              <w:top w:val="single" w:sz="4" w:space="0" w:color="000000"/>
              <w:left w:val="single" w:sz="4" w:space="0" w:color="000000"/>
              <w:bottom w:val="single" w:sz="4" w:space="0" w:color="000000"/>
              <w:right w:val="single" w:sz="4" w:space="0" w:color="000000"/>
            </w:tcBorders>
          </w:tcPr>
          <w:p w:rsidR="00922C03" w:rsidRDefault="00F247B4" w:rsidP="00D76244">
            <w:pPr>
              <w:widowControl w:val="0"/>
              <w:autoSpaceDE w:val="0"/>
              <w:autoSpaceDN w:val="0"/>
              <w:adjustRightInd w:val="0"/>
              <w:spacing w:before="65"/>
              <w:ind w:left="102"/>
              <w:rPr>
                <w:rFonts w:ascii="Arial" w:hAnsi="Arial" w:cs="Arial"/>
              </w:rPr>
            </w:pPr>
            <w:r>
              <w:rPr>
                <w:rFonts w:ascii="Arial" w:hAnsi="Arial" w:cs="Arial"/>
              </w:rPr>
              <w:t>Achieved</w:t>
            </w:r>
          </w:p>
          <w:p w:rsidR="008E261C" w:rsidRDefault="008E261C" w:rsidP="00D76244">
            <w:pPr>
              <w:widowControl w:val="0"/>
              <w:autoSpaceDE w:val="0"/>
              <w:autoSpaceDN w:val="0"/>
              <w:adjustRightInd w:val="0"/>
              <w:spacing w:before="65"/>
              <w:ind w:left="102"/>
              <w:rPr>
                <w:rFonts w:ascii="Arial" w:hAnsi="Arial" w:cs="Arial"/>
              </w:rPr>
            </w:pPr>
          </w:p>
          <w:p w:rsidR="008E261C" w:rsidRDefault="008E261C" w:rsidP="00D76244">
            <w:pPr>
              <w:widowControl w:val="0"/>
              <w:autoSpaceDE w:val="0"/>
              <w:autoSpaceDN w:val="0"/>
              <w:adjustRightInd w:val="0"/>
              <w:spacing w:before="65"/>
              <w:ind w:left="102"/>
              <w:rPr>
                <w:rFonts w:ascii="Arial" w:hAnsi="Arial" w:cs="Arial"/>
              </w:rPr>
            </w:pPr>
          </w:p>
          <w:p w:rsidR="008E261C" w:rsidRDefault="008E261C" w:rsidP="00D76244">
            <w:pPr>
              <w:widowControl w:val="0"/>
              <w:autoSpaceDE w:val="0"/>
              <w:autoSpaceDN w:val="0"/>
              <w:adjustRightInd w:val="0"/>
              <w:spacing w:before="65"/>
              <w:ind w:left="102"/>
              <w:rPr>
                <w:rFonts w:ascii="Arial" w:hAnsi="Arial" w:cs="Arial"/>
              </w:rPr>
            </w:pPr>
          </w:p>
          <w:p w:rsidR="0054234C" w:rsidRDefault="0054234C" w:rsidP="00D76244">
            <w:pPr>
              <w:widowControl w:val="0"/>
              <w:autoSpaceDE w:val="0"/>
              <w:autoSpaceDN w:val="0"/>
              <w:adjustRightInd w:val="0"/>
              <w:spacing w:before="65"/>
              <w:ind w:left="102"/>
              <w:rPr>
                <w:rFonts w:ascii="Arial" w:hAnsi="Arial" w:cs="Arial"/>
              </w:rPr>
            </w:pPr>
          </w:p>
          <w:p w:rsidR="0054234C" w:rsidRDefault="0054234C" w:rsidP="00D76244">
            <w:pPr>
              <w:widowControl w:val="0"/>
              <w:autoSpaceDE w:val="0"/>
              <w:autoSpaceDN w:val="0"/>
              <w:adjustRightInd w:val="0"/>
              <w:spacing w:before="65"/>
              <w:ind w:left="102"/>
              <w:rPr>
                <w:rFonts w:ascii="Arial" w:hAnsi="Arial" w:cs="Arial"/>
              </w:rPr>
            </w:pPr>
          </w:p>
          <w:p w:rsidR="0054234C" w:rsidRDefault="0054234C" w:rsidP="00D76244">
            <w:pPr>
              <w:widowControl w:val="0"/>
              <w:autoSpaceDE w:val="0"/>
              <w:autoSpaceDN w:val="0"/>
              <w:adjustRightInd w:val="0"/>
              <w:spacing w:before="65"/>
              <w:ind w:left="102"/>
              <w:rPr>
                <w:rFonts w:ascii="Arial" w:hAnsi="Arial" w:cs="Arial"/>
              </w:rPr>
            </w:pPr>
          </w:p>
          <w:p w:rsidR="008E261C" w:rsidRPr="003E15EE" w:rsidRDefault="008E261C" w:rsidP="00D76244">
            <w:pPr>
              <w:widowControl w:val="0"/>
              <w:autoSpaceDE w:val="0"/>
              <w:autoSpaceDN w:val="0"/>
              <w:adjustRightInd w:val="0"/>
              <w:spacing w:before="65"/>
              <w:ind w:left="102"/>
              <w:rPr>
                <w:rFonts w:ascii="Arial" w:hAnsi="Arial" w:cs="Arial"/>
              </w:rPr>
            </w:pPr>
            <w:r>
              <w:rPr>
                <w:rFonts w:ascii="Arial" w:hAnsi="Arial" w:cs="Arial"/>
              </w:rPr>
              <w:t>Ongoing</w:t>
            </w:r>
          </w:p>
        </w:tc>
      </w:tr>
    </w:tbl>
    <w:p w:rsidR="003E15EE" w:rsidRPr="003E15EE" w:rsidRDefault="003E15EE" w:rsidP="003E15EE">
      <w:pPr>
        <w:widowControl w:val="0"/>
        <w:autoSpaceDE w:val="0"/>
        <w:autoSpaceDN w:val="0"/>
        <w:adjustRightInd w:val="0"/>
        <w:spacing w:line="295" w:lineRule="auto"/>
        <w:ind w:left="220" w:right="493"/>
        <w:rPr>
          <w:sz w:val="20"/>
        </w:rPr>
      </w:pPr>
    </w:p>
    <w:p w:rsidR="003E15EE" w:rsidRPr="003E15EE" w:rsidRDefault="003E15EE" w:rsidP="003E15EE">
      <w:pPr>
        <w:widowControl w:val="0"/>
        <w:tabs>
          <w:tab w:val="right" w:pos="993"/>
        </w:tabs>
        <w:autoSpaceDE w:val="0"/>
        <w:autoSpaceDN w:val="0"/>
        <w:adjustRightInd w:val="0"/>
        <w:spacing w:before="120"/>
        <w:rPr>
          <w:rFonts w:ascii="Arial" w:hAnsi="Arial"/>
        </w:rPr>
      </w:pPr>
    </w:p>
    <w:p w:rsidR="003E15EE" w:rsidRPr="003E15EE" w:rsidRDefault="003E15EE" w:rsidP="000B718C">
      <w:pPr>
        <w:keepNext/>
        <w:pBdr>
          <w:bottom w:val="single" w:sz="18" w:space="1" w:color="999999"/>
        </w:pBdr>
        <w:shd w:val="clear" w:color="auto" w:fill="C2D69B" w:themeFill="accent3" w:themeFillTint="99"/>
        <w:tabs>
          <w:tab w:val="num" w:pos="432"/>
        </w:tabs>
        <w:spacing w:before="19" w:after="500"/>
        <w:ind w:left="432" w:hanging="432"/>
        <w:jc w:val="both"/>
        <w:outlineLvl w:val="0"/>
        <w:rPr>
          <w:rFonts w:ascii="Arial" w:hAnsi="Arial" w:cs="Arial"/>
          <w:b/>
          <w:bCs/>
          <w:noProof/>
          <w:color w:val="FFFFFF"/>
          <w:kern w:val="32"/>
          <w:sz w:val="28"/>
          <w:szCs w:val="32"/>
        </w:rPr>
      </w:pPr>
      <w:bookmarkStart w:id="57" w:name="_Toc190077649"/>
      <w:bookmarkStart w:id="58" w:name="_Toc190078073"/>
      <w:bookmarkStart w:id="59" w:name="_Toc190078167"/>
      <w:bookmarkStart w:id="60" w:name="_Toc358356445"/>
      <w:bookmarkStart w:id="61" w:name="_Toc366574273"/>
      <w:r w:rsidRPr="003E15EE">
        <w:rPr>
          <w:rFonts w:ascii="Arial" w:hAnsi="Arial" w:cs="Arial"/>
          <w:b/>
          <w:bCs/>
          <w:noProof/>
          <w:color w:val="FFFFFF"/>
          <w:kern w:val="32"/>
          <w:sz w:val="28"/>
          <w:szCs w:val="32"/>
        </w:rPr>
        <w:t>Disclaimer</w:t>
      </w:r>
      <w:bookmarkEnd w:id="57"/>
      <w:bookmarkEnd w:id="58"/>
      <w:bookmarkEnd w:id="59"/>
      <w:bookmarkEnd w:id="60"/>
      <w:bookmarkEnd w:id="61"/>
    </w:p>
    <w:p w:rsidR="003E15EE" w:rsidRPr="003E15EE" w:rsidRDefault="003E15EE" w:rsidP="003E15EE">
      <w:pPr>
        <w:widowControl w:val="0"/>
        <w:autoSpaceDE w:val="0"/>
        <w:autoSpaceDN w:val="0"/>
        <w:adjustRightInd w:val="0"/>
        <w:spacing w:line="322" w:lineRule="auto"/>
        <w:ind w:left="120" w:right="127"/>
        <w:jc w:val="both"/>
        <w:rPr>
          <w:rFonts w:ascii="Arial" w:hAnsi="Arial"/>
        </w:rPr>
      </w:pPr>
      <w:r w:rsidRPr="003E15EE">
        <w:rPr>
          <w:rFonts w:ascii="Arial" w:hAnsi="Arial"/>
        </w:rPr>
        <w:t>Due</w:t>
      </w:r>
      <w:r w:rsidRPr="003E15EE">
        <w:rPr>
          <w:rFonts w:ascii="Arial" w:hAnsi="Arial"/>
          <w:spacing w:val="-10"/>
        </w:rPr>
        <w:t xml:space="preserve"> </w:t>
      </w:r>
      <w:r w:rsidRPr="003E15EE">
        <w:rPr>
          <w:rFonts w:ascii="Arial" w:hAnsi="Arial"/>
        </w:rPr>
        <w:t>care</w:t>
      </w:r>
      <w:r w:rsidRPr="003E15EE">
        <w:rPr>
          <w:rFonts w:ascii="Arial" w:hAnsi="Arial"/>
          <w:spacing w:val="-4"/>
        </w:rPr>
        <w:t xml:space="preserve"> </w:t>
      </w:r>
      <w:r w:rsidRPr="003E15EE">
        <w:rPr>
          <w:rFonts w:ascii="Arial" w:hAnsi="Arial"/>
        </w:rPr>
        <w:t>has</w:t>
      </w:r>
      <w:r w:rsidRPr="003E15EE">
        <w:rPr>
          <w:rFonts w:ascii="Arial" w:hAnsi="Arial"/>
          <w:spacing w:val="-3"/>
        </w:rPr>
        <w:t xml:space="preserve"> </w:t>
      </w:r>
      <w:r w:rsidRPr="003E15EE">
        <w:rPr>
          <w:rFonts w:ascii="Arial" w:hAnsi="Arial"/>
        </w:rPr>
        <w:t>been</w:t>
      </w:r>
      <w:r w:rsidRPr="003E15EE">
        <w:rPr>
          <w:rFonts w:ascii="Arial" w:hAnsi="Arial"/>
          <w:spacing w:val="-4"/>
        </w:rPr>
        <w:t xml:space="preserve"> </w:t>
      </w:r>
      <w:r w:rsidRPr="003E15EE">
        <w:rPr>
          <w:rFonts w:ascii="Arial" w:hAnsi="Arial"/>
        </w:rPr>
        <w:t>tak</w:t>
      </w:r>
      <w:r w:rsidRPr="003E15EE">
        <w:rPr>
          <w:rFonts w:ascii="Arial" w:hAnsi="Arial"/>
          <w:spacing w:val="-1"/>
        </w:rPr>
        <w:t>e</w:t>
      </w:r>
      <w:r w:rsidRPr="003E15EE">
        <w:rPr>
          <w:rFonts w:ascii="Arial" w:hAnsi="Arial"/>
        </w:rPr>
        <w:t>n</w:t>
      </w:r>
      <w:r w:rsidRPr="003E15EE">
        <w:rPr>
          <w:rFonts w:ascii="Arial" w:hAnsi="Arial"/>
          <w:spacing w:val="-3"/>
        </w:rPr>
        <w:t xml:space="preserve"> </w:t>
      </w:r>
      <w:r w:rsidRPr="003E15EE">
        <w:rPr>
          <w:rFonts w:ascii="Arial" w:hAnsi="Arial"/>
        </w:rPr>
        <w:t>by</w:t>
      </w:r>
      <w:r w:rsidRPr="003E15EE">
        <w:rPr>
          <w:rFonts w:ascii="Arial" w:hAnsi="Arial"/>
          <w:spacing w:val="-2"/>
        </w:rPr>
        <w:t xml:space="preserve"> </w:t>
      </w:r>
      <w:r w:rsidR="000B718C">
        <w:rPr>
          <w:rFonts w:ascii="Arial" w:hAnsi="Arial"/>
        </w:rPr>
        <w:t>Hunter Carers</w:t>
      </w:r>
      <w:r w:rsidRPr="003E15EE">
        <w:rPr>
          <w:rFonts w:ascii="Arial" w:hAnsi="Arial"/>
          <w:spacing w:val="-3"/>
        </w:rPr>
        <w:t xml:space="preserve"> </w:t>
      </w:r>
      <w:r w:rsidRPr="003E15EE">
        <w:rPr>
          <w:rFonts w:ascii="Arial" w:hAnsi="Arial"/>
        </w:rPr>
        <w:t>in</w:t>
      </w:r>
      <w:r w:rsidRPr="003E15EE">
        <w:rPr>
          <w:rFonts w:ascii="Arial" w:hAnsi="Arial"/>
          <w:spacing w:val="-2"/>
        </w:rPr>
        <w:t xml:space="preserve"> </w:t>
      </w:r>
      <w:r w:rsidRPr="003E15EE">
        <w:rPr>
          <w:rFonts w:ascii="Arial" w:hAnsi="Arial"/>
        </w:rPr>
        <w:t>pre</w:t>
      </w:r>
      <w:r w:rsidRPr="003E15EE">
        <w:rPr>
          <w:rFonts w:ascii="Arial" w:hAnsi="Arial"/>
          <w:spacing w:val="-1"/>
        </w:rPr>
        <w:t>p</w:t>
      </w:r>
      <w:r w:rsidRPr="003E15EE">
        <w:rPr>
          <w:rFonts w:ascii="Arial" w:hAnsi="Arial"/>
        </w:rPr>
        <w:t>aring</w:t>
      </w:r>
      <w:r w:rsidRPr="003E15EE">
        <w:rPr>
          <w:rFonts w:ascii="Arial" w:hAnsi="Arial"/>
          <w:spacing w:val="-3"/>
        </w:rPr>
        <w:t xml:space="preserve"> </w:t>
      </w:r>
      <w:r w:rsidRPr="003E15EE">
        <w:rPr>
          <w:rFonts w:ascii="Arial" w:hAnsi="Arial"/>
        </w:rPr>
        <w:t>this</w:t>
      </w:r>
      <w:r w:rsidRPr="003E15EE">
        <w:rPr>
          <w:rFonts w:ascii="Arial" w:hAnsi="Arial"/>
          <w:spacing w:val="-3"/>
        </w:rPr>
        <w:t xml:space="preserve"> </w:t>
      </w:r>
      <w:r w:rsidRPr="003E15EE">
        <w:rPr>
          <w:rFonts w:ascii="Arial" w:hAnsi="Arial"/>
        </w:rPr>
        <w:t>D</w:t>
      </w:r>
      <w:r w:rsidRPr="003E15EE">
        <w:rPr>
          <w:rFonts w:ascii="Arial" w:hAnsi="Arial"/>
          <w:spacing w:val="-1"/>
        </w:rPr>
        <w:t>i</w:t>
      </w:r>
      <w:r w:rsidRPr="003E15EE">
        <w:rPr>
          <w:rFonts w:ascii="Arial" w:hAnsi="Arial"/>
        </w:rPr>
        <w:t>sability</w:t>
      </w:r>
      <w:r w:rsidRPr="003E15EE">
        <w:rPr>
          <w:rFonts w:ascii="Arial" w:hAnsi="Arial"/>
          <w:spacing w:val="-1"/>
        </w:rPr>
        <w:t xml:space="preserve"> </w:t>
      </w:r>
      <w:r w:rsidRPr="003E15EE">
        <w:rPr>
          <w:rFonts w:ascii="Arial" w:hAnsi="Arial"/>
        </w:rPr>
        <w:t>Acti</w:t>
      </w:r>
      <w:r w:rsidRPr="003E15EE">
        <w:rPr>
          <w:rFonts w:ascii="Arial" w:hAnsi="Arial"/>
          <w:spacing w:val="-1"/>
        </w:rPr>
        <w:t>o</w:t>
      </w:r>
      <w:r w:rsidRPr="003E15EE">
        <w:rPr>
          <w:rFonts w:ascii="Arial" w:hAnsi="Arial"/>
        </w:rPr>
        <w:t>n</w:t>
      </w:r>
      <w:r w:rsidRPr="003E15EE">
        <w:rPr>
          <w:rFonts w:ascii="Arial" w:hAnsi="Arial"/>
          <w:spacing w:val="-3"/>
        </w:rPr>
        <w:t xml:space="preserve"> </w:t>
      </w:r>
      <w:r w:rsidRPr="003E15EE">
        <w:rPr>
          <w:rFonts w:ascii="Arial" w:hAnsi="Arial"/>
        </w:rPr>
        <w:t>Plan.</w:t>
      </w:r>
      <w:r w:rsidRPr="003E15EE">
        <w:rPr>
          <w:rFonts w:ascii="Arial" w:hAnsi="Arial"/>
          <w:spacing w:val="-5"/>
        </w:rPr>
        <w:t xml:space="preserve"> T</w:t>
      </w:r>
      <w:r w:rsidRPr="003E15EE">
        <w:rPr>
          <w:rFonts w:ascii="Arial" w:hAnsi="Arial"/>
        </w:rPr>
        <w:t>he</w:t>
      </w:r>
      <w:r w:rsidRPr="003E15EE">
        <w:rPr>
          <w:rFonts w:ascii="Arial" w:hAnsi="Arial"/>
          <w:spacing w:val="-3"/>
        </w:rPr>
        <w:t xml:space="preserve"> </w:t>
      </w:r>
      <w:r w:rsidRPr="003E15EE">
        <w:rPr>
          <w:rFonts w:ascii="Arial" w:hAnsi="Arial"/>
        </w:rPr>
        <w:t>conte</w:t>
      </w:r>
      <w:r w:rsidRPr="003E15EE">
        <w:rPr>
          <w:rFonts w:ascii="Arial" w:hAnsi="Arial"/>
          <w:spacing w:val="1"/>
        </w:rPr>
        <w:t>n</w:t>
      </w:r>
      <w:r w:rsidRPr="003E15EE">
        <w:rPr>
          <w:rFonts w:ascii="Arial" w:hAnsi="Arial"/>
        </w:rPr>
        <w:t>ts are believed</w:t>
      </w:r>
      <w:r w:rsidRPr="003E15EE">
        <w:rPr>
          <w:rFonts w:ascii="Arial" w:hAnsi="Arial"/>
          <w:spacing w:val="-5"/>
        </w:rPr>
        <w:t xml:space="preserve"> </w:t>
      </w:r>
      <w:r w:rsidRPr="003E15EE">
        <w:rPr>
          <w:rFonts w:ascii="Arial" w:hAnsi="Arial"/>
        </w:rPr>
        <w:t>to</w:t>
      </w:r>
      <w:r w:rsidRPr="003E15EE">
        <w:rPr>
          <w:rFonts w:ascii="Arial" w:hAnsi="Arial"/>
          <w:spacing w:val="-3"/>
        </w:rPr>
        <w:t xml:space="preserve"> </w:t>
      </w:r>
      <w:r w:rsidRPr="003E15EE">
        <w:rPr>
          <w:rFonts w:ascii="Arial" w:hAnsi="Arial"/>
        </w:rPr>
        <w:t>be</w:t>
      </w:r>
      <w:r w:rsidRPr="003E15EE">
        <w:rPr>
          <w:rFonts w:ascii="Arial" w:hAnsi="Arial"/>
          <w:spacing w:val="-2"/>
        </w:rPr>
        <w:t xml:space="preserve"> </w:t>
      </w:r>
      <w:r w:rsidRPr="003E15EE">
        <w:rPr>
          <w:rFonts w:ascii="Arial" w:hAnsi="Arial"/>
        </w:rPr>
        <w:t>fair</w:t>
      </w:r>
      <w:r w:rsidRPr="003E15EE">
        <w:rPr>
          <w:rFonts w:ascii="Arial" w:hAnsi="Arial"/>
          <w:spacing w:val="-3"/>
        </w:rPr>
        <w:t xml:space="preserve"> </w:t>
      </w:r>
      <w:r w:rsidRPr="003E15EE">
        <w:rPr>
          <w:rFonts w:ascii="Arial" w:hAnsi="Arial"/>
        </w:rPr>
        <w:t>and</w:t>
      </w:r>
      <w:r w:rsidRPr="003E15EE">
        <w:rPr>
          <w:rFonts w:ascii="Arial" w:hAnsi="Arial"/>
          <w:spacing w:val="-3"/>
        </w:rPr>
        <w:t xml:space="preserve"> </w:t>
      </w:r>
      <w:r w:rsidR="000B718C">
        <w:rPr>
          <w:rFonts w:ascii="Arial" w:hAnsi="Arial"/>
        </w:rPr>
        <w:t>accurate. Hunter Carers</w:t>
      </w:r>
      <w:r w:rsidRPr="003E15EE">
        <w:rPr>
          <w:rFonts w:ascii="Arial" w:hAnsi="Arial"/>
          <w:spacing w:val="-8"/>
        </w:rPr>
        <w:t xml:space="preserve"> </w:t>
      </w:r>
      <w:r w:rsidRPr="003E15EE">
        <w:rPr>
          <w:rFonts w:ascii="Arial" w:hAnsi="Arial"/>
        </w:rPr>
        <w:t>d</w:t>
      </w:r>
      <w:r w:rsidRPr="003E15EE">
        <w:rPr>
          <w:rFonts w:ascii="Arial" w:hAnsi="Arial"/>
          <w:spacing w:val="-1"/>
        </w:rPr>
        <w:t>o</w:t>
      </w:r>
      <w:r w:rsidRPr="003E15EE">
        <w:rPr>
          <w:rFonts w:ascii="Arial" w:hAnsi="Arial"/>
        </w:rPr>
        <w:t>es</w:t>
      </w:r>
      <w:r w:rsidRPr="003E15EE">
        <w:rPr>
          <w:rFonts w:ascii="Arial" w:hAnsi="Arial"/>
          <w:spacing w:val="-1"/>
        </w:rPr>
        <w:t xml:space="preserve"> </w:t>
      </w:r>
      <w:r w:rsidRPr="003E15EE">
        <w:rPr>
          <w:rFonts w:ascii="Arial" w:hAnsi="Arial"/>
        </w:rPr>
        <w:t>not</w:t>
      </w:r>
      <w:r w:rsidRPr="003E15EE">
        <w:rPr>
          <w:rFonts w:ascii="Arial" w:hAnsi="Arial"/>
          <w:spacing w:val="-3"/>
        </w:rPr>
        <w:t xml:space="preserve"> </w:t>
      </w:r>
      <w:r w:rsidRPr="003E15EE">
        <w:rPr>
          <w:rFonts w:ascii="Arial" w:hAnsi="Arial"/>
        </w:rPr>
        <w:t>acc</w:t>
      </w:r>
      <w:r w:rsidRPr="003E15EE">
        <w:rPr>
          <w:rFonts w:ascii="Arial" w:hAnsi="Arial"/>
          <w:spacing w:val="-1"/>
        </w:rPr>
        <w:t>e</w:t>
      </w:r>
      <w:r w:rsidRPr="003E15EE">
        <w:rPr>
          <w:rFonts w:ascii="Arial" w:hAnsi="Arial"/>
        </w:rPr>
        <w:t>pt</w:t>
      </w:r>
      <w:r w:rsidRPr="003E15EE">
        <w:rPr>
          <w:rFonts w:ascii="Arial" w:hAnsi="Arial"/>
          <w:spacing w:val="-3"/>
        </w:rPr>
        <w:t xml:space="preserve"> </w:t>
      </w:r>
      <w:r w:rsidRPr="003E15EE">
        <w:rPr>
          <w:rFonts w:ascii="Arial" w:hAnsi="Arial"/>
        </w:rPr>
        <w:t>responsi</w:t>
      </w:r>
      <w:r w:rsidRPr="003E15EE">
        <w:rPr>
          <w:rFonts w:ascii="Arial" w:hAnsi="Arial"/>
          <w:spacing w:val="-1"/>
        </w:rPr>
        <w:t>b</w:t>
      </w:r>
      <w:r w:rsidRPr="003E15EE">
        <w:rPr>
          <w:rFonts w:ascii="Arial" w:hAnsi="Arial"/>
        </w:rPr>
        <w:t>ility</w:t>
      </w:r>
      <w:r w:rsidRPr="003E15EE">
        <w:rPr>
          <w:rFonts w:ascii="Arial" w:hAnsi="Arial"/>
          <w:spacing w:val="-8"/>
        </w:rPr>
        <w:t xml:space="preserve"> </w:t>
      </w:r>
      <w:r w:rsidRPr="003E15EE">
        <w:rPr>
          <w:rFonts w:ascii="Arial" w:hAnsi="Arial"/>
        </w:rPr>
        <w:t>or</w:t>
      </w:r>
      <w:r w:rsidRPr="003E15EE">
        <w:rPr>
          <w:rFonts w:ascii="Arial" w:hAnsi="Arial"/>
          <w:spacing w:val="-2"/>
        </w:rPr>
        <w:t xml:space="preserve"> </w:t>
      </w:r>
      <w:r w:rsidRPr="003E15EE">
        <w:rPr>
          <w:rFonts w:ascii="Arial" w:hAnsi="Arial"/>
        </w:rPr>
        <w:t>liab</w:t>
      </w:r>
      <w:r w:rsidRPr="003E15EE">
        <w:rPr>
          <w:rFonts w:ascii="Arial" w:hAnsi="Arial"/>
          <w:spacing w:val="-1"/>
        </w:rPr>
        <w:t>i</w:t>
      </w:r>
      <w:r w:rsidRPr="003E15EE">
        <w:rPr>
          <w:rFonts w:ascii="Arial" w:hAnsi="Arial"/>
        </w:rPr>
        <w:t>li</w:t>
      </w:r>
      <w:r w:rsidRPr="003E15EE">
        <w:rPr>
          <w:rFonts w:ascii="Arial" w:hAnsi="Arial"/>
          <w:spacing w:val="-1"/>
        </w:rPr>
        <w:t>t</w:t>
      </w:r>
      <w:r w:rsidRPr="003E15EE">
        <w:rPr>
          <w:rFonts w:ascii="Arial" w:hAnsi="Arial"/>
        </w:rPr>
        <w:t>y</w:t>
      </w:r>
      <w:r w:rsidRPr="003E15EE">
        <w:rPr>
          <w:rFonts w:ascii="Arial" w:hAnsi="Arial"/>
          <w:spacing w:val="-3"/>
        </w:rPr>
        <w:t xml:space="preserve"> </w:t>
      </w:r>
      <w:r w:rsidRPr="003E15EE">
        <w:rPr>
          <w:rFonts w:ascii="Arial" w:hAnsi="Arial"/>
        </w:rPr>
        <w:t>for</w:t>
      </w:r>
      <w:r w:rsidRPr="003E15EE">
        <w:rPr>
          <w:rFonts w:ascii="Arial" w:hAnsi="Arial"/>
          <w:spacing w:val="-2"/>
        </w:rPr>
        <w:t xml:space="preserve"> </w:t>
      </w:r>
      <w:r w:rsidRPr="003E15EE">
        <w:rPr>
          <w:rFonts w:ascii="Arial" w:hAnsi="Arial"/>
        </w:rPr>
        <w:t>the</w:t>
      </w:r>
      <w:r w:rsidRPr="003E15EE">
        <w:rPr>
          <w:rFonts w:ascii="Arial" w:hAnsi="Arial"/>
          <w:spacing w:val="-3"/>
        </w:rPr>
        <w:t xml:space="preserve"> </w:t>
      </w:r>
      <w:r w:rsidRPr="003E15EE">
        <w:rPr>
          <w:rFonts w:ascii="Arial" w:hAnsi="Arial"/>
        </w:rPr>
        <w:t>results</w:t>
      </w:r>
      <w:r w:rsidRPr="003E15EE">
        <w:rPr>
          <w:rFonts w:ascii="Arial" w:hAnsi="Arial"/>
          <w:spacing w:val="-6"/>
        </w:rPr>
        <w:t xml:space="preserve"> </w:t>
      </w:r>
      <w:r w:rsidRPr="003E15EE">
        <w:rPr>
          <w:rFonts w:ascii="Arial" w:hAnsi="Arial"/>
        </w:rPr>
        <w:t>of</w:t>
      </w:r>
      <w:r w:rsidRPr="003E15EE">
        <w:rPr>
          <w:rFonts w:ascii="Arial" w:hAnsi="Arial"/>
          <w:spacing w:val="-2"/>
        </w:rPr>
        <w:t xml:space="preserve"> </w:t>
      </w:r>
      <w:r w:rsidRPr="003E15EE">
        <w:rPr>
          <w:rFonts w:ascii="Arial" w:hAnsi="Arial"/>
        </w:rPr>
        <w:t>sp</w:t>
      </w:r>
      <w:r w:rsidRPr="003E15EE">
        <w:rPr>
          <w:rFonts w:ascii="Arial" w:hAnsi="Arial"/>
          <w:spacing w:val="-1"/>
        </w:rPr>
        <w:t>e</w:t>
      </w:r>
      <w:r w:rsidRPr="003E15EE">
        <w:rPr>
          <w:rFonts w:ascii="Arial" w:hAnsi="Arial"/>
          <w:spacing w:val="1"/>
        </w:rPr>
        <w:t>c</w:t>
      </w:r>
      <w:r w:rsidRPr="003E15EE">
        <w:rPr>
          <w:rFonts w:ascii="Arial" w:hAnsi="Arial"/>
        </w:rPr>
        <w:t>i</w:t>
      </w:r>
      <w:r w:rsidRPr="003E15EE">
        <w:rPr>
          <w:rFonts w:ascii="Arial" w:hAnsi="Arial"/>
          <w:spacing w:val="-1"/>
        </w:rPr>
        <w:t>f</w:t>
      </w:r>
      <w:r w:rsidRPr="003E15EE">
        <w:rPr>
          <w:rFonts w:ascii="Arial" w:hAnsi="Arial"/>
        </w:rPr>
        <w:t>ic</w:t>
      </w:r>
      <w:r w:rsidRPr="003E15EE">
        <w:rPr>
          <w:rFonts w:ascii="Arial" w:hAnsi="Arial"/>
          <w:spacing w:val="-4"/>
        </w:rPr>
        <w:t xml:space="preserve"> </w:t>
      </w:r>
      <w:r w:rsidRPr="003E15EE">
        <w:rPr>
          <w:rFonts w:ascii="Arial" w:hAnsi="Arial"/>
        </w:rPr>
        <w:t>action</w:t>
      </w:r>
      <w:r w:rsidRPr="003E15EE">
        <w:rPr>
          <w:rFonts w:ascii="Arial" w:hAnsi="Arial"/>
          <w:spacing w:val="-6"/>
        </w:rPr>
        <w:t xml:space="preserve"> </w:t>
      </w:r>
      <w:r w:rsidRPr="003E15EE">
        <w:rPr>
          <w:rFonts w:ascii="Arial" w:hAnsi="Arial"/>
        </w:rPr>
        <w:t>taken</w:t>
      </w:r>
      <w:r w:rsidRPr="003E15EE">
        <w:rPr>
          <w:rFonts w:ascii="Arial" w:hAnsi="Arial"/>
          <w:spacing w:val="-5"/>
        </w:rPr>
        <w:t xml:space="preserve"> </w:t>
      </w:r>
      <w:r w:rsidRPr="003E15EE">
        <w:rPr>
          <w:rFonts w:ascii="Arial" w:hAnsi="Arial"/>
        </w:rPr>
        <w:t>on</w:t>
      </w:r>
      <w:r w:rsidRPr="003E15EE">
        <w:rPr>
          <w:rFonts w:ascii="Arial" w:hAnsi="Arial"/>
          <w:spacing w:val="-2"/>
        </w:rPr>
        <w:t xml:space="preserve"> </w:t>
      </w:r>
      <w:r w:rsidRPr="003E15EE">
        <w:rPr>
          <w:rFonts w:ascii="Arial" w:hAnsi="Arial"/>
        </w:rPr>
        <w:t>the</w:t>
      </w:r>
      <w:r w:rsidRPr="003E15EE">
        <w:rPr>
          <w:rFonts w:ascii="Arial" w:hAnsi="Arial"/>
          <w:spacing w:val="-3"/>
        </w:rPr>
        <w:t xml:space="preserve"> </w:t>
      </w:r>
      <w:r w:rsidRPr="003E15EE">
        <w:rPr>
          <w:rFonts w:ascii="Arial" w:hAnsi="Arial"/>
          <w:spacing w:val="2"/>
        </w:rPr>
        <w:t>b</w:t>
      </w:r>
      <w:r w:rsidRPr="003E15EE">
        <w:rPr>
          <w:rFonts w:ascii="Arial" w:hAnsi="Arial"/>
          <w:spacing w:val="-1"/>
        </w:rPr>
        <w:t>a</w:t>
      </w:r>
      <w:r w:rsidRPr="003E15EE">
        <w:rPr>
          <w:rFonts w:ascii="Arial" w:hAnsi="Arial"/>
          <w:spacing w:val="1"/>
        </w:rPr>
        <w:t>s</w:t>
      </w:r>
      <w:r w:rsidRPr="003E15EE">
        <w:rPr>
          <w:rFonts w:ascii="Arial" w:hAnsi="Arial"/>
        </w:rPr>
        <w:t>is</w:t>
      </w:r>
      <w:r w:rsidRPr="003E15EE">
        <w:rPr>
          <w:rFonts w:ascii="Arial" w:hAnsi="Arial"/>
          <w:spacing w:val="-1"/>
        </w:rPr>
        <w:t xml:space="preserve"> </w:t>
      </w:r>
      <w:r w:rsidRPr="003E15EE">
        <w:rPr>
          <w:rFonts w:ascii="Arial" w:hAnsi="Arial"/>
        </w:rPr>
        <w:t>of</w:t>
      </w:r>
      <w:r w:rsidRPr="003E15EE">
        <w:rPr>
          <w:rFonts w:ascii="Arial" w:hAnsi="Arial"/>
          <w:spacing w:val="-2"/>
        </w:rPr>
        <w:t xml:space="preserve"> </w:t>
      </w:r>
      <w:r w:rsidRPr="003E15EE">
        <w:rPr>
          <w:rFonts w:ascii="Arial" w:hAnsi="Arial"/>
        </w:rPr>
        <w:t>t</w:t>
      </w:r>
      <w:r w:rsidRPr="003E15EE">
        <w:rPr>
          <w:rFonts w:ascii="Arial" w:hAnsi="Arial"/>
          <w:spacing w:val="-1"/>
        </w:rPr>
        <w:t>h</w:t>
      </w:r>
      <w:r w:rsidRPr="003E15EE">
        <w:rPr>
          <w:rFonts w:ascii="Arial" w:hAnsi="Arial"/>
        </w:rPr>
        <w:t>is</w:t>
      </w:r>
      <w:r w:rsidRPr="003E15EE">
        <w:rPr>
          <w:rFonts w:ascii="Arial" w:hAnsi="Arial"/>
          <w:spacing w:val="-1"/>
        </w:rPr>
        <w:t xml:space="preserve"> </w:t>
      </w:r>
      <w:r w:rsidRPr="003E15EE">
        <w:rPr>
          <w:rFonts w:ascii="Arial" w:hAnsi="Arial"/>
        </w:rPr>
        <w:t>in</w:t>
      </w:r>
      <w:r w:rsidRPr="003E15EE">
        <w:rPr>
          <w:rFonts w:ascii="Arial" w:hAnsi="Arial"/>
          <w:spacing w:val="-1"/>
        </w:rPr>
        <w:t>f</w:t>
      </w:r>
      <w:r w:rsidRPr="003E15EE">
        <w:rPr>
          <w:rFonts w:ascii="Arial" w:hAnsi="Arial"/>
        </w:rPr>
        <w:t>ormation</w:t>
      </w:r>
      <w:r w:rsidRPr="003E15EE">
        <w:rPr>
          <w:rFonts w:ascii="Arial" w:hAnsi="Arial"/>
          <w:spacing w:val="-2"/>
        </w:rPr>
        <w:t xml:space="preserve"> </w:t>
      </w:r>
      <w:r w:rsidRPr="003E15EE">
        <w:rPr>
          <w:rFonts w:ascii="Arial" w:hAnsi="Arial"/>
        </w:rPr>
        <w:t>nor for</w:t>
      </w:r>
      <w:r w:rsidRPr="003E15EE">
        <w:rPr>
          <w:rFonts w:ascii="Arial" w:hAnsi="Arial"/>
          <w:spacing w:val="-2"/>
        </w:rPr>
        <w:t xml:space="preserve"> </w:t>
      </w:r>
      <w:r w:rsidRPr="003E15EE">
        <w:rPr>
          <w:rFonts w:ascii="Arial" w:hAnsi="Arial"/>
        </w:rPr>
        <w:t>any</w:t>
      </w:r>
      <w:r w:rsidRPr="003E15EE">
        <w:rPr>
          <w:rFonts w:ascii="Arial" w:hAnsi="Arial"/>
          <w:spacing w:val="-3"/>
        </w:rPr>
        <w:t xml:space="preserve"> </w:t>
      </w:r>
      <w:r w:rsidRPr="003E15EE">
        <w:rPr>
          <w:rFonts w:ascii="Arial" w:hAnsi="Arial"/>
        </w:rPr>
        <w:t>errors</w:t>
      </w:r>
      <w:r w:rsidRPr="003E15EE">
        <w:rPr>
          <w:rFonts w:ascii="Arial" w:hAnsi="Arial"/>
          <w:spacing w:val="-5"/>
        </w:rPr>
        <w:t xml:space="preserve"> </w:t>
      </w:r>
      <w:r w:rsidRPr="003E15EE">
        <w:rPr>
          <w:rFonts w:ascii="Arial" w:hAnsi="Arial"/>
        </w:rPr>
        <w:t>or omissio</w:t>
      </w:r>
      <w:r w:rsidRPr="003E15EE">
        <w:rPr>
          <w:rFonts w:ascii="Arial" w:hAnsi="Arial"/>
          <w:spacing w:val="-1"/>
        </w:rPr>
        <w:t>n</w:t>
      </w:r>
      <w:r w:rsidRPr="003E15EE">
        <w:rPr>
          <w:rFonts w:ascii="Arial" w:hAnsi="Arial"/>
        </w:rPr>
        <w:t>s.</w:t>
      </w:r>
    </w:p>
    <w:p w:rsidR="003E15EE" w:rsidRPr="003E15EE" w:rsidRDefault="003E15EE" w:rsidP="003E15EE">
      <w:pPr>
        <w:widowControl w:val="0"/>
        <w:autoSpaceDE w:val="0"/>
        <w:autoSpaceDN w:val="0"/>
        <w:adjustRightInd w:val="0"/>
        <w:spacing w:before="1" w:line="140" w:lineRule="exact"/>
        <w:rPr>
          <w:rFonts w:ascii="Arial" w:hAnsi="Arial"/>
        </w:rPr>
      </w:pPr>
    </w:p>
    <w:p w:rsidR="003E15EE" w:rsidRPr="003E15EE" w:rsidRDefault="003E15EE" w:rsidP="003E15EE">
      <w:pPr>
        <w:widowControl w:val="0"/>
        <w:autoSpaceDE w:val="0"/>
        <w:autoSpaceDN w:val="0"/>
        <w:adjustRightInd w:val="0"/>
        <w:spacing w:line="200" w:lineRule="exact"/>
        <w:rPr>
          <w:rFonts w:ascii="Arial" w:hAnsi="Arial"/>
        </w:rPr>
      </w:pPr>
    </w:p>
    <w:p w:rsidR="003E15EE" w:rsidRPr="003E15EE" w:rsidRDefault="003E15EE" w:rsidP="003E15EE">
      <w:pPr>
        <w:widowControl w:val="0"/>
        <w:autoSpaceDE w:val="0"/>
        <w:autoSpaceDN w:val="0"/>
        <w:adjustRightInd w:val="0"/>
        <w:spacing w:line="322" w:lineRule="auto"/>
        <w:ind w:left="120" w:right="127"/>
        <w:jc w:val="both"/>
        <w:rPr>
          <w:rFonts w:ascii="Arial" w:hAnsi="Arial"/>
        </w:rPr>
      </w:pPr>
      <w:r w:rsidRPr="003E15EE">
        <w:rPr>
          <w:rFonts w:ascii="Arial" w:hAnsi="Arial"/>
        </w:rPr>
        <w:t>Legal issues in the area of anti-discrimination law are in the process of change. In addition, constant change is occurring in relation to Australian Standards and Building Codes. Due reference should be given to these and other relevant Standards. All actions taken by a public authority, organisation or individual in reliance on an Access Appraisal remain the responsibility of that public authority, organisation or individual.</w:t>
      </w:r>
    </w:p>
    <w:p w:rsidR="003E15EE" w:rsidRDefault="003E15EE" w:rsidP="003E15EE">
      <w:pPr>
        <w:widowControl w:val="0"/>
        <w:autoSpaceDE w:val="0"/>
        <w:autoSpaceDN w:val="0"/>
        <w:adjustRightInd w:val="0"/>
        <w:spacing w:line="200" w:lineRule="exact"/>
        <w:rPr>
          <w:rFonts w:ascii="Arial" w:hAnsi="Arial"/>
          <w:sz w:val="20"/>
        </w:rPr>
      </w:pPr>
    </w:p>
    <w:p w:rsidR="00E90B15" w:rsidRPr="0026772C" w:rsidRDefault="00E90B15" w:rsidP="00E90B15">
      <w:pPr>
        <w:pStyle w:val="Heading1"/>
        <w:numPr>
          <w:ilvl w:val="0"/>
          <w:numId w:val="17"/>
        </w:numPr>
        <w:shd w:val="clear" w:color="auto" w:fill="C2D69B" w:themeFill="accent3" w:themeFillTint="99"/>
        <w:ind w:left="0" w:firstLine="0"/>
      </w:pPr>
      <w:bookmarkStart w:id="62" w:name="_Toc190077650"/>
      <w:bookmarkStart w:id="63" w:name="_Toc190078074"/>
      <w:bookmarkStart w:id="64" w:name="_Toc190078168"/>
      <w:bookmarkStart w:id="65" w:name="_Toc358356446"/>
      <w:bookmarkStart w:id="66" w:name="_Toc366574274"/>
      <w:r w:rsidRPr="0026772C">
        <w:t>Appendix</w:t>
      </w:r>
      <w:r w:rsidRPr="0026772C">
        <w:rPr>
          <w:spacing w:val="-33"/>
        </w:rPr>
        <w:t xml:space="preserve"> </w:t>
      </w:r>
      <w:r w:rsidRPr="0026772C">
        <w:t>1 - Abbreviations</w:t>
      </w:r>
      <w:bookmarkEnd w:id="62"/>
      <w:bookmarkEnd w:id="63"/>
      <w:bookmarkEnd w:id="64"/>
      <w:bookmarkEnd w:id="65"/>
      <w:bookmarkEnd w:id="66"/>
    </w:p>
    <w:p w:rsidR="00E90B15" w:rsidRPr="0026772C" w:rsidRDefault="00E90B15" w:rsidP="00E90B15">
      <w:pPr>
        <w:widowControl w:val="0"/>
        <w:tabs>
          <w:tab w:val="left" w:pos="2280"/>
        </w:tabs>
        <w:autoSpaceDE w:val="0"/>
        <w:autoSpaceDN w:val="0"/>
        <w:adjustRightInd w:val="0"/>
        <w:spacing w:before="4"/>
        <w:ind w:left="120"/>
        <w:rPr>
          <w:rFonts w:ascii="Arial" w:hAnsi="Arial"/>
        </w:rPr>
      </w:pPr>
      <w:r w:rsidRPr="0026772C">
        <w:rPr>
          <w:rFonts w:ascii="Arial" w:hAnsi="Arial"/>
        </w:rPr>
        <w:t>DAP</w:t>
      </w:r>
      <w:r w:rsidRPr="0026772C">
        <w:rPr>
          <w:rFonts w:ascii="Arial" w:hAnsi="Arial"/>
        </w:rPr>
        <w:tab/>
      </w:r>
      <w:r>
        <w:rPr>
          <w:rFonts w:ascii="Arial" w:hAnsi="Arial"/>
        </w:rPr>
        <w:tab/>
      </w:r>
      <w:r w:rsidRPr="0026772C">
        <w:rPr>
          <w:rFonts w:ascii="Arial" w:hAnsi="Arial"/>
        </w:rPr>
        <w:t>Disa</w:t>
      </w:r>
      <w:r w:rsidRPr="0026772C">
        <w:rPr>
          <w:rFonts w:ascii="Arial" w:hAnsi="Arial"/>
          <w:spacing w:val="1"/>
        </w:rPr>
        <w:t>b</w:t>
      </w:r>
      <w:r w:rsidRPr="0026772C">
        <w:rPr>
          <w:rFonts w:ascii="Arial" w:hAnsi="Arial"/>
        </w:rPr>
        <w:t>ility Action Plan</w:t>
      </w:r>
    </w:p>
    <w:p w:rsidR="00E90B15" w:rsidRPr="0026772C" w:rsidRDefault="00E90B15" w:rsidP="00E90B15">
      <w:pPr>
        <w:widowControl w:val="0"/>
        <w:autoSpaceDE w:val="0"/>
        <w:autoSpaceDN w:val="0"/>
        <w:adjustRightInd w:val="0"/>
        <w:spacing w:before="8" w:line="130" w:lineRule="exact"/>
        <w:rPr>
          <w:rFonts w:ascii="Arial" w:hAnsi="Arial"/>
          <w:sz w:val="13"/>
        </w:rPr>
      </w:pPr>
    </w:p>
    <w:p w:rsidR="00E90B15" w:rsidRPr="0026772C" w:rsidRDefault="00E90B15" w:rsidP="00E90B15">
      <w:pPr>
        <w:widowControl w:val="0"/>
        <w:tabs>
          <w:tab w:val="left" w:pos="2280"/>
        </w:tabs>
        <w:autoSpaceDE w:val="0"/>
        <w:autoSpaceDN w:val="0"/>
        <w:adjustRightInd w:val="0"/>
        <w:ind w:left="120"/>
        <w:rPr>
          <w:rFonts w:ascii="Arial" w:hAnsi="Arial"/>
        </w:rPr>
      </w:pPr>
      <w:r w:rsidRPr="0026772C">
        <w:rPr>
          <w:rFonts w:ascii="Arial" w:hAnsi="Arial"/>
        </w:rPr>
        <w:t>DDA</w:t>
      </w:r>
      <w:r w:rsidRPr="0026772C">
        <w:rPr>
          <w:rFonts w:ascii="Arial" w:hAnsi="Arial"/>
        </w:rPr>
        <w:tab/>
      </w:r>
      <w:r>
        <w:rPr>
          <w:rFonts w:ascii="Arial" w:hAnsi="Arial"/>
        </w:rPr>
        <w:tab/>
      </w:r>
      <w:r w:rsidRPr="0026772C">
        <w:rPr>
          <w:rFonts w:ascii="Arial" w:hAnsi="Arial"/>
        </w:rPr>
        <w:t>Disa</w:t>
      </w:r>
      <w:r w:rsidRPr="0026772C">
        <w:rPr>
          <w:rFonts w:ascii="Arial" w:hAnsi="Arial"/>
          <w:spacing w:val="1"/>
        </w:rPr>
        <w:t>b</w:t>
      </w:r>
      <w:r w:rsidRPr="0026772C">
        <w:rPr>
          <w:rFonts w:ascii="Arial" w:hAnsi="Arial"/>
        </w:rPr>
        <w:t>ility Discriminati</w:t>
      </w:r>
      <w:r w:rsidRPr="0026772C">
        <w:rPr>
          <w:rFonts w:ascii="Arial" w:hAnsi="Arial"/>
          <w:spacing w:val="1"/>
        </w:rPr>
        <w:t>o</w:t>
      </w:r>
      <w:r w:rsidRPr="0026772C">
        <w:rPr>
          <w:rFonts w:ascii="Arial" w:hAnsi="Arial"/>
        </w:rPr>
        <w:t>n Act</w:t>
      </w:r>
    </w:p>
    <w:p w:rsidR="00E90B15" w:rsidRPr="0026772C" w:rsidRDefault="00E90B15" w:rsidP="00E90B15">
      <w:pPr>
        <w:widowControl w:val="0"/>
        <w:autoSpaceDE w:val="0"/>
        <w:autoSpaceDN w:val="0"/>
        <w:adjustRightInd w:val="0"/>
        <w:spacing w:before="8" w:line="130" w:lineRule="exact"/>
        <w:rPr>
          <w:rFonts w:ascii="Arial" w:hAnsi="Arial"/>
          <w:sz w:val="13"/>
        </w:rPr>
      </w:pPr>
    </w:p>
    <w:p w:rsidR="00E90B15" w:rsidRPr="0026772C" w:rsidRDefault="00E90B15" w:rsidP="00E90B15">
      <w:pPr>
        <w:widowControl w:val="0"/>
        <w:tabs>
          <w:tab w:val="left" w:pos="2260"/>
        </w:tabs>
        <w:autoSpaceDE w:val="0"/>
        <w:autoSpaceDN w:val="0"/>
        <w:adjustRightInd w:val="0"/>
        <w:ind w:left="120"/>
        <w:rPr>
          <w:rFonts w:ascii="Arial" w:hAnsi="Arial"/>
        </w:rPr>
      </w:pPr>
      <w:r>
        <w:rPr>
          <w:rFonts w:ascii="Arial" w:hAnsi="Arial"/>
        </w:rPr>
        <w:t>CEO</w:t>
      </w:r>
      <w:r w:rsidRPr="0026772C">
        <w:rPr>
          <w:rFonts w:ascii="Arial" w:hAnsi="Arial"/>
        </w:rPr>
        <w:tab/>
      </w:r>
      <w:r>
        <w:rPr>
          <w:rFonts w:ascii="Arial" w:hAnsi="Arial"/>
        </w:rPr>
        <w:tab/>
        <w:t>Chief Executive Officer</w:t>
      </w:r>
    </w:p>
    <w:p w:rsidR="00E90B15" w:rsidRPr="0026772C" w:rsidRDefault="00E90B15" w:rsidP="00E90B15">
      <w:pPr>
        <w:widowControl w:val="0"/>
        <w:autoSpaceDE w:val="0"/>
        <w:autoSpaceDN w:val="0"/>
        <w:adjustRightInd w:val="0"/>
        <w:spacing w:before="8" w:line="130" w:lineRule="exact"/>
        <w:rPr>
          <w:rFonts w:ascii="Arial" w:hAnsi="Arial"/>
          <w:sz w:val="13"/>
        </w:rPr>
      </w:pPr>
    </w:p>
    <w:p w:rsidR="00E90B15" w:rsidRDefault="00E90B15" w:rsidP="00E90B15">
      <w:pPr>
        <w:widowControl w:val="0"/>
        <w:tabs>
          <w:tab w:val="left" w:pos="2260"/>
        </w:tabs>
        <w:autoSpaceDE w:val="0"/>
        <w:autoSpaceDN w:val="0"/>
        <w:adjustRightInd w:val="0"/>
        <w:spacing w:line="360" w:lineRule="auto"/>
        <w:ind w:left="120" w:right="8973"/>
        <w:rPr>
          <w:rFonts w:ascii="Arial" w:hAnsi="Arial"/>
        </w:rPr>
      </w:pPr>
      <w:r w:rsidRPr="0026772C">
        <w:rPr>
          <w:rFonts w:ascii="Arial" w:hAnsi="Arial"/>
        </w:rPr>
        <w:t>HRC</w:t>
      </w:r>
      <w:r w:rsidRPr="0026772C">
        <w:rPr>
          <w:rFonts w:ascii="Arial" w:hAnsi="Arial"/>
        </w:rPr>
        <w:tab/>
      </w:r>
      <w:r>
        <w:rPr>
          <w:rFonts w:ascii="Arial" w:hAnsi="Arial"/>
        </w:rPr>
        <w:tab/>
      </w:r>
      <w:r w:rsidRPr="0026772C">
        <w:rPr>
          <w:rFonts w:ascii="Arial" w:hAnsi="Arial"/>
        </w:rPr>
        <w:t>Human Ri</w:t>
      </w:r>
      <w:r w:rsidRPr="0026772C">
        <w:rPr>
          <w:rFonts w:ascii="Arial" w:hAnsi="Arial"/>
          <w:spacing w:val="1"/>
        </w:rPr>
        <w:t>g</w:t>
      </w:r>
      <w:r w:rsidRPr="0026772C">
        <w:rPr>
          <w:rFonts w:ascii="Arial" w:hAnsi="Arial"/>
        </w:rPr>
        <w:t xml:space="preserve">hts Commission </w:t>
      </w:r>
    </w:p>
    <w:p w:rsidR="00CE041C" w:rsidRDefault="00CE041C" w:rsidP="00CE041C">
      <w:pPr>
        <w:widowControl w:val="0"/>
        <w:tabs>
          <w:tab w:val="left" w:pos="2260"/>
        </w:tabs>
        <w:autoSpaceDE w:val="0"/>
        <w:autoSpaceDN w:val="0"/>
        <w:adjustRightInd w:val="0"/>
        <w:spacing w:line="360" w:lineRule="auto"/>
        <w:ind w:left="120" w:right="981"/>
        <w:rPr>
          <w:rFonts w:ascii="Arial" w:hAnsi="Arial"/>
        </w:rPr>
      </w:pPr>
      <w:r>
        <w:rPr>
          <w:rFonts w:ascii="Arial" w:hAnsi="Arial"/>
        </w:rPr>
        <w:t>HCID</w:t>
      </w:r>
      <w:r>
        <w:rPr>
          <w:rFonts w:ascii="Arial" w:hAnsi="Arial"/>
        </w:rPr>
        <w:tab/>
      </w:r>
      <w:r>
        <w:rPr>
          <w:rFonts w:ascii="Arial" w:hAnsi="Arial"/>
        </w:rPr>
        <w:tab/>
        <w:t xml:space="preserve">Hunter Carers </w:t>
      </w:r>
      <w:proofErr w:type="gramStart"/>
      <w:r>
        <w:rPr>
          <w:rFonts w:ascii="Arial" w:hAnsi="Arial"/>
        </w:rPr>
        <w:t>For</w:t>
      </w:r>
      <w:proofErr w:type="gramEnd"/>
      <w:r>
        <w:rPr>
          <w:rFonts w:ascii="Arial" w:hAnsi="Arial"/>
        </w:rPr>
        <w:t xml:space="preserve"> Intellectual Disability </w:t>
      </w:r>
      <w:proofErr w:type="spellStart"/>
      <w:r>
        <w:rPr>
          <w:rFonts w:ascii="Arial" w:hAnsi="Arial"/>
        </w:rPr>
        <w:t>Inc</w:t>
      </w:r>
      <w:proofErr w:type="spellEnd"/>
    </w:p>
    <w:p w:rsidR="00E90B15" w:rsidRDefault="00E90B15" w:rsidP="00E90B15">
      <w:pPr>
        <w:widowControl w:val="0"/>
        <w:tabs>
          <w:tab w:val="left" w:pos="2260"/>
        </w:tabs>
        <w:autoSpaceDE w:val="0"/>
        <w:autoSpaceDN w:val="0"/>
        <w:adjustRightInd w:val="0"/>
        <w:spacing w:line="360" w:lineRule="auto"/>
        <w:ind w:left="120" w:right="981"/>
        <w:rPr>
          <w:rFonts w:ascii="Arial" w:hAnsi="Arial"/>
        </w:rPr>
      </w:pPr>
      <w:r>
        <w:rPr>
          <w:rFonts w:ascii="Arial" w:hAnsi="Arial"/>
        </w:rPr>
        <w:t>NDIS</w:t>
      </w:r>
      <w:r>
        <w:rPr>
          <w:rFonts w:ascii="Arial" w:hAnsi="Arial"/>
        </w:rPr>
        <w:tab/>
      </w:r>
      <w:r>
        <w:rPr>
          <w:rFonts w:ascii="Arial" w:hAnsi="Arial"/>
        </w:rPr>
        <w:tab/>
        <w:t>National Disability Insurance Scheme</w:t>
      </w:r>
    </w:p>
    <w:p w:rsidR="00E90B15" w:rsidRPr="0026772C" w:rsidRDefault="00E90B15" w:rsidP="00E90B15">
      <w:pPr>
        <w:widowControl w:val="0"/>
        <w:tabs>
          <w:tab w:val="left" w:pos="2260"/>
        </w:tabs>
        <w:autoSpaceDE w:val="0"/>
        <w:autoSpaceDN w:val="0"/>
        <w:adjustRightInd w:val="0"/>
        <w:spacing w:line="360" w:lineRule="auto"/>
        <w:ind w:left="120" w:right="9398"/>
        <w:rPr>
          <w:rFonts w:ascii="Arial" w:hAnsi="Arial"/>
        </w:rPr>
      </w:pPr>
      <w:r w:rsidRPr="0026772C">
        <w:rPr>
          <w:rFonts w:ascii="Arial" w:hAnsi="Arial"/>
        </w:rPr>
        <w:t>WWW</w:t>
      </w:r>
      <w:r w:rsidRPr="0026772C">
        <w:rPr>
          <w:rFonts w:ascii="Arial" w:hAnsi="Arial"/>
        </w:rPr>
        <w:tab/>
      </w:r>
      <w:r w:rsidRPr="0026772C">
        <w:rPr>
          <w:rFonts w:ascii="Arial" w:hAnsi="Arial"/>
          <w:w w:val="30"/>
        </w:rPr>
        <w:t xml:space="preserve"> </w:t>
      </w:r>
      <w:r>
        <w:rPr>
          <w:rFonts w:ascii="Arial" w:hAnsi="Arial"/>
          <w:w w:val="30"/>
        </w:rPr>
        <w:tab/>
      </w:r>
      <w:r w:rsidRPr="0026772C">
        <w:rPr>
          <w:rFonts w:ascii="Arial" w:hAnsi="Arial"/>
        </w:rPr>
        <w:t>World Wide Web</w:t>
      </w:r>
    </w:p>
    <w:p w:rsidR="00E90B15" w:rsidRPr="0026772C" w:rsidRDefault="00E90B15" w:rsidP="00E90B15">
      <w:pPr>
        <w:widowControl w:val="0"/>
        <w:autoSpaceDE w:val="0"/>
        <w:autoSpaceDN w:val="0"/>
        <w:adjustRightInd w:val="0"/>
        <w:spacing w:line="200" w:lineRule="exact"/>
        <w:rPr>
          <w:rFonts w:ascii="Arial" w:hAnsi="Arial"/>
          <w:sz w:val="20"/>
        </w:rPr>
      </w:pPr>
    </w:p>
    <w:p w:rsidR="00E90B15" w:rsidRDefault="00E90B15" w:rsidP="00C123EE">
      <w:pPr>
        <w:pStyle w:val="Heading1"/>
        <w:numPr>
          <w:ilvl w:val="0"/>
          <w:numId w:val="17"/>
        </w:numPr>
        <w:shd w:val="clear" w:color="auto" w:fill="C2D69B" w:themeFill="accent3" w:themeFillTint="99"/>
        <w:spacing w:before="0" w:after="0"/>
        <w:ind w:hanging="644"/>
        <w:jc w:val="left"/>
        <w:rPr>
          <w:rFonts w:ascii="Verdana" w:hAnsi="Verdana" w:cs="DejaVu Sans"/>
          <w:sz w:val="24"/>
          <w:szCs w:val="24"/>
        </w:rPr>
      </w:pPr>
      <w:bookmarkStart w:id="67" w:name="_Toc358356448"/>
      <w:bookmarkStart w:id="68" w:name="_Toc366574276"/>
      <w:r>
        <w:rPr>
          <w:rFonts w:ascii="Verdana" w:hAnsi="Verdana" w:cs="DejaVu Sans"/>
          <w:sz w:val="24"/>
          <w:szCs w:val="24"/>
        </w:rPr>
        <w:t>TRAINING</w:t>
      </w:r>
      <w:bookmarkEnd w:id="67"/>
      <w:bookmarkEnd w:id="68"/>
    </w:p>
    <w:p w:rsidR="00E90B15" w:rsidRPr="00B5483A" w:rsidRDefault="00E90B15" w:rsidP="00E90B15">
      <w:pPr>
        <w:pStyle w:val="BodyText"/>
        <w:spacing w:before="0" w:after="120"/>
        <w:rPr>
          <w:rFonts w:cs="Arial"/>
          <w:bCs w:val="0"/>
          <w:sz w:val="24"/>
          <w:szCs w:val="24"/>
          <w:lang w:val="en-AU"/>
        </w:rPr>
      </w:pPr>
    </w:p>
    <w:p w:rsidR="00E90B15" w:rsidRDefault="00E90B15" w:rsidP="00E90B15">
      <w:pPr>
        <w:pStyle w:val="BodyText"/>
        <w:numPr>
          <w:ilvl w:val="0"/>
          <w:numId w:val="13"/>
        </w:numPr>
        <w:spacing w:before="0" w:after="120"/>
        <w:jc w:val="left"/>
        <w:rPr>
          <w:rFonts w:cs="Arial"/>
          <w:kern w:val="32"/>
          <w:sz w:val="24"/>
          <w:szCs w:val="24"/>
          <w:lang w:val="en-AU"/>
        </w:rPr>
      </w:pPr>
      <w:r w:rsidRPr="00B5483A">
        <w:rPr>
          <w:rFonts w:cs="Arial"/>
          <w:bCs w:val="0"/>
          <w:sz w:val="24"/>
          <w:szCs w:val="24"/>
        </w:rPr>
        <w:t>Staff induction</w:t>
      </w:r>
      <w:r w:rsidRPr="00B5483A">
        <w:rPr>
          <w:rFonts w:cs="Arial"/>
          <w:kern w:val="32"/>
          <w:sz w:val="24"/>
          <w:szCs w:val="24"/>
          <w:lang w:val="en-AU"/>
        </w:rPr>
        <w:t xml:space="preserve"> </w:t>
      </w:r>
      <w:r>
        <w:rPr>
          <w:rFonts w:cs="Arial"/>
          <w:kern w:val="32"/>
          <w:sz w:val="24"/>
          <w:szCs w:val="24"/>
          <w:lang w:val="en-AU"/>
        </w:rPr>
        <w:t xml:space="preserve">processes </w:t>
      </w:r>
      <w:r w:rsidRPr="00B5483A">
        <w:rPr>
          <w:rFonts w:cs="Arial"/>
          <w:kern w:val="32"/>
          <w:sz w:val="24"/>
          <w:szCs w:val="24"/>
          <w:lang w:val="en-AU"/>
        </w:rPr>
        <w:t>will inform new staff about the disability action plan and their obligations under it</w:t>
      </w:r>
    </w:p>
    <w:p w:rsidR="00E90B15" w:rsidRPr="00B5483A" w:rsidRDefault="00E90B15" w:rsidP="00E90B15">
      <w:pPr>
        <w:pStyle w:val="BodyText"/>
        <w:numPr>
          <w:ilvl w:val="0"/>
          <w:numId w:val="13"/>
        </w:numPr>
        <w:spacing w:before="0" w:after="120"/>
        <w:jc w:val="left"/>
        <w:rPr>
          <w:rFonts w:cs="Arial"/>
          <w:kern w:val="32"/>
          <w:sz w:val="24"/>
          <w:szCs w:val="24"/>
          <w:lang w:val="en-AU"/>
        </w:rPr>
      </w:pPr>
      <w:r>
        <w:rPr>
          <w:rFonts w:cs="Arial"/>
          <w:kern w:val="32"/>
          <w:sz w:val="24"/>
          <w:szCs w:val="24"/>
          <w:lang w:val="en-AU"/>
        </w:rPr>
        <w:t>Staff induction processes will provide st</w:t>
      </w:r>
      <w:r w:rsidR="00C123EE">
        <w:rPr>
          <w:rFonts w:cs="Arial"/>
          <w:kern w:val="32"/>
          <w:sz w:val="24"/>
          <w:szCs w:val="24"/>
          <w:lang w:val="en-AU"/>
        </w:rPr>
        <w:t>aff with a copy of all relevant policies and procedures</w:t>
      </w:r>
    </w:p>
    <w:p w:rsidR="00E90B15" w:rsidRPr="00E90B15" w:rsidRDefault="00E90B15" w:rsidP="00E90B15">
      <w:pPr>
        <w:pStyle w:val="BodyText"/>
        <w:numPr>
          <w:ilvl w:val="0"/>
          <w:numId w:val="13"/>
        </w:numPr>
        <w:spacing w:before="0" w:after="120"/>
        <w:jc w:val="left"/>
        <w:rPr>
          <w:rFonts w:cs="Arial"/>
          <w:color w:val="FFFFFF"/>
          <w:kern w:val="32"/>
          <w:sz w:val="24"/>
          <w:szCs w:val="24"/>
          <w:lang w:val="en-AU"/>
        </w:rPr>
      </w:pPr>
      <w:r w:rsidRPr="00B5483A">
        <w:rPr>
          <w:rFonts w:cs="Arial"/>
          <w:kern w:val="32"/>
          <w:sz w:val="24"/>
          <w:szCs w:val="24"/>
          <w:lang w:val="en-AU"/>
        </w:rPr>
        <w:t xml:space="preserve">Individual </w:t>
      </w:r>
      <w:r>
        <w:rPr>
          <w:rFonts w:cs="Arial"/>
          <w:kern w:val="32"/>
          <w:sz w:val="24"/>
          <w:szCs w:val="24"/>
          <w:lang w:val="en-AU"/>
        </w:rPr>
        <w:t>s</w:t>
      </w:r>
      <w:r w:rsidR="00C123EE">
        <w:rPr>
          <w:rFonts w:cs="Arial"/>
          <w:kern w:val="32"/>
          <w:sz w:val="24"/>
          <w:szCs w:val="24"/>
          <w:lang w:val="en-AU"/>
        </w:rPr>
        <w:t>taff development plans will include</w:t>
      </w:r>
      <w:r>
        <w:rPr>
          <w:rFonts w:cs="Arial"/>
          <w:kern w:val="32"/>
          <w:sz w:val="24"/>
          <w:szCs w:val="24"/>
          <w:lang w:val="en-AU"/>
        </w:rPr>
        <w:t xml:space="preserve"> specialised training in supporting people with disabilities </w:t>
      </w:r>
    </w:p>
    <w:p w:rsidR="00E90B15" w:rsidRDefault="00E90B15" w:rsidP="00E90B15">
      <w:pPr>
        <w:pStyle w:val="BodyText"/>
        <w:spacing w:before="0" w:after="120"/>
        <w:jc w:val="left"/>
        <w:rPr>
          <w:rFonts w:cs="Arial"/>
          <w:kern w:val="32"/>
          <w:sz w:val="24"/>
          <w:szCs w:val="24"/>
          <w:lang w:val="en-AU"/>
        </w:rPr>
      </w:pPr>
    </w:p>
    <w:p w:rsidR="00E90B15" w:rsidRDefault="00E90B15" w:rsidP="00E90B15">
      <w:pPr>
        <w:pStyle w:val="Heading1"/>
        <w:numPr>
          <w:ilvl w:val="0"/>
          <w:numId w:val="17"/>
        </w:numPr>
        <w:shd w:val="clear" w:color="auto" w:fill="C2D69B" w:themeFill="accent3" w:themeFillTint="99"/>
        <w:spacing w:before="0" w:after="0"/>
        <w:jc w:val="left"/>
        <w:rPr>
          <w:rFonts w:ascii="Verdana" w:hAnsi="Verdana" w:cs="DejaVu Sans"/>
          <w:sz w:val="24"/>
          <w:szCs w:val="24"/>
        </w:rPr>
      </w:pPr>
      <w:r>
        <w:rPr>
          <w:rFonts w:ascii="Verdana" w:hAnsi="Verdana" w:cs="DejaVu Sans"/>
          <w:sz w:val="24"/>
          <w:szCs w:val="24"/>
        </w:rPr>
        <w:t>INTERNAL / EXTERNAL DOCUMENT REFERENCES</w:t>
      </w:r>
    </w:p>
    <w:p w:rsidR="00E90B15" w:rsidRPr="00B5483A" w:rsidRDefault="00E90B15" w:rsidP="00E90B15">
      <w:pPr>
        <w:pStyle w:val="BodyText"/>
        <w:spacing w:before="0" w:after="120"/>
        <w:rPr>
          <w:rFonts w:cs="Arial"/>
          <w:bCs w:val="0"/>
          <w:sz w:val="24"/>
          <w:szCs w:val="24"/>
          <w:lang w:val="en-AU"/>
        </w:rPr>
      </w:pPr>
    </w:p>
    <w:p w:rsidR="00E90B15" w:rsidRDefault="00E90B15" w:rsidP="00E90B15">
      <w:pPr>
        <w:widowControl w:val="0"/>
        <w:autoSpaceDE w:val="0"/>
        <w:autoSpaceDN w:val="0"/>
        <w:adjustRightInd w:val="0"/>
        <w:ind w:left="284" w:right="353"/>
        <w:rPr>
          <w:rFonts w:ascii="Arial" w:hAnsi="Arial"/>
        </w:rPr>
      </w:pPr>
      <w:r w:rsidRPr="00E90B15">
        <w:rPr>
          <w:rFonts w:ascii="Arial" w:hAnsi="Arial"/>
        </w:rPr>
        <w:t>The</w:t>
      </w:r>
      <w:r w:rsidRPr="00E90B15">
        <w:rPr>
          <w:rFonts w:ascii="Arial" w:hAnsi="Arial"/>
          <w:spacing w:val="-11"/>
        </w:rPr>
        <w:t xml:space="preserve"> </w:t>
      </w:r>
      <w:r w:rsidRPr="00E90B15">
        <w:rPr>
          <w:rFonts w:ascii="Arial" w:hAnsi="Arial"/>
        </w:rPr>
        <w:t>Disability Action Plan is one of a number of</w:t>
      </w:r>
      <w:r w:rsidRPr="00E90B15">
        <w:rPr>
          <w:rFonts w:ascii="Arial" w:hAnsi="Arial"/>
          <w:spacing w:val="1"/>
        </w:rPr>
        <w:t xml:space="preserve"> policies, procedures, </w:t>
      </w:r>
      <w:r w:rsidRPr="00E90B15">
        <w:rPr>
          <w:rFonts w:ascii="Arial" w:hAnsi="Arial"/>
        </w:rPr>
        <w:t>plans,</w:t>
      </w:r>
      <w:r w:rsidRPr="00E90B15">
        <w:rPr>
          <w:rFonts w:ascii="Arial" w:hAnsi="Arial"/>
          <w:spacing w:val="1"/>
        </w:rPr>
        <w:t xml:space="preserve"> </w:t>
      </w:r>
      <w:r w:rsidRPr="00E90B15">
        <w:rPr>
          <w:rFonts w:ascii="Arial" w:hAnsi="Arial"/>
        </w:rPr>
        <w:t>strategies</w:t>
      </w:r>
      <w:r w:rsidRPr="00E90B15">
        <w:rPr>
          <w:rFonts w:ascii="Arial" w:hAnsi="Arial"/>
          <w:spacing w:val="1"/>
        </w:rPr>
        <w:t xml:space="preserve"> </w:t>
      </w:r>
      <w:r w:rsidRPr="00E90B15">
        <w:rPr>
          <w:rFonts w:ascii="Arial" w:hAnsi="Arial"/>
        </w:rPr>
        <w:t>and</w:t>
      </w:r>
      <w:r w:rsidRPr="00E90B15">
        <w:rPr>
          <w:rFonts w:ascii="Arial" w:hAnsi="Arial"/>
          <w:spacing w:val="1"/>
        </w:rPr>
        <w:t xml:space="preserve"> </w:t>
      </w:r>
      <w:r>
        <w:rPr>
          <w:rFonts w:ascii="Arial" w:hAnsi="Arial"/>
        </w:rPr>
        <w:t xml:space="preserve">guideline of Hunter Carers. </w:t>
      </w:r>
      <w:r w:rsidRPr="00E90B15">
        <w:rPr>
          <w:rFonts w:ascii="Arial" w:hAnsi="Arial"/>
        </w:rPr>
        <w:t xml:space="preserve"> The Disa</w:t>
      </w:r>
      <w:r w:rsidRPr="00E90B15">
        <w:rPr>
          <w:rFonts w:ascii="Arial" w:hAnsi="Arial"/>
          <w:spacing w:val="1"/>
        </w:rPr>
        <w:t>b</w:t>
      </w:r>
      <w:r w:rsidRPr="00E90B15">
        <w:rPr>
          <w:rFonts w:ascii="Arial" w:hAnsi="Arial"/>
        </w:rPr>
        <w:t xml:space="preserve">ility Action Plan has implications for some of these. </w:t>
      </w:r>
      <w:r w:rsidRPr="00E90B15">
        <w:rPr>
          <w:rFonts w:ascii="Arial" w:hAnsi="Arial"/>
          <w:spacing w:val="-2"/>
        </w:rPr>
        <w:t>C</w:t>
      </w:r>
      <w:r w:rsidRPr="00E90B15">
        <w:rPr>
          <w:rFonts w:ascii="Arial" w:hAnsi="Arial"/>
        </w:rPr>
        <w:t>opies of</w:t>
      </w:r>
      <w:r w:rsidRPr="00E90B15">
        <w:rPr>
          <w:rFonts w:ascii="Arial" w:hAnsi="Arial"/>
          <w:spacing w:val="1"/>
        </w:rPr>
        <w:t xml:space="preserve"> </w:t>
      </w:r>
      <w:r w:rsidRPr="00E90B15">
        <w:rPr>
          <w:rFonts w:ascii="Arial" w:hAnsi="Arial"/>
        </w:rPr>
        <w:t>other</w:t>
      </w:r>
      <w:r w:rsidRPr="00E90B15">
        <w:rPr>
          <w:rFonts w:ascii="Arial" w:hAnsi="Arial"/>
          <w:spacing w:val="1"/>
        </w:rPr>
        <w:t xml:space="preserve"> </w:t>
      </w:r>
      <w:r w:rsidRPr="00E90B15">
        <w:rPr>
          <w:rFonts w:ascii="Arial" w:hAnsi="Arial"/>
        </w:rPr>
        <w:t>documents</w:t>
      </w:r>
      <w:r w:rsidRPr="00E90B15">
        <w:rPr>
          <w:rFonts w:ascii="Arial" w:hAnsi="Arial"/>
          <w:spacing w:val="1"/>
        </w:rPr>
        <w:t xml:space="preserve"> are available</w:t>
      </w:r>
      <w:r w:rsidRPr="00E90B15">
        <w:rPr>
          <w:rFonts w:ascii="Arial" w:hAnsi="Arial"/>
        </w:rPr>
        <w:t xml:space="preserve"> by c</w:t>
      </w:r>
      <w:r>
        <w:rPr>
          <w:rFonts w:ascii="Arial" w:hAnsi="Arial"/>
        </w:rPr>
        <w:t xml:space="preserve">ontacting </w:t>
      </w:r>
      <w:r w:rsidR="003A3CD8">
        <w:rPr>
          <w:rFonts w:ascii="Arial" w:hAnsi="Arial"/>
        </w:rPr>
        <w:t>Hunter C</w:t>
      </w:r>
      <w:r>
        <w:rPr>
          <w:rFonts w:ascii="Arial" w:hAnsi="Arial"/>
        </w:rPr>
        <w:t xml:space="preserve">arers office </w:t>
      </w:r>
      <w:r w:rsidR="003A3CD8">
        <w:rPr>
          <w:rFonts w:ascii="Arial" w:hAnsi="Arial"/>
        </w:rPr>
        <w:t xml:space="preserve">on: </w:t>
      </w:r>
    </w:p>
    <w:p w:rsidR="003A3CD8" w:rsidRPr="00E90B15" w:rsidRDefault="003A3CD8" w:rsidP="00E90B15">
      <w:pPr>
        <w:widowControl w:val="0"/>
        <w:autoSpaceDE w:val="0"/>
        <w:autoSpaceDN w:val="0"/>
        <w:adjustRightInd w:val="0"/>
        <w:ind w:left="284" w:right="353"/>
        <w:rPr>
          <w:rFonts w:ascii="Arial" w:hAnsi="Arial"/>
        </w:rPr>
      </w:pPr>
      <w:r>
        <w:rPr>
          <w:rFonts w:ascii="Arial" w:hAnsi="Arial"/>
        </w:rPr>
        <w:t>Phone 0249540040</w:t>
      </w:r>
    </w:p>
    <w:p w:rsidR="003A3CD8" w:rsidRDefault="003A3CD8" w:rsidP="00E90B15">
      <w:pPr>
        <w:pStyle w:val="BodyText"/>
        <w:spacing w:before="0" w:after="120"/>
        <w:ind w:left="284"/>
        <w:jc w:val="left"/>
        <w:rPr>
          <w:rFonts w:cs="Arial"/>
          <w:color w:val="FFFFFF"/>
          <w:kern w:val="32"/>
          <w:sz w:val="24"/>
          <w:szCs w:val="24"/>
          <w:lang w:val="en-AU"/>
        </w:rPr>
      </w:pPr>
    </w:p>
    <w:p w:rsidR="003A3CD8" w:rsidRPr="005F1B82" w:rsidRDefault="003A3CD8" w:rsidP="003A3CD8">
      <w:pPr>
        <w:spacing w:after="120"/>
        <w:rPr>
          <w:rFonts w:ascii="Verdana" w:hAnsi="Verdana" w:cs="DejaVu Sans"/>
          <w:sz w:val="20"/>
          <w:u w:val="single"/>
        </w:rPr>
      </w:pPr>
      <w:r>
        <w:rPr>
          <w:rFonts w:ascii="Arial" w:hAnsi="Arial"/>
          <w:u w:val="single"/>
        </w:rPr>
        <w:t>Internal Documents</w:t>
      </w:r>
    </w:p>
    <w:p w:rsidR="003A3CD8" w:rsidRPr="0026772C" w:rsidRDefault="003A3CD8" w:rsidP="003A3CD8">
      <w:pPr>
        <w:widowControl w:val="0"/>
        <w:numPr>
          <w:ilvl w:val="0"/>
          <w:numId w:val="12"/>
        </w:numPr>
        <w:tabs>
          <w:tab w:val="clear" w:pos="1197"/>
          <w:tab w:val="right" w:pos="993"/>
        </w:tabs>
        <w:autoSpaceDE w:val="0"/>
        <w:autoSpaceDN w:val="0"/>
        <w:adjustRightInd w:val="0"/>
        <w:spacing w:before="80"/>
        <w:ind w:left="992" w:hanging="425"/>
        <w:rPr>
          <w:rFonts w:ascii="Arial" w:hAnsi="Arial"/>
        </w:rPr>
      </w:pPr>
      <w:r>
        <w:rPr>
          <w:rFonts w:ascii="Arial" w:hAnsi="Arial"/>
        </w:rPr>
        <w:t>Strategic Plan 2012 – 2017</w:t>
      </w:r>
    </w:p>
    <w:p w:rsidR="003A3CD8" w:rsidRDefault="003A3CD8" w:rsidP="003A3CD8">
      <w:pPr>
        <w:widowControl w:val="0"/>
        <w:numPr>
          <w:ilvl w:val="0"/>
          <w:numId w:val="12"/>
        </w:numPr>
        <w:tabs>
          <w:tab w:val="clear" w:pos="1197"/>
          <w:tab w:val="right" w:pos="993"/>
        </w:tabs>
        <w:autoSpaceDE w:val="0"/>
        <w:autoSpaceDN w:val="0"/>
        <w:adjustRightInd w:val="0"/>
        <w:spacing w:before="80"/>
        <w:ind w:left="992" w:hanging="425"/>
        <w:rPr>
          <w:rFonts w:ascii="Arial" w:hAnsi="Arial"/>
        </w:rPr>
      </w:pPr>
      <w:r>
        <w:rPr>
          <w:rFonts w:ascii="Arial" w:hAnsi="Arial"/>
        </w:rPr>
        <w:t>Service Access Policies</w:t>
      </w:r>
    </w:p>
    <w:p w:rsidR="003A3CD8" w:rsidRDefault="003A3CD8" w:rsidP="003A3CD8">
      <w:pPr>
        <w:widowControl w:val="0"/>
        <w:numPr>
          <w:ilvl w:val="0"/>
          <w:numId w:val="12"/>
        </w:numPr>
        <w:tabs>
          <w:tab w:val="clear" w:pos="1197"/>
          <w:tab w:val="right" w:pos="993"/>
        </w:tabs>
        <w:autoSpaceDE w:val="0"/>
        <w:autoSpaceDN w:val="0"/>
        <w:adjustRightInd w:val="0"/>
        <w:spacing w:before="80"/>
        <w:ind w:left="992" w:hanging="425"/>
        <w:rPr>
          <w:rFonts w:ascii="Arial" w:hAnsi="Arial"/>
        </w:rPr>
      </w:pPr>
      <w:r>
        <w:rPr>
          <w:rFonts w:ascii="Arial" w:hAnsi="Arial"/>
        </w:rPr>
        <w:t>Rights Policies</w:t>
      </w:r>
    </w:p>
    <w:p w:rsidR="003A3CD8" w:rsidRDefault="003A3CD8" w:rsidP="003A3CD8">
      <w:pPr>
        <w:widowControl w:val="0"/>
        <w:numPr>
          <w:ilvl w:val="0"/>
          <w:numId w:val="12"/>
        </w:numPr>
        <w:tabs>
          <w:tab w:val="clear" w:pos="1197"/>
          <w:tab w:val="right" w:pos="993"/>
        </w:tabs>
        <w:autoSpaceDE w:val="0"/>
        <w:autoSpaceDN w:val="0"/>
        <w:adjustRightInd w:val="0"/>
        <w:spacing w:before="80"/>
        <w:ind w:left="992" w:hanging="425"/>
        <w:rPr>
          <w:rFonts w:ascii="Arial" w:hAnsi="Arial"/>
        </w:rPr>
      </w:pPr>
      <w:r>
        <w:rPr>
          <w:rFonts w:ascii="Arial" w:hAnsi="Arial"/>
        </w:rPr>
        <w:t>Individual Outcomes Policies</w:t>
      </w:r>
    </w:p>
    <w:p w:rsidR="003A3CD8" w:rsidRDefault="003A3CD8" w:rsidP="003A3CD8">
      <w:pPr>
        <w:widowControl w:val="0"/>
        <w:numPr>
          <w:ilvl w:val="0"/>
          <w:numId w:val="12"/>
        </w:numPr>
        <w:tabs>
          <w:tab w:val="clear" w:pos="1197"/>
          <w:tab w:val="right" w:pos="993"/>
        </w:tabs>
        <w:autoSpaceDE w:val="0"/>
        <w:autoSpaceDN w:val="0"/>
        <w:adjustRightInd w:val="0"/>
        <w:spacing w:before="80"/>
        <w:ind w:left="992" w:hanging="425"/>
        <w:rPr>
          <w:rFonts w:ascii="Arial" w:hAnsi="Arial"/>
        </w:rPr>
      </w:pPr>
      <w:r>
        <w:rPr>
          <w:rFonts w:ascii="Arial" w:hAnsi="Arial"/>
        </w:rPr>
        <w:t>Participation and Inclusion Policies</w:t>
      </w:r>
    </w:p>
    <w:p w:rsidR="003A3CD8" w:rsidRDefault="003A3CD8" w:rsidP="003A3CD8">
      <w:pPr>
        <w:widowControl w:val="0"/>
        <w:numPr>
          <w:ilvl w:val="0"/>
          <w:numId w:val="12"/>
        </w:numPr>
        <w:tabs>
          <w:tab w:val="clear" w:pos="1197"/>
          <w:tab w:val="right" w:pos="993"/>
        </w:tabs>
        <w:autoSpaceDE w:val="0"/>
        <w:autoSpaceDN w:val="0"/>
        <w:adjustRightInd w:val="0"/>
        <w:spacing w:before="80"/>
        <w:ind w:left="992" w:hanging="425"/>
        <w:rPr>
          <w:rFonts w:ascii="Arial" w:hAnsi="Arial"/>
        </w:rPr>
      </w:pPr>
      <w:r>
        <w:rPr>
          <w:rFonts w:ascii="Arial" w:hAnsi="Arial"/>
        </w:rPr>
        <w:t>Feedback and Complaints Policies</w:t>
      </w:r>
    </w:p>
    <w:p w:rsidR="003A3CD8" w:rsidRPr="003A3CD8" w:rsidRDefault="003A3CD8" w:rsidP="003A3CD8">
      <w:pPr>
        <w:widowControl w:val="0"/>
        <w:numPr>
          <w:ilvl w:val="0"/>
          <w:numId w:val="12"/>
        </w:numPr>
        <w:tabs>
          <w:tab w:val="clear" w:pos="1197"/>
          <w:tab w:val="right" w:pos="993"/>
        </w:tabs>
        <w:autoSpaceDE w:val="0"/>
        <w:autoSpaceDN w:val="0"/>
        <w:adjustRightInd w:val="0"/>
        <w:spacing w:before="80"/>
        <w:ind w:left="992" w:hanging="425"/>
        <w:rPr>
          <w:rFonts w:ascii="Arial" w:hAnsi="Arial"/>
        </w:rPr>
      </w:pPr>
      <w:r>
        <w:rPr>
          <w:rFonts w:ascii="Arial" w:hAnsi="Arial"/>
        </w:rPr>
        <w:t>Service Management Policies</w:t>
      </w:r>
    </w:p>
    <w:p w:rsidR="003A3CD8" w:rsidRDefault="003A3CD8" w:rsidP="00E90B15">
      <w:pPr>
        <w:pStyle w:val="BodyText"/>
        <w:spacing w:before="0" w:after="120"/>
        <w:ind w:left="284"/>
        <w:jc w:val="left"/>
        <w:rPr>
          <w:rFonts w:cs="Arial"/>
          <w:color w:val="FFFFFF"/>
          <w:kern w:val="32"/>
          <w:sz w:val="24"/>
          <w:szCs w:val="24"/>
          <w:lang w:val="en-AU"/>
        </w:rPr>
      </w:pPr>
    </w:p>
    <w:p w:rsidR="003A3CD8" w:rsidRPr="00885E7C" w:rsidRDefault="003A3CD8" w:rsidP="003A3CD8">
      <w:pPr>
        <w:widowControl w:val="0"/>
        <w:tabs>
          <w:tab w:val="right" w:pos="993"/>
        </w:tabs>
        <w:autoSpaceDE w:val="0"/>
        <w:autoSpaceDN w:val="0"/>
        <w:adjustRightInd w:val="0"/>
        <w:spacing w:before="120"/>
        <w:rPr>
          <w:rFonts w:ascii="Arial" w:hAnsi="Arial"/>
          <w:u w:val="single"/>
        </w:rPr>
      </w:pPr>
      <w:r>
        <w:rPr>
          <w:rFonts w:ascii="Arial" w:hAnsi="Arial"/>
          <w:u w:val="single"/>
        </w:rPr>
        <w:t>External document and information</w:t>
      </w:r>
    </w:p>
    <w:p w:rsidR="003A3CD8" w:rsidRDefault="003A3CD8" w:rsidP="003A3CD8">
      <w:pPr>
        <w:widowControl w:val="0"/>
        <w:numPr>
          <w:ilvl w:val="0"/>
          <w:numId w:val="12"/>
        </w:numPr>
        <w:tabs>
          <w:tab w:val="clear" w:pos="1197"/>
          <w:tab w:val="right" w:pos="993"/>
        </w:tabs>
        <w:autoSpaceDE w:val="0"/>
        <w:autoSpaceDN w:val="0"/>
        <w:adjustRightInd w:val="0"/>
        <w:spacing w:before="80"/>
        <w:ind w:left="992" w:hanging="425"/>
        <w:rPr>
          <w:rFonts w:ascii="Arial" w:hAnsi="Arial"/>
        </w:rPr>
      </w:pPr>
      <w:r>
        <w:rPr>
          <w:rFonts w:ascii="Arial" w:hAnsi="Arial"/>
        </w:rPr>
        <w:t xml:space="preserve">Disability Discrimination Act (1992) </w:t>
      </w:r>
    </w:p>
    <w:p w:rsidR="003A3CD8" w:rsidRDefault="003A3CD8" w:rsidP="003A3CD8">
      <w:pPr>
        <w:widowControl w:val="0"/>
        <w:numPr>
          <w:ilvl w:val="0"/>
          <w:numId w:val="12"/>
        </w:numPr>
        <w:tabs>
          <w:tab w:val="clear" w:pos="1197"/>
          <w:tab w:val="right" w:pos="993"/>
        </w:tabs>
        <w:autoSpaceDE w:val="0"/>
        <w:autoSpaceDN w:val="0"/>
        <w:adjustRightInd w:val="0"/>
        <w:spacing w:before="80"/>
        <w:ind w:left="992" w:hanging="425"/>
        <w:rPr>
          <w:rFonts w:ascii="Arial" w:hAnsi="Arial"/>
        </w:rPr>
      </w:pPr>
      <w:r>
        <w:rPr>
          <w:rFonts w:ascii="Arial" w:hAnsi="Arial"/>
        </w:rPr>
        <w:t>Human Rights Commission Website (</w:t>
      </w:r>
      <w:hyperlink r:id="rId11" w:history="1">
        <w:r w:rsidRPr="00E15082">
          <w:rPr>
            <w:rStyle w:val="Hyperlink"/>
            <w:rFonts w:ascii="Arial" w:hAnsi="Arial"/>
          </w:rPr>
          <w:t>www.humanrights.gov.au</w:t>
        </w:r>
      </w:hyperlink>
      <w:r>
        <w:rPr>
          <w:rFonts w:ascii="Arial" w:hAnsi="Arial"/>
        </w:rPr>
        <w:t>)</w:t>
      </w:r>
    </w:p>
    <w:p w:rsidR="003A3CD8" w:rsidRPr="0026772C" w:rsidRDefault="003A3CD8" w:rsidP="003A3CD8">
      <w:pPr>
        <w:widowControl w:val="0"/>
        <w:numPr>
          <w:ilvl w:val="0"/>
          <w:numId w:val="12"/>
        </w:numPr>
        <w:tabs>
          <w:tab w:val="clear" w:pos="1197"/>
          <w:tab w:val="right" w:pos="993"/>
        </w:tabs>
        <w:autoSpaceDE w:val="0"/>
        <w:autoSpaceDN w:val="0"/>
        <w:adjustRightInd w:val="0"/>
        <w:spacing w:before="80"/>
        <w:ind w:left="992" w:hanging="425"/>
        <w:rPr>
          <w:rFonts w:ascii="Arial" w:hAnsi="Arial"/>
        </w:rPr>
      </w:pPr>
      <w:r>
        <w:rPr>
          <w:rFonts w:ascii="Arial" w:hAnsi="Arial"/>
        </w:rPr>
        <w:t>Disability (Access to Premises – Buildings) Standards 2010</w:t>
      </w:r>
    </w:p>
    <w:p w:rsidR="003A3CD8" w:rsidRPr="00885E7C" w:rsidRDefault="003A3CD8" w:rsidP="003A3CD8">
      <w:pPr>
        <w:pStyle w:val="BodyText"/>
        <w:spacing w:before="0" w:after="120"/>
        <w:jc w:val="left"/>
        <w:rPr>
          <w:rFonts w:cs="Arial"/>
          <w:sz w:val="24"/>
          <w:szCs w:val="24"/>
        </w:rPr>
      </w:pPr>
    </w:p>
    <w:sectPr w:rsidR="003A3CD8" w:rsidRPr="00885E7C" w:rsidSect="00CE041C">
      <w:footerReference w:type="default" r:id="rId12"/>
      <w:pgSz w:w="16838" w:h="11906" w:orient="landscape" w:code="9"/>
      <w:pgMar w:top="709" w:right="1245" w:bottom="426" w:left="720" w:header="340" w:footer="0" w:gutter="0"/>
      <w:pgBorders w:display="firstPage" w:offsetFrom="page">
        <w:top w:val="single" w:sz="18" w:space="24" w:color="9BBB59" w:themeColor="accent3"/>
        <w:left w:val="single" w:sz="18" w:space="24" w:color="9BBB59" w:themeColor="accent3"/>
        <w:bottom w:val="single" w:sz="18" w:space="24" w:color="9BBB59" w:themeColor="accent3"/>
        <w:right w:val="single" w:sz="18" w:space="24" w:color="9BBB59" w:themeColor="accent3"/>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5EE" w:rsidRDefault="003E15EE" w:rsidP="003E15EE">
      <w:r>
        <w:separator/>
      </w:r>
    </w:p>
  </w:endnote>
  <w:endnote w:type="continuationSeparator" w:id="0">
    <w:p w:rsidR="003E15EE" w:rsidRDefault="003E15EE" w:rsidP="003E1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DejaVu Sans">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61C" w:rsidRPr="008E261C" w:rsidRDefault="008E261C">
    <w:pPr>
      <w:pStyle w:val="Footer"/>
      <w:rPr>
        <w:sz w:val="16"/>
        <w:szCs w:val="16"/>
      </w:rPr>
    </w:pPr>
    <w:r>
      <w:rPr>
        <w:sz w:val="16"/>
        <w:szCs w:val="16"/>
      </w:rPr>
      <w:t>HCID/</w:t>
    </w:r>
    <w:proofErr w:type="spellStart"/>
    <w:r>
      <w:rPr>
        <w:sz w:val="16"/>
        <w:szCs w:val="16"/>
      </w:rPr>
      <w:t>ZDrive</w:t>
    </w:r>
    <w:proofErr w:type="spellEnd"/>
    <w:r>
      <w:rPr>
        <w:sz w:val="16"/>
        <w:szCs w:val="16"/>
      </w:rPr>
      <w:t>/</w:t>
    </w:r>
    <w:proofErr w:type="gramStart"/>
    <w:r>
      <w:rPr>
        <w:sz w:val="16"/>
        <w:szCs w:val="16"/>
      </w:rPr>
      <w:t>DAP  2014</w:t>
    </w:r>
    <w:proofErr w:type="gramEnd"/>
    <w:r>
      <w:rPr>
        <w:sz w:val="16"/>
        <w:szCs w:val="16"/>
      </w:rPr>
      <w:t xml:space="preserve">    K Graham     Sept 2014                                                                                                                                                                                                       </w:t>
    </w:r>
    <w:r w:rsidRPr="008E261C">
      <w:rPr>
        <w:color w:val="808080" w:themeColor="background1" w:themeShade="80"/>
        <w:spacing w:val="60"/>
        <w:sz w:val="16"/>
        <w:szCs w:val="16"/>
      </w:rPr>
      <w:t>Page</w:t>
    </w:r>
    <w:r w:rsidRPr="008E261C">
      <w:rPr>
        <w:sz w:val="16"/>
        <w:szCs w:val="16"/>
      </w:rPr>
      <w:t xml:space="preserve"> | </w:t>
    </w:r>
    <w:r w:rsidRPr="008E261C">
      <w:rPr>
        <w:sz w:val="16"/>
        <w:szCs w:val="16"/>
      </w:rPr>
      <w:fldChar w:fldCharType="begin"/>
    </w:r>
    <w:r w:rsidRPr="008E261C">
      <w:rPr>
        <w:sz w:val="16"/>
        <w:szCs w:val="16"/>
      </w:rPr>
      <w:instrText xml:space="preserve"> PAGE   \* MERGEFORMAT </w:instrText>
    </w:r>
    <w:r w:rsidRPr="008E261C">
      <w:rPr>
        <w:sz w:val="16"/>
        <w:szCs w:val="16"/>
      </w:rPr>
      <w:fldChar w:fldCharType="separate"/>
    </w:r>
    <w:r w:rsidR="00DA5A3A" w:rsidRPr="00DA5A3A">
      <w:rPr>
        <w:b/>
        <w:bCs/>
        <w:noProof/>
        <w:sz w:val="16"/>
        <w:szCs w:val="16"/>
      </w:rPr>
      <w:t>14</w:t>
    </w:r>
    <w:r w:rsidRPr="008E261C">
      <w:rPr>
        <w:b/>
        <w:bCs/>
        <w:noProof/>
        <w:sz w:val="16"/>
        <w:szCs w:val="16"/>
      </w:rPr>
      <w:fldChar w:fldCharType="end"/>
    </w:r>
  </w:p>
  <w:p w:rsidR="003E15EE" w:rsidRDefault="003E15EE">
    <w:pPr>
      <w:pStyle w:val="Foote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5EE" w:rsidRDefault="003E15EE" w:rsidP="003E15EE">
      <w:r>
        <w:separator/>
      </w:r>
    </w:p>
  </w:footnote>
  <w:footnote w:type="continuationSeparator" w:id="0">
    <w:p w:rsidR="003E15EE" w:rsidRDefault="003E15EE" w:rsidP="003E15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6261"/>
    <w:multiLevelType w:val="hybridMultilevel"/>
    <w:tmpl w:val="0756E4E4"/>
    <w:lvl w:ilvl="0" w:tplc="8006E44A">
      <w:start w:val="1"/>
      <w:numFmt w:val="decimal"/>
      <w:pStyle w:val="ABullets"/>
      <w:lvlText w:val="%1."/>
      <w:lvlJc w:val="left"/>
      <w:pPr>
        <w:tabs>
          <w:tab w:val="num" w:pos="360"/>
        </w:tabs>
        <w:ind w:left="340" w:hanging="340"/>
      </w:pPr>
      <w:rPr>
        <w:rFonts w:ascii="Arial" w:hAnsi="Arial" w:cs="Times New Roman" w:hint="default"/>
        <w:b/>
        <w:i w:val="0"/>
        <w:color w:val="122450"/>
        <w:sz w:val="20"/>
      </w:rPr>
    </w:lvl>
    <w:lvl w:ilvl="1" w:tplc="1E1C9440">
      <w:start w:val="1"/>
      <w:numFmt w:val="lowerLetter"/>
      <w:lvlText w:val="%2."/>
      <w:lvlJc w:val="left"/>
      <w:pPr>
        <w:tabs>
          <w:tab w:val="num" w:pos="1760"/>
        </w:tabs>
        <w:ind w:left="1760" w:hanging="680"/>
      </w:pPr>
      <w:rPr>
        <w:rFonts w:ascii="Arial" w:hAnsi="Arial" w:cs="Times New Roman" w:hint="default"/>
        <w:b/>
        <w:i w:val="0"/>
        <w:color w:val="12245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43D18AD"/>
    <w:multiLevelType w:val="hybridMultilevel"/>
    <w:tmpl w:val="5DE8ECE0"/>
    <w:lvl w:ilvl="0" w:tplc="32D441BC">
      <w:start w:val="1"/>
      <w:numFmt w:val="decimal"/>
      <w:lvlText w:val="%1."/>
      <w:lvlJc w:val="left"/>
      <w:pPr>
        <w:ind w:left="840" w:hanging="360"/>
      </w:pPr>
      <w:rPr>
        <w:rFonts w:hint="default"/>
      </w:rPr>
    </w:lvl>
    <w:lvl w:ilvl="1" w:tplc="0C090019" w:tentative="1">
      <w:start w:val="1"/>
      <w:numFmt w:val="lowerLetter"/>
      <w:lvlText w:val="%2."/>
      <w:lvlJc w:val="left"/>
      <w:pPr>
        <w:ind w:left="1560" w:hanging="360"/>
      </w:pPr>
    </w:lvl>
    <w:lvl w:ilvl="2" w:tplc="0C09001B" w:tentative="1">
      <w:start w:val="1"/>
      <w:numFmt w:val="lowerRoman"/>
      <w:lvlText w:val="%3."/>
      <w:lvlJc w:val="right"/>
      <w:pPr>
        <w:ind w:left="2280" w:hanging="180"/>
      </w:pPr>
    </w:lvl>
    <w:lvl w:ilvl="3" w:tplc="0C09000F" w:tentative="1">
      <w:start w:val="1"/>
      <w:numFmt w:val="decimal"/>
      <w:lvlText w:val="%4."/>
      <w:lvlJc w:val="left"/>
      <w:pPr>
        <w:ind w:left="3000" w:hanging="360"/>
      </w:pPr>
    </w:lvl>
    <w:lvl w:ilvl="4" w:tplc="0C090019" w:tentative="1">
      <w:start w:val="1"/>
      <w:numFmt w:val="lowerLetter"/>
      <w:lvlText w:val="%5."/>
      <w:lvlJc w:val="left"/>
      <w:pPr>
        <w:ind w:left="3720" w:hanging="360"/>
      </w:pPr>
    </w:lvl>
    <w:lvl w:ilvl="5" w:tplc="0C09001B" w:tentative="1">
      <w:start w:val="1"/>
      <w:numFmt w:val="lowerRoman"/>
      <w:lvlText w:val="%6."/>
      <w:lvlJc w:val="right"/>
      <w:pPr>
        <w:ind w:left="4440" w:hanging="180"/>
      </w:pPr>
    </w:lvl>
    <w:lvl w:ilvl="6" w:tplc="0C09000F" w:tentative="1">
      <w:start w:val="1"/>
      <w:numFmt w:val="decimal"/>
      <w:lvlText w:val="%7."/>
      <w:lvlJc w:val="left"/>
      <w:pPr>
        <w:ind w:left="5160" w:hanging="360"/>
      </w:pPr>
    </w:lvl>
    <w:lvl w:ilvl="7" w:tplc="0C090019" w:tentative="1">
      <w:start w:val="1"/>
      <w:numFmt w:val="lowerLetter"/>
      <w:lvlText w:val="%8."/>
      <w:lvlJc w:val="left"/>
      <w:pPr>
        <w:ind w:left="5880" w:hanging="360"/>
      </w:pPr>
    </w:lvl>
    <w:lvl w:ilvl="8" w:tplc="0C09001B" w:tentative="1">
      <w:start w:val="1"/>
      <w:numFmt w:val="lowerRoman"/>
      <w:lvlText w:val="%9."/>
      <w:lvlJc w:val="right"/>
      <w:pPr>
        <w:ind w:left="6600" w:hanging="180"/>
      </w:pPr>
    </w:lvl>
  </w:abstractNum>
  <w:abstractNum w:abstractNumId="2">
    <w:nsid w:val="18A11DCD"/>
    <w:multiLevelType w:val="multilevel"/>
    <w:tmpl w:val="2CD8E834"/>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b/>
        <w:i w:val="0"/>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vanish w:val="0"/>
        <w:color w:val="auto"/>
        <w:spacing w:val="0"/>
        <w:w w:val="100"/>
        <w:kern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3">
    <w:nsid w:val="1CB333F7"/>
    <w:multiLevelType w:val="hybridMultilevel"/>
    <w:tmpl w:val="CB167FAC"/>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DFF67F2"/>
    <w:multiLevelType w:val="hybridMultilevel"/>
    <w:tmpl w:val="F4B6829C"/>
    <w:lvl w:ilvl="0" w:tplc="8C96BA76">
      <w:start w:val="1"/>
      <w:numFmt w:val="decimal"/>
      <w:pStyle w:val="AppendixHeading1"/>
      <w:lvlText w:val="%1."/>
      <w:lvlJc w:val="left"/>
      <w:pPr>
        <w:tabs>
          <w:tab w:val="num" w:pos="680"/>
        </w:tabs>
        <w:ind w:left="680" w:hanging="680"/>
      </w:pPr>
      <w:rPr>
        <w:rFonts w:ascii="Arial" w:hAnsi="Arial" w:cs="Times New Roman" w:hint="default"/>
        <w:b/>
        <w:i w:val="0"/>
        <w:color w:val="12245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20130BC"/>
    <w:multiLevelType w:val="hybridMultilevel"/>
    <w:tmpl w:val="6BFAB25C"/>
    <w:lvl w:ilvl="0" w:tplc="E5E28A9A">
      <w:start w:val="1"/>
      <w:numFmt w:val="bullet"/>
      <w:pStyle w:val="BulletedList1"/>
      <w:lvlText w:val=""/>
      <w:lvlJc w:val="left"/>
      <w:pPr>
        <w:tabs>
          <w:tab w:val="num" w:pos="567"/>
        </w:tabs>
        <w:ind w:left="567" w:hanging="567"/>
      </w:pPr>
      <w:rPr>
        <w:rFonts w:ascii="Symbol" w:hAnsi="Symbol" w:hint="default"/>
        <w:color w:val="00008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27F469BA"/>
    <w:multiLevelType w:val="hybridMultilevel"/>
    <w:tmpl w:val="5DE8ECE0"/>
    <w:lvl w:ilvl="0" w:tplc="32D441BC">
      <w:start w:val="1"/>
      <w:numFmt w:val="decimal"/>
      <w:lvlText w:val="%1."/>
      <w:lvlJc w:val="left"/>
      <w:pPr>
        <w:ind w:left="840" w:hanging="360"/>
      </w:pPr>
      <w:rPr>
        <w:rFonts w:hint="default"/>
      </w:rPr>
    </w:lvl>
    <w:lvl w:ilvl="1" w:tplc="0C090019" w:tentative="1">
      <w:start w:val="1"/>
      <w:numFmt w:val="lowerLetter"/>
      <w:lvlText w:val="%2."/>
      <w:lvlJc w:val="left"/>
      <w:pPr>
        <w:ind w:left="1560" w:hanging="360"/>
      </w:pPr>
    </w:lvl>
    <w:lvl w:ilvl="2" w:tplc="0C09001B" w:tentative="1">
      <w:start w:val="1"/>
      <w:numFmt w:val="lowerRoman"/>
      <w:lvlText w:val="%3."/>
      <w:lvlJc w:val="right"/>
      <w:pPr>
        <w:ind w:left="2280" w:hanging="180"/>
      </w:pPr>
    </w:lvl>
    <w:lvl w:ilvl="3" w:tplc="0C09000F" w:tentative="1">
      <w:start w:val="1"/>
      <w:numFmt w:val="decimal"/>
      <w:lvlText w:val="%4."/>
      <w:lvlJc w:val="left"/>
      <w:pPr>
        <w:ind w:left="3000" w:hanging="360"/>
      </w:pPr>
    </w:lvl>
    <w:lvl w:ilvl="4" w:tplc="0C090019" w:tentative="1">
      <w:start w:val="1"/>
      <w:numFmt w:val="lowerLetter"/>
      <w:lvlText w:val="%5."/>
      <w:lvlJc w:val="left"/>
      <w:pPr>
        <w:ind w:left="3720" w:hanging="360"/>
      </w:pPr>
    </w:lvl>
    <w:lvl w:ilvl="5" w:tplc="0C09001B" w:tentative="1">
      <w:start w:val="1"/>
      <w:numFmt w:val="lowerRoman"/>
      <w:lvlText w:val="%6."/>
      <w:lvlJc w:val="right"/>
      <w:pPr>
        <w:ind w:left="4440" w:hanging="180"/>
      </w:pPr>
    </w:lvl>
    <w:lvl w:ilvl="6" w:tplc="0C09000F" w:tentative="1">
      <w:start w:val="1"/>
      <w:numFmt w:val="decimal"/>
      <w:lvlText w:val="%7."/>
      <w:lvlJc w:val="left"/>
      <w:pPr>
        <w:ind w:left="5160" w:hanging="360"/>
      </w:pPr>
    </w:lvl>
    <w:lvl w:ilvl="7" w:tplc="0C090019" w:tentative="1">
      <w:start w:val="1"/>
      <w:numFmt w:val="lowerLetter"/>
      <w:lvlText w:val="%8."/>
      <w:lvlJc w:val="left"/>
      <w:pPr>
        <w:ind w:left="5880" w:hanging="360"/>
      </w:pPr>
    </w:lvl>
    <w:lvl w:ilvl="8" w:tplc="0C09001B" w:tentative="1">
      <w:start w:val="1"/>
      <w:numFmt w:val="lowerRoman"/>
      <w:lvlText w:val="%9."/>
      <w:lvlJc w:val="right"/>
      <w:pPr>
        <w:ind w:left="6600" w:hanging="180"/>
      </w:pPr>
    </w:lvl>
  </w:abstractNum>
  <w:abstractNum w:abstractNumId="7">
    <w:nsid w:val="2AE95797"/>
    <w:multiLevelType w:val="hybridMultilevel"/>
    <w:tmpl w:val="DA06A854"/>
    <w:lvl w:ilvl="0" w:tplc="3A264D6A">
      <w:start w:val="1"/>
      <w:numFmt w:val="bullet"/>
      <w:pStyle w:val="Bullets"/>
      <w:lvlText w:val=""/>
      <w:lvlJc w:val="left"/>
      <w:pPr>
        <w:tabs>
          <w:tab w:val="num" w:pos="680"/>
        </w:tabs>
        <w:ind w:left="680" w:hanging="680"/>
      </w:pPr>
      <w:rPr>
        <w:rFonts w:ascii="Symbol" w:hAnsi="Symbol" w:hint="default"/>
        <w:color w:val="122450"/>
      </w:rPr>
    </w:lvl>
    <w:lvl w:ilvl="1" w:tplc="AC7ED654">
      <w:start w:val="3"/>
      <w:numFmt w:val="decimal"/>
      <w:lvlText w:val="%2."/>
      <w:lvlJc w:val="left"/>
      <w:pPr>
        <w:tabs>
          <w:tab w:val="num" w:pos="851"/>
        </w:tabs>
        <w:ind w:left="851" w:hanging="851"/>
      </w:pPr>
      <w:rPr>
        <w:rFonts w:ascii="Arial" w:hAnsi="Arial" w:cs="Times New Roman" w:hint="default"/>
        <w:b/>
        <w:i w:val="0"/>
        <w:color w:val="12245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6B62C27"/>
    <w:multiLevelType w:val="multilevel"/>
    <w:tmpl w:val="1082BE20"/>
    <w:lvl w:ilvl="0">
      <w:start w:val="1"/>
      <w:numFmt w:val="upperLetter"/>
      <w:lvlText w:val="%1"/>
      <w:lvlJc w:val="left"/>
      <w:pPr>
        <w:tabs>
          <w:tab w:val="num" w:pos="851"/>
        </w:tabs>
        <w:ind w:left="851" w:hanging="851"/>
      </w:pPr>
      <w:rPr>
        <w:rFonts w:cs="Times New Roman" w:hint="default"/>
      </w:rPr>
    </w:lvl>
    <w:lvl w:ilvl="1">
      <w:start w:val="1"/>
      <w:numFmt w:val="decimal"/>
      <w:pStyle w:val="AppendixHeading2"/>
      <w:lvlText w:val="%1.%2"/>
      <w:lvlJc w:val="left"/>
      <w:pPr>
        <w:tabs>
          <w:tab w:val="num" w:pos="851"/>
        </w:tabs>
        <w:ind w:left="851" w:hanging="851"/>
      </w:pPr>
      <w:rPr>
        <w:rFonts w:cs="Times New Roman" w:hint="default"/>
      </w:rPr>
    </w:lvl>
    <w:lvl w:ilvl="2">
      <w:start w:val="1"/>
      <w:numFmt w:val="decimal"/>
      <w:pStyle w:val="AppendixHeading3"/>
      <w:lvlText w:val="%1.%2.%3"/>
      <w:lvlJc w:val="left"/>
      <w:pPr>
        <w:tabs>
          <w:tab w:val="num" w:pos="851"/>
        </w:tabs>
        <w:ind w:left="851" w:hanging="851"/>
      </w:pPr>
      <w:rPr>
        <w:rFonts w:cs="Times New Roman" w:hint="default"/>
      </w:rPr>
    </w:lvl>
    <w:lvl w:ilvl="3">
      <w:start w:val="1"/>
      <w:numFmt w:val="decimal"/>
      <w:lvlText w:val="%1.%2.%3.%4"/>
      <w:lvlJc w:val="left"/>
      <w:pPr>
        <w:tabs>
          <w:tab w:val="num" w:pos="1728"/>
        </w:tabs>
        <w:ind w:left="1728" w:hanging="172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9">
    <w:nsid w:val="3B6B472D"/>
    <w:multiLevelType w:val="hybridMultilevel"/>
    <w:tmpl w:val="FD40132C"/>
    <w:lvl w:ilvl="0" w:tplc="5290B1B4">
      <w:start w:val="1"/>
      <w:numFmt w:val="lowerLetter"/>
      <w:pStyle w:val="Lettered"/>
      <w:lvlText w:val="(%1)"/>
      <w:lvlJc w:val="left"/>
      <w:pPr>
        <w:tabs>
          <w:tab w:val="num" w:pos="567"/>
        </w:tabs>
        <w:ind w:left="567" w:hanging="567"/>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nsid w:val="3F8D5238"/>
    <w:multiLevelType w:val="hybridMultilevel"/>
    <w:tmpl w:val="E7C4DA32"/>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1">
    <w:nsid w:val="47704BEB"/>
    <w:multiLevelType w:val="hybridMultilevel"/>
    <w:tmpl w:val="A378AFAA"/>
    <w:lvl w:ilvl="0" w:tplc="DD384526">
      <w:start w:val="1"/>
      <w:numFmt w:val="decimal"/>
      <w:lvlText w:val="%1."/>
      <w:lvlJc w:val="left"/>
      <w:pPr>
        <w:ind w:left="644" w:hanging="360"/>
      </w:pPr>
      <w:rPr>
        <w:rFonts w:hint="default"/>
      </w:rPr>
    </w:lvl>
    <w:lvl w:ilvl="1" w:tplc="0C090019" w:tentative="1">
      <w:start w:val="1"/>
      <w:numFmt w:val="lowerLetter"/>
      <w:lvlText w:val="%2."/>
      <w:lvlJc w:val="left"/>
      <w:pPr>
        <w:ind w:left="1512" w:hanging="360"/>
      </w:pPr>
    </w:lvl>
    <w:lvl w:ilvl="2" w:tplc="0C09001B" w:tentative="1">
      <w:start w:val="1"/>
      <w:numFmt w:val="lowerRoman"/>
      <w:lvlText w:val="%3."/>
      <w:lvlJc w:val="right"/>
      <w:pPr>
        <w:ind w:left="2232" w:hanging="180"/>
      </w:pPr>
    </w:lvl>
    <w:lvl w:ilvl="3" w:tplc="0C09000F" w:tentative="1">
      <w:start w:val="1"/>
      <w:numFmt w:val="decimal"/>
      <w:lvlText w:val="%4."/>
      <w:lvlJc w:val="left"/>
      <w:pPr>
        <w:ind w:left="2952" w:hanging="360"/>
      </w:pPr>
    </w:lvl>
    <w:lvl w:ilvl="4" w:tplc="0C090019" w:tentative="1">
      <w:start w:val="1"/>
      <w:numFmt w:val="lowerLetter"/>
      <w:lvlText w:val="%5."/>
      <w:lvlJc w:val="left"/>
      <w:pPr>
        <w:ind w:left="3672" w:hanging="360"/>
      </w:pPr>
    </w:lvl>
    <w:lvl w:ilvl="5" w:tplc="0C09001B" w:tentative="1">
      <w:start w:val="1"/>
      <w:numFmt w:val="lowerRoman"/>
      <w:lvlText w:val="%6."/>
      <w:lvlJc w:val="right"/>
      <w:pPr>
        <w:ind w:left="4392" w:hanging="180"/>
      </w:pPr>
    </w:lvl>
    <w:lvl w:ilvl="6" w:tplc="0C09000F" w:tentative="1">
      <w:start w:val="1"/>
      <w:numFmt w:val="decimal"/>
      <w:lvlText w:val="%7."/>
      <w:lvlJc w:val="left"/>
      <w:pPr>
        <w:ind w:left="5112" w:hanging="360"/>
      </w:pPr>
    </w:lvl>
    <w:lvl w:ilvl="7" w:tplc="0C090019" w:tentative="1">
      <w:start w:val="1"/>
      <w:numFmt w:val="lowerLetter"/>
      <w:lvlText w:val="%8."/>
      <w:lvlJc w:val="left"/>
      <w:pPr>
        <w:ind w:left="5832" w:hanging="360"/>
      </w:pPr>
    </w:lvl>
    <w:lvl w:ilvl="8" w:tplc="0C09001B" w:tentative="1">
      <w:start w:val="1"/>
      <w:numFmt w:val="lowerRoman"/>
      <w:lvlText w:val="%9."/>
      <w:lvlJc w:val="right"/>
      <w:pPr>
        <w:ind w:left="6552" w:hanging="180"/>
      </w:pPr>
    </w:lvl>
  </w:abstractNum>
  <w:abstractNum w:abstractNumId="12">
    <w:nsid w:val="4AE279D7"/>
    <w:multiLevelType w:val="singleLevel"/>
    <w:tmpl w:val="8CAC3236"/>
    <w:lvl w:ilvl="0">
      <w:start w:val="1"/>
      <w:numFmt w:val="bullet"/>
      <w:pStyle w:val="ABulluts"/>
      <w:lvlText w:val=""/>
      <w:lvlJc w:val="left"/>
      <w:pPr>
        <w:tabs>
          <w:tab w:val="num" w:pos="360"/>
        </w:tabs>
        <w:ind w:left="360" w:hanging="360"/>
      </w:pPr>
      <w:rPr>
        <w:rFonts w:ascii="Symbol" w:hAnsi="Symbol" w:hint="default"/>
        <w:color w:val="122450"/>
      </w:rPr>
    </w:lvl>
  </w:abstractNum>
  <w:abstractNum w:abstractNumId="13">
    <w:nsid w:val="4B0546ED"/>
    <w:multiLevelType w:val="hybridMultilevel"/>
    <w:tmpl w:val="982674CA"/>
    <w:lvl w:ilvl="0" w:tplc="895E742E">
      <w:start w:val="1"/>
      <w:numFmt w:val="bullet"/>
      <w:lvlText w:val=""/>
      <w:lvlJc w:val="left"/>
      <w:pPr>
        <w:tabs>
          <w:tab w:val="num" w:pos="1080"/>
        </w:tabs>
        <w:ind w:left="1080" w:hanging="360"/>
      </w:pPr>
      <w:rPr>
        <w:rFonts w:ascii="Wingdings" w:hAnsi="Wingdings" w:hint="default"/>
        <w:sz w:val="24"/>
      </w:rPr>
    </w:lvl>
    <w:lvl w:ilvl="1" w:tplc="6EE8446E">
      <w:start w:val="1"/>
      <w:numFmt w:val="bullet"/>
      <w:lvlText w:val=""/>
      <w:lvlJc w:val="left"/>
      <w:pPr>
        <w:tabs>
          <w:tab w:val="num" w:pos="1440"/>
        </w:tabs>
        <w:ind w:left="1440" w:hanging="360"/>
      </w:pPr>
      <w:rPr>
        <w:rFonts w:ascii="Wingdings" w:hAnsi="Wingdings" w:hint="default"/>
        <w:sz w:val="24"/>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5E855E8E"/>
    <w:multiLevelType w:val="hybridMultilevel"/>
    <w:tmpl w:val="2736C618"/>
    <w:lvl w:ilvl="0" w:tplc="982EA7F6">
      <w:start w:val="1"/>
      <w:numFmt w:val="bullet"/>
      <w:pStyle w:val="TableBullet"/>
      <w:lvlText w:val=""/>
      <w:lvlJc w:val="left"/>
      <w:pPr>
        <w:tabs>
          <w:tab w:val="num" w:pos="284"/>
        </w:tabs>
        <w:ind w:left="284" w:hanging="284"/>
      </w:pPr>
      <w:rPr>
        <w:rFonts w:ascii="Symbol" w:hAnsi="Symbol" w:hint="default"/>
        <w:color w:val="00008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5F9B7FF8"/>
    <w:multiLevelType w:val="hybridMultilevel"/>
    <w:tmpl w:val="4A2878BC"/>
    <w:lvl w:ilvl="0" w:tplc="FFFFFFFF">
      <w:start w:val="1"/>
      <w:numFmt w:val="bullet"/>
      <w:lvlText w:val=""/>
      <w:lvlJc w:val="left"/>
      <w:pPr>
        <w:tabs>
          <w:tab w:val="num" w:pos="1197"/>
        </w:tabs>
        <w:ind w:left="1197" w:hanging="360"/>
      </w:pPr>
      <w:rPr>
        <w:rFonts w:ascii="Symbol" w:hAnsi="Symbol" w:hint="default"/>
      </w:rPr>
    </w:lvl>
    <w:lvl w:ilvl="1" w:tplc="FFFFFFFF" w:tentative="1">
      <w:start w:val="1"/>
      <w:numFmt w:val="bullet"/>
      <w:lvlText w:val="o"/>
      <w:lvlJc w:val="left"/>
      <w:pPr>
        <w:tabs>
          <w:tab w:val="num" w:pos="1917"/>
        </w:tabs>
        <w:ind w:left="1917" w:hanging="360"/>
      </w:pPr>
      <w:rPr>
        <w:rFonts w:ascii="Courier New" w:hAnsi="Courier New" w:hint="default"/>
      </w:rPr>
    </w:lvl>
    <w:lvl w:ilvl="2" w:tplc="FFFFFFFF" w:tentative="1">
      <w:start w:val="1"/>
      <w:numFmt w:val="bullet"/>
      <w:lvlText w:val=""/>
      <w:lvlJc w:val="left"/>
      <w:pPr>
        <w:tabs>
          <w:tab w:val="num" w:pos="2637"/>
        </w:tabs>
        <w:ind w:left="2637" w:hanging="360"/>
      </w:pPr>
      <w:rPr>
        <w:rFonts w:ascii="Wingdings" w:hAnsi="Wingdings" w:hint="default"/>
      </w:rPr>
    </w:lvl>
    <w:lvl w:ilvl="3" w:tplc="FFFFFFFF" w:tentative="1">
      <w:start w:val="1"/>
      <w:numFmt w:val="bullet"/>
      <w:lvlText w:val=""/>
      <w:lvlJc w:val="left"/>
      <w:pPr>
        <w:tabs>
          <w:tab w:val="num" w:pos="3357"/>
        </w:tabs>
        <w:ind w:left="3357" w:hanging="360"/>
      </w:pPr>
      <w:rPr>
        <w:rFonts w:ascii="Symbol" w:hAnsi="Symbol" w:hint="default"/>
      </w:rPr>
    </w:lvl>
    <w:lvl w:ilvl="4" w:tplc="FFFFFFFF" w:tentative="1">
      <w:start w:val="1"/>
      <w:numFmt w:val="bullet"/>
      <w:lvlText w:val="o"/>
      <w:lvlJc w:val="left"/>
      <w:pPr>
        <w:tabs>
          <w:tab w:val="num" w:pos="4077"/>
        </w:tabs>
        <w:ind w:left="4077" w:hanging="360"/>
      </w:pPr>
      <w:rPr>
        <w:rFonts w:ascii="Courier New" w:hAnsi="Courier New" w:hint="default"/>
      </w:rPr>
    </w:lvl>
    <w:lvl w:ilvl="5" w:tplc="FFFFFFFF" w:tentative="1">
      <w:start w:val="1"/>
      <w:numFmt w:val="bullet"/>
      <w:lvlText w:val=""/>
      <w:lvlJc w:val="left"/>
      <w:pPr>
        <w:tabs>
          <w:tab w:val="num" w:pos="4797"/>
        </w:tabs>
        <w:ind w:left="4797" w:hanging="360"/>
      </w:pPr>
      <w:rPr>
        <w:rFonts w:ascii="Wingdings" w:hAnsi="Wingdings" w:hint="default"/>
      </w:rPr>
    </w:lvl>
    <w:lvl w:ilvl="6" w:tplc="FFFFFFFF" w:tentative="1">
      <w:start w:val="1"/>
      <w:numFmt w:val="bullet"/>
      <w:lvlText w:val=""/>
      <w:lvlJc w:val="left"/>
      <w:pPr>
        <w:tabs>
          <w:tab w:val="num" w:pos="5517"/>
        </w:tabs>
        <w:ind w:left="5517" w:hanging="360"/>
      </w:pPr>
      <w:rPr>
        <w:rFonts w:ascii="Symbol" w:hAnsi="Symbol" w:hint="default"/>
      </w:rPr>
    </w:lvl>
    <w:lvl w:ilvl="7" w:tplc="FFFFFFFF" w:tentative="1">
      <w:start w:val="1"/>
      <w:numFmt w:val="bullet"/>
      <w:lvlText w:val="o"/>
      <w:lvlJc w:val="left"/>
      <w:pPr>
        <w:tabs>
          <w:tab w:val="num" w:pos="6237"/>
        </w:tabs>
        <w:ind w:left="6237" w:hanging="360"/>
      </w:pPr>
      <w:rPr>
        <w:rFonts w:ascii="Courier New" w:hAnsi="Courier New" w:hint="default"/>
      </w:rPr>
    </w:lvl>
    <w:lvl w:ilvl="8" w:tplc="FFFFFFFF" w:tentative="1">
      <w:start w:val="1"/>
      <w:numFmt w:val="bullet"/>
      <w:lvlText w:val=""/>
      <w:lvlJc w:val="left"/>
      <w:pPr>
        <w:tabs>
          <w:tab w:val="num" w:pos="6957"/>
        </w:tabs>
        <w:ind w:left="6957" w:hanging="360"/>
      </w:pPr>
      <w:rPr>
        <w:rFonts w:ascii="Wingdings" w:hAnsi="Wingdings" w:hint="default"/>
      </w:rPr>
    </w:lvl>
  </w:abstractNum>
  <w:abstractNum w:abstractNumId="16">
    <w:nsid w:val="64C22727"/>
    <w:multiLevelType w:val="multilevel"/>
    <w:tmpl w:val="B53E8D5E"/>
    <w:lvl w:ilvl="0">
      <w:start w:val="1"/>
      <w:numFmt w:val="decimal"/>
      <w:lvlText w:val="%1."/>
      <w:lvlJc w:val="left"/>
      <w:pPr>
        <w:tabs>
          <w:tab w:val="num" w:pos="432"/>
        </w:tabs>
        <w:ind w:left="432" w:hanging="432"/>
      </w:pPr>
      <w:rPr>
        <w:rFonts w:cs="Times New Roman" w:hint="default"/>
      </w:rPr>
    </w:lvl>
    <w:lvl w:ilvl="1">
      <w:start w:val="1"/>
      <w:numFmt w:val="decimal"/>
      <w:pStyle w:val="HeadingLevel02"/>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662309BF"/>
    <w:multiLevelType w:val="hybridMultilevel"/>
    <w:tmpl w:val="14EE45D0"/>
    <w:lvl w:ilvl="0" w:tplc="0C090001">
      <w:start w:val="1"/>
      <w:numFmt w:val="bullet"/>
      <w:lvlText w:val=""/>
      <w:lvlJc w:val="left"/>
      <w:pPr>
        <w:ind w:left="1430" w:hanging="360"/>
      </w:pPr>
      <w:rPr>
        <w:rFonts w:ascii="Symbol" w:hAnsi="Symbol" w:hint="default"/>
      </w:rPr>
    </w:lvl>
    <w:lvl w:ilvl="1" w:tplc="0C090003" w:tentative="1">
      <w:start w:val="1"/>
      <w:numFmt w:val="bullet"/>
      <w:lvlText w:val="o"/>
      <w:lvlJc w:val="left"/>
      <w:pPr>
        <w:ind w:left="2150" w:hanging="360"/>
      </w:pPr>
      <w:rPr>
        <w:rFonts w:ascii="Courier New" w:hAnsi="Courier New" w:cs="Courier New" w:hint="default"/>
      </w:rPr>
    </w:lvl>
    <w:lvl w:ilvl="2" w:tplc="0C090005" w:tentative="1">
      <w:start w:val="1"/>
      <w:numFmt w:val="bullet"/>
      <w:lvlText w:val=""/>
      <w:lvlJc w:val="left"/>
      <w:pPr>
        <w:ind w:left="2870" w:hanging="360"/>
      </w:pPr>
      <w:rPr>
        <w:rFonts w:ascii="Wingdings" w:hAnsi="Wingdings" w:hint="default"/>
      </w:rPr>
    </w:lvl>
    <w:lvl w:ilvl="3" w:tplc="0C090001" w:tentative="1">
      <w:start w:val="1"/>
      <w:numFmt w:val="bullet"/>
      <w:lvlText w:val=""/>
      <w:lvlJc w:val="left"/>
      <w:pPr>
        <w:ind w:left="3590" w:hanging="360"/>
      </w:pPr>
      <w:rPr>
        <w:rFonts w:ascii="Symbol" w:hAnsi="Symbol" w:hint="default"/>
      </w:rPr>
    </w:lvl>
    <w:lvl w:ilvl="4" w:tplc="0C090003" w:tentative="1">
      <w:start w:val="1"/>
      <w:numFmt w:val="bullet"/>
      <w:lvlText w:val="o"/>
      <w:lvlJc w:val="left"/>
      <w:pPr>
        <w:ind w:left="4310" w:hanging="360"/>
      </w:pPr>
      <w:rPr>
        <w:rFonts w:ascii="Courier New" w:hAnsi="Courier New" w:cs="Courier New" w:hint="default"/>
      </w:rPr>
    </w:lvl>
    <w:lvl w:ilvl="5" w:tplc="0C090005" w:tentative="1">
      <w:start w:val="1"/>
      <w:numFmt w:val="bullet"/>
      <w:lvlText w:val=""/>
      <w:lvlJc w:val="left"/>
      <w:pPr>
        <w:ind w:left="5030" w:hanging="360"/>
      </w:pPr>
      <w:rPr>
        <w:rFonts w:ascii="Wingdings" w:hAnsi="Wingdings" w:hint="default"/>
      </w:rPr>
    </w:lvl>
    <w:lvl w:ilvl="6" w:tplc="0C090001" w:tentative="1">
      <w:start w:val="1"/>
      <w:numFmt w:val="bullet"/>
      <w:lvlText w:val=""/>
      <w:lvlJc w:val="left"/>
      <w:pPr>
        <w:ind w:left="5750" w:hanging="360"/>
      </w:pPr>
      <w:rPr>
        <w:rFonts w:ascii="Symbol" w:hAnsi="Symbol" w:hint="default"/>
      </w:rPr>
    </w:lvl>
    <w:lvl w:ilvl="7" w:tplc="0C090003" w:tentative="1">
      <w:start w:val="1"/>
      <w:numFmt w:val="bullet"/>
      <w:lvlText w:val="o"/>
      <w:lvlJc w:val="left"/>
      <w:pPr>
        <w:ind w:left="6470" w:hanging="360"/>
      </w:pPr>
      <w:rPr>
        <w:rFonts w:ascii="Courier New" w:hAnsi="Courier New" w:cs="Courier New" w:hint="default"/>
      </w:rPr>
    </w:lvl>
    <w:lvl w:ilvl="8" w:tplc="0C090005" w:tentative="1">
      <w:start w:val="1"/>
      <w:numFmt w:val="bullet"/>
      <w:lvlText w:val=""/>
      <w:lvlJc w:val="left"/>
      <w:pPr>
        <w:ind w:left="7190" w:hanging="360"/>
      </w:pPr>
      <w:rPr>
        <w:rFonts w:ascii="Wingdings" w:hAnsi="Wingdings" w:hint="default"/>
      </w:rPr>
    </w:lvl>
  </w:abstractNum>
  <w:abstractNum w:abstractNumId="18">
    <w:nsid w:val="6FF02CE6"/>
    <w:multiLevelType w:val="hybridMultilevel"/>
    <w:tmpl w:val="5F3CF990"/>
    <w:lvl w:ilvl="0" w:tplc="80CEBDC8">
      <w:start w:val="1"/>
      <w:numFmt w:val="lowerLetter"/>
      <w:pStyle w:val="AlphaBullets"/>
      <w:lvlText w:val="%1."/>
      <w:lvlJc w:val="left"/>
      <w:pPr>
        <w:tabs>
          <w:tab w:val="num" w:pos="454"/>
        </w:tabs>
        <w:ind w:left="454" w:hanging="454"/>
      </w:pPr>
      <w:rPr>
        <w:rFonts w:ascii="Arial" w:hAnsi="Arial" w:cs="Times New Roman" w:hint="default"/>
        <w:b/>
        <w:i w:val="0"/>
        <w:color w:val="12245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73E56C23"/>
    <w:multiLevelType w:val="hybridMultilevel"/>
    <w:tmpl w:val="87D0D73E"/>
    <w:lvl w:ilvl="0" w:tplc="F1EEF53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7"/>
  </w:num>
  <w:num w:numId="4">
    <w:abstractNumId w:val="0"/>
  </w:num>
  <w:num w:numId="5">
    <w:abstractNumId w:val="12"/>
  </w:num>
  <w:num w:numId="6">
    <w:abstractNumId w:val="4"/>
  </w:num>
  <w:num w:numId="7">
    <w:abstractNumId w:val="2"/>
  </w:num>
  <w:num w:numId="8">
    <w:abstractNumId w:val="5"/>
  </w:num>
  <w:num w:numId="9">
    <w:abstractNumId w:val="9"/>
  </w:num>
  <w:num w:numId="10">
    <w:abstractNumId w:val="8"/>
  </w:num>
  <w:num w:numId="11">
    <w:abstractNumId w:val="14"/>
  </w:num>
  <w:num w:numId="12">
    <w:abstractNumId w:val="15"/>
  </w:num>
  <w:num w:numId="13">
    <w:abstractNumId w:val="19"/>
  </w:num>
  <w:num w:numId="14">
    <w:abstractNumId w:val="10"/>
  </w:num>
  <w:num w:numId="15">
    <w:abstractNumId w:val="3"/>
  </w:num>
  <w:num w:numId="16">
    <w:abstractNumId w:val="17"/>
  </w:num>
  <w:num w:numId="17">
    <w:abstractNumId w:val="11"/>
  </w:num>
  <w:num w:numId="18">
    <w:abstractNumId w:val="6"/>
  </w:num>
  <w:num w:numId="19">
    <w:abstractNumId w:val="1"/>
  </w:num>
  <w:num w:numId="20">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5EE"/>
    <w:rsid w:val="000B304C"/>
    <w:rsid w:val="000B718C"/>
    <w:rsid w:val="000D587F"/>
    <w:rsid w:val="001A59B4"/>
    <w:rsid w:val="001E75B6"/>
    <w:rsid w:val="002978BA"/>
    <w:rsid w:val="003A3CD8"/>
    <w:rsid w:val="003A4338"/>
    <w:rsid w:val="003E15EE"/>
    <w:rsid w:val="003E471A"/>
    <w:rsid w:val="003F49CA"/>
    <w:rsid w:val="00411187"/>
    <w:rsid w:val="004B640B"/>
    <w:rsid w:val="0054234C"/>
    <w:rsid w:val="007A62D7"/>
    <w:rsid w:val="0082249E"/>
    <w:rsid w:val="00830292"/>
    <w:rsid w:val="008A2457"/>
    <w:rsid w:val="008E261C"/>
    <w:rsid w:val="009111AE"/>
    <w:rsid w:val="00922C03"/>
    <w:rsid w:val="00953E55"/>
    <w:rsid w:val="009A2BFD"/>
    <w:rsid w:val="00AF7671"/>
    <w:rsid w:val="00B45515"/>
    <w:rsid w:val="00B67BEC"/>
    <w:rsid w:val="00BE2134"/>
    <w:rsid w:val="00C123EE"/>
    <w:rsid w:val="00C8442E"/>
    <w:rsid w:val="00CC795F"/>
    <w:rsid w:val="00CE041C"/>
    <w:rsid w:val="00D470A3"/>
    <w:rsid w:val="00DA5A3A"/>
    <w:rsid w:val="00DB6F0B"/>
    <w:rsid w:val="00E90B15"/>
    <w:rsid w:val="00ED61FF"/>
    <w:rsid w:val="00F247B4"/>
    <w:rsid w:val="00F630B1"/>
    <w:rsid w:val="00F83D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5E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E15EE"/>
    <w:pPr>
      <w:keepNext/>
      <w:numPr>
        <w:numId w:val="7"/>
      </w:numPr>
      <w:pBdr>
        <w:bottom w:val="single" w:sz="18" w:space="1" w:color="999999"/>
      </w:pBdr>
      <w:shd w:val="clear" w:color="auto" w:fill="122450"/>
      <w:spacing w:before="240" w:after="500"/>
      <w:jc w:val="both"/>
      <w:outlineLvl w:val="0"/>
    </w:pPr>
    <w:rPr>
      <w:rFonts w:ascii="Arial" w:hAnsi="Arial" w:cs="Arial"/>
      <w:b/>
      <w:bCs/>
      <w:color w:val="FFFFFF"/>
      <w:kern w:val="32"/>
      <w:sz w:val="28"/>
      <w:szCs w:val="32"/>
    </w:rPr>
  </w:style>
  <w:style w:type="paragraph" w:styleId="Heading2">
    <w:name w:val="heading 2"/>
    <w:basedOn w:val="Normal"/>
    <w:next w:val="Normal"/>
    <w:link w:val="Heading2Char"/>
    <w:uiPriority w:val="9"/>
    <w:qFormat/>
    <w:rsid w:val="003E15EE"/>
    <w:pPr>
      <w:keepNext/>
      <w:numPr>
        <w:ilvl w:val="1"/>
        <w:numId w:val="7"/>
      </w:numPr>
      <w:pBdr>
        <w:bottom w:val="single" w:sz="18" w:space="1" w:color="999999"/>
      </w:pBdr>
      <w:shd w:val="clear" w:color="auto" w:fill="122450"/>
      <w:spacing w:before="240" w:after="200"/>
      <w:jc w:val="both"/>
      <w:outlineLvl w:val="1"/>
    </w:pPr>
    <w:rPr>
      <w:rFonts w:ascii="Arial" w:hAnsi="Arial" w:cs="Arial"/>
      <w:b/>
      <w:bCs/>
      <w:iCs/>
      <w:color w:val="FFFFFF"/>
      <w:szCs w:val="28"/>
    </w:rPr>
  </w:style>
  <w:style w:type="paragraph" w:styleId="Heading3">
    <w:name w:val="heading 3"/>
    <w:basedOn w:val="Normal"/>
    <w:next w:val="Normal"/>
    <w:link w:val="Heading3Char"/>
    <w:uiPriority w:val="9"/>
    <w:qFormat/>
    <w:rsid w:val="003E15EE"/>
    <w:pPr>
      <w:keepNext/>
      <w:numPr>
        <w:ilvl w:val="2"/>
        <w:numId w:val="7"/>
      </w:numPr>
      <w:pBdr>
        <w:bottom w:val="single" w:sz="12" w:space="1" w:color="999999"/>
      </w:pBdr>
      <w:shd w:val="clear" w:color="auto" w:fill="122450"/>
      <w:spacing w:before="240" w:after="60"/>
      <w:jc w:val="both"/>
      <w:outlineLvl w:val="2"/>
    </w:pPr>
    <w:rPr>
      <w:rFonts w:ascii="Arial" w:hAnsi="Arial" w:cs="Arial"/>
      <w:b/>
      <w:bCs/>
      <w:color w:val="FFFFFF"/>
      <w:sz w:val="20"/>
      <w:szCs w:val="26"/>
    </w:rPr>
  </w:style>
  <w:style w:type="paragraph" w:styleId="Heading4">
    <w:name w:val="heading 4"/>
    <w:basedOn w:val="Normal"/>
    <w:next w:val="Normal"/>
    <w:link w:val="Heading4Char"/>
    <w:uiPriority w:val="9"/>
    <w:qFormat/>
    <w:rsid w:val="003E15EE"/>
    <w:pPr>
      <w:keepNext/>
      <w:numPr>
        <w:ilvl w:val="3"/>
        <w:numId w:val="7"/>
      </w:numPr>
      <w:shd w:val="clear" w:color="auto" w:fill="A6A6A6"/>
      <w:spacing w:before="240" w:after="60"/>
      <w:jc w:val="both"/>
      <w:outlineLvl w:val="3"/>
    </w:pPr>
    <w:rPr>
      <w:rFonts w:ascii="Arial" w:hAnsi="Arial"/>
      <w:b/>
      <w:bCs/>
      <w:color w:val="FFFFFF"/>
      <w:sz w:val="20"/>
      <w:szCs w:val="28"/>
    </w:rPr>
  </w:style>
  <w:style w:type="paragraph" w:styleId="Heading5">
    <w:name w:val="heading 5"/>
    <w:basedOn w:val="Normal"/>
    <w:next w:val="Normal"/>
    <w:link w:val="Heading5Char"/>
    <w:uiPriority w:val="9"/>
    <w:qFormat/>
    <w:rsid w:val="003E15EE"/>
    <w:pPr>
      <w:numPr>
        <w:ilvl w:val="4"/>
        <w:numId w:val="7"/>
      </w:numPr>
      <w:spacing w:before="240" w:after="60"/>
      <w:jc w:val="both"/>
      <w:outlineLvl w:val="4"/>
    </w:pPr>
    <w:rPr>
      <w:rFonts w:ascii="Arial" w:hAnsi="Arial"/>
      <w:b/>
      <w:bCs/>
      <w:i/>
      <w:iCs/>
      <w:sz w:val="26"/>
      <w:szCs w:val="26"/>
    </w:rPr>
  </w:style>
  <w:style w:type="paragraph" w:styleId="Heading6">
    <w:name w:val="heading 6"/>
    <w:basedOn w:val="Normal"/>
    <w:next w:val="Normal"/>
    <w:link w:val="Heading6Char"/>
    <w:uiPriority w:val="9"/>
    <w:qFormat/>
    <w:rsid w:val="003E15EE"/>
    <w:pPr>
      <w:numPr>
        <w:ilvl w:val="5"/>
        <w:numId w:val="7"/>
      </w:numPr>
      <w:spacing w:before="240" w:after="60"/>
      <w:jc w:val="both"/>
      <w:outlineLvl w:val="5"/>
    </w:pPr>
    <w:rPr>
      <w:b/>
      <w:bCs/>
      <w:sz w:val="22"/>
      <w:szCs w:val="22"/>
    </w:rPr>
  </w:style>
  <w:style w:type="paragraph" w:styleId="Heading7">
    <w:name w:val="heading 7"/>
    <w:basedOn w:val="Normal"/>
    <w:next w:val="Normal"/>
    <w:link w:val="Heading7Char"/>
    <w:uiPriority w:val="9"/>
    <w:qFormat/>
    <w:rsid w:val="003E15EE"/>
    <w:pPr>
      <w:numPr>
        <w:ilvl w:val="6"/>
        <w:numId w:val="7"/>
      </w:numPr>
      <w:spacing w:before="240" w:after="60"/>
      <w:jc w:val="both"/>
      <w:outlineLvl w:val="6"/>
    </w:pPr>
  </w:style>
  <w:style w:type="paragraph" w:styleId="Heading8">
    <w:name w:val="heading 8"/>
    <w:basedOn w:val="Normal"/>
    <w:next w:val="Normal"/>
    <w:link w:val="Heading8Char"/>
    <w:uiPriority w:val="9"/>
    <w:qFormat/>
    <w:rsid w:val="003E15EE"/>
    <w:pPr>
      <w:numPr>
        <w:ilvl w:val="7"/>
        <w:numId w:val="7"/>
      </w:numPr>
      <w:spacing w:before="240" w:after="60"/>
      <w:jc w:val="both"/>
      <w:outlineLvl w:val="7"/>
    </w:pPr>
    <w:rPr>
      <w:i/>
      <w:iCs/>
    </w:rPr>
  </w:style>
  <w:style w:type="paragraph" w:styleId="Heading9">
    <w:name w:val="heading 9"/>
    <w:basedOn w:val="Normal"/>
    <w:next w:val="Normal"/>
    <w:link w:val="Heading9Char"/>
    <w:uiPriority w:val="9"/>
    <w:qFormat/>
    <w:rsid w:val="003E15EE"/>
    <w:pPr>
      <w:numPr>
        <w:ilvl w:val="8"/>
        <w:numId w:val="7"/>
      </w:num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15EE"/>
    <w:rPr>
      <w:rFonts w:ascii="Arial" w:eastAsia="Times New Roman" w:hAnsi="Arial" w:cs="Arial"/>
      <w:b/>
      <w:bCs/>
      <w:color w:val="FFFFFF"/>
      <w:kern w:val="32"/>
      <w:sz w:val="28"/>
      <w:szCs w:val="32"/>
      <w:shd w:val="clear" w:color="auto" w:fill="122450"/>
    </w:rPr>
  </w:style>
  <w:style w:type="character" w:customStyle="1" w:styleId="Heading2Char">
    <w:name w:val="Heading 2 Char"/>
    <w:basedOn w:val="DefaultParagraphFont"/>
    <w:link w:val="Heading2"/>
    <w:uiPriority w:val="9"/>
    <w:rsid w:val="003E15EE"/>
    <w:rPr>
      <w:rFonts w:ascii="Arial" w:eastAsia="Times New Roman" w:hAnsi="Arial" w:cs="Arial"/>
      <w:b/>
      <w:bCs/>
      <w:iCs/>
      <w:color w:val="FFFFFF"/>
      <w:sz w:val="24"/>
      <w:szCs w:val="28"/>
      <w:shd w:val="clear" w:color="auto" w:fill="122450"/>
    </w:rPr>
  </w:style>
  <w:style w:type="character" w:customStyle="1" w:styleId="Heading3Char">
    <w:name w:val="Heading 3 Char"/>
    <w:basedOn w:val="DefaultParagraphFont"/>
    <w:link w:val="Heading3"/>
    <w:uiPriority w:val="9"/>
    <w:rsid w:val="003E15EE"/>
    <w:rPr>
      <w:rFonts w:ascii="Arial" w:eastAsia="Times New Roman" w:hAnsi="Arial" w:cs="Arial"/>
      <w:b/>
      <w:bCs/>
      <w:color w:val="FFFFFF"/>
      <w:sz w:val="20"/>
      <w:szCs w:val="26"/>
      <w:shd w:val="clear" w:color="auto" w:fill="122450"/>
    </w:rPr>
  </w:style>
  <w:style w:type="character" w:customStyle="1" w:styleId="Heading4Char">
    <w:name w:val="Heading 4 Char"/>
    <w:basedOn w:val="DefaultParagraphFont"/>
    <w:link w:val="Heading4"/>
    <w:uiPriority w:val="9"/>
    <w:rsid w:val="003E15EE"/>
    <w:rPr>
      <w:rFonts w:ascii="Arial" w:eastAsia="Times New Roman" w:hAnsi="Arial" w:cs="Times New Roman"/>
      <w:b/>
      <w:bCs/>
      <w:color w:val="FFFFFF"/>
      <w:sz w:val="20"/>
      <w:szCs w:val="28"/>
      <w:shd w:val="clear" w:color="auto" w:fill="A6A6A6"/>
    </w:rPr>
  </w:style>
  <w:style w:type="character" w:customStyle="1" w:styleId="Heading5Char">
    <w:name w:val="Heading 5 Char"/>
    <w:basedOn w:val="DefaultParagraphFont"/>
    <w:link w:val="Heading5"/>
    <w:uiPriority w:val="9"/>
    <w:rsid w:val="003E15EE"/>
    <w:rPr>
      <w:rFonts w:ascii="Arial" w:eastAsia="Times New Roman" w:hAnsi="Arial" w:cs="Times New Roman"/>
      <w:b/>
      <w:bCs/>
      <w:i/>
      <w:iCs/>
      <w:sz w:val="26"/>
      <w:szCs w:val="26"/>
    </w:rPr>
  </w:style>
  <w:style w:type="character" w:customStyle="1" w:styleId="Heading6Char">
    <w:name w:val="Heading 6 Char"/>
    <w:basedOn w:val="DefaultParagraphFont"/>
    <w:link w:val="Heading6"/>
    <w:uiPriority w:val="9"/>
    <w:rsid w:val="003E15EE"/>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3E15EE"/>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3E15E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3E15EE"/>
    <w:rPr>
      <w:rFonts w:ascii="Arial" w:eastAsia="Times New Roman" w:hAnsi="Arial" w:cs="Arial"/>
    </w:rPr>
  </w:style>
  <w:style w:type="paragraph" w:customStyle="1" w:styleId="Bullets">
    <w:name w:val="Bullets"/>
    <w:basedOn w:val="Normal"/>
    <w:rsid w:val="003E15EE"/>
    <w:pPr>
      <w:numPr>
        <w:numId w:val="3"/>
      </w:numPr>
      <w:spacing w:before="60" w:after="60"/>
      <w:ind w:right="1134"/>
    </w:pPr>
    <w:rPr>
      <w:rFonts w:ascii="Arial" w:hAnsi="Arial"/>
      <w:sz w:val="20"/>
    </w:rPr>
  </w:style>
  <w:style w:type="paragraph" w:customStyle="1" w:styleId="AlphaBullets">
    <w:name w:val="Alpha Bullets"/>
    <w:basedOn w:val="A05Bullets"/>
    <w:rsid w:val="003E15EE"/>
    <w:pPr>
      <w:numPr>
        <w:numId w:val="2"/>
      </w:numPr>
    </w:pPr>
  </w:style>
  <w:style w:type="paragraph" w:customStyle="1" w:styleId="A05Bullets">
    <w:name w:val="A05 Bullets"/>
    <w:basedOn w:val="Normal"/>
    <w:autoRedefine/>
    <w:rsid w:val="003E15EE"/>
    <w:pPr>
      <w:spacing w:before="60" w:after="60"/>
      <w:ind w:left="567"/>
      <w:jc w:val="both"/>
    </w:pPr>
    <w:rPr>
      <w:rFonts w:ascii="Arial" w:hAnsi="Arial"/>
      <w:bCs/>
      <w:sz w:val="20"/>
      <w:szCs w:val="20"/>
    </w:rPr>
  </w:style>
  <w:style w:type="paragraph" w:customStyle="1" w:styleId="ABullets">
    <w:name w:val="A# Bullets"/>
    <w:basedOn w:val="A05Bullets"/>
    <w:rsid w:val="003E15EE"/>
    <w:pPr>
      <w:numPr>
        <w:numId w:val="4"/>
      </w:numPr>
    </w:pPr>
  </w:style>
  <w:style w:type="paragraph" w:customStyle="1" w:styleId="HeadingLevel02">
    <w:name w:val="Heading Level 02"/>
    <w:basedOn w:val="BodyText3"/>
    <w:next w:val="Normal"/>
    <w:autoRedefine/>
    <w:rsid w:val="003E15EE"/>
    <w:pPr>
      <w:numPr>
        <w:ilvl w:val="1"/>
        <w:numId w:val="1"/>
      </w:numPr>
      <w:pBdr>
        <w:bottom w:val="single" w:sz="12" w:space="1" w:color="C0C0C0"/>
      </w:pBdr>
      <w:shd w:val="clear" w:color="auto" w:fill="003366"/>
      <w:tabs>
        <w:tab w:val="left" w:pos="680"/>
        <w:tab w:val="num" w:pos="1440"/>
      </w:tabs>
      <w:spacing w:before="320" w:after="240"/>
      <w:ind w:left="578" w:hanging="578"/>
    </w:pPr>
    <w:rPr>
      <w:rFonts w:cs="Arial"/>
      <w:b w:val="0"/>
      <w:bCs w:val="0"/>
      <w:color w:val="FFFFFF"/>
      <w:sz w:val="24"/>
      <w:szCs w:val="24"/>
      <w:lang w:val="en-GB"/>
    </w:rPr>
  </w:style>
  <w:style w:type="paragraph" w:styleId="BodyText3">
    <w:name w:val="Body Text 3"/>
    <w:basedOn w:val="Normal"/>
    <w:link w:val="BodyText3Char"/>
    <w:uiPriority w:val="99"/>
    <w:semiHidden/>
    <w:rsid w:val="003E15EE"/>
    <w:pPr>
      <w:spacing w:before="60" w:after="120"/>
      <w:jc w:val="both"/>
    </w:pPr>
    <w:rPr>
      <w:rFonts w:ascii="Arial" w:hAnsi="Arial"/>
      <w:b/>
      <w:bCs/>
      <w:sz w:val="20"/>
      <w:szCs w:val="16"/>
    </w:rPr>
  </w:style>
  <w:style w:type="character" w:customStyle="1" w:styleId="BodyText3Char">
    <w:name w:val="Body Text 3 Char"/>
    <w:basedOn w:val="DefaultParagraphFont"/>
    <w:link w:val="BodyText3"/>
    <w:uiPriority w:val="99"/>
    <w:semiHidden/>
    <w:rsid w:val="003E15EE"/>
    <w:rPr>
      <w:rFonts w:ascii="Arial" w:eastAsia="Times New Roman" w:hAnsi="Arial" w:cs="Times New Roman"/>
      <w:b/>
      <w:bCs/>
      <w:sz w:val="20"/>
      <w:szCs w:val="16"/>
    </w:rPr>
  </w:style>
  <w:style w:type="paragraph" w:customStyle="1" w:styleId="ABulluts">
    <w:name w:val="A Bulluts"/>
    <w:basedOn w:val="A05Bullets"/>
    <w:rsid w:val="003E15EE"/>
    <w:pPr>
      <w:numPr>
        <w:numId w:val="5"/>
      </w:numPr>
    </w:pPr>
  </w:style>
  <w:style w:type="paragraph" w:customStyle="1" w:styleId="BulletedList1">
    <w:name w:val="Bulleted List 1"/>
    <w:rsid w:val="003E15EE"/>
    <w:pPr>
      <w:numPr>
        <w:numId w:val="8"/>
      </w:numPr>
      <w:spacing w:after="120" w:line="360" w:lineRule="auto"/>
      <w:jc w:val="both"/>
    </w:pPr>
    <w:rPr>
      <w:rFonts w:ascii="Arial" w:eastAsia="Times New Roman" w:hAnsi="Arial" w:cs="Times New Roman"/>
      <w:szCs w:val="24"/>
      <w:lang w:eastAsia="en-AU"/>
    </w:rPr>
  </w:style>
  <w:style w:type="paragraph" w:customStyle="1" w:styleId="AppendixHeading2">
    <w:name w:val="Appendix Heading 2"/>
    <w:basedOn w:val="AppendixHeading1"/>
    <w:next w:val="Normal"/>
    <w:rsid w:val="003E15EE"/>
    <w:pPr>
      <w:pageBreakBefore w:val="0"/>
      <w:numPr>
        <w:ilvl w:val="1"/>
        <w:numId w:val="10"/>
      </w:numPr>
      <w:ind w:left="1440" w:hanging="360"/>
    </w:pPr>
    <w:rPr>
      <w:color w:val="auto"/>
      <w:sz w:val="28"/>
    </w:rPr>
  </w:style>
  <w:style w:type="paragraph" w:customStyle="1" w:styleId="AppendixHeading1">
    <w:name w:val="Appendix Heading 1"/>
    <w:basedOn w:val="Normal"/>
    <w:next w:val="Normal"/>
    <w:rsid w:val="003E15EE"/>
    <w:pPr>
      <w:pageBreakBefore/>
      <w:numPr>
        <w:numId w:val="6"/>
      </w:numPr>
      <w:tabs>
        <w:tab w:val="num" w:pos="567"/>
      </w:tabs>
      <w:spacing w:after="240"/>
      <w:ind w:left="567" w:hanging="567"/>
    </w:pPr>
    <w:rPr>
      <w:rFonts w:ascii="Arial" w:hAnsi="Arial"/>
      <w:b/>
      <w:color w:val="226982"/>
      <w:sz w:val="32"/>
      <w:szCs w:val="32"/>
      <w:lang w:val="en-US" w:eastAsia="en-AU"/>
    </w:rPr>
  </w:style>
  <w:style w:type="paragraph" w:customStyle="1" w:styleId="AppendixHeading3">
    <w:name w:val="Appendix Heading 3"/>
    <w:basedOn w:val="AppendixHeading2"/>
    <w:rsid w:val="003E15EE"/>
    <w:pPr>
      <w:numPr>
        <w:ilvl w:val="2"/>
      </w:numPr>
      <w:tabs>
        <w:tab w:val="num" w:pos="2160"/>
      </w:tabs>
      <w:ind w:left="2160" w:hanging="180"/>
    </w:pPr>
    <w:rPr>
      <w:sz w:val="26"/>
      <w:szCs w:val="26"/>
    </w:rPr>
  </w:style>
  <w:style w:type="paragraph" w:customStyle="1" w:styleId="Lettered">
    <w:name w:val="Lettered"/>
    <w:rsid w:val="003E15EE"/>
    <w:pPr>
      <w:numPr>
        <w:numId w:val="9"/>
      </w:numPr>
      <w:spacing w:after="120" w:line="360" w:lineRule="auto"/>
    </w:pPr>
    <w:rPr>
      <w:rFonts w:ascii="Arial" w:eastAsia="Times New Roman" w:hAnsi="Arial" w:cs="Times New Roman"/>
      <w:szCs w:val="24"/>
      <w:lang w:eastAsia="en-AU"/>
    </w:rPr>
  </w:style>
  <w:style w:type="paragraph" w:customStyle="1" w:styleId="TableBullet">
    <w:name w:val="Table Bullet"/>
    <w:rsid w:val="003E15EE"/>
    <w:pPr>
      <w:numPr>
        <w:numId w:val="11"/>
      </w:numPr>
      <w:tabs>
        <w:tab w:val="right" w:pos="284"/>
      </w:tabs>
      <w:spacing w:before="60" w:after="60" w:line="360" w:lineRule="auto"/>
    </w:pPr>
    <w:rPr>
      <w:rFonts w:ascii="Arial" w:eastAsia="Times New Roman" w:hAnsi="Arial" w:cs="Times New Roman"/>
      <w:szCs w:val="24"/>
      <w:lang w:eastAsia="en-AU"/>
    </w:rPr>
  </w:style>
  <w:style w:type="paragraph" w:customStyle="1" w:styleId="A01Heading1">
    <w:name w:val="A01 Heading1"/>
    <w:rsid w:val="003E15EE"/>
    <w:pPr>
      <w:pBdr>
        <w:bottom w:val="single" w:sz="12" w:space="1" w:color="999999"/>
      </w:pBdr>
      <w:shd w:val="clear" w:color="auto" w:fill="122450"/>
      <w:tabs>
        <w:tab w:val="left" w:pos="680"/>
      </w:tabs>
      <w:spacing w:before="400" w:after="300" w:line="240" w:lineRule="auto"/>
    </w:pPr>
    <w:rPr>
      <w:rFonts w:ascii="Arial" w:eastAsia="Times New Roman" w:hAnsi="Arial" w:cs="Times New Roman"/>
      <w:b/>
      <w:color w:val="FFFFFF"/>
      <w:sz w:val="32"/>
      <w:szCs w:val="20"/>
    </w:rPr>
  </w:style>
  <w:style w:type="character" w:styleId="Hyperlink">
    <w:name w:val="Hyperlink"/>
    <w:basedOn w:val="DefaultParagraphFont"/>
    <w:uiPriority w:val="99"/>
    <w:rsid w:val="003E15EE"/>
    <w:rPr>
      <w:rFonts w:cs="Times New Roman"/>
      <w:color w:val="0000FF"/>
      <w:u w:val="single"/>
    </w:rPr>
  </w:style>
  <w:style w:type="paragraph" w:styleId="TOC1">
    <w:name w:val="toc 1"/>
    <w:basedOn w:val="Normal"/>
    <w:next w:val="Normal"/>
    <w:autoRedefine/>
    <w:uiPriority w:val="39"/>
    <w:rsid w:val="003E15EE"/>
    <w:pPr>
      <w:tabs>
        <w:tab w:val="left" w:pos="624"/>
        <w:tab w:val="right" w:leader="dot" w:pos="9412"/>
      </w:tabs>
      <w:spacing w:line="360" w:lineRule="auto"/>
      <w:jc w:val="center"/>
    </w:pPr>
    <w:rPr>
      <w:rFonts w:ascii="Verdana" w:hAnsi="Verdana" w:cs="Tahoma"/>
      <w:b/>
      <w:caps/>
      <w:noProof/>
      <w:color w:val="000000"/>
      <w:sz w:val="20"/>
      <w:szCs w:val="20"/>
      <w:lang w:val="en-US"/>
    </w:rPr>
  </w:style>
  <w:style w:type="paragraph" w:styleId="BodyText">
    <w:name w:val="Body Text"/>
    <w:basedOn w:val="Normal"/>
    <w:link w:val="BodyTextChar"/>
    <w:uiPriority w:val="99"/>
    <w:semiHidden/>
    <w:rsid w:val="003E15EE"/>
    <w:pPr>
      <w:spacing w:before="60" w:after="60"/>
      <w:jc w:val="both"/>
    </w:pPr>
    <w:rPr>
      <w:rFonts w:ascii="Arial" w:hAnsi="Arial"/>
      <w:bCs/>
      <w:sz w:val="20"/>
      <w:szCs w:val="20"/>
      <w:lang w:val="en-US"/>
    </w:rPr>
  </w:style>
  <w:style w:type="character" w:customStyle="1" w:styleId="BodyTextChar">
    <w:name w:val="Body Text Char"/>
    <w:basedOn w:val="DefaultParagraphFont"/>
    <w:link w:val="BodyText"/>
    <w:uiPriority w:val="99"/>
    <w:semiHidden/>
    <w:rsid w:val="003E15EE"/>
    <w:rPr>
      <w:rFonts w:ascii="Arial" w:eastAsia="Times New Roman" w:hAnsi="Arial" w:cs="Times New Roman"/>
      <w:bCs/>
      <w:sz w:val="20"/>
      <w:szCs w:val="20"/>
      <w:lang w:val="en-US"/>
    </w:rPr>
  </w:style>
  <w:style w:type="paragraph" w:styleId="Header">
    <w:name w:val="header"/>
    <w:basedOn w:val="Normal"/>
    <w:link w:val="HeaderChar"/>
    <w:uiPriority w:val="99"/>
    <w:rsid w:val="003E15EE"/>
    <w:pPr>
      <w:pBdr>
        <w:bottom w:val="single" w:sz="8" w:space="1" w:color="999999"/>
      </w:pBdr>
      <w:tabs>
        <w:tab w:val="center" w:pos="4153"/>
        <w:tab w:val="right" w:pos="8306"/>
      </w:tabs>
      <w:spacing w:before="60" w:after="60"/>
      <w:jc w:val="both"/>
    </w:pPr>
    <w:rPr>
      <w:rFonts w:ascii="Arial" w:hAnsi="Arial"/>
      <w:color w:val="999999"/>
      <w:sz w:val="18"/>
    </w:rPr>
  </w:style>
  <w:style w:type="character" w:customStyle="1" w:styleId="HeaderChar">
    <w:name w:val="Header Char"/>
    <w:basedOn w:val="DefaultParagraphFont"/>
    <w:link w:val="Header"/>
    <w:uiPriority w:val="99"/>
    <w:rsid w:val="003E15EE"/>
    <w:rPr>
      <w:rFonts w:ascii="Arial" w:eastAsia="Times New Roman" w:hAnsi="Arial" w:cs="Times New Roman"/>
      <w:color w:val="999999"/>
      <w:sz w:val="18"/>
      <w:szCs w:val="24"/>
    </w:rPr>
  </w:style>
  <w:style w:type="paragraph" w:styleId="Footer">
    <w:name w:val="footer"/>
    <w:basedOn w:val="Normal"/>
    <w:link w:val="FooterChar"/>
    <w:uiPriority w:val="99"/>
    <w:rsid w:val="003E15EE"/>
    <w:pPr>
      <w:tabs>
        <w:tab w:val="center" w:pos="4153"/>
        <w:tab w:val="right" w:pos="8306"/>
      </w:tabs>
      <w:spacing w:before="60" w:after="60"/>
      <w:jc w:val="both"/>
    </w:pPr>
    <w:rPr>
      <w:rFonts w:ascii="Arial" w:hAnsi="Arial"/>
      <w:color w:val="999999"/>
      <w:sz w:val="18"/>
    </w:rPr>
  </w:style>
  <w:style w:type="character" w:customStyle="1" w:styleId="FooterChar">
    <w:name w:val="Footer Char"/>
    <w:basedOn w:val="DefaultParagraphFont"/>
    <w:link w:val="Footer"/>
    <w:uiPriority w:val="99"/>
    <w:rsid w:val="003E15EE"/>
    <w:rPr>
      <w:rFonts w:ascii="Arial" w:eastAsia="Times New Roman" w:hAnsi="Arial" w:cs="Times New Roman"/>
      <w:color w:val="999999"/>
      <w:sz w:val="18"/>
      <w:szCs w:val="24"/>
    </w:rPr>
  </w:style>
  <w:style w:type="character" w:styleId="Strong">
    <w:name w:val="Strong"/>
    <w:basedOn w:val="DefaultParagraphFont"/>
    <w:uiPriority w:val="22"/>
    <w:qFormat/>
    <w:rsid w:val="003E15EE"/>
    <w:rPr>
      <w:rFonts w:cs="Times New Roman"/>
      <w:b/>
    </w:rPr>
  </w:style>
  <w:style w:type="character" w:customStyle="1" w:styleId="BalloonTextChar">
    <w:name w:val="Balloon Text Char"/>
    <w:basedOn w:val="DefaultParagraphFont"/>
    <w:link w:val="BalloonText"/>
    <w:uiPriority w:val="99"/>
    <w:semiHidden/>
    <w:rsid w:val="003E15EE"/>
    <w:rPr>
      <w:rFonts w:ascii="Tahoma" w:eastAsia="Times New Roman" w:hAnsi="Tahoma" w:cs="Tahoma"/>
      <w:sz w:val="16"/>
      <w:szCs w:val="16"/>
      <w:lang w:val="en-US"/>
    </w:rPr>
  </w:style>
  <w:style w:type="paragraph" w:styleId="BalloonText">
    <w:name w:val="Balloon Text"/>
    <w:basedOn w:val="Normal"/>
    <w:link w:val="BalloonTextChar"/>
    <w:uiPriority w:val="99"/>
    <w:semiHidden/>
    <w:unhideWhenUsed/>
    <w:rsid w:val="003E15EE"/>
    <w:rPr>
      <w:rFonts w:ascii="Tahoma" w:hAnsi="Tahoma" w:cs="Tahoma"/>
      <w:sz w:val="16"/>
      <w:szCs w:val="16"/>
      <w:lang w:val="en-US"/>
    </w:rPr>
  </w:style>
  <w:style w:type="paragraph" w:styleId="ListParagraph">
    <w:name w:val="List Paragraph"/>
    <w:basedOn w:val="Normal"/>
    <w:uiPriority w:val="34"/>
    <w:unhideWhenUsed/>
    <w:rsid w:val="00AF7671"/>
    <w:pPr>
      <w:spacing w:after="200" w:line="276" w:lineRule="auto"/>
      <w:ind w:left="720"/>
      <w:contextualSpacing/>
    </w:pPr>
    <w:rPr>
      <w:rFonts w:asciiTheme="minorHAnsi" w:eastAsiaTheme="minorEastAsia" w:hAnsiTheme="minorHAnsi" w:cstheme="minorBidi"/>
      <w:sz w:val="22"/>
      <w:szCs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5E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E15EE"/>
    <w:pPr>
      <w:keepNext/>
      <w:numPr>
        <w:numId w:val="7"/>
      </w:numPr>
      <w:pBdr>
        <w:bottom w:val="single" w:sz="18" w:space="1" w:color="999999"/>
      </w:pBdr>
      <w:shd w:val="clear" w:color="auto" w:fill="122450"/>
      <w:spacing w:before="240" w:after="500"/>
      <w:jc w:val="both"/>
      <w:outlineLvl w:val="0"/>
    </w:pPr>
    <w:rPr>
      <w:rFonts w:ascii="Arial" w:hAnsi="Arial" w:cs="Arial"/>
      <w:b/>
      <w:bCs/>
      <w:color w:val="FFFFFF"/>
      <w:kern w:val="32"/>
      <w:sz w:val="28"/>
      <w:szCs w:val="32"/>
    </w:rPr>
  </w:style>
  <w:style w:type="paragraph" w:styleId="Heading2">
    <w:name w:val="heading 2"/>
    <w:basedOn w:val="Normal"/>
    <w:next w:val="Normal"/>
    <w:link w:val="Heading2Char"/>
    <w:uiPriority w:val="9"/>
    <w:qFormat/>
    <w:rsid w:val="003E15EE"/>
    <w:pPr>
      <w:keepNext/>
      <w:numPr>
        <w:ilvl w:val="1"/>
        <w:numId w:val="7"/>
      </w:numPr>
      <w:pBdr>
        <w:bottom w:val="single" w:sz="18" w:space="1" w:color="999999"/>
      </w:pBdr>
      <w:shd w:val="clear" w:color="auto" w:fill="122450"/>
      <w:spacing w:before="240" w:after="200"/>
      <w:jc w:val="both"/>
      <w:outlineLvl w:val="1"/>
    </w:pPr>
    <w:rPr>
      <w:rFonts w:ascii="Arial" w:hAnsi="Arial" w:cs="Arial"/>
      <w:b/>
      <w:bCs/>
      <w:iCs/>
      <w:color w:val="FFFFFF"/>
      <w:szCs w:val="28"/>
    </w:rPr>
  </w:style>
  <w:style w:type="paragraph" w:styleId="Heading3">
    <w:name w:val="heading 3"/>
    <w:basedOn w:val="Normal"/>
    <w:next w:val="Normal"/>
    <w:link w:val="Heading3Char"/>
    <w:uiPriority w:val="9"/>
    <w:qFormat/>
    <w:rsid w:val="003E15EE"/>
    <w:pPr>
      <w:keepNext/>
      <w:numPr>
        <w:ilvl w:val="2"/>
        <w:numId w:val="7"/>
      </w:numPr>
      <w:pBdr>
        <w:bottom w:val="single" w:sz="12" w:space="1" w:color="999999"/>
      </w:pBdr>
      <w:shd w:val="clear" w:color="auto" w:fill="122450"/>
      <w:spacing w:before="240" w:after="60"/>
      <w:jc w:val="both"/>
      <w:outlineLvl w:val="2"/>
    </w:pPr>
    <w:rPr>
      <w:rFonts w:ascii="Arial" w:hAnsi="Arial" w:cs="Arial"/>
      <w:b/>
      <w:bCs/>
      <w:color w:val="FFFFFF"/>
      <w:sz w:val="20"/>
      <w:szCs w:val="26"/>
    </w:rPr>
  </w:style>
  <w:style w:type="paragraph" w:styleId="Heading4">
    <w:name w:val="heading 4"/>
    <w:basedOn w:val="Normal"/>
    <w:next w:val="Normal"/>
    <w:link w:val="Heading4Char"/>
    <w:uiPriority w:val="9"/>
    <w:qFormat/>
    <w:rsid w:val="003E15EE"/>
    <w:pPr>
      <w:keepNext/>
      <w:numPr>
        <w:ilvl w:val="3"/>
        <w:numId w:val="7"/>
      </w:numPr>
      <w:shd w:val="clear" w:color="auto" w:fill="A6A6A6"/>
      <w:spacing w:before="240" w:after="60"/>
      <w:jc w:val="both"/>
      <w:outlineLvl w:val="3"/>
    </w:pPr>
    <w:rPr>
      <w:rFonts w:ascii="Arial" w:hAnsi="Arial"/>
      <w:b/>
      <w:bCs/>
      <w:color w:val="FFFFFF"/>
      <w:sz w:val="20"/>
      <w:szCs w:val="28"/>
    </w:rPr>
  </w:style>
  <w:style w:type="paragraph" w:styleId="Heading5">
    <w:name w:val="heading 5"/>
    <w:basedOn w:val="Normal"/>
    <w:next w:val="Normal"/>
    <w:link w:val="Heading5Char"/>
    <w:uiPriority w:val="9"/>
    <w:qFormat/>
    <w:rsid w:val="003E15EE"/>
    <w:pPr>
      <w:numPr>
        <w:ilvl w:val="4"/>
        <w:numId w:val="7"/>
      </w:numPr>
      <w:spacing w:before="240" w:after="60"/>
      <w:jc w:val="both"/>
      <w:outlineLvl w:val="4"/>
    </w:pPr>
    <w:rPr>
      <w:rFonts w:ascii="Arial" w:hAnsi="Arial"/>
      <w:b/>
      <w:bCs/>
      <w:i/>
      <w:iCs/>
      <w:sz w:val="26"/>
      <w:szCs w:val="26"/>
    </w:rPr>
  </w:style>
  <w:style w:type="paragraph" w:styleId="Heading6">
    <w:name w:val="heading 6"/>
    <w:basedOn w:val="Normal"/>
    <w:next w:val="Normal"/>
    <w:link w:val="Heading6Char"/>
    <w:uiPriority w:val="9"/>
    <w:qFormat/>
    <w:rsid w:val="003E15EE"/>
    <w:pPr>
      <w:numPr>
        <w:ilvl w:val="5"/>
        <w:numId w:val="7"/>
      </w:numPr>
      <w:spacing w:before="240" w:after="60"/>
      <w:jc w:val="both"/>
      <w:outlineLvl w:val="5"/>
    </w:pPr>
    <w:rPr>
      <w:b/>
      <w:bCs/>
      <w:sz w:val="22"/>
      <w:szCs w:val="22"/>
    </w:rPr>
  </w:style>
  <w:style w:type="paragraph" w:styleId="Heading7">
    <w:name w:val="heading 7"/>
    <w:basedOn w:val="Normal"/>
    <w:next w:val="Normal"/>
    <w:link w:val="Heading7Char"/>
    <w:uiPriority w:val="9"/>
    <w:qFormat/>
    <w:rsid w:val="003E15EE"/>
    <w:pPr>
      <w:numPr>
        <w:ilvl w:val="6"/>
        <w:numId w:val="7"/>
      </w:numPr>
      <w:spacing w:before="240" w:after="60"/>
      <w:jc w:val="both"/>
      <w:outlineLvl w:val="6"/>
    </w:pPr>
  </w:style>
  <w:style w:type="paragraph" w:styleId="Heading8">
    <w:name w:val="heading 8"/>
    <w:basedOn w:val="Normal"/>
    <w:next w:val="Normal"/>
    <w:link w:val="Heading8Char"/>
    <w:uiPriority w:val="9"/>
    <w:qFormat/>
    <w:rsid w:val="003E15EE"/>
    <w:pPr>
      <w:numPr>
        <w:ilvl w:val="7"/>
        <w:numId w:val="7"/>
      </w:numPr>
      <w:spacing w:before="240" w:after="60"/>
      <w:jc w:val="both"/>
      <w:outlineLvl w:val="7"/>
    </w:pPr>
    <w:rPr>
      <w:i/>
      <w:iCs/>
    </w:rPr>
  </w:style>
  <w:style w:type="paragraph" w:styleId="Heading9">
    <w:name w:val="heading 9"/>
    <w:basedOn w:val="Normal"/>
    <w:next w:val="Normal"/>
    <w:link w:val="Heading9Char"/>
    <w:uiPriority w:val="9"/>
    <w:qFormat/>
    <w:rsid w:val="003E15EE"/>
    <w:pPr>
      <w:numPr>
        <w:ilvl w:val="8"/>
        <w:numId w:val="7"/>
      </w:num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15EE"/>
    <w:rPr>
      <w:rFonts w:ascii="Arial" w:eastAsia="Times New Roman" w:hAnsi="Arial" w:cs="Arial"/>
      <w:b/>
      <w:bCs/>
      <w:color w:val="FFFFFF"/>
      <w:kern w:val="32"/>
      <w:sz w:val="28"/>
      <w:szCs w:val="32"/>
      <w:shd w:val="clear" w:color="auto" w:fill="122450"/>
    </w:rPr>
  </w:style>
  <w:style w:type="character" w:customStyle="1" w:styleId="Heading2Char">
    <w:name w:val="Heading 2 Char"/>
    <w:basedOn w:val="DefaultParagraphFont"/>
    <w:link w:val="Heading2"/>
    <w:uiPriority w:val="9"/>
    <w:rsid w:val="003E15EE"/>
    <w:rPr>
      <w:rFonts w:ascii="Arial" w:eastAsia="Times New Roman" w:hAnsi="Arial" w:cs="Arial"/>
      <w:b/>
      <w:bCs/>
      <w:iCs/>
      <w:color w:val="FFFFFF"/>
      <w:sz w:val="24"/>
      <w:szCs w:val="28"/>
      <w:shd w:val="clear" w:color="auto" w:fill="122450"/>
    </w:rPr>
  </w:style>
  <w:style w:type="character" w:customStyle="1" w:styleId="Heading3Char">
    <w:name w:val="Heading 3 Char"/>
    <w:basedOn w:val="DefaultParagraphFont"/>
    <w:link w:val="Heading3"/>
    <w:uiPriority w:val="9"/>
    <w:rsid w:val="003E15EE"/>
    <w:rPr>
      <w:rFonts w:ascii="Arial" w:eastAsia="Times New Roman" w:hAnsi="Arial" w:cs="Arial"/>
      <w:b/>
      <w:bCs/>
      <w:color w:val="FFFFFF"/>
      <w:sz w:val="20"/>
      <w:szCs w:val="26"/>
      <w:shd w:val="clear" w:color="auto" w:fill="122450"/>
    </w:rPr>
  </w:style>
  <w:style w:type="character" w:customStyle="1" w:styleId="Heading4Char">
    <w:name w:val="Heading 4 Char"/>
    <w:basedOn w:val="DefaultParagraphFont"/>
    <w:link w:val="Heading4"/>
    <w:uiPriority w:val="9"/>
    <w:rsid w:val="003E15EE"/>
    <w:rPr>
      <w:rFonts w:ascii="Arial" w:eastAsia="Times New Roman" w:hAnsi="Arial" w:cs="Times New Roman"/>
      <w:b/>
      <w:bCs/>
      <w:color w:val="FFFFFF"/>
      <w:sz w:val="20"/>
      <w:szCs w:val="28"/>
      <w:shd w:val="clear" w:color="auto" w:fill="A6A6A6"/>
    </w:rPr>
  </w:style>
  <w:style w:type="character" w:customStyle="1" w:styleId="Heading5Char">
    <w:name w:val="Heading 5 Char"/>
    <w:basedOn w:val="DefaultParagraphFont"/>
    <w:link w:val="Heading5"/>
    <w:uiPriority w:val="9"/>
    <w:rsid w:val="003E15EE"/>
    <w:rPr>
      <w:rFonts w:ascii="Arial" w:eastAsia="Times New Roman" w:hAnsi="Arial" w:cs="Times New Roman"/>
      <w:b/>
      <w:bCs/>
      <w:i/>
      <w:iCs/>
      <w:sz w:val="26"/>
      <w:szCs w:val="26"/>
    </w:rPr>
  </w:style>
  <w:style w:type="character" w:customStyle="1" w:styleId="Heading6Char">
    <w:name w:val="Heading 6 Char"/>
    <w:basedOn w:val="DefaultParagraphFont"/>
    <w:link w:val="Heading6"/>
    <w:uiPriority w:val="9"/>
    <w:rsid w:val="003E15EE"/>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3E15EE"/>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3E15E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3E15EE"/>
    <w:rPr>
      <w:rFonts w:ascii="Arial" w:eastAsia="Times New Roman" w:hAnsi="Arial" w:cs="Arial"/>
    </w:rPr>
  </w:style>
  <w:style w:type="paragraph" w:customStyle="1" w:styleId="Bullets">
    <w:name w:val="Bullets"/>
    <w:basedOn w:val="Normal"/>
    <w:rsid w:val="003E15EE"/>
    <w:pPr>
      <w:numPr>
        <w:numId w:val="3"/>
      </w:numPr>
      <w:spacing w:before="60" w:after="60"/>
      <w:ind w:right="1134"/>
    </w:pPr>
    <w:rPr>
      <w:rFonts w:ascii="Arial" w:hAnsi="Arial"/>
      <w:sz w:val="20"/>
    </w:rPr>
  </w:style>
  <w:style w:type="paragraph" w:customStyle="1" w:styleId="AlphaBullets">
    <w:name w:val="Alpha Bullets"/>
    <w:basedOn w:val="A05Bullets"/>
    <w:rsid w:val="003E15EE"/>
    <w:pPr>
      <w:numPr>
        <w:numId w:val="2"/>
      </w:numPr>
    </w:pPr>
  </w:style>
  <w:style w:type="paragraph" w:customStyle="1" w:styleId="A05Bullets">
    <w:name w:val="A05 Bullets"/>
    <w:basedOn w:val="Normal"/>
    <w:autoRedefine/>
    <w:rsid w:val="003E15EE"/>
    <w:pPr>
      <w:spacing w:before="60" w:after="60"/>
      <w:ind w:left="567"/>
      <w:jc w:val="both"/>
    </w:pPr>
    <w:rPr>
      <w:rFonts w:ascii="Arial" w:hAnsi="Arial"/>
      <w:bCs/>
      <w:sz w:val="20"/>
      <w:szCs w:val="20"/>
    </w:rPr>
  </w:style>
  <w:style w:type="paragraph" w:customStyle="1" w:styleId="ABullets">
    <w:name w:val="A# Bullets"/>
    <w:basedOn w:val="A05Bullets"/>
    <w:rsid w:val="003E15EE"/>
    <w:pPr>
      <w:numPr>
        <w:numId w:val="4"/>
      </w:numPr>
    </w:pPr>
  </w:style>
  <w:style w:type="paragraph" w:customStyle="1" w:styleId="HeadingLevel02">
    <w:name w:val="Heading Level 02"/>
    <w:basedOn w:val="BodyText3"/>
    <w:next w:val="Normal"/>
    <w:autoRedefine/>
    <w:rsid w:val="003E15EE"/>
    <w:pPr>
      <w:numPr>
        <w:ilvl w:val="1"/>
        <w:numId w:val="1"/>
      </w:numPr>
      <w:pBdr>
        <w:bottom w:val="single" w:sz="12" w:space="1" w:color="C0C0C0"/>
      </w:pBdr>
      <w:shd w:val="clear" w:color="auto" w:fill="003366"/>
      <w:tabs>
        <w:tab w:val="left" w:pos="680"/>
        <w:tab w:val="num" w:pos="1440"/>
      </w:tabs>
      <w:spacing w:before="320" w:after="240"/>
      <w:ind w:left="578" w:hanging="578"/>
    </w:pPr>
    <w:rPr>
      <w:rFonts w:cs="Arial"/>
      <w:b w:val="0"/>
      <w:bCs w:val="0"/>
      <w:color w:val="FFFFFF"/>
      <w:sz w:val="24"/>
      <w:szCs w:val="24"/>
      <w:lang w:val="en-GB"/>
    </w:rPr>
  </w:style>
  <w:style w:type="paragraph" w:styleId="BodyText3">
    <w:name w:val="Body Text 3"/>
    <w:basedOn w:val="Normal"/>
    <w:link w:val="BodyText3Char"/>
    <w:uiPriority w:val="99"/>
    <w:semiHidden/>
    <w:rsid w:val="003E15EE"/>
    <w:pPr>
      <w:spacing w:before="60" w:after="120"/>
      <w:jc w:val="both"/>
    </w:pPr>
    <w:rPr>
      <w:rFonts w:ascii="Arial" w:hAnsi="Arial"/>
      <w:b/>
      <w:bCs/>
      <w:sz w:val="20"/>
      <w:szCs w:val="16"/>
    </w:rPr>
  </w:style>
  <w:style w:type="character" w:customStyle="1" w:styleId="BodyText3Char">
    <w:name w:val="Body Text 3 Char"/>
    <w:basedOn w:val="DefaultParagraphFont"/>
    <w:link w:val="BodyText3"/>
    <w:uiPriority w:val="99"/>
    <w:semiHidden/>
    <w:rsid w:val="003E15EE"/>
    <w:rPr>
      <w:rFonts w:ascii="Arial" w:eastAsia="Times New Roman" w:hAnsi="Arial" w:cs="Times New Roman"/>
      <w:b/>
      <w:bCs/>
      <w:sz w:val="20"/>
      <w:szCs w:val="16"/>
    </w:rPr>
  </w:style>
  <w:style w:type="paragraph" w:customStyle="1" w:styleId="ABulluts">
    <w:name w:val="A Bulluts"/>
    <w:basedOn w:val="A05Bullets"/>
    <w:rsid w:val="003E15EE"/>
    <w:pPr>
      <w:numPr>
        <w:numId w:val="5"/>
      </w:numPr>
    </w:pPr>
  </w:style>
  <w:style w:type="paragraph" w:customStyle="1" w:styleId="BulletedList1">
    <w:name w:val="Bulleted List 1"/>
    <w:rsid w:val="003E15EE"/>
    <w:pPr>
      <w:numPr>
        <w:numId w:val="8"/>
      </w:numPr>
      <w:spacing w:after="120" w:line="360" w:lineRule="auto"/>
      <w:jc w:val="both"/>
    </w:pPr>
    <w:rPr>
      <w:rFonts w:ascii="Arial" w:eastAsia="Times New Roman" w:hAnsi="Arial" w:cs="Times New Roman"/>
      <w:szCs w:val="24"/>
      <w:lang w:eastAsia="en-AU"/>
    </w:rPr>
  </w:style>
  <w:style w:type="paragraph" w:customStyle="1" w:styleId="AppendixHeading2">
    <w:name w:val="Appendix Heading 2"/>
    <w:basedOn w:val="AppendixHeading1"/>
    <w:next w:val="Normal"/>
    <w:rsid w:val="003E15EE"/>
    <w:pPr>
      <w:pageBreakBefore w:val="0"/>
      <w:numPr>
        <w:ilvl w:val="1"/>
        <w:numId w:val="10"/>
      </w:numPr>
      <w:ind w:left="1440" w:hanging="360"/>
    </w:pPr>
    <w:rPr>
      <w:color w:val="auto"/>
      <w:sz w:val="28"/>
    </w:rPr>
  </w:style>
  <w:style w:type="paragraph" w:customStyle="1" w:styleId="AppendixHeading1">
    <w:name w:val="Appendix Heading 1"/>
    <w:basedOn w:val="Normal"/>
    <w:next w:val="Normal"/>
    <w:rsid w:val="003E15EE"/>
    <w:pPr>
      <w:pageBreakBefore/>
      <w:numPr>
        <w:numId w:val="6"/>
      </w:numPr>
      <w:tabs>
        <w:tab w:val="num" w:pos="567"/>
      </w:tabs>
      <w:spacing w:after="240"/>
      <w:ind w:left="567" w:hanging="567"/>
    </w:pPr>
    <w:rPr>
      <w:rFonts w:ascii="Arial" w:hAnsi="Arial"/>
      <w:b/>
      <w:color w:val="226982"/>
      <w:sz w:val="32"/>
      <w:szCs w:val="32"/>
      <w:lang w:val="en-US" w:eastAsia="en-AU"/>
    </w:rPr>
  </w:style>
  <w:style w:type="paragraph" w:customStyle="1" w:styleId="AppendixHeading3">
    <w:name w:val="Appendix Heading 3"/>
    <w:basedOn w:val="AppendixHeading2"/>
    <w:rsid w:val="003E15EE"/>
    <w:pPr>
      <w:numPr>
        <w:ilvl w:val="2"/>
      </w:numPr>
      <w:tabs>
        <w:tab w:val="num" w:pos="2160"/>
      </w:tabs>
      <w:ind w:left="2160" w:hanging="180"/>
    </w:pPr>
    <w:rPr>
      <w:sz w:val="26"/>
      <w:szCs w:val="26"/>
    </w:rPr>
  </w:style>
  <w:style w:type="paragraph" w:customStyle="1" w:styleId="Lettered">
    <w:name w:val="Lettered"/>
    <w:rsid w:val="003E15EE"/>
    <w:pPr>
      <w:numPr>
        <w:numId w:val="9"/>
      </w:numPr>
      <w:spacing w:after="120" w:line="360" w:lineRule="auto"/>
    </w:pPr>
    <w:rPr>
      <w:rFonts w:ascii="Arial" w:eastAsia="Times New Roman" w:hAnsi="Arial" w:cs="Times New Roman"/>
      <w:szCs w:val="24"/>
      <w:lang w:eastAsia="en-AU"/>
    </w:rPr>
  </w:style>
  <w:style w:type="paragraph" w:customStyle="1" w:styleId="TableBullet">
    <w:name w:val="Table Bullet"/>
    <w:rsid w:val="003E15EE"/>
    <w:pPr>
      <w:numPr>
        <w:numId w:val="11"/>
      </w:numPr>
      <w:tabs>
        <w:tab w:val="right" w:pos="284"/>
      </w:tabs>
      <w:spacing w:before="60" w:after="60" w:line="360" w:lineRule="auto"/>
    </w:pPr>
    <w:rPr>
      <w:rFonts w:ascii="Arial" w:eastAsia="Times New Roman" w:hAnsi="Arial" w:cs="Times New Roman"/>
      <w:szCs w:val="24"/>
      <w:lang w:eastAsia="en-AU"/>
    </w:rPr>
  </w:style>
  <w:style w:type="paragraph" w:customStyle="1" w:styleId="A01Heading1">
    <w:name w:val="A01 Heading1"/>
    <w:rsid w:val="003E15EE"/>
    <w:pPr>
      <w:pBdr>
        <w:bottom w:val="single" w:sz="12" w:space="1" w:color="999999"/>
      </w:pBdr>
      <w:shd w:val="clear" w:color="auto" w:fill="122450"/>
      <w:tabs>
        <w:tab w:val="left" w:pos="680"/>
      </w:tabs>
      <w:spacing w:before="400" w:after="300" w:line="240" w:lineRule="auto"/>
    </w:pPr>
    <w:rPr>
      <w:rFonts w:ascii="Arial" w:eastAsia="Times New Roman" w:hAnsi="Arial" w:cs="Times New Roman"/>
      <w:b/>
      <w:color w:val="FFFFFF"/>
      <w:sz w:val="32"/>
      <w:szCs w:val="20"/>
    </w:rPr>
  </w:style>
  <w:style w:type="character" w:styleId="Hyperlink">
    <w:name w:val="Hyperlink"/>
    <w:basedOn w:val="DefaultParagraphFont"/>
    <w:uiPriority w:val="99"/>
    <w:rsid w:val="003E15EE"/>
    <w:rPr>
      <w:rFonts w:cs="Times New Roman"/>
      <w:color w:val="0000FF"/>
      <w:u w:val="single"/>
    </w:rPr>
  </w:style>
  <w:style w:type="paragraph" w:styleId="TOC1">
    <w:name w:val="toc 1"/>
    <w:basedOn w:val="Normal"/>
    <w:next w:val="Normal"/>
    <w:autoRedefine/>
    <w:uiPriority w:val="39"/>
    <w:rsid w:val="003E15EE"/>
    <w:pPr>
      <w:tabs>
        <w:tab w:val="left" w:pos="624"/>
        <w:tab w:val="right" w:leader="dot" w:pos="9412"/>
      </w:tabs>
      <w:spacing w:line="360" w:lineRule="auto"/>
      <w:jc w:val="center"/>
    </w:pPr>
    <w:rPr>
      <w:rFonts w:ascii="Verdana" w:hAnsi="Verdana" w:cs="Tahoma"/>
      <w:b/>
      <w:caps/>
      <w:noProof/>
      <w:color w:val="000000"/>
      <w:sz w:val="20"/>
      <w:szCs w:val="20"/>
      <w:lang w:val="en-US"/>
    </w:rPr>
  </w:style>
  <w:style w:type="paragraph" w:styleId="BodyText">
    <w:name w:val="Body Text"/>
    <w:basedOn w:val="Normal"/>
    <w:link w:val="BodyTextChar"/>
    <w:uiPriority w:val="99"/>
    <w:semiHidden/>
    <w:rsid w:val="003E15EE"/>
    <w:pPr>
      <w:spacing w:before="60" w:after="60"/>
      <w:jc w:val="both"/>
    </w:pPr>
    <w:rPr>
      <w:rFonts w:ascii="Arial" w:hAnsi="Arial"/>
      <w:bCs/>
      <w:sz w:val="20"/>
      <w:szCs w:val="20"/>
      <w:lang w:val="en-US"/>
    </w:rPr>
  </w:style>
  <w:style w:type="character" w:customStyle="1" w:styleId="BodyTextChar">
    <w:name w:val="Body Text Char"/>
    <w:basedOn w:val="DefaultParagraphFont"/>
    <w:link w:val="BodyText"/>
    <w:uiPriority w:val="99"/>
    <w:semiHidden/>
    <w:rsid w:val="003E15EE"/>
    <w:rPr>
      <w:rFonts w:ascii="Arial" w:eastAsia="Times New Roman" w:hAnsi="Arial" w:cs="Times New Roman"/>
      <w:bCs/>
      <w:sz w:val="20"/>
      <w:szCs w:val="20"/>
      <w:lang w:val="en-US"/>
    </w:rPr>
  </w:style>
  <w:style w:type="paragraph" w:styleId="Header">
    <w:name w:val="header"/>
    <w:basedOn w:val="Normal"/>
    <w:link w:val="HeaderChar"/>
    <w:uiPriority w:val="99"/>
    <w:rsid w:val="003E15EE"/>
    <w:pPr>
      <w:pBdr>
        <w:bottom w:val="single" w:sz="8" w:space="1" w:color="999999"/>
      </w:pBdr>
      <w:tabs>
        <w:tab w:val="center" w:pos="4153"/>
        <w:tab w:val="right" w:pos="8306"/>
      </w:tabs>
      <w:spacing w:before="60" w:after="60"/>
      <w:jc w:val="both"/>
    </w:pPr>
    <w:rPr>
      <w:rFonts w:ascii="Arial" w:hAnsi="Arial"/>
      <w:color w:val="999999"/>
      <w:sz w:val="18"/>
    </w:rPr>
  </w:style>
  <w:style w:type="character" w:customStyle="1" w:styleId="HeaderChar">
    <w:name w:val="Header Char"/>
    <w:basedOn w:val="DefaultParagraphFont"/>
    <w:link w:val="Header"/>
    <w:uiPriority w:val="99"/>
    <w:rsid w:val="003E15EE"/>
    <w:rPr>
      <w:rFonts w:ascii="Arial" w:eastAsia="Times New Roman" w:hAnsi="Arial" w:cs="Times New Roman"/>
      <w:color w:val="999999"/>
      <w:sz w:val="18"/>
      <w:szCs w:val="24"/>
    </w:rPr>
  </w:style>
  <w:style w:type="paragraph" w:styleId="Footer">
    <w:name w:val="footer"/>
    <w:basedOn w:val="Normal"/>
    <w:link w:val="FooterChar"/>
    <w:uiPriority w:val="99"/>
    <w:rsid w:val="003E15EE"/>
    <w:pPr>
      <w:tabs>
        <w:tab w:val="center" w:pos="4153"/>
        <w:tab w:val="right" w:pos="8306"/>
      </w:tabs>
      <w:spacing w:before="60" w:after="60"/>
      <w:jc w:val="both"/>
    </w:pPr>
    <w:rPr>
      <w:rFonts w:ascii="Arial" w:hAnsi="Arial"/>
      <w:color w:val="999999"/>
      <w:sz w:val="18"/>
    </w:rPr>
  </w:style>
  <w:style w:type="character" w:customStyle="1" w:styleId="FooterChar">
    <w:name w:val="Footer Char"/>
    <w:basedOn w:val="DefaultParagraphFont"/>
    <w:link w:val="Footer"/>
    <w:uiPriority w:val="99"/>
    <w:rsid w:val="003E15EE"/>
    <w:rPr>
      <w:rFonts w:ascii="Arial" w:eastAsia="Times New Roman" w:hAnsi="Arial" w:cs="Times New Roman"/>
      <w:color w:val="999999"/>
      <w:sz w:val="18"/>
      <w:szCs w:val="24"/>
    </w:rPr>
  </w:style>
  <w:style w:type="character" w:styleId="Strong">
    <w:name w:val="Strong"/>
    <w:basedOn w:val="DefaultParagraphFont"/>
    <w:uiPriority w:val="22"/>
    <w:qFormat/>
    <w:rsid w:val="003E15EE"/>
    <w:rPr>
      <w:rFonts w:cs="Times New Roman"/>
      <w:b/>
    </w:rPr>
  </w:style>
  <w:style w:type="character" w:customStyle="1" w:styleId="BalloonTextChar">
    <w:name w:val="Balloon Text Char"/>
    <w:basedOn w:val="DefaultParagraphFont"/>
    <w:link w:val="BalloonText"/>
    <w:uiPriority w:val="99"/>
    <w:semiHidden/>
    <w:rsid w:val="003E15EE"/>
    <w:rPr>
      <w:rFonts w:ascii="Tahoma" w:eastAsia="Times New Roman" w:hAnsi="Tahoma" w:cs="Tahoma"/>
      <w:sz w:val="16"/>
      <w:szCs w:val="16"/>
      <w:lang w:val="en-US"/>
    </w:rPr>
  </w:style>
  <w:style w:type="paragraph" w:styleId="BalloonText">
    <w:name w:val="Balloon Text"/>
    <w:basedOn w:val="Normal"/>
    <w:link w:val="BalloonTextChar"/>
    <w:uiPriority w:val="99"/>
    <w:semiHidden/>
    <w:unhideWhenUsed/>
    <w:rsid w:val="003E15EE"/>
    <w:rPr>
      <w:rFonts w:ascii="Tahoma" w:hAnsi="Tahoma" w:cs="Tahoma"/>
      <w:sz w:val="16"/>
      <w:szCs w:val="16"/>
      <w:lang w:val="en-US"/>
    </w:rPr>
  </w:style>
  <w:style w:type="paragraph" w:styleId="ListParagraph">
    <w:name w:val="List Paragraph"/>
    <w:basedOn w:val="Normal"/>
    <w:uiPriority w:val="34"/>
    <w:unhideWhenUsed/>
    <w:rsid w:val="00AF7671"/>
    <w:pPr>
      <w:spacing w:after="200" w:line="276" w:lineRule="auto"/>
      <w:ind w:left="720"/>
      <w:contextualSpacing/>
    </w:pPr>
    <w:rPr>
      <w:rFonts w:asciiTheme="minorHAnsi" w:eastAsiaTheme="minorEastAsia" w:hAnsiTheme="minorHAnsi" w:cstheme="minorBid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55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umanrights.gov.au" TargetMode="External"/><Relationship Id="rId5" Type="http://schemas.openxmlformats.org/officeDocument/2006/relationships/settings" Target="settings.xml"/><Relationship Id="rId10" Type="http://schemas.openxmlformats.org/officeDocument/2006/relationships/hyperlink" Target="mailto:huntercarers@optusnet.com.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F2E08-76A4-44D6-A960-BFF50134D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16</Pages>
  <Words>2799</Words>
  <Characters>15960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Graham</dc:creator>
  <cp:lastModifiedBy>Kathy Graham</cp:lastModifiedBy>
  <cp:revision>8</cp:revision>
  <cp:lastPrinted>2014-10-01T22:15:00Z</cp:lastPrinted>
  <dcterms:created xsi:type="dcterms:W3CDTF">2014-09-24T04:33:00Z</dcterms:created>
  <dcterms:modified xsi:type="dcterms:W3CDTF">2014-10-01T22:20:00Z</dcterms:modified>
</cp:coreProperties>
</file>