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3D" w:rsidRDefault="00C15962">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054" type="#_x0000_t202" style="position:absolute;margin-left:76.3pt;margin-top:25pt;width:613.65pt;height:145.25pt;z-index:-251665408;mso-wrap-distance-left:0;mso-wrap-distance-right:0;mso-position-horizontal-relative:page;mso-position-vertical-relative:page" filled="f" stroked="f">
            <v:textbox style="mso-next-textbox:#_x0000_s1054" inset="0,0,0,0">
              <w:txbxContent>
                <w:p w:rsidR="0066223D" w:rsidRDefault="0066223D">
                  <w:pPr>
                    <w:spacing w:before="520" w:line="20" w:lineRule="exact"/>
                  </w:pPr>
                </w:p>
                <w:tbl>
                  <w:tblPr>
                    <w:tblW w:w="0" w:type="auto"/>
                    <w:tblLayout w:type="fixed"/>
                    <w:tblCellMar>
                      <w:left w:w="0" w:type="dxa"/>
                      <w:right w:w="0" w:type="dxa"/>
                    </w:tblCellMar>
                    <w:tblLook w:val="0000" w:firstRow="0" w:lastRow="0" w:firstColumn="0" w:lastColumn="0" w:noHBand="0" w:noVBand="0"/>
                  </w:tblPr>
                  <w:tblGrid>
                    <w:gridCol w:w="2380"/>
                    <w:gridCol w:w="1398"/>
                    <w:gridCol w:w="3687"/>
                  </w:tblGrid>
                  <w:tr w:rsidR="0066223D" w:rsidTr="00C15962">
                    <w:tblPrEx>
                      <w:tblCellMar>
                        <w:top w:w="0" w:type="dxa"/>
                        <w:bottom w:w="0" w:type="dxa"/>
                      </w:tblCellMar>
                    </w:tblPrEx>
                    <w:trPr>
                      <w:trHeight w:hRule="exact" w:val="1793"/>
                    </w:trPr>
                    <w:tc>
                      <w:tcPr>
                        <w:tcW w:w="2380" w:type="dxa"/>
                        <w:tcBorders>
                          <w:top w:val="none" w:sz="0" w:space="0" w:color="000000"/>
                          <w:left w:val="none" w:sz="0" w:space="0" w:color="000000"/>
                          <w:bottom w:val="none" w:sz="0" w:space="0" w:color="000000"/>
                          <w:right w:val="none" w:sz="0" w:space="0" w:color="000000"/>
                        </w:tcBorders>
                        <w:vAlign w:val="bottom"/>
                      </w:tcPr>
                      <w:p w:rsidR="0066223D" w:rsidRDefault="00C15962">
                        <w:pPr>
                          <w:spacing w:before="946" w:after="168" w:line="236" w:lineRule="exact"/>
                          <w:ind w:right="777"/>
                          <w:jc w:val="right"/>
                          <w:textAlignment w:val="baseline"/>
                          <w:rPr>
                            <w:rFonts w:ascii="Tahoma" w:eastAsia="Tahoma" w:hAnsi="Tahoma"/>
                            <w:color w:val="000000"/>
                            <w:sz w:val="19"/>
                          </w:rPr>
                        </w:pPr>
                        <w:r>
                          <w:rPr>
                            <w:rFonts w:ascii="Tahoma" w:eastAsia="Tahoma" w:hAnsi="Tahoma"/>
                            <w:color w:val="000000"/>
                            <w:sz w:val="19"/>
                          </w:rPr>
                          <w:t>28 October 2013</w:t>
                        </w:r>
                      </w:p>
                    </w:tc>
                    <w:tc>
                      <w:tcPr>
                        <w:tcW w:w="1398" w:type="dxa"/>
                        <w:tcBorders>
                          <w:top w:val="none" w:sz="0" w:space="0" w:color="000000"/>
                          <w:left w:val="none" w:sz="0" w:space="0" w:color="000000"/>
                          <w:bottom w:val="none" w:sz="0" w:space="0" w:color="000000"/>
                          <w:right w:val="none" w:sz="0" w:space="0" w:color="000000"/>
                        </w:tcBorders>
                      </w:tcPr>
                      <w:p w:rsidR="0066223D" w:rsidRDefault="00C15962">
                        <w:pPr>
                          <w:spacing w:before="16" w:after="25"/>
                          <w:jc w:val="center"/>
                          <w:textAlignment w:val="baseline"/>
                        </w:pPr>
                        <w:r>
                          <w:rPr>
                            <w:noProof/>
                            <w:lang w:val="en-AU" w:eastAsia="en-AU"/>
                          </w:rPr>
                          <w:drawing>
                            <wp:inline distT="0" distB="0" distL="0" distR="0" wp14:anchorId="016707ED" wp14:editId="68A7C4DB">
                              <wp:extent cx="832485" cy="49403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832485" cy="494030"/>
                                      </a:xfrm>
                                      <a:prstGeom prst="rect">
                                        <a:avLst/>
                                      </a:prstGeom>
                                    </pic:spPr>
                                  </pic:pic>
                                </a:graphicData>
                              </a:graphic>
                            </wp:inline>
                          </w:drawing>
                        </w:r>
                      </w:p>
                    </w:tc>
                    <w:tc>
                      <w:tcPr>
                        <w:tcW w:w="3687" w:type="dxa"/>
                        <w:tcBorders>
                          <w:top w:val="none" w:sz="0" w:space="0" w:color="000000"/>
                          <w:left w:val="none" w:sz="0" w:space="0" w:color="000000"/>
                          <w:bottom w:val="none" w:sz="0" w:space="0" w:color="000000"/>
                          <w:right w:val="none" w:sz="0" w:space="0" w:color="000000"/>
                        </w:tcBorders>
                      </w:tcPr>
                      <w:p w:rsidR="0066223D" w:rsidRDefault="00C15962" w:rsidP="00C15962">
                        <w:pPr>
                          <w:spacing w:line="862" w:lineRule="exact"/>
                          <w:textAlignment w:val="baseline"/>
                          <w:rPr>
                            <w:rFonts w:ascii="Tahoma" w:eastAsia="Tahoma" w:hAnsi="Tahoma"/>
                            <w:b/>
                            <w:color w:val="000000"/>
                            <w:w w:val="80"/>
                            <w:sz w:val="43"/>
                          </w:rPr>
                        </w:pPr>
                        <w:r w:rsidRPr="00C15962">
                          <w:rPr>
                            <w:rFonts w:ascii="Tahoma" w:eastAsia="Tahoma" w:hAnsi="Tahoma"/>
                            <w:b/>
                            <w:color w:val="000000"/>
                            <w:spacing w:val="-29"/>
                            <w:w w:val="110"/>
                            <w:sz w:val="92"/>
                            <w:szCs w:val="92"/>
                          </w:rPr>
                          <w:t>el</w:t>
                        </w:r>
                        <w:r w:rsidRPr="00C15962">
                          <w:rPr>
                            <w:rFonts w:ascii="Tahoma" w:eastAsia="Tahoma" w:hAnsi="Tahoma"/>
                            <w:b/>
                            <w:color w:val="000000"/>
                            <w:spacing w:val="-29"/>
                            <w:w w:val="110"/>
                            <w:sz w:val="92"/>
                            <w:szCs w:val="92"/>
                          </w:rPr>
                          <w:t>f Help</w:t>
                        </w:r>
                        <w:r>
                          <w:rPr>
                            <w:rFonts w:ascii="Tahoma" w:eastAsia="Tahoma" w:hAnsi="Tahoma"/>
                            <w:b/>
                            <w:color w:val="000000"/>
                            <w:spacing w:val="-29"/>
                            <w:w w:val="110"/>
                            <w:sz w:val="94"/>
                          </w:rPr>
                          <w:br/>
                        </w:r>
                        <w:r>
                          <w:rPr>
                            <w:rFonts w:ascii="Tahoma" w:eastAsia="Tahoma" w:hAnsi="Tahoma"/>
                            <w:b/>
                            <w:color w:val="000000"/>
                            <w:w w:val="80"/>
                            <w:sz w:val="43"/>
                          </w:rPr>
                          <w:t>Workplace</w:t>
                        </w:r>
                      </w:p>
                    </w:tc>
                  </w:tr>
                </w:tbl>
                <w:p w:rsidR="0066223D" w:rsidRDefault="0066223D">
                  <w:pPr>
                    <w:spacing w:after="376" w:line="20" w:lineRule="exact"/>
                  </w:pPr>
                </w:p>
              </w:txbxContent>
            </v:textbox>
            <w10:wrap type="square" anchorx="page" anchory="page"/>
          </v:shape>
        </w:pict>
      </w:r>
      <w:r>
        <w:rPr>
          <w:noProof/>
          <w:lang w:val="en-AU" w:eastAsia="en-AU"/>
        </w:rPr>
        <w:drawing>
          <wp:anchor distT="0" distB="0" distL="0" distR="0" simplePos="0" relativeHeight="251650048" behindDoc="1" locked="0" layoutInCell="1" allowOverlap="1" wp14:anchorId="0AD9F0DC" wp14:editId="65F9DCBF">
            <wp:simplePos x="0" y="0"/>
            <wp:positionH relativeFrom="page">
              <wp:posOffset>5169535</wp:posOffset>
            </wp:positionH>
            <wp:positionV relativeFrom="page">
              <wp:posOffset>9543415</wp:posOffset>
            </wp:positionV>
            <wp:extent cx="1868170" cy="899160"/>
            <wp:effectExtent l="0" t="0" r="0" b="0"/>
            <wp:wrapThrough wrapText="bothSides">
              <wp:wrapPolygon edited="0">
                <wp:start x="15364" y="0"/>
                <wp:lineTo x="15364" y="3661"/>
                <wp:lineTo x="0" y="3661"/>
                <wp:lineTo x="0" y="21600"/>
                <wp:lineTo x="11767" y="21600"/>
                <wp:lineTo x="11767" y="9884"/>
                <wp:lineTo x="21597" y="9884"/>
                <wp:lineTo x="21597" y="0"/>
                <wp:lineTo x="15364"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868170" cy="899160"/>
                    </a:xfrm>
                    <a:prstGeom prst="rect">
                      <a:avLst/>
                    </a:prstGeom>
                  </pic:spPr>
                </pic:pic>
              </a:graphicData>
            </a:graphic>
          </wp:anchor>
        </w:drawing>
      </w:r>
      <w:r>
        <w:pict>
          <v:shape id="_x0000_s1053" type="#_x0000_t202" style="position:absolute;margin-left:22.55pt;margin-top:286.55pt;width:29.55pt;height:29.75pt;z-index:-251664384;mso-wrap-distance-left:0;mso-wrap-distance-right:0;mso-position-horizontal-relative:page;mso-position-vertical-relative:page" filled="f" stroked="f">
            <v:textbox inset="0,0,0,0">
              <w:txbxContent>
                <w:p w:rsidR="0066223D" w:rsidRDefault="00C15962">
                  <w:pPr>
                    <w:textAlignment w:val="baseline"/>
                  </w:pPr>
                  <w:r>
                    <w:rPr>
                      <w:noProof/>
                      <w:lang w:val="en-AU" w:eastAsia="en-AU"/>
                    </w:rPr>
                    <w:drawing>
                      <wp:inline distT="0" distB="0" distL="0" distR="0">
                        <wp:extent cx="375285" cy="37782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375285" cy="377825"/>
                                </a:xfrm>
                                <a:prstGeom prst="rect">
                                  <a:avLst/>
                                </a:prstGeom>
                              </pic:spPr>
                            </pic:pic>
                          </a:graphicData>
                        </a:graphic>
                      </wp:inline>
                    </w:drawing>
                  </w:r>
                </w:p>
              </w:txbxContent>
            </v:textbox>
            <w10:wrap type="square" anchorx="page" anchory="page"/>
          </v:shape>
        </w:pict>
      </w:r>
      <w:r>
        <w:pict>
          <v:shape id="_x0000_s1052" type="#_x0000_t202" style="position:absolute;margin-left:52.1pt;margin-top:139.6pt;width:531.8pt;height:131.55pt;z-index:-251663360;mso-wrap-distance-left:0;mso-wrap-distance-right:0;mso-position-horizontal-relative:page;mso-position-vertical-relative:page" filled="f" stroked="f">
            <v:textbox inset="0,0,0,0">
              <w:txbxContent>
                <w:p w:rsidR="0066223D" w:rsidRDefault="00C15962">
                  <w:pPr>
                    <w:spacing w:line="230" w:lineRule="exact"/>
                    <w:ind w:left="432"/>
                    <w:textAlignment w:val="baseline"/>
                    <w:rPr>
                      <w:rFonts w:ascii="Tahoma" w:eastAsia="Tahoma" w:hAnsi="Tahoma"/>
                      <w:color w:val="000000"/>
                      <w:spacing w:val="1"/>
                      <w:sz w:val="19"/>
                    </w:rPr>
                  </w:pPr>
                  <w:r>
                    <w:rPr>
                      <w:rFonts w:ascii="Tahoma" w:eastAsia="Tahoma" w:hAnsi="Tahoma"/>
                      <w:color w:val="000000"/>
                      <w:spacing w:val="1"/>
                      <w:sz w:val="19"/>
                    </w:rPr>
                    <w:t>Legal Section</w:t>
                  </w:r>
                </w:p>
                <w:p w:rsidR="0066223D" w:rsidRDefault="00C15962">
                  <w:pPr>
                    <w:spacing w:before="32" w:line="236" w:lineRule="exact"/>
                    <w:ind w:left="432"/>
                    <w:textAlignment w:val="baseline"/>
                    <w:rPr>
                      <w:rFonts w:ascii="Tahoma" w:eastAsia="Tahoma" w:hAnsi="Tahoma"/>
                      <w:color w:val="000000"/>
                      <w:spacing w:val="5"/>
                      <w:sz w:val="19"/>
                    </w:rPr>
                  </w:pPr>
                  <w:r>
                    <w:rPr>
                      <w:rFonts w:ascii="Tahoma" w:eastAsia="Tahoma" w:hAnsi="Tahoma"/>
                      <w:color w:val="000000"/>
                      <w:spacing w:val="5"/>
                      <w:sz w:val="19"/>
                    </w:rPr>
                    <w:t>Australian Human Rights Commission</w:t>
                  </w:r>
                </w:p>
                <w:p w:rsidR="0066223D" w:rsidRDefault="00C15962">
                  <w:pPr>
                    <w:spacing w:line="270" w:lineRule="exact"/>
                    <w:ind w:left="432" w:right="8568"/>
                    <w:textAlignment w:val="baseline"/>
                    <w:rPr>
                      <w:rFonts w:ascii="Tahoma" w:eastAsia="Tahoma" w:hAnsi="Tahoma"/>
                      <w:color w:val="000000"/>
                      <w:sz w:val="19"/>
                    </w:rPr>
                  </w:pPr>
                  <w:r>
                    <w:rPr>
                      <w:rFonts w:ascii="Tahoma" w:eastAsia="Tahoma" w:hAnsi="Tahoma"/>
                      <w:color w:val="000000"/>
                      <w:sz w:val="19"/>
                    </w:rPr>
                    <w:t>GPO Box 5218 Sydney NSW 2001</w:t>
                  </w:r>
                </w:p>
                <w:p w:rsidR="0066223D" w:rsidRDefault="00C15962">
                  <w:pPr>
                    <w:spacing w:before="297" w:line="241" w:lineRule="exact"/>
                    <w:ind w:left="432"/>
                    <w:textAlignment w:val="baseline"/>
                    <w:rPr>
                      <w:rFonts w:ascii="Tahoma" w:eastAsia="Tahoma" w:hAnsi="Tahoma"/>
                      <w:color w:val="000000"/>
                      <w:spacing w:val="4"/>
                      <w:sz w:val="19"/>
                    </w:rPr>
                  </w:pPr>
                  <w:r>
                    <w:rPr>
                      <w:rFonts w:ascii="Tahoma" w:eastAsia="Tahoma" w:hAnsi="Tahoma"/>
                      <w:color w:val="000000"/>
                      <w:spacing w:val="4"/>
                      <w:sz w:val="19"/>
                    </w:rPr>
                    <w:t xml:space="preserve">By </w:t>
                  </w:r>
                  <w:hyperlink r:id="rId9">
                    <w:r>
                      <w:rPr>
                        <w:rFonts w:ascii="Tahoma" w:eastAsia="Tahoma" w:hAnsi="Tahoma"/>
                        <w:color w:val="0000FF"/>
                        <w:spacing w:val="4"/>
                        <w:sz w:val="19"/>
                        <w:u w:val="single"/>
                      </w:rPr>
                      <w:t>email: legal@humanrights.gov.au</w:t>
                    </w:r>
                  </w:hyperlink>
                </w:p>
                <w:p w:rsidR="0066223D" w:rsidRDefault="00C15962">
                  <w:pPr>
                    <w:spacing w:before="295" w:line="236" w:lineRule="exact"/>
                    <w:ind w:left="432"/>
                    <w:textAlignment w:val="baseline"/>
                    <w:rPr>
                      <w:rFonts w:ascii="Tahoma" w:eastAsia="Tahoma" w:hAnsi="Tahoma"/>
                      <w:color w:val="000000"/>
                      <w:spacing w:val="5"/>
                      <w:sz w:val="19"/>
                    </w:rPr>
                  </w:pPr>
                  <w:r>
                    <w:rPr>
                      <w:rFonts w:ascii="Tahoma" w:eastAsia="Tahoma" w:hAnsi="Tahoma"/>
                      <w:color w:val="000000"/>
                      <w:spacing w:val="5"/>
                      <w:sz w:val="19"/>
                    </w:rPr>
                    <w:t>Dear Sir/Madam,</w:t>
                  </w:r>
                </w:p>
                <w:p w:rsidR="0066223D" w:rsidRDefault="00C15962">
                  <w:pPr>
                    <w:spacing w:before="298" w:line="217" w:lineRule="exact"/>
                    <w:ind w:left="432"/>
                    <w:textAlignment w:val="baseline"/>
                    <w:rPr>
                      <w:rFonts w:ascii="Tahoma" w:eastAsia="Tahoma" w:hAnsi="Tahoma"/>
                      <w:i/>
                      <w:color w:val="000000"/>
                      <w:spacing w:val="6"/>
                      <w:sz w:val="19"/>
                      <w:u w:val="single"/>
                    </w:rPr>
                  </w:pPr>
                  <w:r>
                    <w:rPr>
                      <w:rFonts w:ascii="Tahoma" w:eastAsia="Tahoma" w:hAnsi="Tahoma"/>
                      <w:i/>
                      <w:color w:val="000000"/>
                      <w:spacing w:val="6"/>
                      <w:sz w:val="19"/>
                      <w:u w:val="single"/>
                    </w:rPr>
                    <w:t>Re: BSWAT- Application for exemption under the Disability Discrimination Act 1992</w:t>
                  </w:r>
                </w:p>
              </w:txbxContent>
            </v:textbox>
            <w10:wrap type="square" anchorx="page" anchory="page"/>
          </v:shape>
        </w:pict>
      </w:r>
      <w:r>
        <w:pict>
          <v:shape id="_x0000_s1051" type="#_x0000_t202" style="position:absolute;margin-left:52.1pt;margin-top:271.15pt;width:531.8pt;height:201.2pt;z-index:-251662336;mso-wrap-distance-left:0;mso-wrap-distance-right:0;mso-position-horizontal-relative:page;mso-position-vertical-relative:page" filled="f" stroked="f">
            <v:textbox inset="0,0,0,0">
              <w:txbxContent>
                <w:p w:rsidR="0066223D" w:rsidRDefault="00C15962">
                  <w:pPr>
                    <w:spacing w:before="244" w:line="310" w:lineRule="exact"/>
                    <w:ind w:left="432" w:right="1224"/>
                    <w:jc w:val="both"/>
                    <w:textAlignment w:val="baseline"/>
                    <w:rPr>
                      <w:rFonts w:ascii="Tahoma" w:eastAsia="Tahoma" w:hAnsi="Tahoma"/>
                      <w:color w:val="000000"/>
                      <w:sz w:val="19"/>
                    </w:rPr>
                  </w:pPr>
                  <w:r>
                    <w:rPr>
                      <w:rFonts w:ascii="Tahoma" w:eastAsia="Tahoma" w:hAnsi="Tahoma"/>
                      <w:color w:val="000000"/>
                      <w:sz w:val="19"/>
                    </w:rPr>
                    <w:t xml:space="preserve">The purpose of this letter is to support </w:t>
                  </w:r>
                  <w:proofErr w:type="spellStart"/>
                  <w:r>
                    <w:rPr>
                      <w:rFonts w:ascii="Tahoma" w:eastAsia="Tahoma" w:hAnsi="Tahoma"/>
                      <w:color w:val="000000"/>
                      <w:sz w:val="19"/>
                    </w:rPr>
                    <w:t>FaCHSIA's</w:t>
                  </w:r>
                  <w:proofErr w:type="spellEnd"/>
                  <w:r>
                    <w:rPr>
                      <w:rFonts w:ascii="Tahoma" w:eastAsia="Tahoma" w:hAnsi="Tahoma"/>
                      <w:color w:val="000000"/>
                      <w:sz w:val="19"/>
                    </w:rPr>
                    <w:t xml:space="preserve"> application for an exemption for all Australian Disability Enterprises (ADEs) from sections 15 and 24 of the Disability Discrimination Act and from section 29 to permit ADEs to continue to assess and pay w</w:t>
                  </w:r>
                  <w:r>
                    <w:rPr>
                      <w:rFonts w:ascii="Tahoma" w:eastAsia="Tahoma" w:hAnsi="Tahoma"/>
                      <w:color w:val="000000"/>
                      <w:sz w:val="19"/>
                    </w:rPr>
                    <w:t>ages to workers using the Business Services Wage Assessment Tool (BSWAT).</w:t>
                  </w:r>
                </w:p>
                <w:p w:rsidR="0066223D" w:rsidRDefault="00C15962">
                  <w:pPr>
                    <w:spacing w:before="200" w:line="310" w:lineRule="exact"/>
                    <w:ind w:left="432" w:right="1224"/>
                    <w:jc w:val="both"/>
                    <w:textAlignment w:val="baseline"/>
                    <w:rPr>
                      <w:rFonts w:ascii="Tahoma" w:eastAsia="Tahoma" w:hAnsi="Tahoma"/>
                      <w:color w:val="000000"/>
                      <w:sz w:val="19"/>
                    </w:rPr>
                  </w:pPr>
                  <w:r>
                    <w:rPr>
                      <w:rFonts w:ascii="Tahoma" w:eastAsia="Tahoma" w:hAnsi="Tahoma"/>
                      <w:color w:val="000000"/>
                      <w:sz w:val="19"/>
                    </w:rPr>
                    <w:t xml:space="preserve">Self Help Workshop (trading as Self Help Workplace and Encore Clothing) is an Australian Disability Enterprise employing 52 adults with a disability at our manufacturing operations in Youngtown (a suburb of Launceston in northern Tasmania). Our enterprise </w:t>
                  </w:r>
                  <w:r>
                    <w:rPr>
                      <w:rFonts w:ascii="Tahoma" w:eastAsia="Tahoma" w:hAnsi="Tahoma"/>
                      <w:color w:val="000000"/>
                      <w:sz w:val="19"/>
                    </w:rPr>
                    <w:t>has used the BSWAT tool to assess our supported employees' wages since its inception.</w:t>
                  </w:r>
                </w:p>
                <w:p w:rsidR="0066223D" w:rsidRDefault="00C15962">
                  <w:pPr>
                    <w:spacing w:before="190" w:after="283" w:line="313" w:lineRule="exact"/>
                    <w:ind w:left="432" w:right="1224"/>
                    <w:jc w:val="both"/>
                    <w:textAlignment w:val="baseline"/>
                    <w:rPr>
                      <w:rFonts w:ascii="Tahoma" w:eastAsia="Tahoma" w:hAnsi="Tahoma"/>
                      <w:color w:val="000000"/>
                      <w:sz w:val="19"/>
                    </w:rPr>
                  </w:pPr>
                  <w:r>
                    <w:rPr>
                      <w:rFonts w:ascii="Tahoma" w:eastAsia="Tahoma" w:hAnsi="Tahoma"/>
                      <w:color w:val="000000"/>
                      <w:sz w:val="19"/>
                    </w:rPr>
                    <w:t>Self Help Workplace has been providing supported employment for 50 years. Our current operations encompass the following commercial activities:</w:t>
                  </w:r>
                </w:p>
              </w:txbxContent>
            </v:textbox>
            <w10:wrap type="square" anchorx="page" anchory="page"/>
          </v:shape>
        </w:pict>
      </w:r>
      <w:r>
        <w:pict>
          <v:shape id="_x0000_s1050" type="#_x0000_t202" style="position:absolute;margin-left:72.25pt;margin-top:472.35pt;width:452pt;height:274.75pt;z-index:-251661312;mso-wrap-distance-left:0;mso-wrap-distance-right:0;mso-position-horizontal-relative:page;mso-position-vertical-relative:page" filled="f" stroked="f">
            <v:textbox inset="0,0,0,0">
              <w:txbxContent>
                <w:p w:rsidR="0066223D" w:rsidRDefault="00C15962">
                  <w:pPr>
                    <w:numPr>
                      <w:ilvl w:val="0"/>
                      <w:numId w:val="3"/>
                    </w:numPr>
                    <w:tabs>
                      <w:tab w:val="clear" w:pos="360"/>
                      <w:tab w:val="left" w:pos="720"/>
                    </w:tabs>
                    <w:spacing w:line="271" w:lineRule="exact"/>
                    <w:ind w:hanging="360"/>
                    <w:jc w:val="both"/>
                    <w:textAlignment w:val="baseline"/>
                    <w:rPr>
                      <w:rFonts w:ascii="Tahoma" w:eastAsia="Tahoma" w:hAnsi="Tahoma"/>
                      <w:color w:val="000000"/>
                      <w:sz w:val="19"/>
                    </w:rPr>
                  </w:pPr>
                  <w:r>
                    <w:rPr>
                      <w:rFonts w:ascii="Tahoma" w:eastAsia="Tahoma" w:hAnsi="Tahoma"/>
                      <w:color w:val="000000"/>
                      <w:sz w:val="19"/>
                    </w:rPr>
                    <w:t>Production — manufactur</w:t>
                  </w:r>
                  <w:r>
                    <w:rPr>
                      <w:rFonts w:ascii="Tahoma" w:eastAsia="Tahoma" w:hAnsi="Tahoma"/>
                      <w:color w:val="000000"/>
                      <w:sz w:val="19"/>
                    </w:rPr>
                    <w:t xml:space="preserve">e of a range of wood products including pallets, survey pegs, garden stakes, produce boxes, </w:t>
                  </w:r>
                  <w:proofErr w:type="spellStart"/>
                  <w:r>
                    <w:rPr>
                      <w:rFonts w:ascii="Tahoma" w:eastAsia="Tahoma" w:hAnsi="Tahoma"/>
                      <w:color w:val="000000"/>
                      <w:sz w:val="19"/>
                    </w:rPr>
                    <w:t>customised</w:t>
                  </w:r>
                  <w:proofErr w:type="spellEnd"/>
                  <w:r>
                    <w:rPr>
                      <w:rFonts w:ascii="Tahoma" w:eastAsia="Tahoma" w:hAnsi="Tahoma"/>
                      <w:color w:val="000000"/>
                      <w:sz w:val="19"/>
                    </w:rPr>
                    <w:t xml:space="preserve"> packaging and docking</w:t>
                  </w:r>
                </w:p>
                <w:p w:rsidR="0066223D" w:rsidRDefault="00C15962">
                  <w:pPr>
                    <w:numPr>
                      <w:ilvl w:val="0"/>
                      <w:numId w:val="3"/>
                    </w:numPr>
                    <w:tabs>
                      <w:tab w:val="clear" w:pos="360"/>
                      <w:tab w:val="left" w:pos="720"/>
                    </w:tabs>
                    <w:spacing w:before="4" w:line="312" w:lineRule="exact"/>
                    <w:ind w:hanging="360"/>
                    <w:jc w:val="both"/>
                    <w:textAlignment w:val="baseline"/>
                    <w:rPr>
                      <w:rFonts w:ascii="Tahoma" w:eastAsia="Tahoma" w:hAnsi="Tahoma"/>
                      <w:color w:val="000000"/>
                      <w:spacing w:val="5"/>
                      <w:sz w:val="19"/>
                    </w:rPr>
                  </w:pPr>
                  <w:r>
                    <w:rPr>
                      <w:rFonts w:ascii="Tahoma" w:eastAsia="Tahoma" w:hAnsi="Tahoma"/>
                      <w:color w:val="000000"/>
                      <w:spacing w:val="5"/>
                      <w:sz w:val="19"/>
                    </w:rPr>
                    <w:t>Business Services — mail outs, print finishing, data entry, component assembly, and cleaning cloths</w:t>
                  </w:r>
                </w:p>
                <w:p w:rsidR="0066223D" w:rsidRDefault="00C15962">
                  <w:pPr>
                    <w:numPr>
                      <w:ilvl w:val="0"/>
                      <w:numId w:val="3"/>
                    </w:numPr>
                    <w:tabs>
                      <w:tab w:val="clear" w:pos="360"/>
                      <w:tab w:val="left" w:pos="720"/>
                    </w:tabs>
                    <w:spacing w:before="80" w:line="242" w:lineRule="exact"/>
                    <w:ind w:hanging="360"/>
                    <w:jc w:val="both"/>
                    <w:textAlignment w:val="baseline"/>
                    <w:rPr>
                      <w:rFonts w:ascii="Tahoma" w:eastAsia="Tahoma" w:hAnsi="Tahoma"/>
                      <w:color w:val="000000"/>
                      <w:spacing w:val="5"/>
                      <w:sz w:val="19"/>
                    </w:rPr>
                  </w:pPr>
                  <w:r>
                    <w:rPr>
                      <w:rFonts w:ascii="Tahoma" w:eastAsia="Tahoma" w:hAnsi="Tahoma"/>
                      <w:color w:val="000000"/>
                      <w:spacing w:val="5"/>
                      <w:sz w:val="19"/>
                    </w:rPr>
                    <w:t>Launceston's premier second han</w:t>
                  </w:r>
                  <w:r>
                    <w:rPr>
                      <w:rFonts w:ascii="Tahoma" w:eastAsia="Tahoma" w:hAnsi="Tahoma"/>
                      <w:color w:val="000000"/>
                      <w:spacing w:val="5"/>
                      <w:sz w:val="19"/>
                    </w:rPr>
                    <w:t>d clothing outlet (Encore Clothing)</w:t>
                  </w:r>
                </w:p>
                <w:p w:rsidR="0066223D" w:rsidRDefault="00C15962">
                  <w:pPr>
                    <w:numPr>
                      <w:ilvl w:val="0"/>
                      <w:numId w:val="3"/>
                    </w:numPr>
                    <w:tabs>
                      <w:tab w:val="clear" w:pos="360"/>
                      <w:tab w:val="left" w:pos="720"/>
                    </w:tabs>
                    <w:spacing w:before="79" w:line="243" w:lineRule="exact"/>
                    <w:ind w:hanging="360"/>
                    <w:jc w:val="both"/>
                    <w:textAlignment w:val="baseline"/>
                    <w:rPr>
                      <w:rFonts w:ascii="Tahoma" w:eastAsia="Tahoma" w:hAnsi="Tahoma"/>
                      <w:color w:val="000000"/>
                      <w:spacing w:val="6"/>
                      <w:sz w:val="19"/>
                    </w:rPr>
                  </w:pPr>
                  <w:r>
                    <w:rPr>
                      <w:rFonts w:ascii="Tahoma" w:eastAsia="Tahoma" w:hAnsi="Tahoma"/>
                      <w:color w:val="000000"/>
                      <w:spacing w:val="6"/>
                      <w:sz w:val="19"/>
                    </w:rPr>
                    <w:t>Conference facility and corporate catering</w:t>
                  </w:r>
                </w:p>
                <w:p w:rsidR="0066223D" w:rsidRDefault="00C15962">
                  <w:pPr>
                    <w:spacing w:before="188" w:line="314" w:lineRule="exact"/>
                    <w:jc w:val="both"/>
                    <w:textAlignment w:val="baseline"/>
                    <w:rPr>
                      <w:rFonts w:ascii="Tahoma" w:eastAsia="Tahoma" w:hAnsi="Tahoma"/>
                      <w:color w:val="000000"/>
                      <w:sz w:val="19"/>
                    </w:rPr>
                  </w:pPr>
                  <w:r>
                    <w:rPr>
                      <w:rFonts w:ascii="Tahoma" w:eastAsia="Tahoma" w:hAnsi="Tahoma"/>
                      <w:color w:val="000000"/>
                      <w:sz w:val="19"/>
                    </w:rPr>
                    <w:t>Self Help Workplace draws its income from the following sources: sale of commercial goods and services (55%), funding from the Commonwealth Government (35%), other (10%).</w:t>
                  </w:r>
                </w:p>
                <w:p w:rsidR="0066223D" w:rsidRDefault="00C15962">
                  <w:pPr>
                    <w:spacing w:before="194" w:line="309" w:lineRule="exact"/>
                    <w:jc w:val="both"/>
                    <w:textAlignment w:val="baseline"/>
                    <w:rPr>
                      <w:rFonts w:ascii="Tahoma" w:eastAsia="Tahoma" w:hAnsi="Tahoma"/>
                      <w:color w:val="000000"/>
                      <w:spacing w:val="6"/>
                      <w:sz w:val="19"/>
                    </w:rPr>
                  </w:pPr>
                  <w:r>
                    <w:rPr>
                      <w:rFonts w:ascii="Tahoma" w:eastAsia="Tahoma" w:hAnsi="Tahoma"/>
                      <w:color w:val="000000"/>
                      <w:spacing w:val="6"/>
                      <w:sz w:val="19"/>
                    </w:rPr>
                    <w:t>Howeve</w:t>
                  </w:r>
                  <w:r>
                    <w:rPr>
                      <w:rFonts w:ascii="Tahoma" w:eastAsia="Tahoma" w:hAnsi="Tahoma"/>
                      <w:color w:val="000000"/>
                      <w:spacing w:val="6"/>
                      <w:sz w:val="19"/>
                    </w:rPr>
                    <w:t>r, Self Help Workplace is much more than just a place of work. Over the years, Self Help Workplace has implemented a number of initiatives to support our employees to enjoy happy and independent lives outside of work. These activities include the book club</w:t>
                  </w:r>
                  <w:r>
                    <w:rPr>
                      <w:rFonts w:ascii="Tahoma" w:eastAsia="Tahoma" w:hAnsi="Tahoma"/>
                      <w:color w:val="000000"/>
                      <w:spacing w:val="6"/>
                      <w:sz w:val="19"/>
                    </w:rPr>
                    <w:t>, accredited training in transport and warehousing, cooking training, maintenance of a kitchen garden, education on personal and work hygiene and retirement preparation. All of these activities fall under the banner of our Life Skills Program.</w:t>
                  </w:r>
                </w:p>
                <w:p w:rsidR="0066223D" w:rsidRDefault="00C15962">
                  <w:pPr>
                    <w:spacing w:before="199" w:line="310" w:lineRule="exact"/>
                    <w:jc w:val="both"/>
                    <w:textAlignment w:val="baseline"/>
                    <w:rPr>
                      <w:rFonts w:ascii="Tahoma" w:eastAsia="Tahoma" w:hAnsi="Tahoma"/>
                      <w:color w:val="000000"/>
                      <w:sz w:val="19"/>
                    </w:rPr>
                  </w:pPr>
                  <w:r>
                    <w:rPr>
                      <w:rFonts w:ascii="Tahoma" w:eastAsia="Tahoma" w:hAnsi="Tahoma"/>
                      <w:color w:val="000000"/>
                      <w:sz w:val="19"/>
                    </w:rPr>
                    <w:t xml:space="preserve">The program is overseen by a Life Skills Coordinator who works with the employees to support them to learn these skills. Employees are encouraged to become involved in the program and discussions </w:t>
                  </w:r>
                </w:p>
              </w:txbxContent>
            </v:textbox>
            <w10:wrap type="square" anchorx="page" anchory="page"/>
          </v:shape>
        </w:pict>
      </w:r>
      <w:r>
        <w:pict>
          <v:shape id="_x0000_s1049" type="#_x0000_t202" style="position:absolute;margin-left:72.25pt;margin-top:747.1pt;width:439.45pt;height:16.35pt;z-index:-251660288;mso-wrap-distance-left:0;mso-wrap-distance-right:0;mso-position-horizontal-relative:page;mso-position-vertical-relative:page" filled="f" stroked="f">
            <v:textbox inset="0,0,0,0">
              <w:txbxContent>
                <w:p w:rsidR="0066223D" w:rsidRDefault="00C15962">
                  <w:pPr>
                    <w:spacing w:after="413" w:line="310" w:lineRule="exact"/>
                    <w:jc w:val="both"/>
                    <w:textAlignment w:val="baseline"/>
                    <w:rPr>
                      <w:rFonts w:ascii="Tahoma" w:eastAsia="Tahoma" w:hAnsi="Tahoma"/>
                      <w:color w:val="000000"/>
                      <w:sz w:val="19"/>
                    </w:rPr>
                  </w:pPr>
                  <w:proofErr w:type="gramStart"/>
                  <w:r>
                    <w:rPr>
                      <w:rFonts w:ascii="Tahoma" w:eastAsia="Tahoma" w:hAnsi="Tahoma"/>
                      <w:color w:val="000000"/>
                      <w:sz w:val="19"/>
                    </w:rPr>
                    <w:t>are</w:t>
                  </w:r>
                  <w:proofErr w:type="gramEnd"/>
                  <w:r>
                    <w:rPr>
                      <w:rFonts w:ascii="Tahoma" w:eastAsia="Tahoma" w:hAnsi="Tahoma"/>
                      <w:color w:val="000000"/>
                      <w:sz w:val="19"/>
                    </w:rPr>
                    <w:t xml:space="preserve"> held regularly with them as part of the annual devel</w:t>
                  </w:r>
                  <w:r>
                    <w:rPr>
                      <w:rFonts w:ascii="Tahoma" w:eastAsia="Tahoma" w:hAnsi="Tahoma"/>
                      <w:color w:val="000000"/>
                      <w:sz w:val="19"/>
                    </w:rPr>
                    <w:t>opment of an Individual Employment Plan.</w:t>
                  </w:r>
                </w:p>
              </w:txbxContent>
            </v:textbox>
            <w10:wrap type="square" anchorx="page" anchory="page"/>
          </v:shape>
        </w:pict>
      </w:r>
      <w:r>
        <w:pict>
          <v:shape id="_x0000_s1048" type="#_x0000_t202" style="position:absolute;margin-left:72.25pt;margin-top:763.45pt;width:334.8pt;height:20.4pt;z-index:-251659264;mso-wrap-distance-left:0;mso-wrap-distance-right:0;mso-position-horizontal-relative:page;mso-position-vertical-relative:page" filled="f" stroked="f">
            <v:textbox inset="0,0,0,0">
              <w:txbxContent>
                <w:p w:rsidR="0066223D" w:rsidRDefault="0066223D"/>
              </w:txbxContent>
            </v:textbox>
            <w10:wrap type="square" anchorx="page" anchory="page"/>
          </v:shape>
        </w:pict>
      </w:r>
      <w:r>
        <w:pict>
          <v:shape id="_x0000_s1047" type="#_x0000_t202" style="position:absolute;margin-left:24pt;margin-top:783.85pt;width:350.15pt;height:43.7pt;z-index:-251658240;mso-wrap-distance-left:0;mso-wrap-distance-right:0;mso-position-horizontal-relative:page;mso-position-vertical-relative:page" filled="f" stroked="f">
            <v:textbox inset="0,0,0,0">
              <w:txbxContent>
                <w:p w:rsidR="0066223D" w:rsidRDefault="00C15962">
                  <w:pPr>
                    <w:spacing w:before="8" w:line="237" w:lineRule="exact"/>
                    <w:textAlignment w:val="baseline"/>
                    <w:rPr>
                      <w:rFonts w:ascii="Tahoma" w:eastAsia="Tahoma" w:hAnsi="Tahoma"/>
                      <w:b/>
                      <w:color w:val="000000"/>
                      <w:spacing w:val="-7"/>
                      <w:sz w:val="19"/>
                    </w:rPr>
                  </w:pPr>
                  <w:r>
                    <w:rPr>
                      <w:rFonts w:ascii="Tahoma" w:eastAsia="Tahoma" w:hAnsi="Tahoma"/>
                      <w:b/>
                      <w:color w:val="000000"/>
                      <w:spacing w:val="-7"/>
                      <w:sz w:val="19"/>
                    </w:rPr>
                    <w:t>414 Hobart Road, Youngtown, Tasmania 7249</w:t>
                  </w:r>
                </w:p>
                <w:p w:rsidR="0066223D" w:rsidRDefault="00C15962">
                  <w:pPr>
                    <w:spacing w:before="44" w:line="244" w:lineRule="exact"/>
                    <w:textAlignment w:val="baseline"/>
                    <w:rPr>
                      <w:rFonts w:ascii="Tahoma" w:eastAsia="Tahoma" w:hAnsi="Tahoma"/>
                      <w:b/>
                      <w:color w:val="000000"/>
                      <w:spacing w:val="4"/>
                      <w:sz w:val="19"/>
                    </w:rPr>
                  </w:pPr>
                  <w:r>
                    <w:rPr>
                      <w:rFonts w:ascii="Tahoma" w:eastAsia="Tahoma" w:hAnsi="Tahoma"/>
                      <w:b/>
                      <w:color w:val="000000"/>
                      <w:spacing w:val="4"/>
                      <w:sz w:val="19"/>
                    </w:rPr>
                    <w:t xml:space="preserve">Phone </w:t>
                  </w:r>
                  <w:r>
                    <w:rPr>
                      <w:rFonts w:ascii="Tahoma" w:eastAsia="Tahoma" w:hAnsi="Tahoma"/>
                      <w:color w:val="000000"/>
                      <w:spacing w:val="4"/>
                      <w:sz w:val="19"/>
                    </w:rPr>
                    <w:t xml:space="preserve">(03) 6344 7133 </w:t>
                  </w:r>
                  <w:r>
                    <w:rPr>
                      <w:rFonts w:ascii="Tahoma" w:eastAsia="Tahoma" w:hAnsi="Tahoma"/>
                      <w:b/>
                      <w:color w:val="000000"/>
                      <w:spacing w:val="4"/>
                      <w:sz w:val="19"/>
                    </w:rPr>
                    <w:t xml:space="preserve">Fax </w:t>
                  </w:r>
                  <w:r>
                    <w:rPr>
                      <w:rFonts w:ascii="Tahoma" w:eastAsia="Tahoma" w:hAnsi="Tahoma"/>
                      <w:color w:val="000000"/>
                      <w:spacing w:val="4"/>
                      <w:sz w:val="19"/>
                    </w:rPr>
                    <w:t xml:space="preserve">(0316343 0651 </w:t>
                  </w:r>
                  <w:r>
                    <w:rPr>
                      <w:rFonts w:ascii="Tahoma" w:eastAsia="Tahoma" w:hAnsi="Tahoma"/>
                      <w:b/>
                      <w:color w:val="000000"/>
                      <w:spacing w:val="4"/>
                      <w:sz w:val="19"/>
                    </w:rPr>
                    <w:t xml:space="preserve">Web </w:t>
                  </w:r>
                  <w:hyperlink r:id="rId10">
                    <w:r>
                      <w:rPr>
                        <w:rFonts w:ascii="Tahoma" w:eastAsia="Tahoma" w:hAnsi="Tahoma"/>
                        <w:color w:val="0000FF"/>
                        <w:spacing w:val="4"/>
                        <w:sz w:val="19"/>
                        <w:u w:val="single"/>
                      </w:rPr>
                      <w:t>www.selfhelp.com.au</w:t>
                    </w:r>
                  </w:hyperlink>
                </w:p>
                <w:p w:rsidR="0066223D" w:rsidRDefault="00C15962">
                  <w:pPr>
                    <w:spacing w:before="4" w:after="94" w:line="237" w:lineRule="exact"/>
                    <w:textAlignment w:val="baseline"/>
                    <w:rPr>
                      <w:rFonts w:ascii="Tahoma" w:eastAsia="Tahoma" w:hAnsi="Tahoma"/>
                      <w:color w:val="000000"/>
                      <w:spacing w:val="-1"/>
                      <w:sz w:val="19"/>
                    </w:rPr>
                  </w:pPr>
                  <w:proofErr w:type="gramStart"/>
                  <w:r>
                    <w:rPr>
                      <w:rFonts w:ascii="Tahoma" w:eastAsia="Tahoma" w:hAnsi="Tahoma"/>
                      <w:color w:val="000000"/>
                      <w:spacing w:val="-1"/>
                      <w:sz w:val="19"/>
                    </w:rPr>
                    <w:t xml:space="preserve">Self </w:t>
                  </w:r>
                  <w:proofErr w:type="spellStart"/>
                  <w:r>
                    <w:rPr>
                      <w:rFonts w:ascii="Tahoma" w:eastAsia="Tahoma" w:hAnsi="Tahoma"/>
                      <w:color w:val="000000"/>
                      <w:spacing w:val="-1"/>
                      <w:sz w:val="19"/>
                    </w:rPr>
                    <w:t>Ilet</w:t>
                  </w:r>
                  <w:proofErr w:type="spellEnd"/>
                  <w:r>
                    <w:rPr>
                      <w:rFonts w:ascii="Tahoma" w:eastAsia="Tahoma" w:hAnsi="Tahoma"/>
                      <w:color w:val="000000"/>
                      <w:spacing w:val="-1"/>
                      <w:sz w:val="19"/>
                    </w:rPr>
                    <w:t xml:space="preserve"> n </w:t>
                  </w:r>
                  <w:r>
                    <w:rPr>
                      <w:rFonts w:ascii="Tahoma" w:eastAsia="Tahoma" w:hAnsi="Tahoma"/>
                      <w:color w:val="000000"/>
                      <w:spacing w:val="-1"/>
                      <w:sz w:val="19"/>
                      <w:vertAlign w:val="superscript"/>
                    </w:rPr>
                    <w:t>-</w:t>
                  </w:r>
                  <w:r>
                    <w:rPr>
                      <w:rFonts w:ascii="Tahoma" w:eastAsia="Tahoma" w:hAnsi="Tahoma"/>
                      <w:color w:val="000000"/>
                      <w:spacing w:val="-1"/>
                      <w:sz w:val="19"/>
                    </w:rPr>
                    <w:t>Workshop hic.</w:t>
                  </w:r>
                  <w:proofErr w:type="gramEnd"/>
                  <w:r>
                    <w:rPr>
                      <w:rFonts w:ascii="Tahoma" w:eastAsia="Tahoma" w:hAnsi="Tahoma"/>
                      <w:color w:val="000000"/>
                      <w:spacing w:val="-1"/>
                      <w:sz w:val="19"/>
                    </w:rPr>
                    <w:t xml:space="preserve"> (ABN 4</w:t>
                  </w:r>
                  <w:proofErr w:type="gramStart"/>
                  <w:r>
                    <w:rPr>
                      <w:rFonts w:ascii="Tahoma" w:eastAsia="Tahoma" w:hAnsi="Tahoma"/>
                      <w:color w:val="000000"/>
                      <w:spacing w:val="-1"/>
                      <w:sz w:val="19"/>
                    </w:rPr>
                    <w:t>,S</w:t>
                  </w:r>
                  <w:proofErr w:type="gramEnd"/>
                  <w:r>
                    <w:rPr>
                      <w:rFonts w:ascii="Tahoma" w:eastAsia="Tahoma" w:hAnsi="Tahoma"/>
                      <w:color w:val="000000"/>
                      <w:spacing w:val="-1"/>
                      <w:sz w:val="19"/>
                    </w:rPr>
                    <w:t xml:space="preserve"> 307 410 6371 </w:t>
                  </w:r>
                  <w:proofErr w:type="spellStart"/>
                  <w:r>
                    <w:rPr>
                      <w:rFonts w:ascii="Tahoma" w:eastAsia="Tahoma" w:hAnsi="Tahoma"/>
                      <w:color w:val="000000"/>
                      <w:spacing w:val="-1"/>
                      <w:sz w:val="19"/>
                    </w:rPr>
                    <w:t>trauliou</w:t>
                  </w:r>
                  <w:proofErr w:type="spellEnd"/>
                  <w:r>
                    <w:rPr>
                      <w:rFonts w:ascii="Tahoma" w:eastAsia="Tahoma" w:hAnsi="Tahoma"/>
                      <w:color w:val="000000"/>
                      <w:spacing w:val="-1"/>
                      <w:sz w:val="19"/>
                    </w:rPr>
                    <w:t xml:space="preserve"> </w:t>
                  </w:r>
                  <w:r>
                    <w:rPr>
                      <w:rFonts w:ascii="Tahoma" w:eastAsia="Tahoma" w:hAnsi="Tahoma"/>
                      <w:b/>
                      <w:color w:val="000000"/>
                      <w:spacing w:val="-1"/>
                      <w:sz w:val="19"/>
                    </w:rPr>
                    <w:t xml:space="preserve">as </w:t>
                  </w:r>
                  <w:r>
                    <w:rPr>
                      <w:rFonts w:ascii="Tahoma" w:eastAsia="Tahoma" w:hAnsi="Tahoma"/>
                      <w:color w:val="000000"/>
                      <w:spacing w:val="-1"/>
                      <w:sz w:val="19"/>
                    </w:rPr>
                    <w:t xml:space="preserve">Self </w:t>
                  </w:r>
                  <w:proofErr w:type="spellStart"/>
                  <w:r>
                    <w:rPr>
                      <w:rFonts w:ascii="Tahoma" w:eastAsia="Tahoma" w:hAnsi="Tahoma"/>
                      <w:color w:val="000000"/>
                      <w:spacing w:val="-1"/>
                      <w:sz w:val="19"/>
                    </w:rPr>
                    <w:t>lieto</w:t>
                  </w:r>
                  <w:proofErr w:type="spellEnd"/>
                  <w:r>
                    <w:rPr>
                      <w:rFonts w:ascii="Tahoma" w:eastAsia="Tahoma" w:hAnsi="Tahoma"/>
                      <w:color w:val="000000"/>
                      <w:spacing w:val="-1"/>
                      <w:sz w:val="19"/>
                    </w:rPr>
                    <w:t xml:space="preserve"> Workt3tace</w:t>
                  </w:r>
                </w:p>
              </w:txbxContent>
            </v:textbox>
            <w10:wrap type="square" anchorx="page" anchory="page"/>
          </v:shape>
        </w:pict>
      </w:r>
      <w:r>
        <w:pict>
          <v:shape id="_x0000_s1046" type="#_x0000_t202" style="position:absolute;margin-left:489.35pt;margin-top:783.85pt;width:94.55pt;height:51.3pt;z-index:-251657216;mso-wrap-distance-left:0;mso-wrap-distance-right:0;mso-position-horizontal-relative:page;mso-position-vertical-relative:page" filled="f" stroked="f">
            <v:textbox inset="0,0,0,0">
              <w:txbxContent>
                <w:p w:rsidR="0066223D" w:rsidRDefault="00C15962">
                  <w:pPr>
                    <w:spacing w:before="59" w:line="204" w:lineRule="exact"/>
                    <w:textAlignment w:val="baseline"/>
                    <w:rPr>
                      <w:rFonts w:eastAsia="Times New Roman"/>
                      <w:color w:val="000000"/>
                      <w:sz w:val="27"/>
                    </w:rPr>
                  </w:pPr>
                  <w:r>
                    <w:rPr>
                      <w:rFonts w:eastAsia="Times New Roman"/>
                      <w:color w:val="000000"/>
                      <w:sz w:val="27"/>
                    </w:rPr>
                    <w:t>Australian Disability Enterprises</w:t>
                  </w:r>
                </w:p>
                <w:p w:rsidR="0066223D" w:rsidRDefault="00C15962">
                  <w:pPr>
                    <w:spacing w:after="225" w:line="115" w:lineRule="exact"/>
                    <w:textAlignment w:val="baseline"/>
                    <w:rPr>
                      <w:rFonts w:ascii="Tahoma" w:eastAsia="Tahoma" w:hAnsi="Tahoma"/>
                      <w:color w:val="000000"/>
                      <w:spacing w:val="6"/>
                      <w:sz w:val="10"/>
                    </w:rPr>
                  </w:pPr>
                  <w:proofErr w:type="spellStart"/>
                  <w:r>
                    <w:rPr>
                      <w:rFonts w:ascii="Tahoma" w:eastAsia="Tahoma" w:hAnsi="Tahoma"/>
                      <w:color w:val="000000"/>
                      <w:spacing w:val="6"/>
                      <w:sz w:val="10"/>
                    </w:rPr>
                    <w:t>Mnrn</w:t>
                  </w:r>
                  <w:proofErr w:type="spellEnd"/>
                  <w:r>
                    <w:rPr>
                      <w:rFonts w:ascii="Tahoma" w:eastAsia="Tahoma" w:hAnsi="Tahoma"/>
                      <w:color w:val="000000"/>
                      <w:spacing w:val="6"/>
                      <w:sz w:val="10"/>
                    </w:rPr>
                    <w:t xml:space="preserve"> than WO </w:t>
                  </w:r>
                  <w:proofErr w:type="spellStart"/>
                  <w:r>
                    <w:rPr>
                      <w:rFonts w:ascii="Tahoma" w:eastAsia="Tahoma" w:hAnsi="Tahoma"/>
                      <w:color w:val="000000"/>
                      <w:spacing w:val="6"/>
                      <w:sz w:val="10"/>
                    </w:rPr>
                    <w:t>ssnnd</w:t>
                  </w:r>
                  <w:proofErr w:type="spellEnd"/>
                  <w:r>
                    <w:rPr>
                      <w:rFonts w:ascii="Tahoma" w:eastAsia="Tahoma" w:hAnsi="Tahoma"/>
                      <w:color w:val="000000"/>
                      <w:spacing w:val="6"/>
                      <w:sz w:val="10"/>
                    </w:rPr>
                    <w:t xml:space="preserve"> </w:t>
                  </w:r>
                  <w:proofErr w:type="spellStart"/>
                  <w:r>
                    <w:rPr>
                      <w:rFonts w:eastAsia="Times New Roman"/>
                      <w:color w:val="000000"/>
                      <w:spacing w:val="6"/>
                      <w:sz w:val="9"/>
                    </w:rPr>
                    <w:t>lqinAkA</w:t>
                  </w:r>
                  <w:proofErr w:type="spellEnd"/>
                </w:p>
              </w:txbxContent>
            </v:textbox>
            <w10:wrap type="square" anchorx="page" anchory="page"/>
          </v:shape>
        </w:pict>
      </w:r>
      <w:r>
        <w:pict>
          <v:line id="_x0000_s1045" style="position:absolute;z-index:251642880;mso-position-horizontal-relative:page;mso-position-vertical-relative:page" from="74.15pt,271.7pt" to="450.05pt,271.7pt" strokeweight=".95pt">
            <w10:wrap anchorx="page" anchory="page"/>
          </v:line>
        </w:pict>
      </w:r>
      <w:r>
        <w:pict>
          <v:line id="_x0000_s1044" style="position:absolute;z-index:251643904;mso-position-horizontal-relative:page;mso-position-vertical-relative:page" from="541.9pt,834.95pt" to="583.95pt,834.95pt" strokeweight=".25pt">
            <w10:wrap anchorx="page" anchory="page"/>
          </v:line>
        </w:pict>
      </w:r>
      <w:r>
        <w:pict>
          <v:line id="_x0000_s1043" style="position:absolute;z-index:251644928;mso-position-horizontal-relative:page;mso-position-vertical-relative:page" from="217.7pt,834pt" to="245.75pt,834pt" strokeweight=".25pt">
            <w10:wrap anchorx="page" anchory="page"/>
          </v:line>
        </w:pict>
      </w:r>
    </w:p>
    <w:p w:rsidR="0066223D" w:rsidRDefault="0066223D">
      <w:pPr>
        <w:sectPr w:rsidR="0066223D">
          <w:pgSz w:w="11914" w:h="16848"/>
          <w:pgMar w:top="212" w:right="236" w:bottom="42" w:left="451" w:header="720" w:footer="720" w:gutter="0"/>
          <w:cols w:space="720"/>
        </w:sectPr>
      </w:pPr>
    </w:p>
    <w:p w:rsidR="0066223D" w:rsidRDefault="00C15962">
      <w:pPr>
        <w:textAlignment w:val="baseline"/>
        <w:rPr>
          <w:rFonts w:eastAsia="Times New Roman"/>
          <w:color w:val="000000"/>
          <w:sz w:val="24"/>
        </w:rPr>
      </w:pPr>
      <w:r>
        <w:lastRenderedPageBreak/>
        <w:pict>
          <v:shape id="_x0000_s1042" type="#_x0000_t202" style="position:absolute;margin-left:75.95pt;margin-top:71pt;width:452pt;height:691pt;z-index:-251656192;mso-wrap-distance-left:0;mso-wrap-distance-right:0;mso-position-horizontal-relative:page;mso-position-vertical-relative:page" filled="f" stroked="f">
            <v:textbox inset="0,0,0,0">
              <w:txbxContent>
                <w:p w:rsidR="0066223D" w:rsidRDefault="00C15962">
                  <w:pPr>
                    <w:spacing w:before="6" w:line="240" w:lineRule="exact"/>
                    <w:textAlignment w:val="baseline"/>
                    <w:rPr>
                      <w:rFonts w:ascii="Tahoma" w:eastAsia="Tahoma" w:hAnsi="Tahoma"/>
                      <w:b/>
                      <w:color w:val="000000"/>
                      <w:spacing w:val="-1"/>
                      <w:sz w:val="18"/>
                    </w:rPr>
                  </w:pPr>
                  <w:r>
                    <w:rPr>
                      <w:rFonts w:ascii="Tahoma" w:eastAsia="Tahoma" w:hAnsi="Tahoma"/>
                      <w:b/>
                      <w:color w:val="000000"/>
                      <w:spacing w:val="-1"/>
                      <w:sz w:val="18"/>
                    </w:rPr>
                    <w:t>Disability Service Standards</w:t>
                  </w:r>
                </w:p>
                <w:p w:rsidR="0066223D" w:rsidRDefault="00C15962">
                  <w:pPr>
                    <w:spacing w:before="228" w:line="308" w:lineRule="exact"/>
                    <w:ind w:right="72"/>
                    <w:jc w:val="both"/>
                    <w:textAlignment w:val="baseline"/>
                    <w:rPr>
                      <w:rFonts w:ascii="Tahoma" w:eastAsia="Tahoma" w:hAnsi="Tahoma"/>
                      <w:color w:val="000000"/>
                      <w:sz w:val="20"/>
                    </w:rPr>
                  </w:pPr>
                  <w:r>
                    <w:rPr>
                      <w:rFonts w:ascii="Tahoma" w:eastAsia="Tahoma" w:hAnsi="Tahoma"/>
                      <w:color w:val="000000"/>
                      <w:sz w:val="20"/>
                    </w:rPr>
                    <w:t>Each year, Self Help Workplace is subject to an independent audit against the Disability Service Standards. The next scheduled audit will take place in February 2014, Standard 9 requires an ADE to "ensure that a pro-rata wage based on the applicable specia</w:t>
                  </w:r>
                  <w:r>
                    <w:rPr>
                      <w:rFonts w:ascii="Tahoma" w:eastAsia="Tahoma" w:hAnsi="Tahoma"/>
                      <w:color w:val="000000"/>
                      <w:sz w:val="20"/>
                    </w:rPr>
                    <w:t>l SFWM, APCD, award, order or Industrial agreement is paid [and that] this pro-rata wage must be determined through a transparent assessment tool or process". However, since the Commonwealth's suspension of the BSWAT in 2012, no independent wage assessment</w:t>
                  </w:r>
                  <w:r>
                    <w:rPr>
                      <w:rFonts w:ascii="Tahoma" w:eastAsia="Tahoma" w:hAnsi="Tahoma"/>
                      <w:color w:val="000000"/>
                      <w:sz w:val="20"/>
                    </w:rPr>
                    <w:t>s could or have been undertaken. This could result in a major non-conformance which might jeopardize Self Help Workplace's accreditation as an ADE. This would place the employment of 52 supported employees and 9 staff at risk.</w:t>
                  </w:r>
                </w:p>
                <w:p w:rsidR="0066223D" w:rsidRDefault="00C15962">
                  <w:pPr>
                    <w:spacing w:before="260" w:line="244" w:lineRule="exact"/>
                    <w:textAlignment w:val="baseline"/>
                    <w:rPr>
                      <w:rFonts w:ascii="Tahoma" w:eastAsia="Tahoma" w:hAnsi="Tahoma"/>
                      <w:b/>
                      <w:color w:val="000000"/>
                      <w:sz w:val="18"/>
                    </w:rPr>
                  </w:pPr>
                  <w:r>
                    <w:rPr>
                      <w:rFonts w:ascii="Tahoma" w:eastAsia="Tahoma" w:hAnsi="Tahoma"/>
                      <w:b/>
                      <w:color w:val="000000"/>
                      <w:sz w:val="18"/>
                    </w:rPr>
                    <w:t>Impact on supported employees</w:t>
                  </w:r>
                </w:p>
                <w:p w:rsidR="0066223D" w:rsidRDefault="00C15962">
                  <w:pPr>
                    <w:spacing w:before="240" w:line="308" w:lineRule="exact"/>
                    <w:ind w:right="72"/>
                    <w:jc w:val="both"/>
                    <w:textAlignment w:val="baseline"/>
                    <w:rPr>
                      <w:rFonts w:ascii="Tahoma" w:eastAsia="Tahoma" w:hAnsi="Tahoma"/>
                      <w:color w:val="000000"/>
                      <w:sz w:val="20"/>
                    </w:rPr>
                  </w:pPr>
                  <w:r>
                    <w:rPr>
                      <w:rFonts w:ascii="Tahoma" w:eastAsia="Tahoma" w:hAnsi="Tahoma"/>
                      <w:color w:val="000000"/>
                      <w:sz w:val="20"/>
                    </w:rPr>
                    <w:t>Self Help Workplace is the largest employer of people with a disability in the greater Launceston area. The loss of any jobs for people with a disability would have a significant detrimental impact not only those people with a disability who might lose th</w:t>
                  </w:r>
                  <w:r>
                    <w:rPr>
                      <w:rFonts w:ascii="Tahoma" w:eastAsia="Tahoma" w:hAnsi="Tahoma"/>
                      <w:color w:val="000000"/>
                      <w:sz w:val="20"/>
                    </w:rPr>
                    <w:t xml:space="preserve">eir job, but also on their support network of </w:t>
                  </w:r>
                  <w:proofErr w:type="spellStart"/>
                  <w:r>
                    <w:rPr>
                      <w:rFonts w:ascii="Tahoma" w:eastAsia="Tahoma" w:hAnsi="Tahoma"/>
                      <w:color w:val="000000"/>
                      <w:sz w:val="20"/>
                    </w:rPr>
                    <w:t>carers</w:t>
                  </w:r>
                  <w:proofErr w:type="spellEnd"/>
                  <w:r>
                    <w:rPr>
                      <w:rFonts w:ascii="Tahoma" w:eastAsia="Tahoma" w:hAnsi="Tahoma"/>
                      <w:color w:val="000000"/>
                      <w:sz w:val="20"/>
                    </w:rPr>
                    <w:t xml:space="preserve"> (family members and others). People with disabilities are amongst the most disadvantaged groups in Tasmanian society. Research by Tasmania's Social Inclusion Commissioner undertaken in 2009 found that pe</w:t>
                  </w:r>
                  <w:r>
                    <w:rPr>
                      <w:rFonts w:ascii="Tahoma" w:eastAsia="Tahoma" w:hAnsi="Tahoma"/>
                      <w:color w:val="000000"/>
                      <w:sz w:val="20"/>
                    </w:rPr>
                    <w:t>ople with a disability are "at an increased risk of disadvantage and social exclusion" ("A Social Inclusion Strategy for Tasmania", Professor David Adams, Social Inclusion Commissioner, at page A1.59). The Commissioner also found that people with disabilit</w:t>
                  </w:r>
                  <w:r>
                    <w:rPr>
                      <w:rFonts w:ascii="Tahoma" w:eastAsia="Tahoma" w:hAnsi="Tahoma"/>
                      <w:color w:val="000000"/>
                      <w:sz w:val="20"/>
                    </w:rPr>
                    <w:t>ies "face difficulties accessing the support required for daily living and to participate in employment and educational opportunities" (A1.160). In addition, Tasmania has the highest rate of disability in Australia (almost 1 in four Tasmanians has a disabi</w:t>
                  </w:r>
                  <w:r>
                    <w:rPr>
                      <w:rFonts w:ascii="Tahoma" w:eastAsia="Tahoma" w:hAnsi="Tahoma"/>
                      <w:color w:val="000000"/>
                      <w:sz w:val="20"/>
                    </w:rPr>
                    <w:t xml:space="preserve">lity — Australian Bureau of Statistics "Survey of Disability, Ageing and </w:t>
                  </w:r>
                  <w:proofErr w:type="spellStart"/>
                  <w:r>
                    <w:rPr>
                      <w:rFonts w:ascii="Tahoma" w:eastAsia="Tahoma" w:hAnsi="Tahoma"/>
                      <w:color w:val="000000"/>
                      <w:sz w:val="20"/>
                    </w:rPr>
                    <w:t>Carers</w:t>
                  </w:r>
                  <w:proofErr w:type="spellEnd"/>
                  <w:r>
                    <w:rPr>
                      <w:rFonts w:ascii="Tahoma" w:eastAsia="Tahoma" w:hAnsi="Tahoma"/>
                      <w:color w:val="000000"/>
                      <w:sz w:val="20"/>
                    </w:rPr>
                    <w:t>, 2009, cat.4430.0")</w:t>
                  </w:r>
                </w:p>
                <w:p w:rsidR="0066223D" w:rsidRDefault="00C15962">
                  <w:pPr>
                    <w:spacing w:before="204" w:line="308" w:lineRule="exact"/>
                    <w:ind w:right="72"/>
                    <w:jc w:val="both"/>
                    <w:textAlignment w:val="baseline"/>
                    <w:rPr>
                      <w:rFonts w:ascii="Tahoma" w:eastAsia="Tahoma" w:hAnsi="Tahoma"/>
                      <w:color w:val="000000"/>
                      <w:sz w:val="20"/>
                    </w:rPr>
                  </w:pPr>
                  <w:r>
                    <w:rPr>
                      <w:rFonts w:ascii="Tahoma" w:eastAsia="Tahoma" w:hAnsi="Tahoma"/>
                      <w:color w:val="000000"/>
                      <w:sz w:val="20"/>
                    </w:rPr>
                    <w:t>This needs to be viewed in the context that one in five Tasmanians currently live on or below the poverty line (Tasmanian Council of Social Services — remar</w:t>
                  </w:r>
                  <w:r>
                    <w:rPr>
                      <w:rFonts w:ascii="Tahoma" w:eastAsia="Tahoma" w:hAnsi="Tahoma"/>
                      <w:color w:val="000000"/>
                      <w:sz w:val="20"/>
                    </w:rPr>
                    <w:t xml:space="preserve">ks made at the launch of Ant-Poverty Week on 14 October 2013 reported in The Mercury at </w:t>
                  </w:r>
                  <w:hyperlink r:id="rId11">
                    <w:r>
                      <w:rPr>
                        <w:rFonts w:ascii="Tahoma" w:eastAsia="Tahoma" w:hAnsi="Tahoma"/>
                        <w:color w:val="0000FF"/>
                        <w:sz w:val="20"/>
                        <w:u w:val="single"/>
                      </w:rPr>
                      <w:t>www.themercury.com.au</w:t>
                    </w:r>
                  </w:hyperlink>
                  <w:r>
                    <w:rPr>
                      <w:rFonts w:ascii="Tahoma" w:eastAsia="Tahoma" w:hAnsi="Tahoma"/>
                      <w:color w:val="000000"/>
                      <w:sz w:val="20"/>
                    </w:rPr>
                    <w:t>).</w:t>
                  </w:r>
                </w:p>
                <w:p w:rsidR="0066223D" w:rsidRDefault="00C15962">
                  <w:pPr>
                    <w:spacing w:before="195" w:line="308" w:lineRule="exact"/>
                    <w:ind w:right="72"/>
                    <w:jc w:val="both"/>
                    <w:textAlignment w:val="baseline"/>
                    <w:rPr>
                      <w:rFonts w:ascii="Tahoma" w:eastAsia="Tahoma" w:hAnsi="Tahoma"/>
                      <w:color w:val="000000"/>
                      <w:sz w:val="20"/>
                    </w:rPr>
                  </w:pPr>
                  <w:r>
                    <w:rPr>
                      <w:rFonts w:ascii="Tahoma" w:eastAsia="Tahoma" w:hAnsi="Tahoma"/>
                      <w:color w:val="000000"/>
                      <w:sz w:val="20"/>
                    </w:rPr>
                    <w:t>Supported employment provided by Self Help Workplace addresses the economic and social disadvant</w:t>
                  </w:r>
                  <w:r>
                    <w:rPr>
                      <w:rFonts w:ascii="Tahoma" w:eastAsia="Tahoma" w:hAnsi="Tahoma"/>
                      <w:color w:val="000000"/>
                      <w:sz w:val="20"/>
                    </w:rPr>
                    <w:t xml:space="preserve">age experienced by people with a disability and their </w:t>
                  </w:r>
                  <w:proofErr w:type="spellStart"/>
                  <w:r>
                    <w:rPr>
                      <w:rFonts w:ascii="Tahoma" w:eastAsia="Tahoma" w:hAnsi="Tahoma"/>
                      <w:color w:val="000000"/>
                      <w:sz w:val="20"/>
                    </w:rPr>
                    <w:t>carers</w:t>
                  </w:r>
                  <w:proofErr w:type="spellEnd"/>
                  <w:r>
                    <w:rPr>
                      <w:rFonts w:ascii="Tahoma" w:eastAsia="Tahoma" w:hAnsi="Tahoma"/>
                      <w:color w:val="000000"/>
                      <w:sz w:val="20"/>
                    </w:rPr>
                    <w:t xml:space="preserve"> and the high rate of unemployment in Tasmania (8.1%). Research has shown that, "work which is appropriate to an Individual's knowledge, skills and circumstances, and undertaken in a safe, healthy</w:t>
                  </w:r>
                  <w:r>
                    <w:rPr>
                      <w:rFonts w:ascii="Tahoma" w:eastAsia="Tahoma" w:hAnsi="Tahoma"/>
                      <w:color w:val="000000"/>
                      <w:sz w:val="20"/>
                    </w:rPr>
                    <w:t xml:space="preserve"> and supportive work environment, promotes good physical and mental health, helps to prevent ill-health and can play an active part in helping people recover from illness. Good work also rewards the individual with a greater sense of self-worth and has ben</w:t>
                  </w:r>
                  <w:r>
                    <w:rPr>
                      <w:rFonts w:ascii="Tahoma" w:eastAsia="Tahoma" w:hAnsi="Tahoma"/>
                      <w:color w:val="000000"/>
                      <w:sz w:val="20"/>
                    </w:rPr>
                    <w:t xml:space="preserve">eficial effects on social functioning." </w:t>
                  </w:r>
                  <w:proofErr w:type="gramStart"/>
                  <w:r>
                    <w:rPr>
                      <w:rFonts w:ascii="Tahoma" w:eastAsia="Tahoma" w:hAnsi="Tahoma"/>
                      <w:color w:val="000000"/>
                      <w:sz w:val="20"/>
                    </w:rPr>
                    <w:t>(Healthcare Professional Consensus Statement, United Kingdom 2008).</w:t>
                  </w:r>
                  <w:proofErr w:type="gramEnd"/>
                </w:p>
                <w:p w:rsidR="0066223D" w:rsidRDefault="00C15962">
                  <w:pPr>
                    <w:spacing w:before="270" w:line="238" w:lineRule="exact"/>
                    <w:textAlignment w:val="baseline"/>
                    <w:rPr>
                      <w:rFonts w:ascii="Tahoma" w:eastAsia="Tahoma" w:hAnsi="Tahoma"/>
                      <w:b/>
                      <w:color w:val="000000"/>
                      <w:sz w:val="18"/>
                    </w:rPr>
                  </w:pPr>
                  <w:r>
                    <w:rPr>
                      <w:rFonts w:ascii="Tahoma" w:eastAsia="Tahoma" w:hAnsi="Tahoma"/>
                      <w:b/>
                      <w:color w:val="000000"/>
                      <w:sz w:val="18"/>
                    </w:rPr>
                    <w:t>Impact on the local economy</w:t>
                  </w:r>
                </w:p>
                <w:p w:rsidR="0066223D" w:rsidRDefault="00C15962">
                  <w:pPr>
                    <w:spacing w:before="203" w:after="91" w:line="308" w:lineRule="exact"/>
                    <w:jc w:val="both"/>
                    <w:textAlignment w:val="baseline"/>
                    <w:rPr>
                      <w:rFonts w:ascii="Tahoma" w:eastAsia="Tahoma" w:hAnsi="Tahoma"/>
                      <w:color w:val="000000"/>
                      <w:sz w:val="20"/>
                    </w:rPr>
                  </w:pPr>
                  <w:r>
                    <w:rPr>
                      <w:rFonts w:ascii="Tahoma" w:eastAsia="Tahoma" w:hAnsi="Tahoma"/>
                      <w:color w:val="000000"/>
                      <w:sz w:val="20"/>
                    </w:rPr>
                    <w:t>Self Help Workplace is a significant supplier of goods and services to businesses throughout the state. Self Help Workpl</w:t>
                  </w:r>
                  <w:r>
                    <w:rPr>
                      <w:rFonts w:ascii="Tahoma" w:eastAsia="Tahoma" w:hAnsi="Tahoma"/>
                      <w:color w:val="000000"/>
                      <w:sz w:val="20"/>
                    </w:rPr>
                    <w:t xml:space="preserve">ace's diversified operations provide an extensive range of goods and services for a variety of enterprises throughout Launceston and greater northern Tasmania. Enterprises that purchase our goods and services include, other manufacturing enterprises, such </w:t>
                  </w:r>
                  <w:r>
                    <w:rPr>
                      <w:rFonts w:ascii="Tahoma" w:eastAsia="Tahoma" w:hAnsi="Tahoma"/>
                      <w:color w:val="000000"/>
                      <w:sz w:val="20"/>
                    </w:rPr>
                    <w:t xml:space="preserve">as </w:t>
                  </w:r>
                  <w:proofErr w:type="spellStart"/>
                  <w:r>
                    <w:rPr>
                      <w:rFonts w:ascii="Tahoma" w:eastAsia="Tahoma" w:hAnsi="Tahoma"/>
                      <w:color w:val="000000"/>
                      <w:sz w:val="20"/>
                    </w:rPr>
                    <w:t>Bradken</w:t>
                  </w:r>
                  <w:proofErr w:type="spellEnd"/>
                  <w:r>
                    <w:rPr>
                      <w:rFonts w:ascii="Tahoma" w:eastAsia="Tahoma" w:hAnsi="Tahoma"/>
                      <w:color w:val="000000"/>
                      <w:sz w:val="20"/>
                    </w:rPr>
                    <w:t xml:space="preserve"> (steel manufacturer), </w:t>
                  </w:r>
                  <w:proofErr w:type="spellStart"/>
                  <w:r>
                    <w:rPr>
                      <w:rFonts w:ascii="Tahoma" w:eastAsia="Tahoma" w:hAnsi="Tahoma"/>
                      <w:color w:val="000000"/>
                      <w:sz w:val="20"/>
                    </w:rPr>
                    <w:t>Ecka</w:t>
                  </w:r>
                  <w:proofErr w:type="spellEnd"/>
                  <w:r>
                    <w:rPr>
                      <w:rFonts w:ascii="Tahoma" w:eastAsia="Tahoma" w:hAnsi="Tahoma"/>
                      <w:color w:val="000000"/>
                      <w:sz w:val="20"/>
                    </w:rPr>
                    <w:t xml:space="preserve"> Granules, primary producers (such as vineyards, vegetable growers and poppy producers, including Tasmanian Alkaloids Pty Ltd and </w:t>
                  </w:r>
                  <w:r>
                    <w:rPr>
                      <w:rFonts w:ascii="Tahoma" w:eastAsia="Tahoma" w:hAnsi="Tahoma"/>
                      <w:b/>
                      <w:color w:val="000000"/>
                      <w:sz w:val="18"/>
                    </w:rPr>
                    <w:t xml:space="preserve">TPI </w:t>
                  </w:r>
                  <w:r>
                    <w:rPr>
                      <w:rFonts w:ascii="Tahoma" w:eastAsia="Tahoma" w:hAnsi="Tahoma"/>
                      <w:color w:val="000000"/>
                      <w:sz w:val="20"/>
                    </w:rPr>
                    <w:t>Enterprises), freight companies,</w:t>
                  </w:r>
                </w:p>
              </w:txbxContent>
            </v:textbox>
            <w10:wrap type="square" anchorx="page" anchory="page"/>
          </v:shape>
        </w:pict>
      </w:r>
      <w:r>
        <w:pict>
          <v:shape id="_x0000_s1041" type="#_x0000_t202" style="position:absolute;margin-left:440.5pt;margin-top:762pt;width:98.55pt;height:50.65pt;z-index:-251655168;mso-wrap-distance-left:0;mso-wrap-distance-right:0;mso-position-horizontal-relative:page;mso-position-vertical-relative:page" filled="f" stroked="f">
            <v:textbox inset="0,0,0,0">
              <w:txbxContent>
                <w:p w:rsidR="0066223D" w:rsidRDefault="0066223D">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622"/>
                    <w:gridCol w:w="1349"/>
                  </w:tblGrid>
                  <w:tr w:rsidR="0066223D">
                    <w:tblPrEx>
                      <w:tblCellMar>
                        <w:top w:w="0" w:type="dxa"/>
                        <w:bottom w:w="0" w:type="dxa"/>
                      </w:tblCellMar>
                    </w:tblPrEx>
                    <w:trPr>
                      <w:trHeight w:hRule="exact" w:val="869"/>
                    </w:trPr>
                    <w:tc>
                      <w:tcPr>
                        <w:tcW w:w="622" w:type="dxa"/>
                        <w:tcBorders>
                          <w:top w:val="none" w:sz="0" w:space="0" w:color="000000"/>
                          <w:left w:val="none" w:sz="0" w:space="0" w:color="000000"/>
                          <w:bottom w:val="none" w:sz="0" w:space="0" w:color="000000"/>
                          <w:right w:val="none" w:sz="0" w:space="0" w:color="000000"/>
                        </w:tcBorders>
                        <w:vAlign w:val="center"/>
                      </w:tcPr>
                      <w:p w:rsidR="0066223D" w:rsidRDefault="00C15962">
                        <w:pPr>
                          <w:spacing w:after="146" w:line="713" w:lineRule="exact"/>
                          <w:jc w:val="center"/>
                          <w:textAlignment w:val="baseline"/>
                          <w:rPr>
                            <w:rFonts w:eastAsia="Times New Roman"/>
                            <w:i/>
                            <w:color w:val="000000"/>
                            <w:w w:val="105"/>
                            <w:sz w:val="45"/>
                          </w:rPr>
                        </w:pPr>
                        <w:r>
                          <w:rPr>
                            <w:rFonts w:eastAsia="Times New Roman"/>
                            <w:i/>
                            <w:color w:val="000000"/>
                            <w:w w:val="105"/>
                            <w:sz w:val="45"/>
                          </w:rPr>
                          <w:t>2</w:t>
                        </w:r>
                        <w:r>
                          <w:rPr>
                            <w:rFonts w:eastAsia="Times New Roman"/>
                            <w:color w:val="000000"/>
                            <w:w w:val="85"/>
                            <w:sz w:val="66"/>
                          </w:rPr>
                          <w:t>/</w:t>
                        </w:r>
                      </w:p>
                    </w:tc>
                    <w:tc>
                      <w:tcPr>
                        <w:tcW w:w="1349" w:type="dxa"/>
                        <w:tcBorders>
                          <w:top w:val="none" w:sz="0" w:space="0" w:color="000000"/>
                          <w:left w:val="none" w:sz="0" w:space="0" w:color="000000"/>
                          <w:bottom w:val="none" w:sz="0" w:space="0" w:color="000000"/>
                          <w:right w:val="none" w:sz="0" w:space="0" w:color="000000"/>
                        </w:tcBorders>
                      </w:tcPr>
                      <w:p w:rsidR="0066223D" w:rsidRDefault="00C15962">
                        <w:pPr>
                          <w:spacing w:before="5"/>
                          <w:jc w:val="center"/>
                          <w:textAlignment w:val="baseline"/>
                        </w:pPr>
                        <w:r>
                          <w:rPr>
                            <w:noProof/>
                            <w:lang w:val="en-AU" w:eastAsia="en-AU"/>
                          </w:rPr>
                          <w:drawing>
                            <wp:inline distT="0" distB="0" distL="0" distR="0">
                              <wp:extent cx="856615" cy="54864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2"/>
                                      <a:stretch>
                                        <a:fillRect/>
                                      </a:stretch>
                                    </pic:blipFill>
                                    <pic:spPr>
                                      <a:xfrm>
                                        <a:off x="0" y="0"/>
                                        <a:ext cx="856615" cy="548640"/>
                                      </a:xfrm>
                                      <a:prstGeom prst="rect">
                                        <a:avLst/>
                                      </a:prstGeom>
                                    </pic:spPr>
                                  </pic:pic>
                                </a:graphicData>
                              </a:graphic>
                            </wp:inline>
                          </w:drawing>
                        </w:r>
                      </w:p>
                    </w:tc>
                  </w:tr>
                </w:tbl>
                <w:p w:rsidR="00000000" w:rsidRDefault="00C15962"/>
              </w:txbxContent>
            </v:textbox>
            <w10:wrap type="square" anchorx="page" anchory="page"/>
          </v:shape>
        </w:pict>
      </w:r>
    </w:p>
    <w:p w:rsidR="0066223D" w:rsidRDefault="0066223D">
      <w:pPr>
        <w:sectPr w:rsidR="0066223D">
          <w:pgSz w:w="11914" w:h="16848"/>
          <w:pgMar w:top="1132" w:right="1133" w:bottom="267" w:left="1519" w:header="720" w:footer="720" w:gutter="0"/>
          <w:cols w:space="720"/>
        </w:sectPr>
      </w:pPr>
    </w:p>
    <w:p w:rsidR="0066223D" w:rsidRDefault="00C15962">
      <w:pPr>
        <w:textAlignment w:val="baseline"/>
        <w:rPr>
          <w:rFonts w:eastAsia="Times New Roman"/>
          <w:color w:val="000000"/>
          <w:sz w:val="24"/>
        </w:rPr>
      </w:pPr>
      <w:r>
        <w:lastRenderedPageBreak/>
        <w:pict>
          <v:shape id="_x0000_s1040" type="#_x0000_t202" style="position:absolute;margin-left:68.65pt;margin-top:62pt;width:463pt;height:335.45pt;z-index:-251654144;mso-wrap-distance-left:0;mso-wrap-distance-right:0;mso-position-horizontal-relative:page;mso-position-vertical-relative:page" filled="f" stroked="f">
            <v:textbox inset="0,0,0,0">
              <w:txbxContent>
                <w:p w:rsidR="0066223D" w:rsidRDefault="00C15962">
                  <w:pPr>
                    <w:spacing w:line="297" w:lineRule="exact"/>
                    <w:ind w:left="144" w:right="144"/>
                    <w:jc w:val="both"/>
                    <w:textAlignment w:val="baseline"/>
                    <w:rPr>
                      <w:rFonts w:ascii="Tahoma" w:eastAsia="Tahoma" w:hAnsi="Tahoma"/>
                      <w:color w:val="000000"/>
                      <w:sz w:val="20"/>
                    </w:rPr>
                  </w:pPr>
                  <w:proofErr w:type="gramStart"/>
                  <w:r>
                    <w:rPr>
                      <w:rFonts w:ascii="Tahoma" w:eastAsia="Tahoma" w:hAnsi="Tahoma"/>
                      <w:color w:val="000000"/>
                      <w:sz w:val="20"/>
                    </w:rPr>
                    <w:t>professional</w:t>
                  </w:r>
                  <w:proofErr w:type="gramEnd"/>
                  <w:r>
                    <w:rPr>
                      <w:rFonts w:ascii="Tahoma" w:eastAsia="Tahoma" w:hAnsi="Tahoma"/>
                      <w:color w:val="000000"/>
                      <w:sz w:val="20"/>
                    </w:rPr>
                    <w:t xml:space="preserve"> services (engineers, surveyors, training companies, local community </w:t>
                  </w:r>
                  <w:proofErr w:type="spellStart"/>
                  <w:r>
                    <w:rPr>
                      <w:rFonts w:ascii="Tahoma" w:eastAsia="Tahoma" w:hAnsi="Tahoma"/>
                      <w:color w:val="000000"/>
                      <w:sz w:val="20"/>
                    </w:rPr>
                    <w:t>organisations</w:t>
                  </w:r>
                  <w:proofErr w:type="spellEnd"/>
                  <w:r>
                    <w:rPr>
                      <w:rFonts w:ascii="Tahoma" w:eastAsia="Tahoma" w:hAnsi="Tahoma"/>
                      <w:color w:val="000000"/>
                      <w:sz w:val="20"/>
                    </w:rPr>
                    <w:t xml:space="preserve"> and disability service providers), retailers (such as nurseries, souvenir outlets and hardware stores) and the general public. Self Help Workplace currently has </w:t>
                  </w:r>
                  <w:r>
                    <w:rPr>
                      <w:rFonts w:ascii="Tahoma" w:eastAsia="Tahoma" w:hAnsi="Tahoma"/>
                      <w:color w:val="000000"/>
                      <w:sz w:val="20"/>
                    </w:rPr>
                    <w:t>over 200 customers and 150 major suppliers on its books. All of these companies benefit from the products and services produced by Self Help Workplace.</w:t>
                  </w:r>
                </w:p>
                <w:p w:rsidR="0066223D" w:rsidRDefault="00C15962">
                  <w:pPr>
                    <w:spacing w:before="193" w:line="307" w:lineRule="exact"/>
                    <w:ind w:left="144" w:right="144"/>
                    <w:jc w:val="both"/>
                    <w:textAlignment w:val="baseline"/>
                    <w:rPr>
                      <w:rFonts w:ascii="Tahoma" w:eastAsia="Tahoma" w:hAnsi="Tahoma"/>
                      <w:color w:val="000000"/>
                      <w:sz w:val="20"/>
                    </w:rPr>
                  </w:pPr>
                  <w:r>
                    <w:rPr>
                      <w:rFonts w:ascii="Tahoma" w:eastAsia="Tahoma" w:hAnsi="Tahoma"/>
                      <w:color w:val="000000"/>
                      <w:sz w:val="20"/>
                    </w:rPr>
                    <w:t>Through the hard work and loyalty of our team of supported employees and staff we support local business</w:t>
                  </w:r>
                  <w:r>
                    <w:rPr>
                      <w:rFonts w:ascii="Tahoma" w:eastAsia="Tahoma" w:hAnsi="Tahoma"/>
                      <w:color w:val="000000"/>
                      <w:sz w:val="20"/>
                    </w:rPr>
                    <w:t xml:space="preserve">es and exporters to </w:t>
                  </w:r>
                  <w:proofErr w:type="spellStart"/>
                  <w:r>
                    <w:rPr>
                      <w:rFonts w:ascii="Tahoma" w:eastAsia="Tahoma" w:hAnsi="Tahoma"/>
                      <w:color w:val="000000"/>
                      <w:sz w:val="20"/>
                    </w:rPr>
                    <w:t>fulfil</w:t>
                  </w:r>
                  <w:proofErr w:type="spellEnd"/>
                  <w:r>
                    <w:rPr>
                      <w:rFonts w:ascii="Tahoma" w:eastAsia="Tahoma" w:hAnsi="Tahoma"/>
                      <w:color w:val="000000"/>
                      <w:sz w:val="20"/>
                    </w:rPr>
                    <w:t xml:space="preserve"> their responsibilities to customers. In an average year, our team will:</w:t>
                  </w:r>
                </w:p>
                <w:p w:rsidR="0066223D" w:rsidRDefault="00C15962">
                  <w:pPr>
                    <w:numPr>
                      <w:ilvl w:val="0"/>
                      <w:numId w:val="4"/>
                    </w:numPr>
                    <w:tabs>
                      <w:tab w:val="clear" w:pos="360"/>
                      <w:tab w:val="left" w:pos="864"/>
                    </w:tabs>
                    <w:spacing w:before="279" w:line="245" w:lineRule="exact"/>
                    <w:ind w:left="504"/>
                    <w:textAlignment w:val="baseline"/>
                    <w:rPr>
                      <w:rFonts w:ascii="Tahoma" w:eastAsia="Tahoma" w:hAnsi="Tahoma"/>
                      <w:color w:val="000000"/>
                      <w:spacing w:val="1"/>
                      <w:sz w:val="20"/>
                    </w:rPr>
                  </w:pPr>
                  <w:r>
                    <w:rPr>
                      <w:rFonts w:ascii="Tahoma" w:eastAsia="Tahoma" w:hAnsi="Tahoma"/>
                      <w:color w:val="000000"/>
                      <w:spacing w:val="1"/>
                      <w:sz w:val="20"/>
                    </w:rPr>
                    <w:t>Manufacture more than 35,000 pallets</w:t>
                  </w:r>
                </w:p>
                <w:p w:rsidR="0066223D" w:rsidRDefault="00C15962">
                  <w:pPr>
                    <w:numPr>
                      <w:ilvl w:val="0"/>
                      <w:numId w:val="4"/>
                    </w:numPr>
                    <w:tabs>
                      <w:tab w:val="clear" w:pos="360"/>
                      <w:tab w:val="left" w:pos="864"/>
                    </w:tabs>
                    <w:spacing w:before="74" w:line="253" w:lineRule="exact"/>
                    <w:ind w:left="504"/>
                    <w:textAlignment w:val="baseline"/>
                    <w:rPr>
                      <w:rFonts w:ascii="Tahoma" w:eastAsia="Tahoma" w:hAnsi="Tahoma"/>
                      <w:color w:val="000000"/>
                      <w:sz w:val="20"/>
                    </w:rPr>
                  </w:pPr>
                  <w:r>
                    <w:rPr>
                      <w:rFonts w:ascii="Tahoma" w:eastAsia="Tahoma" w:hAnsi="Tahoma"/>
                      <w:color w:val="000000"/>
                      <w:sz w:val="20"/>
                    </w:rPr>
                    <w:t>Cut approximately 70,000 garden/tree stakes and survey pegs</w:t>
                  </w:r>
                </w:p>
                <w:p w:rsidR="0066223D" w:rsidRDefault="00C15962">
                  <w:pPr>
                    <w:numPr>
                      <w:ilvl w:val="0"/>
                      <w:numId w:val="4"/>
                    </w:numPr>
                    <w:tabs>
                      <w:tab w:val="clear" w:pos="360"/>
                      <w:tab w:val="left" w:pos="864"/>
                    </w:tabs>
                    <w:spacing w:before="71" w:line="244" w:lineRule="exact"/>
                    <w:ind w:left="504"/>
                    <w:textAlignment w:val="baseline"/>
                    <w:rPr>
                      <w:rFonts w:ascii="Tahoma" w:eastAsia="Tahoma" w:hAnsi="Tahoma"/>
                      <w:color w:val="000000"/>
                      <w:spacing w:val="1"/>
                      <w:sz w:val="20"/>
                    </w:rPr>
                  </w:pPr>
                  <w:r>
                    <w:rPr>
                      <w:rFonts w:ascii="Tahoma" w:eastAsia="Tahoma" w:hAnsi="Tahoma"/>
                      <w:color w:val="000000"/>
                      <w:spacing w:val="1"/>
                      <w:sz w:val="20"/>
                    </w:rPr>
                    <w:t xml:space="preserve">Dock hundreds of </w:t>
                  </w:r>
                  <w:proofErr w:type="spellStart"/>
                  <w:r>
                    <w:rPr>
                      <w:rFonts w:ascii="Tahoma" w:eastAsia="Tahoma" w:hAnsi="Tahoma"/>
                      <w:color w:val="000000"/>
                      <w:spacing w:val="1"/>
                      <w:sz w:val="20"/>
                    </w:rPr>
                    <w:t>metres</w:t>
                  </w:r>
                  <w:proofErr w:type="spellEnd"/>
                  <w:r>
                    <w:rPr>
                      <w:rFonts w:ascii="Tahoma" w:eastAsia="Tahoma" w:hAnsi="Tahoma"/>
                      <w:color w:val="000000"/>
                      <w:spacing w:val="1"/>
                      <w:sz w:val="20"/>
                    </w:rPr>
                    <w:t xml:space="preserve"> of timber</w:t>
                  </w:r>
                </w:p>
                <w:p w:rsidR="0066223D" w:rsidRDefault="00C15962">
                  <w:pPr>
                    <w:numPr>
                      <w:ilvl w:val="0"/>
                      <w:numId w:val="4"/>
                    </w:numPr>
                    <w:tabs>
                      <w:tab w:val="clear" w:pos="360"/>
                      <w:tab w:val="left" w:pos="864"/>
                    </w:tabs>
                    <w:spacing w:before="73" w:line="250" w:lineRule="exact"/>
                    <w:ind w:left="504"/>
                    <w:textAlignment w:val="baseline"/>
                    <w:rPr>
                      <w:rFonts w:ascii="Tahoma" w:eastAsia="Tahoma" w:hAnsi="Tahoma"/>
                      <w:color w:val="000000"/>
                      <w:sz w:val="20"/>
                    </w:rPr>
                  </w:pPr>
                  <w:r>
                    <w:rPr>
                      <w:rFonts w:ascii="Tahoma" w:eastAsia="Tahoma" w:hAnsi="Tahoma"/>
                      <w:color w:val="000000"/>
                      <w:sz w:val="20"/>
                    </w:rPr>
                    <w:t>Assemble thousands of key rings and other components</w:t>
                  </w:r>
                </w:p>
                <w:p w:rsidR="0066223D" w:rsidRDefault="00C15962">
                  <w:pPr>
                    <w:numPr>
                      <w:ilvl w:val="0"/>
                      <w:numId w:val="4"/>
                    </w:numPr>
                    <w:tabs>
                      <w:tab w:val="clear" w:pos="360"/>
                      <w:tab w:val="left" w:pos="864"/>
                    </w:tabs>
                    <w:spacing w:before="69" w:line="244" w:lineRule="exact"/>
                    <w:ind w:left="504"/>
                    <w:textAlignment w:val="baseline"/>
                    <w:rPr>
                      <w:rFonts w:ascii="Tahoma" w:eastAsia="Tahoma" w:hAnsi="Tahoma"/>
                      <w:color w:val="000000"/>
                      <w:sz w:val="20"/>
                    </w:rPr>
                  </w:pPr>
                  <w:r>
                    <w:rPr>
                      <w:rFonts w:ascii="Tahoma" w:eastAsia="Tahoma" w:hAnsi="Tahoma"/>
                      <w:color w:val="000000"/>
                      <w:sz w:val="20"/>
                    </w:rPr>
                    <w:t>Sort and insert mail out material for many customers</w:t>
                  </w:r>
                </w:p>
                <w:p w:rsidR="0066223D" w:rsidRDefault="00C15962">
                  <w:pPr>
                    <w:numPr>
                      <w:ilvl w:val="0"/>
                      <w:numId w:val="4"/>
                    </w:numPr>
                    <w:tabs>
                      <w:tab w:val="clear" w:pos="360"/>
                      <w:tab w:val="left" w:pos="864"/>
                    </w:tabs>
                    <w:spacing w:before="76" w:line="254" w:lineRule="exact"/>
                    <w:ind w:left="504"/>
                    <w:textAlignment w:val="baseline"/>
                    <w:rPr>
                      <w:rFonts w:ascii="Tahoma" w:eastAsia="Tahoma" w:hAnsi="Tahoma"/>
                      <w:color w:val="000000"/>
                      <w:sz w:val="20"/>
                    </w:rPr>
                  </w:pPr>
                  <w:r>
                    <w:rPr>
                      <w:rFonts w:ascii="Tahoma" w:eastAsia="Tahoma" w:hAnsi="Tahoma"/>
                      <w:color w:val="000000"/>
                      <w:sz w:val="20"/>
                    </w:rPr>
                    <w:t>Recycle over 40,000 kilograms of second hand clothing</w:t>
                  </w:r>
                </w:p>
                <w:p w:rsidR="0066223D" w:rsidRDefault="00C15962">
                  <w:pPr>
                    <w:numPr>
                      <w:ilvl w:val="0"/>
                      <w:numId w:val="4"/>
                    </w:numPr>
                    <w:tabs>
                      <w:tab w:val="clear" w:pos="360"/>
                      <w:tab w:val="left" w:pos="864"/>
                    </w:tabs>
                    <w:spacing w:before="65" w:line="244" w:lineRule="exact"/>
                    <w:ind w:left="504"/>
                    <w:textAlignment w:val="baseline"/>
                    <w:rPr>
                      <w:rFonts w:ascii="Tahoma" w:eastAsia="Tahoma" w:hAnsi="Tahoma"/>
                      <w:color w:val="000000"/>
                      <w:sz w:val="20"/>
                    </w:rPr>
                  </w:pPr>
                  <w:r>
                    <w:rPr>
                      <w:rFonts w:ascii="Tahoma" w:eastAsia="Tahoma" w:hAnsi="Tahoma"/>
                      <w:color w:val="000000"/>
                      <w:sz w:val="20"/>
                    </w:rPr>
                    <w:t>Cook and serve more than 1000 meals and catering orders</w:t>
                  </w:r>
                </w:p>
                <w:p w:rsidR="0066223D" w:rsidRDefault="00C15962">
                  <w:pPr>
                    <w:spacing w:before="208" w:after="220" w:line="310" w:lineRule="exact"/>
                    <w:ind w:left="144" w:right="144"/>
                    <w:jc w:val="both"/>
                    <w:textAlignment w:val="baseline"/>
                    <w:rPr>
                      <w:rFonts w:ascii="Tahoma" w:eastAsia="Tahoma" w:hAnsi="Tahoma"/>
                      <w:color w:val="000000"/>
                      <w:sz w:val="20"/>
                    </w:rPr>
                  </w:pPr>
                  <w:r>
                    <w:rPr>
                      <w:rFonts w:ascii="Tahoma" w:eastAsia="Tahoma" w:hAnsi="Tahoma"/>
                      <w:color w:val="000000"/>
                      <w:sz w:val="20"/>
                    </w:rPr>
                    <w:t xml:space="preserve">Tasmania is experiencing very difficult </w:t>
                  </w:r>
                  <w:r>
                    <w:rPr>
                      <w:rFonts w:ascii="Tahoma" w:eastAsia="Tahoma" w:hAnsi="Tahoma"/>
                      <w:color w:val="000000"/>
                      <w:sz w:val="20"/>
                    </w:rPr>
                    <w:t xml:space="preserve">economic conditions. "Tasmania's key economic indicators such as employment, investment and economic growth have deteriorated, relative to the national economy." </w:t>
                  </w:r>
                  <w:proofErr w:type="gramStart"/>
                  <w:r>
                    <w:rPr>
                      <w:rFonts w:ascii="Tahoma" w:eastAsia="Tahoma" w:hAnsi="Tahoma"/>
                      <w:color w:val="000000"/>
                      <w:sz w:val="20"/>
                    </w:rPr>
                    <w:t>("Structural Changes in Tasmania's Economy", April 2013, Department of Economic Development, T</w:t>
                  </w:r>
                  <w:r>
                    <w:rPr>
                      <w:rFonts w:ascii="Tahoma" w:eastAsia="Tahoma" w:hAnsi="Tahoma"/>
                      <w:color w:val="000000"/>
                      <w:sz w:val="20"/>
                    </w:rPr>
                    <w:t>asmania).</w:t>
                  </w:r>
                  <w:proofErr w:type="gramEnd"/>
                  <w:r>
                    <w:rPr>
                      <w:rFonts w:ascii="Tahoma" w:eastAsia="Tahoma" w:hAnsi="Tahoma"/>
                      <w:color w:val="000000"/>
                      <w:sz w:val="20"/>
                    </w:rPr>
                    <w:t xml:space="preserve"> A summary of key economic indicators is set out in the table below:</w:t>
                  </w:r>
                </w:p>
              </w:txbxContent>
            </v:textbox>
            <w10:wrap type="square" anchorx="page" anchory="page"/>
          </v:shape>
        </w:pict>
      </w:r>
      <w:r>
        <w:pict>
          <v:shape id="_x0000_s1039" type="#_x0000_t202" style="position:absolute;margin-left:68.65pt;margin-top:397.45pt;width:463pt;height:275.25pt;z-index:-251653120;mso-wrap-distance-left:0;mso-wrap-distance-right:0;mso-position-horizontal-relative:page;mso-position-vertical-relative:page" filled="f" stroked="f">
            <v:textbox inset="0,0,0,0">
              <w:txbxContent>
                <w:tbl>
                  <w:tblPr>
                    <w:tblW w:w="0" w:type="auto"/>
                    <w:tblInd w:w="14" w:type="dxa"/>
                    <w:tblLayout w:type="fixed"/>
                    <w:tblCellMar>
                      <w:left w:w="0" w:type="dxa"/>
                      <w:right w:w="0" w:type="dxa"/>
                    </w:tblCellMar>
                    <w:tblLook w:val="0000" w:firstRow="0" w:lastRow="0" w:firstColumn="0" w:lastColumn="0" w:noHBand="0" w:noVBand="0"/>
                  </w:tblPr>
                  <w:tblGrid>
                    <w:gridCol w:w="3504"/>
                    <w:gridCol w:w="2683"/>
                    <w:gridCol w:w="3044"/>
                  </w:tblGrid>
                  <w:tr w:rsidR="0066223D">
                    <w:tblPrEx>
                      <w:tblCellMar>
                        <w:top w:w="0" w:type="dxa"/>
                        <w:bottom w:w="0" w:type="dxa"/>
                      </w:tblCellMar>
                    </w:tblPrEx>
                    <w:trPr>
                      <w:trHeight w:hRule="exact" w:val="293"/>
                    </w:trPr>
                    <w:tc>
                      <w:tcPr>
                        <w:tcW w:w="3504"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before="42" w:after="14" w:line="232" w:lineRule="exact"/>
                          <w:ind w:left="120"/>
                          <w:textAlignment w:val="baseline"/>
                          <w:rPr>
                            <w:rFonts w:ascii="Tahoma" w:eastAsia="Tahoma" w:hAnsi="Tahoma"/>
                            <w:b/>
                            <w:color w:val="000000"/>
                            <w:sz w:val="18"/>
                          </w:rPr>
                        </w:pPr>
                        <w:r>
                          <w:rPr>
                            <w:rFonts w:ascii="Tahoma" w:eastAsia="Tahoma" w:hAnsi="Tahoma"/>
                            <w:b/>
                            <w:color w:val="000000"/>
                            <w:sz w:val="18"/>
                          </w:rPr>
                          <w:t>Area of interest</w:t>
                        </w:r>
                      </w:p>
                    </w:tc>
                    <w:tc>
                      <w:tcPr>
                        <w:tcW w:w="2683"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before="34" w:after="22" w:line="232" w:lineRule="exact"/>
                          <w:jc w:val="center"/>
                          <w:textAlignment w:val="baseline"/>
                          <w:rPr>
                            <w:rFonts w:ascii="Tahoma" w:eastAsia="Tahoma" w:hAnsi="Tahoma"/>
                            <w:b/>
                            <w:color w:val="000000"/>
                            <w:sz w:val="18"/>
                          </w:rPr>
                        </w:pPr>
                        <w:r>
                          <w:rPr>
                            <w:rFonts w:ascii="Tahoma" w:eastAsia="Tahoma" w:hAnsi="Tahoma"/>
                            <w:b/>
                            <w:color w:val="000000"/>
                            <w:sz w:val="18"/>
                          </w:rPr>
                          <w:t>Tasmania</w:t>
                        </w:r>
                      </w:p>
                    </w:tc>
                    <w:tc>
                      <w:tcPr>
                        <w:tcW w:w="3044"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after="26" w:line="232" w:lineRule="exact"/>
                          <w:jc w:val="center"/>
                          <w:textAlignment w:val="baseline"/>
                          <w:rPr>
                            <w:rFonts w:ascii="Tahoma" w:eastAsia="Tahoma" w:hAnsi="Tahoma"/>
                            <w:b/>
                            <w:color w:val="000000"/>
                            <w:sz w:val="18"/>
                          </w:rPr>
                        </w:pPr>
                        <w:r>
                          <w:rPr>
                            <w:rFonts w:ascii="Tahoma" w:eastAsia="Tahoma" w:hAnsi="Tahoma"/>
                            <w:b/>
                            <w:color w:val="000000"/>
                            <w:sz w:val="18"/>
                          </w:rPr>
                          <w:t>National</w:t>
                        </w:r>
                      </w:p>
                    </w:tc>
                  </w:tr>
                  <w:tr w:rsidR="0066223D">
                    <w:tblPrEx>
                      <w:tblCellMar>
                        <w:top w:w="0" w:type="dxa"/>
                        <w:bottom w:w="0" w:type="dxa"/>
                      </w:tblCellMar>
                    </w:tblPrEx>
                    <w:trPr>
                      <w:trHeight w:hRule="exact" w:val="278"/>
                    </w:trPr>
                    <w:tc>
                      <w:tcPr>
                        <w:tcW w:w="3504" w:type="dxa"/>
                        <w:tcBorders>
                          <w:top w:val="single" w:sz="5" w:space="0" w:color="000000"/>
                          <w:left w:val="single" w:sz="5" w:space="0" w:color="000000"/>
                          <w:bottom w:val="single" w:sz="5" w:space="0" w:color="000000"/>
                          <w:right w:val="single" w:sz="5" w:space="0" w:color="000000"/>
                        </w:tcBorders>
                        <w:vAlign w:val="center"/>
                      </w:tcPr>
                      <w:p w:rsidR="0066223D" w:rsidRDefault="00C15962">
                        <w:pPr>
                          <w:numPr>
                            <w:ilvl w:val="0"/>
                            <w:numId w:val="5"/>
                          </w:numPr>
                          <w:tabs>
                            <w:tab w:val="clear" w:pos="288"/>
                            <w:tab w:val="left" w:pos="432"/>
                          </w:tabs>
                          <w:spacing w:after="1" w:line="243" w:lineRule="exact"/>
                          <w:ind w:left="144"/>
                          <w:textAlignment w:val="baseline"/>
                          <w:rPr>
                            <w:rFonts w:ascii="Tahoma" w:eastAsia="Tahoma" w:hAnsi="Tahoma"/>
                            <w:color w:val="000000"/>
                            <w:sz w:val="20"/>
                          </w:rPr>
                        </w:pPr>
                        <w:r>
                          <w:rPr>
                            <w:rFonts w:ascii="Tahoma" w:eastAsia="Tahoma" w:hAnsi="Tahoma"/>
                            <w:color w:val="000000"/>
                            <w:sz w:val="20"/>
                          </w:rPr>
                          <w:t>Social Indicators</w:t>
                        </w:r>
                      </w:p>
                    </w:tc>
                    <w:tc>
                      <w:tcPr>
                        <w:tcW w:w="2683" w:type="dxa"/>
                        <w:tcBorders>
                          <w:top w:val="single" w:sz="5" w:space="0" w:color="000000"/>
                          <w:left w:val="single" w:sz="5" w:space="0" w:color="000000"/>
                          <w:bottom w:val="single" w:sz="5" w:space="0" w:color="000000"/>
                          <w:right w:val="single" w:sz="5" w:space="0" w:color="000000"/>
                        </w:tcBorders>
                      </w:tcPr>
                      <w:p w:rsidR="0066223D" w:rsidRDefault="0066223D">
                        <w:pPr>
                          <w:textAlignment w:val="baseline"/>
                          <w:rPr>
                            <w:rFonts w:ascii="Tahoma" w:eastAsia="Tahoma" w:hAnsi="Tahoma"/>
                            <w:color w:val="000000"/>
                            <w:sz w:val="24"/>
                          </w:rPr>
                        </w:pPr>
                      </w:p>
                    </w:tc>
                    <w:tc>
                      <w:tcPr>
                        <w:tcW w:w="3044" w:type="dxa"/>
                        <w:tcBorders>
                          <w:top w:val="single" w:sz="5" w:space="0" w:color="000000"/>
                          <w:left w:val="single" w:sz="5" w:space="0" w:color="000000"/>
                          <w:bottom w:val="single" w:sz="5" w:space="0" w:color="000000"/>
                          <w:right w:val="single" w:sz="5" w:space="0" w:color="000000"/>
                        </w:tcBorders>
                      </w:tcPr>
                      <w:p w:rsidR="0066223D" w:rsidRDefault="0066223D">
                        <w:pPr>
                          <w:textAlignment w:val="baseline"/>
                          <w:rPr>
                            <w:rFonts w:ascii="Tahoma" w:eastAsia="Tahoma" w:hAnsi="Tahoma"/>
                            <w:color w:val="000000"/>
                            <w:sz w:val="24"/>
                          </w:rPr>
                        </w:pPr>
                      </w:p>
                    </w:tc>
                  </w:tr>
                  <w:tr w:rsidR="0066223D">
                    <w:tblPrEx>
                      <w:tblCellMar>
                        <w:top w:w="0" w:type="dxa"/>
                        <w:bottom w:w="0" w:type="dxa"/>
                      </w:tblCellMar>
                    </w:tblPrEx>
                    <w:trPr>
                      <w:trHeight w:hRule="exact" w:val="283"/>
                    </w:trPr>
                    <w:tc>
                      <w:tcPr>
                        <w:tcW w:w="3504"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after="4" w:line="249" w:lineRule="exact"/>
                          <w:ind w:left="120"/>
                          <w:textAlignment w:val="baseline"/>
                          <w:rPr>
                            <w:rFonts w:ascii="Tahoma" w:eastAsia="Tahoma" w:hAnsi="Tahoma"/>
                            <w:color w:val="000000"/>
                            <w:sz w:val="20"/>
                          </w:rPr>
                        </w:pPr>
                        <w:r>
                          <w:rPr>
                            <w:rFonts w:ascii="Tahoma" w:eastAsia="Tahoma" w:hAnsi="Tahoma"/>
                            <w:color w:val="000000"/>
                            <w:sz w:val="20"/>
                          </w:rPr>
                          <w:t>Unemployment Rate</w:t>
                        </w:r>
                      </w:p>
                    </w:tc>
                    <w:tc>
                      <w:tcPr>
                        <w:tcW w:w="2683"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after="10" w:line="243" w:lineRule="exact"/>
                          <w:jc w:val="center"/>
                          <w:textAlignment w:val="baseline"/>
                          <w:rPr>
                            <w:rFonts w:ascii="Tahoma" w:eastAsia="Tahoma" w:hAnsi="Tahoma"/>
                            <w:color w:val="000000"/>
                            <w:sz w:val="20"/>
                          </w:rPr>
                        </w:pPr>
                        <w:r>
                          <w:rPr>
                            <w:rFonts w:ascii="Tahoma" w:eastAsia="Tahoma" w:hAnsi="Tahoma"/>
                            <w:color w:val="000000"/>
                            <w:sz w:val="20"/>
                          </w:rPr>
                          <w:t>8.1%</w:t>
                        </w:r>
                      </w:p>
                    </w:tc>
                    <w:tc>
                      <w:tcPr>
                        <w:tcW w:w="3044"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after="20" w:line="243" w:lineRule="exact"/>
                          <w:jc w:val="center"/>
                          <w:textAlignment w:val="baseline"/>
                          <w:rPr>
                            <w:rFonts w:ascii="Tahoma" w:eastAsia="Tahoma" w:hAnsi="Tahoma"/>
                            <w:color w:val="000000"/>
                            <w:sz w:val="20"/>
                          </w:rPr>
                        </w:pPr>
                        <w:r>
                          <w:rPr>
                            <w:rFonts w:ascii="Tahoma" w:eastAsia="Tahoma" w:hAnsi="Tahoma"/>
                            <w:color w:val="000000"/>
                            <w:sz w:val="20"/>
                          </w:rPr>
                          <w:t>5.7%</w:t>
                        </w:r>
                      </w:p>
                    </w:tc>
                  </w:tr>
                  <w:tr w:rsidR="0066223D">
                    <w:tblPrEx>
                      <w:tblCellMar>
                        <w:top w:w="0" w:type="dxa"/>
                        <w:bottom w:w="0" w:type="dxa"/>
                      </w:tblCellMar>
                    </w:tblPrEx>
                    <w:trPr>
                      <w:trHeight w:hRule="exact" w:val="548"/>
                    </w:trPr>
                    <w:tc>
                      <w:tcPr>
                        <w:tcW w:w="3504" w:type="dxa"/>
                        <w:tcBorders>
                          <w:top w:val="single" w:sz="5" w:space="0" w:color="000000"/>
                          <w:left w:val="single" w:sz="5" w:space="0" w:color="000000"/>
                          <w:bottom w:val="single" w:sz="5" w:space="0" w:color="000000"/>
                          <w:right w:val="single" w:sz="5" w:space="0" w:color="000000"/>
                        </w:tcBorders>
                      </w:tcPr>
                      <w:p w:rsidR="0066223D" w:rsidRDefault="00C15962">
                        <w:pPr>
                          <w:spacing w:after="9" w:line="267" w:lineRule="exact"/>
                          <w:ind w:left="108" w:right="612"/>
                          <w:textAlignment w:val="baseline"/>
                          <w:rPr>
                            <w:rFonts w:ascii="Tahoma" w:eastAsia="Tahoma" w:hAnsi="Tahoma"/>
                            <w:color w:val="000000"/>
                            <w:sz w:val="20"/>
                          </w:rPr>
                        </w:pPr>
                        <w:r>
                          <w:rPr>
                            <w:rFonts w:ascii="Tahoma" w:eastAsia="Tahoma" w:hAnsi="Tahoma"/>
                            <w:color w:val="000000"/>
                            <w:sz w:val="20"/>
                          </w:rPr>
                          <w:t>Long term unemployment rate (a)</w:t>
                        </w:r>
                      </w:p>
                    </w:tc>
                    <w:tc>
                      <w:tcPr>
                        <w:tcW w:w="2683" w:type="dxa"/>
                        <w:tcBorders>
                          <w:top w:val="single" w:sz="5" w:space="0" w:color="000000"/>
                          <w:left w:val="single" w:sz="5" w:space="0" w:color="000000"/>
                          <w:bottom w:val="single" w:sz="5" w:space="0" w:color="000000"/>
                          <w:right w:val="single" w:sz="5" w:space="0" w:color="000000"/>
                        </w:tcBorders>
                      </w:tcPr>
                      <w:p w:rsidR="0066223D" w:rsidRDefault="00C15962">
                        <w:pPr>
                          <w:spacing w:after="285" w:line="243" w:lineRule="exact"/>
                          <w:jc w:val="center"/>
                          <w:textAlignment w:val="baseline"/>
                          <w:rPr>
                            <w:rFonts w:ascii="Tahoma" w:eastAsia="Tahoma" w:hAnsi="Tahoma"/>
                            <w:color w:val="000000"/>
                            <w:sz w:val="20"/>
                          </w:rPr>
                        </w:pPr>
                        <w:r>
                          <w:rPr>
                            <w:rFonts w:ascii="Tahoma" w:eastAsia="Tahoma" w:hAnsi="Tahoma"/>
                            <w:color w:val="000000"/>
                            <w:sz w:val="20"/>
                          </w:rPr>
                          <w:t>1,7%</w:t>
                        </w:r>
                      </w:p>
                    </w:tc>
                    <w:tc>
                      <w:tcPr>
                        <w:tcW w:w="3044" w:type="dxa"/>
                        <w:tcBorders>
                          <w:top w:val="single" w:sz="5" w:space="0" w:color="000000"/>
                          <w:left w:val="single" w:sz="5" w:space="0" w:color="000000"/>
                          <w:bottom w:val="single" w:sz="5" w:space="0" w:color="000000"/>
                          <w:right w:val="single" w:sz="5" w:space="0" w:color="000000"/>
                        </w:tcBorders>
                      </w:tcPr>
                      <w:p w:rsidR="0066223D" w:rsidRDefault="00C15962">
                        <w:pPr>
                          <w:spacing w:after="289" w:line="243" w:lineRule="exact"/>
                          <w:jc w:val="center"/>
                          <w:textAlignment w:val="baseline"/>
                          <w:rPr>
                            <w:rFonts w:ascii="Tahoma" w:eastAsia="Tahoma" w:hAnsi="Tahoma"/>
                            <w:color w:val="000000"/>
                            <w:sz w:val="20"/>
                          </w:rPr>
                        </w:pPr>
                        <w:r>
                          <w:rPr>
                            <w:rFonts w:ascii="Tahoma" w:eastAsia="Tahoma" w:hAnsi="Tahoma"/>
                            <w:color w:val="000000"/>
                            <w:sz w:val="20"/>
                          </w:rPr>
                          <w:t>1.0%</w:t>
                        </w:r>
                      </w:p>
                    </w:tc>
                  </w:tr>
                  <w:tr w:rsidR="0066223D">
                    <w:tblPrEx>
                      <w:tblCellMar>
                        <w:top w:w="0" w:type="dxa"/>
                        <w:bottom w:w="0" w:type="dxa"/>
                      </w:tblCellMar>
                    </w:tblPrEx>
                    <w:trPr>
                      <w:trHeight w:hRule="exact" w:val="547"/>
                    </w:trPr>
                    <w:tc>
                      <w:tcPr>
                        <w:tcW w:w="3504" w:type="dxa"/>
                        <w:tcBorders>
                          <w:top w:val="single" w:sz="5" w:space="0" w:color="000000"/>
                          <w:left w:val="single" w:sz="5" w:space="0" w:color="000000"/>
                          <w:bottom w:val="single" w:sz="5" w:space="0" w:color="000000"/>
                          <w:right w:val="single" w:sz="5" w:space="0" w:color="000000"/>
                        </w:tcBorders>
                      </w:tcPr>
                      <w:p w:rsidR="0066223D" w:rsidRDefault="00C15962">
                        <w:pPr>
                          <w:spacing w:after="5" w:line="268" w:lineRule="exact"/>
                          <w:ind w:left="108"/>
                          <w:textAlignment w:val="baseline"/>
                          <w:rPr>
                            <w:rFonts w:ascii="Tahoma" w:eastAsia="Tahoma" w:hAnsi="Tahoma"/>
                            <w:color w:val="000000"/>
                            <w:spacing w:val="21"/>
                            <w:sz w:val="20"/>
                          </w:rPr>
                        </w:pPr>
                        <w:r>
                          <w:rPr>
                            <w:rFonts w:ascii="Tahoma" w:eastAsia="Tahoma" w:hAnsi="Tahoma"/>
                            <w:color w:val="000000"/>
                            <w:spacing w:val="21"/>
                            <w:sz w:val="20"/>
                          </w:rPr>
                          <w:t>Proportion of people living below the poverty line</w:t>
                        </w:r>
                      </w:p>
                    </w:tc>
                    <w:tc>
                      <w:tcPr>
                        <w:tcW w:w="2683" w:type="dxa"/>
                        <w:tcBorders>
                          <w:top w:val="single" w:sz="5" w:space="0" w:color="000000"/>
                          <w:left w:val="single" w:sz="5" w:space="0" w:color="000000"/>
                          <w:bottom w:val="single" w:sz="5" w:space="0" w:color="000000"/>
                          <w:right w:val="single" w:sz="5" w:space="0" w:color="000000"/>
                        </w:tcBorders>
                      </w:tcPr>
                      <w:p w:rsidR="0066223D" w:rsidRDefault="00C15962">
                        <w:pPr>
                          <w:spacing w:after="284" w:line="243" w:lineRule="exact"/>
                          <w:jc w:val="center"/>
                          <w:textAlignment w:val="baseline"/>
                          <w:rPr>
                            <w:rFonts w:ascii="Tahoma" w:eastAsia="Tahoma" w:hAnsi="Tahoma"/>
                            <w:color w:val="000000"/>
                            <w:sz w:val="20"/>
                          </w:rPr>
                        </w:pPr>
                        <w:r>
                          <w:rPr>
                            <w:rFonts w:ascii="Tahoma" w:eastAsia="Tahoma" w:hAnsi="Tahoma"/>
                            <w:color w:val="000000"/>
                            <w:sz w:val="20"/>
                          </w:rPr>
                          <w:t>13.7%</w:t>
                        </w:r>
                      </w:p>
                    </w:tc>
                    <w:tc>
                      <w:tcPr>
                        <w:tcW w:w="3044" w:type="dxa"/>
                        <w:tcBorders>
                          <w:top w:val="single" w:sz="5" w:space="0" w:color="000000"/>
                          <w:left w:val="single" w:sz="5" w:space="0" w:color="000000"/>
                          <w:bottom w:val="single" w:sz="5" w:space="0" w:color="000000"/>
                          <w:right w:val="single" w:sz="5" w:space="0" w:color="000000"/>
                        </w:tcBorders>
                      </w:tcPr>
                      <w:p w:rsidR="0066223D" w:rsidRDefault="00C15962">
                        <w:pPr>
                          <w:spacing w:after="288" w:line="243" w:lineRule="exact"/>
                          <w:jc w:val="center"/>
                          <w:textAlignment w:val="baseline"/>
                          <w:rPr>
                            <w:rFonts w:ascii="Tahoma" w:eastAsia="Tahoma" w:hAnsi="Tahoma"/>
                            <w:color w:val="000000"/>
                            <w:sz w:val="20"/>
                          </w:rPr>
                        </w:pPr>
                        <w:r>
                          <w:rPr>
                            <w:rFonts w:ascii="Tahoma" w:eastAsia="Tahoma" w:hAnsi="Tahoma"/>
                            <w:color w:val="000000"/>
                            <w:sz w:val="20"/>
                          </w:rPr>
                          <w:t>12.8%</w:t>
                        </w:r>
                      </w:p>
                    </w:tc>
                  </w:tr>
                  <w:tr w:rsidR="0066223D">
                    <w:tblPrEx>
                      <w:tblCellMar>
                        <w:top w:w="0" w:type="dxa"/>
                        <w:bottom w:w="0" w:type="dxa"/>
                      </w:tblCellMar>
                    </w:tblPrEx>
                    <w:trPr>
                      <w:trHeight w:hRule="exact" w:val="278"/>
                    </w:trPr>
                    <w:tc>
                      <w:tcPr>
                        <w:tcW w:w="3504"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line="246" w:lineRule="exact"/>
                          <w:ind w:left="120"/>
                          <w:textAlignment w:val="baseline"/>
                          <w:rPr>
                            <w:rFonts w:ascii="Tahoma" w:eastAsia="Tahoma" w:hAnsi="Tahoma"/>
                            <w:color w:val="000000"/>
                            <w:sz w:val="20"/>
                          </w:rPr>
                        </w:pPr>
                        <w:r>
                          <w:rPr>
                            <w:rFonts w:ascii="Tahoma" w:eastAsia="Tahoma" w:hAnsi="Tahoma"/>
                            <w:color w:val="000000"/>
                            <w:sz w:val="20"/>
                          </w:rPr>
                          <w:t>Proportion of single parents</w:t>
                        </w:r>
                      </w:p>
                    </w:tc>
                    <w:tc>
                      <w:tcPr>
                        <w:tcW w:w="2683"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after="10" w:line="243" w:lineRule="exact"/>
                          <w:jc w:val="center"/>
                          <w:textAlignment w:val="baseline"/>
                          <w:rPr>
                            <w:rFonts w:ascii="Tahoma" w:eastAsia="Tahoma" w:hAnsi="Tahoma"/>
                            <w:color w:val="000000"/>
                            <w:sz w:val="20"/>
                          </w:rPr>
                        </w:pPr>
                        <w:r>
                          <w:rPr>
                            <w:rFonts w:ascii="Tahoma" w:eastAsia="Tahoma" w:hAnsi="Tahoma"/>
                            <w:color w:val="000000"/>
                            <w:sz w:val="20"/>
                          </w:rPr>
                          <w:t>17%</w:t>
                        </w:r>
                      </w:p>
                    </w:tc>
                    <w:tc>
                      <w:tcPr>
                        <w:tcW w:w="3044"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after="10" w:line="243" w:lineRule="exact"/>
                          <w:jc w:val="center"/>
                          <w:textAlignment w:val="baseline"/>
                          <w:rPr>
                            <w:rFonts w:ascii="Tahoma" w:eastAsia="Tahoma" w:hAnsi="Tahoma"/>
                            <w:color w:val="000000"/>
                            <w:sz w:val="20"/>
                          </w:rPr>
                        </w:pPr>
                        <w:r>
                          <w:rPr>
                            <w:rFonts w:ascii="Tahoma" w:eastAsia="Tahoma" w:hAnsi="Tahoma"/>
                            <w:color w:val="000000"/>
                            <w:sz w:val="20"/>
                          </w:rPr>
                          <w:t>15.9%</w:t>
                        </w:r>
                      </w:p>
                    </w:tc>
                  </w:tr>
                  <w:tr w:rsidR="0066223D">
                    <w:tblPrEx>
                      <w:tblCellMar>
                        <w:top w:w="0" w:type="dxa"/>
                        <w:bottom w:w="0" w:type="dxa"/>
                      </w:tblCellMar>
                    </w:tblPrEx>
                    <w:trPr>
                      <w:trHeight w:hRule="exact" w:val="279"/>
                    </w:trPr>
                    <w:tc>
                      <w:tcPr>
                        <w:tcW w:w="3504"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after="13" w:line="243" w:lineRule="exact"/>
                          <w:ind w:left="120"/>
                          <w:textAlignment w:val="baseline"/>
                          <w:rPr>
                            <w:rFonts w:ascii="Tahoma" w:eastAsia="Tahoma" w:hAnsi="Tahoma"/>
                            <w:color w:val="000000"/>
                            <w:sz w:val="20"/>
                          </w:rPr>
                        </w:pPr>
                        <w:r>
                          <w:rPr>
                            <w:rFonts w:ascii="Tahoma" w:eastAsia="Tahoma" w:hAnsi="Tahoma"/>
                            <w:color w:val="000000"/>
                            <w:sz w:val="20"/>
                          </w:rPr>
                          <w:t>Median weekly income</w:t>
                        </w:r>
                      </w:p>
                    </w:tc>
                    <w:tc>
                      <w:tcPr>
                        <w:tcW w:w="2683"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after="15" w:line="243" w:lineRule="exact"/>
                          <w:jc w:val="center"/>
                          <w:textAlignment w:val="baseline"/>
                          <w:rPr>
                            <w:rFonts w:ascii="Tahoma" w:eastAsia="Tahoma" w:hAnsi="Tahoma"/>
                            <w:color w:val="000000"/>
                            <w:sz w:val="20"/>
                          </w:rPr>
                        </w:pPr>
                        <w:r>
                          <w:rPr>
                            <w:rFonts w:ascii="Tahoma" w:eastAsia="Tahoma" w:hAnsi="Tahoma"/>
                            <w:color w:val="000000"/>
                            <w:sz w:val="20"/>
                          </w:rPr>
                          <w:t>$948</w:t>
                        </w:r>
                      </w:p>
                    </w:tc>
                    <w:tc>
                      <w:tcPr>
                        <w:tcW w:w="3044" w:type="dxa"/>
                        <w:tcBorders>
                          <w:top w:val="single" w:sz="5" w:space="0" w:color="000000"/>
                          <w:left w:val="single" w:sz="5" w:space="0" w:color="000000"/>
                          <w:bottom w:val="single" w:sz="5" w:space="0" w:color="000000"/>
                          <w:right w:val="single" w:sz="5" w:space="0" w:color="000000"/>
                        </w:tcBorders>
                        <w:vAlign w:val="center"/>
                      </w:tcPr>
                      <w:p w:rsidR="0066223D" w:rsidRDefault="00C15962">
                        <w:pPr>
                          <w:spacing w:after="20" w:line="243" w:lineRule="exact"/>
                          <w:jc w:val="center"/>
                          <w:textAlignment w:val="baseline"/>
                          <w:rPr>
                            <w:rFonts w:ascii="Tahoma" w:eastAsia="Tahoma" w:hAnsi="Tahoma"/>
                            <w:color w:val="000000"/>
                            <w:sz w:val="20"/>
                          </w:rPr>
                        </w:pPr>
                        <w:r>
                          <w:rPr>
                            <w:rFonts w:ascii="Tahoma" w:eastAsia="Tahoma" w:hAnsi="Tahoma"/>
                            <w:color w:val="000000"/>
                            <w:sz w:val="20"/>
                          </w:rPr>
                          <w:t>$1234</w:t>
                        </w:r>
                      </w:p>
                    </w:tc>
                  </w:tr>
                  <w:tr w:rsidR="0066223D">
                    <w:tblPrEx>
                      <w:tblCellMar>
                        <w:top w:w="0" w:type="dxa"/>
                        <w:bottom w:w="0" w:type="dxa"/>
                      </w:tblCellMar>
                    </w:tblPrEx>
                    <w:trPr>
                      <w:trHeight w:hRule="exact" w:val="547"/>
                    </w:trPr>
                    <w:tc>
                      <w:tcPr>
                        <w:tcW w:w="3504" w:type="dxa"/>
                        <w:tcBorders>
                          <w:top w:val="single" w:sz="5" w:space="0" w:color="000000"/>
                          <w:left w:val="single" w:sz="5" w:space="0" w:color="000000"/>
                          <w:bottom w:val="single" w:sz="5" w:space="0" w:color="000000"/>
                          <w:right w:val="single" w:sz="5" w:space="0" w:color="000000"/>
                        </w:tcBorders>
                      </w:tcPr>
                      <w:p w:rsidR="0066223D" w:rsidRDefault="00C15962">
                        <w:pPr>
                          <w:spacing w:after="14" w:line="266" w:lineRule="exact"/>
                          <w:ind w:left="108" w:right="612"/>
                          <w:textAlignment w:val="baseline"/>
                          <w:rPr>
                            <w:rFonts w:ascii="Tahoma" w:eastAsia="Tahoma" w:hAnsi="Tahoma"/>
                            <w:color w:val="000000"/>
                            <w:sz w:val="20"/>
                          </w:rPr>
                        </w:pPr>
                        <w:r>
                          <w:rPr>
                            <w:rFonts w:ascii="Tahoma" w:eastAsia="Tahoma" w:hAnsi="Tahoma"/>
                            <w:color w:val="000000"/>
                            <w:sz w:val="20"/>
                          </w:rPr>
                          <w:t>Reliance on Government Income support payments</w:t>
                        </w:r>
                      </w:p>
                    </w:tc>
                    <w:tc>
                      <w:tcPr>
                        <w:tcW w:w="2683" w:type="dxa"/>
                        <w:tcBorders>
                          <w:top w:val="single" w:sz="5" w:space="0" w:color="000000"/>
                          <w:left w:val="single" w:sz="5" w:space="0" w:color="000000"/>
                          <w:bottom w:val="single" w:sz="5" w:space="0" w:color="000000"/>
                          <w:right w:val="single" w:sz="5" w:space="0" w:color="000000"/>
                        </w:tcBorders>
                      </w:tcPr>
                      <w:p w:rsidR="0066223D" w:rsidRDefault="00C15962">
                        <w:pPr>
                          <w:spacing w:after="289" w:line="243" w:lineRule="exact"/>
                          <w:jc w:val="center"/>
                          <w:textAlignment w:val="baseline"/>
                          <w:rPr>
                            <w:rFonts w:ascii="Tahoma" w:eastAsia="Tahoma" w:hAnsi="Tahoma"/>
                            <w:color w:val="000000"/>
                            <w:sz w:val="20"/>
                          </w:rPr>
                        </w:pPr>
                        <w:r>
                          <w:rPr>
                            <w:rFonts w:ascii="Tahoma" w:eastAsia="Tahoma" w:hAnsi="Tahoma"/>
                            <w:color w:val="000000"/>
                            <w:sz w:val="20"/>
                          </w:rPr>
                          <w:t>31%</w:t>
                        </w:r>
                      </w:p>
                    </w:tc>
                    <w:tc>
                      <w:tcPr>
                        <w:tcW w:w="3044" w:type="dxa"/>
                        <w:tcBorders>
                          <w:top w:val="single" w:sz="5" w:space="0" w:color="000000"/>
                          <w:left w:val="single" w:sz="5" w:space="0" w:color="000000"/>
                          <w:bottom w:val="single" w:sz="5" w:space="0" w:color="000000"/>
                          <w:right w:val="single" w:sz="5" w:space="0" w:color="000000"/>
                        </w:tcBorders>
                      </w:tcPr>
                      <w:p w:rsidR="0066223D" w:rsidRDefault="00C15962">
                        <w:pPr>
                          <w:spacing w:after="294" w:line="243" w:lineRule="exact"/>
                          <w:jc w:val="center"/>
                          <w:textAlignment w:val="baseline"/>
                          <w:rPr>
                            <w:rFonts w:ascii="Tahoma" w:eastAsia="Tahoma" w:hAnsi="Tahoma"/>
                            <w:color w:val="000000"/>
                            <w:sz w:val="20"/>
                          </w:rPr>
                        </w:pPr>
                        <w:r>
                          <w:rPr>
                            <w:rFonts w:ascii="Tahoma" w:eastAsia="Tahoma" w:hAnsi="Tahoma"/>
                            <w:color w:val="000000"/>
                            <w:sz w:val="20"/>
                          </w:rPr>
                          <w:t>23.4%</w:t>
                        </w:r>
                      </w:p>
                    </w:tc>
                  </w:tr>
                  <w:tr w:rsidR="0066223D">
                    <w:tblPrEx>
                      <w:tblCellMar>
                        <w:top w:w="0" w:type="dxa"/>
                        <w:bottom w:w="0" w:type="dxa"/>
                      </w:tblCellMar>
                    </w:tblPrEx>
                    <w:trPr>
                      <w:trHeight w:hRule="exact" w:val="1075"/>
                    </w:trPr>
                    <w:tc>
                      <w:tcPr>
                        <w:tcW w:w="3504" w:type="dxa"/>
                        <w:tcBorders>
                          <w:top w:val="single" w:sz="5" w:space="0" w:color="000000"/>
                          <w:left w:val="single" w:sz="5" w:space="0" w:color="000000"/>
                          <w:bottom w:val="single" w:sz="5" w:space="0" w:color="000000"/>
                          <w:right w:val="single" w:sz="5" w:space="0" w:color="000000"/>
                        </w:tcBorders>
                      </w:tcPr>
                      <w:p w:rsidR="0066223D" w:rsidRDefault="00C15962">
                        <w:pPr>
                          <w:spacing w:after="265" w:line="266" w:lineRule="exact"/>
                          <w:ind w:left="108" w:right="216"/>
                          <w:textAlignment w:val="baseline"/>
                          <w:rPr>
                            <w:rFonts w:ascii="Tahoma" w:eastAsia="Tahoma" w:hAnsi="Tahoma"/>
                            <w:color w:val="000000"/>
                            <w:spacing w:val="21"/>
                            <w:sz w:val="20"/>
                          </w:rPr>
                        </w:pPr>
                        <w:r>
                          <w:rPr>
                            <w:rFonts w:ascii="Tahoma" w:eastAsia="Tahoma" w:hAnsi="Tahoma"/>
                            <w:color w:val="000000"/>
                            <w:spacing w:val="21"/>
                            <w:sz w:val="20"/>
                          </w:rPr>
                          <w:t>Proportion of people living in Inner or outer regional locales</w:t>
                        </w:r>
                      </w:p>
                    </w:tc>
                    <w:tc>
                      <w:tcPr>
                        <w:tcW w:w="2683" w:type="dxa"/>
                        <w:tcBorders>
                          <w:top w:val="single" w:sz="5" w:space="0" w:color="000000"/>
                          <w:left w:val="single" w:sz="5" w:space="0" w:color="000000"/>
                          <w:bottom w:val="single" w:sz="5" w:space="0" w:color="000000"/>
                          <w:right w:val="single" w:sz="5" w:space="0" w:color="000000"/>
                        </w:tcBorders>
                      </w:tcPr>
                      <w:p w:rsidR="0066223D" w:rsidRDefault="00C15962">
                        <w:pPr>
                          <w:spacing w:line="243" w:lineRule="exact"/>
                          <w:jc w:val="center"/>
                          <w:textAlignment w:val="baseline"/>
                          <w:rPr>
                            <w:rFonts w:ascii="Tahoma" w:eastAsia="Tahoma" w:hAnsi="Tahoma"/>
                            <w:color w:val="000000"/>
                            <w:sz w:val="20"/>
                          </w:rPr>
                        </w:pPr>
                        <w:r>
                          <w:rPr>
                            <w:rFonts w:ascii="Tahoma" w:eastAsia="Tahoma" w:hAnsi="Tahoma"/>
                            <w:color w:val="000000"/>
                            <w:sz w:val="20"/>
                          </w:rPr>
                          <w:t>98%</w:t>
                        </w:r>
                      </w:p>
                      <w:p w:rsidR="0066223D" w:rsidRDefault="00C15962">
                        <w:pPr>
                          <w:spacing w:before="269" w:after="4" w:line="267" w:lineRule="exact"/>
                          <w:jc w:val="center"/>
                          <w:textAlignment w:val="baseline"/>
                          <w:rPr>
                            <w:rFonts w:ascii="Tahoma" w:eastAsia="Tahoma" w:hAnsi="Tahoma"/>
                            <w:color w:val="000000"/>
                            <w:sz w:val="20"/>
                          </w:rPr>
                        </w:pPr>
                        <w:r>
                          <w:rPr>
                            <w:rFonts w:ascii="Tahoma" w:eastAsia="Tahoma" w:hAnsi="Tahoma"/>
                            <w:color w:val="000000"/>
                            <w:sz w:val="20"/>
                          </w:rPr>
                          <w:t xml:space="preserve">(the remaining 2% live </w:t>
                        </w:r>
                        <w:r>
                          <w:rPr>
                            <w:rFonts w:ascii="Tahoma" w:eastAsia="Tahoma" w:hAnsi="Tahoma"/>
                            <w:color w:val="000000"/>
                            <w:sz w:val="20"/>
                          </w:rPr>
                          <w:br/>
                          <w:t>in remote locations)</w:t>
                        </w:r>
                      </w:p>
                    </w:tc>
                    <w:tc>
                      <w:tcPr>
                        <w:tcW w:w="3044" w:type="dxa"/>
                        <w:tcBorders>
                          <w:top w:val="single" w:sz="5" w:space="0" w:color="000000"/>
                          <w:left w:val="single" w:sz="5" w:space="0" w:color="000000"/>
                          <w:bottom w:val="single" w:sz="5" w:space="0" w:color="000000"/>
                          <w:right w:val="single" w:sz="5" w:space="0" w:color="000000"/>
                        </w:tcBorders>
                      </w:tcPr>
                      <w:p w:rsidR="0066223D" w:rsidRDefault="00C15962">
                        <w:pPr>
                          <w:spacing w:line="243" w:lineRule="exact"/>
                          <w:jc w:val="center"/>
                          <w:textAlignment w:val="baseline"/>
                          <w:rPr>
                            <w:rFonts w:ascii="Tahoma" w:eastAsia="Tahoma" w:hAnsi="Tahoma"/>
                            <w:color w:val="000000"/>
                            <w:sz w:val="20"/>
                          </w:rPr>
                        </w:pPr>
                        <w:r>
                          <w:rPr>
                            <w:rFonts w:ascii="Tahoma" w:eastAsia="Tahoma" w:hAnsi="Tahoma"/>
                            <w:color w:val="000000"/>
                            <w:sz w:val="20"/>
                          </w:rPr>
                          <w:t>28.9%</w:t>
                        </w:r>
                      </w:p>
                      <w:p w:rsidR="0066223D" w:rsidRDefault="00C15962">
                        <w:pPr>
                          <w:spacing w:before="274" w:after="8" w:line="265" w:lineRule="exact"/>
                          <w:jc w:val="center"/>
                          <w:textAlignment w:val="baseline"/>
                          <w:rPr>
                            <w:rFonts w:ascii="Tahoma" w:eastAsia="Tahoma" w:hAnsi="Tahoma"/>
                            <w:color w:val="000000"/>
                            <w:sz w:val="20"/>
                          </w:rPr>
                        </w:pPr>
                        <w:r>
                          <w:rPr>
                            <w:rFonts w:ascii="Tahoma" w:eastAsia="Tahoma" w:hAnsi="Tahoma"/>
                            <w:color w:val="000000"/>
                            <w:sz w:val="20"/>
                          </w:rPr>
                          <w:t xml:space="preserve">0.2% remote </w:t>
                        </w:r>
                        <w:r>
                          <w:rPr>
                            <w:rFonts w:ascii="Tahoma" w:eastAsia="Tahoma" w:hAnsi="Tahoma"/>
                            <w:color w:val="000000"/>
                            <w:sz w:val="20"/>
                          </w:rPr>
                          <w:br/>
                          <w:t>70.4% major cities</w:t>
                        </w:r>
                      </w:p>
                    </w:tc>
                  </w:tr>
                  <w:tr w:rsidR="0066223D">
                    <w:tblPrEx>
                      <w:tblCellMar>
                        <w:top w:w="0" w:type="dxa"/>
                        <w:bottom w:w="0" w:type="dxa"/>
                      </w:tblCellMar>
                    </w:tblPrEx>
                    <w:trPr>
                      <w:trHeight w:hRule="exact" w:val="278"/>
                    </w:trPr>
                    <w:tc>
                      <w:tcPr>
                        <w:tcW w:w="3504" w:type="dxa"/>
                        <w:tcBorders>
                          <w:top w:val="single" w:sz="5" w:space="0" w:color="000000"/>
                          <w:left w:val="single" w:sz="5" w:space="0" w:color="000000"/>
                          <w:bottom w:val="single" w:sz="5" w:space="0" w:color="000000"/>
                          <w:right w:val="single" w:sz="5" w:space="0" w:color="000000"/>
                        </w:tcBorders>
                        <w:vAlign w:val="center"/>
                      </w:tcPr>
                      <w:p w:rsidR="0066223D" w:rsidRDefault="00C15962">
                        <w:pPr>
                          <w:numPr>
                            <w:ilvl w:val="0"/>
                            <w:numId w:val="5"/>
                          </w:numPr>
                          <w:tabs>
                            <w:tab w:val="clear" w:pos="288"/>
                            <w:tab w:val="left" w:pos="432"/>
                          </w:tabs>
                          <w:spacing w:before="31" w:line="233" w:lineRule="exact"/>
                          <w:ind w:left="144"/>
                          <w:textAlignment w:val="baseline"/>
                          <w:rPr>
                            <w:rFonts w:ascii="Tahoma" w:eastAsia="Tahoma" w:hAnsi="Tahoma"/>
                            <w:b/>
                            <w:color w:val="000000"/>
                            <w:sz w:val="18"/>
                          </w:rPr>
                        </w:pPr>
                        <w:r>
                          <w:rPr>
                            <w:rFonts w:ascii="Tahoma" w:eastAsia="Tahoma" w:hAnsi="Tahoma"/>
                            <w:b/>
                            <w:color w:val="000000"/>
                            <w:sz w:val="18"/>
                          </w:rPr>
                          <w:t>Economic indicators</w:t>
                        </w:r>
                      </w:p>
                    </w:tc>
                    <w:tc>
                      <w:tcPr>
                        <w:tcW w:w="2683" w:type="dxa"/>
                        <w:tcBorders>
                          <w:top w:val="single" w:sz="5" w:space="0" w:color="000000"/>
                          <w:left w:val="single" w:sz="5" w:space="0" w:color="000000"/>
                          <w:bottom w:val="single" w:sz="5" w:space="0" w:color="000000"/>
                          <w:right w:val="single" w:sz="5" w:space="0" w:color="000000"/>
                        </w:tcBorders>
                      </w:tcPr>
                      <w:p w:rsidR="0066223D" w:rsidRDefault="0066223D">
                        <w:pPr>
                          <w:textAlignment w:val="baseline"/>
                          <w:rPr>
                            <w:rFonts w:ascii="Tahoma" w:eastAsia="Tahoma" w:hAnsi="Tahoma"/>
                            <w:color w:val="000000"/>
                            <w:sz w:val="24"/>
                          </w:rPr>
                        </w:pPr>
                      </w:p>
                    </w:tc>
                    <w:tc>
                      <w:tcPr>
                        <w:tcW w:w="3044" w:type="dxa"/>
                        <w:tcBorders>
                          <w:top w:val="single" w:sz="5" w:space="0" w:color="000000"/>
                          <w:left w:val="single" w:sz="5" w:space="0" w:color="000000"/>
                          <w:bottom w:val="single" w:sz="5" w:space="0" w:color="000000"/>
                          <w:right w:val="single" w:sz="5" w:space="0" w:color="000000"/>
                        </w:tcBorders>
                      </w:tcPr>
                      <w:p w:rsidR="0066223D" w:rsidRDefault="0066223D">
                        <w:pPr>
                          <w:textAlignment w:val="baseline"/>
                          <w:rPr>
                            <w:rFonts w:ascii="Tahoma" w:eastAsia="Tahoma" w:hAnsi="Tahoma"/>
                            <w:color w:val="000000"/>
                            <w:sz w:val="24"/>
                          </w:rPr>
                        </w:pPr>
                      </w:p>
                    </w:tc>
                  </w:tr>
                  <w:tr w:rsidR="0066223D">
                    <w:tblPrEx>
                      <w:tblCellMar>
                        <w:top w:w="0" w:type="dxa"/>
                        <w:bottom w:w="0" w:type="dxa"/>
                      </w:tblCellMar>
                    </w:tblPrEx>
                    <w:trPr>
                      <w:trHeight w:hRule="exact" w:val="548"/>
                    </w:trPr>
                    <w:tc>
                      <w:tcPr>
                        <w:tcW w:w="3504" w:type="dxa"/>
                        <w:tcBorders>
                          <w:top w:val="single" w:sz="5" w:space="0" w:color="000000"/>
                          <w:left w:val="single" w:sz="5" w:space="0" w:color="000000"/>
                          <w:bottom w:val="single" w:sz="5" w:space="0" w:color="000000"/>
                          <w:right w:val="single" w:sz="5" w:space="0" w:color="000000"/>
                        </w:tcBorders>
                      </w:tcPr>
                      <w:p w:rsidR="0066223D" w:rsidRDefault="00C15962">
                        <w:pPr>
                          <w:spacing w:after="6" w:line="270" w:lineRule="exact"/>
                          <w:ind w:left="108"/>
                          <w:textAlignment w:val="baseline"/>
                          <w:rPr>
                            <w:rFonts w:ascii="Tahoma" w:eastAsia="Tahoma" w:hAnsi="Tahoma"/>
                            <w:color w:val="000000"/>
                            <w:spacing w:val="19"/>
                            <w:sz w:val="20"/>
                          </w:rPr>
                        </w:pPr>
                        <w:r>
                          <w:rPr>
                            <w:rFonts w:ascii="Tahoma" w:eastAsia="Tahoma" w:hAnsi="Tahoma"/>
                            <w:color w:val="000000"/>
                            <w:spacing w:val="19"/>
                            <w:sz w:val="20"/>
                          </w:rPr>
                          <w:t>Retail turnover (change from July to August 2013)</w:t>
                        </w:r>
                      </w:p>
                    </w:tc>
                    <w:tc>
                      <w:tcPr>
                        <w:tcW w:w="2683" w:type="dxa"/>
                        <w:tcBorders>
                          <w:top w:val="single" w:sz="5" w:space="0" w:color="000000"/>
                          <w:left w:val="single" w:sz="5" w:space="0" w:color="000000"/>
                          <w:bottom w:val="single" w:sz="5" w:space="0" w:color="000000"/>
                          <w:right w:val="single" w:sz="5" w:space="0" w:color="000000"/>
                        </w:tcBorders>
                      </w:tcPr>
                      <w:p w:rsidR="0066223D" w:rsidRDefault="00C15962">
                        <w:pPr>
                          <w:spacing w:after="288" w:line="243" w:lineRule="exact"/>
                          <w:jc w:val="center"/>
                          <w:textAlignment w:val="baseline"/>
                          <w:rPr>
                            <w:rFonts w:ascii="Tahoma" w:eastAsia="Tahoma" w:hAnsi="Tahoma"/>
                            <w:color w:val="000000"/>
                            <w:sz w:val="20"/>
                          </w:rPr>
                        </w:pPr>
                        <w:r>
                          <w:rPr>
                            <w:rFonts w:ascii="Tahoma" w:eastAsia="Tahoma" w:hAnsi="Tahoma"/>
                            <w:color w:val="000000"/>
                            <w:sz w:val="20"/>
                          </w:rPr>
                          <w:t>+1.5%</w:t>
                        </w:r>
                      </w:p>
                    </w:tc>
                    <w:tc>
                      <w:tcPr>
                        <w:tcW w:w="3044" w:type="dxa"/>
                        <w:tcBorders>
                          <w:top w:val="single" w:sz="5" w:space="0" w:color="000000"/>
                          <w:left w:val="single" w:sz="5" w:space="0" w:color="000000"/>
                          <w:bottom w:val="single" w:sz="5" w:space="0" w:color="000000"/>
                          <w:right w:val="single" w:sz="5" w:space="0" w:color="000000"/>
                        </w:tcBorders>
                      </w:tcPr>
                      <w:p w:rsidR="0066223D" w:rsidRDefault="00C15962">
                        <w:pPr>
                          <w:spacing w:after="290" w:line="243" w:lineRule="exact"/>
                          <w:jc w:val="center"/>
                          <w:textAlignment w:val="baseline"/>
                          <w:rPr>
                            <w:rFonts w:ascii="Tahoma" w:eastAsia="Tahoma" w:hAnsi="Tahoma"/>
                            <w:color w:val="000000"/>
                            <w:sz w:val="20"/>
                          </w:rPr>
                        </w:pPr>
                        <w:r>
                          <w:rPr>
                            <w:rFonts w:ascii="Tahoma" w:eastAsia="Tahoma" w:hAnsi="Tahoma"/>
                            <w:color w:val="000000"/>
                            <w:sz w:val="20"/>
                          </w:rPr>
                          <w:t>+2.5%</w:t>
                        </w:r>
                      </w:p>
                    </w:tc>
                  </w:tr>
                  <w:tr w:rsidR="0066223D">
                    <w:tblPrEx>
                      <w:tblCellMar>
                        <w:top w:w="0" w:type="dxa"/>
                        <w:bottom w:w="0" w:type="dxa"/>
                      </w:tblCellMar>
                    </w:tblPrEx>
                    <w:trPr>
                      <w:trHeight w:hRule="exact" w:val="293"/>
                    </w:trPr>
                    <w:tc>
                      <w:tcPr>
                        <w:tcW w:w="3504" w:type="dxa"/>
                        <w:tcBorders>
                          <w:top w:val="single" w:sz="5" w:space="0" w:color="000000"/>
                          <w:left w:val="single" w:sz="5" w:space="0" w:color="000000"/>
                          <w:bottom w:val="single" w:sz="5" w:space="0" w:color="000000"/>
                          <w:right w:val="single" w:sz="5" w:space="0" w:color="000000"/>
                        </w:tcBorders>
                      </w:tcPr>
                      <w:p w:rsidR="0066223D" w:rsidRDefault="0066223D">
                        <w:pPr>
                          <w:textAlignment w:val="baseline"/>
                          <w:rPr>
                            <w:rFonts w:ascii="Tahoma" w:eastAsia="Tahoma" w:hAnsi="Tahoma"/>
                            <w:color w:val="000000"/>
                            <w:sz w:val="24"/>
                          </w:rPr>
                        </w:pPr>
                      </w:p>
                    </w:tc>
                    <w:tc>
                      <w:tcPr>
                        <w:tcW w:w="2683" w:type="dxa"/>
                        <w:tcBorders>
                          <w:top w:val="single" w:sz="5" w:space="0" w:color="000000"/>
                          <w:left w:val="single" w:sz="5" w:space="0" w:color="000000"/>
                          <w:bottom w:val="single" w:sz="5" w:space="0" w:color="000000"/>
                          <w:right w:val="single" w:sz="5" w:space="0" w:color="000000"/>
                        </w:tcBorders>
                      </w:tcPr>
                      <w:p w:rsidR="0066223D" w:rsidRDefault="0066223D">
                        <w:pPr>
                          <w:textAlignment w:val="baseline"/>
                          <w:rPr>
                            <w:rFonts w:ascii="Tahoma" w:eastAsia="Tahoma" w:hAnsi="Tahoma"/>
                            <w:color w:val="000000"/>
                            <w:sz w:val="24"/>
                          </w:rPr>
                        </w:pPr>
                      </w:p>
                    </w:tc>
                    <w:tc>
                      <w:tcPr>
                        <w:tcW w:w="3044" w:type="dxa"/>
                        <w:tcBorders>
                          <w:top w:val="single" w:sz="5" w:space="0" w:color="000000"/>
                          <w:left w:val="single" w:sz="5" w:space="0" w:color="000000"/>
                          <w:bottom w:val="single" w:sz="5" w:space="0" w:color="000000"/>
                          <w:right w:val="single" w:sz="5" w:space="0" w:color="000000"/>
                        </w:tcBorders>
                      </w:tcPr>
                      <w:p w:rsidR="0066223D" w:rsidRDefault="0066223D">
                        <w:pPr>
                          <w:textAlignment w:val="baseline"/>
                          <w:rPr>
                            <w:rFonts w:ascii="Tahoma" w:eastAsia="Tahoma" w:hAnsi="Tahoma"/>
                            <w:color w:val="000000"/>
                            <w:sz w:val="24"/>
                          </w:rPr>
                        </w:pPr>
                      </w:p>
                    </w:tc>
                  </w:tr>
                </w:tbl>
                <w:p w:rsidR="0066223D" w:rsidRDefault="0066223D">
                  <w:pPr>
                    <w:spacing w:after="224" w:line="20" w:lineRule="exact"/>
                  </w:pPr>
                </w:p>
              </w:txbxContent>
            </v:textbox>
            <w10:wrap type="square" anchorx="page" anchory="page"/>
          </v:shape>
        </w:pict>
      </w:r>
      <w:r>
        <w:pict>
          <v:shape id="_x0000_s1038" type="#_x0000_t202" style="position:absolute;margin-left:68.65pt;margin-top:671.1pt;width:463pt;height:61.85pt;z-index:-251652096;mso-wrap-distance-left:0;mso-wrap-distance-right:0;mso-position-horizontal-relative:page;mso-position-vertical-relative:page" filled="f" stroked="f">
            <v:textbox inset="0,0,0,0">
              <w:txbxContent>
                <w:p w:rsidR="0066223D" w:rsidRDefault="00C15962">
                  <w:pPr>
                    <w:spacing w:line="308" w:lineRule="exact"/>
                    <w:ind w:left="144"/>
                    <w:jc w:val="both"/>
                    <w:textAlignment w:val="baseline"/>
                    <w:rPr>
                      <w:rFonts w:ascii="Tahoma" w:eastAsia="Tahoma" w:hAnsi="Tahoma"/>
                      <w:color w:val="000000"/>
                      <w:sz w:val="20"/>
                    </w:rPr>
                  </w:pPr>
                  <w:r>
                    <w:rPr>
                      <w:rFonts w:ascii="Tahoma" w:eastAsia="Tahoma" w:hAnsi="Tahoma"/>
                      <w:color w:val="000000"/>
                      <w:sz w:val="20"/>
                    </w:rPr>
                    <w:t xml:space="preserve">Any significant pause or cessation of activity due to the wage assessment tool, risks Self Help Workplace's reputation as a reliable provider of quality goods and services delivered in full and on time. Self Help Workplace operates in a highly competitive </w:t>
                  </w:r>
                  <w:r>
                    <w:rPr>
                      <w:rFonts w:ascii="Tahoma" w:eastAsia="Tahoma" w:hAnsi="Tahoma"/>
                      <w:color w:val="000000"/>
                      <w:sz w:val="20"/>
                    </w:rPr>
                    <w:t xml:space="preserve">and difficult market. It may not be possible for Self Help Workplace to recover if it cannot continue to open its doors every day and </w:t>
                  </w:r>
                </w:p>
              </w:txbxContent>
            </v:textbox>
            <w10:wrap type="square" anchorx="page" anchory="page"/>
          </v:shape>
        </w:pict>
      </w:r>
      <w:r>
        <w:pict>
          <v:shape id="_x0000_s1037" type="#_x0000_t202" style="position:absolute;margin-left:68.65pt;margin-top:732.95pt;width:262.3pt;height:100.15pt;z-index:-251651072;mso-wrap-distance-left:0;mso-wrap-distance-right:0;mso-position-horizontal-relative:page;mso-position-vertical-relative:page" filled="f" stroked="f">
            <v:textbox inset="0,0,0,0">
              <w:txbxContent>
                <w:p w:rsidR="0066223D" w:rsidRDefault="00C15962">
                  <w:pPr>
                    <w:spacing w:after="1698" w:line="308" w:lineRule="exact"/>
                    <w:ind w:left="144"/>
                    <w:jc w:val="both"/>
                    <w:textAlignment w:val="baseline"/>
                    <w:rPr>
                      <w:rFonts w:ascii="Tahoma" w:eastAsia="Tahoma" w:hAnsi="Tahoma"/>
                      <w:color w:val="000000"/>
                      <w:sz w:val="20"/>
                    </w:rPr>
                  </w:pPr>
                  <w:proofErr w:type="gramStart"/>
                  <w:r>
                    <w:rPr>
                      <w:rFonts w:ascii="Tahoma" w:eastAsia="Tahoma" w:hAnsi="Tahoma"/>
                      <w:color w:val="000000"/>
                      <w:sz w:val="20"/>
                    </w:rPr>
                    <w:t>meet</w:t>
                  </w:r>
                  <w:proofErr w:type="gramEnd"/>
                  <w:r>
                    <w:rPr>
                      <w:rFonts w:ascii="Tahoma" w:eastAsia="Tahoma" w:hAnsi="Tahoma"/>
                      <w:color w:val="000000"/>
                      <w:sz w:val="20"/>
                    </w:rPr>
                    <w:t xml:space="preserve"> its obligations to our workforce and our customers.</w:t>
                  </w:r>
                </w:p>
              </w:txbxContent>
            </v:textbox>
            <w10:wrap type="square" anchorx="page" anchory="page"/>
          </v:shape>
        </w:pict>
      </w:r>
      <w:r>
        <w:pict>
          <v:shape id="_x0000_s1036" type="#_x0000_t202" style="position:absolute;margin-left:330.95pt;margin-top:732.95pt;width:206.15pt;height:100.15pt;z-index:-251650048;mso-wrap-distance-left:0;mso-wrap-distance-right:0;mso-position-horizontal-relative:page;mso-position-vertical-relative:page" filled="f" stroked="f">
            <v:textbox inset="0,0,0,0">
              <w:txbxContent>
                <w:p w:rsidR="0066223D" w:rsidRDefault="00C15962">
                  <w:pPr>
                    <w:spacing w:before="231" w:after="976"/>
                    <w:ind w:left="2707"/>
                    <w:textAlignment w:val="baseline"/>
                  </w:pPr>
                  <w:r>
                    <w:rPr>
                      <w:noProof/>
                      <w:lang w:val="en-AU" w:eastAsia="en-AU"/>
                    </w:rPr>
                    <w:drawing>
                      <wp:inline distT="0" distB="0" distL="0" distR="0">
                        <wp:extent cx="899160" cy="50546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3"/>
                                <a:stretch>
                                  <a:fillRect/>
                                </a:stretch>
                              </pic:blipFill>
                              <pic:spPr>
                                <a:xfrm>
                                  <a:off x="0" y="0"/>
                                  <a:ext cx="899160" cy="505460"/>
                                </a:xfrm>
                                <a:prstGeom prst="rect">
                                  <a:avLst/>
                                </a:prstGeom>
                              </pic:spPr>
                            </pic:pic>
                          </a:graphicData>
                        </a:graphic>
                      </wp:inline>
                    </w:drawing>
                  </w:r>
                </w:p>
              </w:txbxContent>
            </v:textbox>
            <w10:wrap type="square" anchorx="page" anchory="page"/>
          </v:shape>
        </w:pict>
      </w:r>
      <w:r>
        <w:pict>
          <v:line id="_x0000_s1035" style="position:absolute;z-index:251645952;mso-position-horizontal-relative:page;mso-position-vertical-relative:page" from="434.9pt,833.5pt" to="454.6pt,833.5pt" strokeweight=".25pt">
            <w10:wrap anchorx="page" anchory="page"/>
          </v:line>
        </w:pict>
      </w:r>
      <w:r>
        <w:pict>
          <v:line id="_x0000_s1034" style="position:absolute;z-index:251646976;mso-position-horizontal-relative:page;mso-position-vertical-relative:page" from="555.1pt,833.3pt" to="582.55pt,833.3pt" strokeweight=".25pt">
            <w10:wrap anchorx="page" anchory="page"/>
          </v:line>
        </w:pict>
      </w:r>
      <w:r>
        <w:pict>
          <v:line id="_x0000_s1033" style="position:absolute;z-index:251648000;mso-position-horizontal-relative:page;mso-position-vertical-relative:page" from="172.8pt,834.5pt" to="194.45pt,834.5pt" strokeweight=".25pt">
            <w10:wrap anchorx="page" anchory="page"/>
          </v:line>
        </w:pict>
      </w:r>
      <w:r>
        <w:pict>
          <v:line id="_x0000_s1032" style="position:absolute;z-index:251649024;mso-position-horizontal-relative:page;mso-position-vertical-relative:page" from="120.4pt,834.5pt" to="148.45pt,834.5pt" strokeweight=".25pt">
            <w10:wrap anchorx="page" anchory="page"/>
          </v:line>
        </w:pict>
      </w:r>
    </w:p>
    <w:p w:rsidR="0066223D" w:rsidRDefault="0066223D">
      <w:pPr>
        <w:sectPr w:rsidR="0066223D">
          <w:pgSz w:w="11914" w:h="16848"/>
          <w:pgMar w:top="952" w:right="264" w:bottom="47" w:left="1373" w:header="720" w:footer="720" w:gutter="0"/>
          <w:cols w:space="720"/>
        </w:sectPr>
      </w:pPr>
    </w:p>
    <w:p w:rsidR="0066223D" w:rsidRDefault="00C15962">
      <w:pPr>
        <w:textAlignment w:val="baseline"/>
        <w:rPr>
          <w:rFonts w:eastAsia="Times New Roman"/>
          <w:color w:val="000000"/>
          <w:sz w:val="24"/>
        </w:rPr>
      </w:pPr>
      <w:r>
        <w:lastRenderedPageBreak/>
        <w:pict>
          <v:shape id="_x0000_s1031" type="#_x0000_t202" style="position:absolute;margin-left:74.25pt;margin-top:90pt;width:452pt;height:175.9pt;z-index:-251649024;mso-wrap-distance-left:0;mso-wrap-distance-right:0;mso-position-horizontal-relative:page;mso-position-vertical-relative:page" filled="f" stroked="f">
            <v:textbox inset="0,0,0,0">
              <w:txbxContent>
                <w:p w:rsidR="0066223D" w:rsidRDefault="00C15962">
                  <w:pPr>
                    <w:spacing w:line="281" w:lineRule="exact"/>
                    <w:jc w:val="both"/>
                    <w:textAlignment w:val="baseline"/>
                    <w:rPr>
                      <w:rFonts w:ascii="Tahoma" w:eastAsia="Tahoma" w:hAnsi="Tahoma"/>
                      <w:color w:val="000000"/>
                      <w:sz w:val="20"/>
                    </w:rPr>
                  </w:pPr>
                  <w:r>
                    <w:rPr>
                      <w:rFonts w:ascii="Tahoma" w:eastAsia="Tahoma" w:hAnsi="Tahoma"/>
                      <w:color w:val="000000"/>
                      <w:sz w:val="20"/>
                    </w:rPr>
                    <w:t>Self Help Workplace urges the Comm</w:t>
                  </w:r>
                  <w:r>
                    <w:rPr>
                      <w:rFonts w:ascii="Tahoma" w:eastAsia="Tahoma" w:hAnsi="Tahoma"/>
                      <w:color w:val="000000"/>
                      <w:sz w:val="20"/>
                    </w:rPr>
                    <w:t xml:space="preserve">ission to grant the exemption sought in </w:t>
                  </w:r>
                  <w:proofErr w:type="spellStart"/>
                  <w:r>
                    <w:rPr>
                      <w:rFonts w:ascii="Tahoma" w:eastAsia="Tahoma" w:hAnsi="Tahoma"/>
                      <w:color w:val="000000"/>
                      <w:sz w:val="20"/>
                    </w:rPr>
                    <w:t>Fa</w:t>
                  </w:r>
                  <w:proofErr w:type="spellEnd"/>
                  <w:r>
                    <w:rPr>
                      <w:rFonts w:ascii="Tahoma" w:eastAsia="Tahoma" w:hAnsi="Tahoma"/>
                      <w:color w:val="000000"/>
                      <w:sz w:val="20"/>
                    </w:rPr>
                    <w:t xml:space="preserve"> HCSIA's application in a timely way.</w:t>
                  </w:r>
                </w:p>
                <w:p w:rsidR="0066223D" w:rsidRDefault="00C15962">
                  <w:pPr>
                    <w:spacing w:before="193" w:line="308" w:lineRule="exact"/>
                    <w:jc w:val="both"/>
                    <w:textAlignment w:val="baseline"/>
                    <w:rPr>
                      <w:rFonts w:ascii="Tahoma" w:eastAsia="Tahoma" w:hAnsi="Tahoma"/>
                      <w:color w:val="000000"/>
                      <w:sz w:val="20"/>
                    </w:rPr>
                  </w:pPr>
                  <w:r>
                    <w:rPr>
                      <w:rFonts w:ascii="Tahoma" w:eastAsia="Tahoma" w:hAnsi="Tahoma"/>
                      <w:color w:val="000000"/>
                      <w:sz w:val="20"/>
                    </w:rPr>
                    <w:t>The exemption will give the Australian Disability Enterprises sector time to develop and implement a wage assessment tool that will preserve our worker's human and workplace ri</w:t>
                  </w:r>
                  <w:r>
                    <w:rPr>
                      <w:rFonts w:ascii="Tahoma" w:eastAsia="Tahoma" w:hAnsi="Tahoma"/>
                      <w:color w:val="000000"/>
                      <w:sz w:val="20"/>
                    </w:rPr>
                    <w:t>ghts while maintaining a viable supported employment sector that provides much needed and valued employment for people with a disability.</w:t>
                  </w:r>
                </w:p>
                <w:p w:rsidR="0066223D" w:rsidRDefault="00C15962">
                  <w:pPr>
                    <w:spacing w:before="180" w:line="316" w:lineRule="exact"/>
                    <w:jc w:val="both"/>
                    <w:textAlignment w:val="baseline"/>
                    <w:rPr>
                      <w:rFonts w:ascii="Tahoma" w:eastAsia="Tahoma" w:hAnsi="Tahoma"/>
                      <w:color w:val="000000"/>
                      <w:sz w:val="20"/>
                    </w:rPr>
                  </w:pPr>
                  <w:r>
                    <w:rPr>
                      <w:rFonts w:ascii="Tahoma" w:eastAsia="Tahoma" w:hAnsi="Tahoma"/>
                      <w:color w:val="000000"/>
                      <w:sz w:val="20"/>
                    </w:rPr>
                    <w:t>If the Commission has any questions about this submission or Self Help Workplace, please do not hesitate to contact me</w:t>
                  </w:r>
                  <w:r>
                    <w:rPr>
                      <w:rFonts w:ascii="Tahoma" w:eastAsia="Tahoma" w:hAnsi="Tahoma"/>
                      <w:color w:val="000000"/>
                      <w:sz w:val="20"/>
                    </w:rPr>
                    <w:t>.</w:t>
                  </w:r>
                </w:p>
                <w:p w:rsidR="0066223D" w:rsidRDefault="00C15962">
                  <w:pPr>
                    <w:spacing w:before="260" w:line="237" w:lineRule="exact"/>
                    <w:textAlignment w:val="baseline"/>
                    <w:rPr>
                      <w:rFonts w:ascii="Tahoma" w:eastAsia="Tahoma" w:hAnsi="Tahoma"/>
                      <w:color w:val="000000"/>
                      <w:sz w:val="20"/>
                    </w:rPr>
                  </w:pPr>
                  <w:r>
                    <w:rPr>
                      <w:rFonts w:ascii="Tahoma" w:eastAsia="Tahoma" w:hAnsi="Tahoma"/>
                      <w:color w:val="000000"/>
                      <w:sz w:val="20"/>
                    </w:rPr>
                    <w:t>Yours faithfully,</w:t>
                  </w:r>
                </w:p>
                <w:p w:rsidR="0066223D" w:rsidRDefault="00C15962">
                  <w:pPr>
                    <w:spacing w:line="234" w:lineRule="exact"/>
                    <w:ind w:left="1296"/>
                    <w:textAlignment w:val="baseline"/>
                    <w:rPr>
                      <w:rFonts w:ascii="Tahoma" w:eastAsia="Tahoma" w:hAnsi="Tahoma"/>
                      <w:color w:val="000000"/>
                      <w:sz w:val="20"/>
                    </w:rPr>
                  </w:pPr>
                  <w:r>
                    <w:rPr>
                      <w:rFonts w:ascii="Tahoma" w:eastAsia="Tahoma" w:hAnsi="Tahoma"/>
                      <w:color w:val="000000"/>
                      <w:sz w:val="20"/>
                    </w:rPr>
                    <w:t>•</w:t>
                  </w:r>
                </w:p>
              </w:txbxContent>
            </v:textbox>
            <w10:wrap type="square" anchorx="page" anchory="page"/>
          </v:shape>
        </w:pict>
      </w:r>
      <w:r>
        <w:pict>
          <v:shape id="_x0000_s1030" type="#_x0000_t202" style="position:absolute;margin-left:170.65pt;margin-top:265.9pt;width:355.6pt;height:44.4pt;z-index:-251648000;mso-wrap-distance-left:0;mso-wrap-distance-right:0;mso-position-horizontal-relative:page;mso-position-vertical-relative:page" filled="f" stroked="f">
            <v:textbox inset="0,0,0,0">
              <w:txbxContent>
                <w:p w:rsidR="0066223D" w:rsidRDefault="00C15962">
                  <w:pPr>
                    <w:spacing w:after="619" w:line="243" w:lineRule="exact"/>
                    <w:textAlignment w:val="baseline"/>
                    <w:rPr>
                      <w:rFonts w:ascii="Tahoma" w:eastAsia="Tahoma" w:hAnsi="Tahoma"/>
                      <w:color w:val="000000"/>
                      <w:sz w:val="20"/>
                    </w:rPr>
                  </w:pPr>
                  <w:r>
                    <w:rPr>
                      <w:rFonts w:ascii="Tahoma" w:eastAsia="Tahoma" w:hAnsi="Tahoma"/>
                      <w:color w:val="000000"/>
                      <w:sz w:val="20"/>
                    </w:rPr>
                    <w:t>•</w:t>
                  </w:r>
                </w:p>
              </w:txbxContent>
            </v:textbox>
            <w10:wrap type="square" anchorx="page" anchory="page"/>
          </v:shape>
        </w:pict>
      </w:r>
      <w:r>
        <w:pict>
          <v:shape id="_x0000_s1029" type="#_x0000_t202" style="position:absolute;margin-left:74.25pt;margin-top:310.3pt;width:452pt;height:462.25pt;z-index:-251646976;mso-wrap-distance-left:0;mso-wrap-distance-right:0;mso-position-horizontal-relative:page;mso-position-vertical-relative:page" filled="f" stroked="f">
            <v:textbox inset="0,0,0,0">
              <w:txbxContent>
                <w:p w:rsidR="0066223D" w:rsidRDefault="00C15962">
                  <w:pPr>
                    <w:spacing w:line="238" w:lineRule="exact"/>
                    <w:textAlignment w:val="baseline"/>
                    <w:rPr>
                      <w:rFonts w:ascii="Tahoma" w:eastAsia="Tahoma" w:hAnsi="Tahoma"/>
                      <w:color w:val="000000"/>
                      <w:sz w:val="20"/>
                    </w:rPr>
                  </w:pPr>
                  <w:r>
                    <w:rPr>
                      <w:rFonts w:ascii="Tahoma" w:eastAsia="Tahoma" w:hAnsi="Tahoma"/>
                      <w:color w:val="000000"/>
                      <w:sz w:val="20"/>
                    </w:rPr>
                    <w:t>Donna Bain</w:t>
                  </w:r>
                </w:p>
                <w:p w:rsidR="0066223D" w:rsidRDefault="00C15962">
                  <w:pPr>
                    <w:spacing w:before="27" w:after="8721" w:line="244" w:lineRule="exact"/>
                    <w:textAlignment w:val="baseline"/>
                    <w:rPr>
                      <w:rFonts w:ascii="Tahoma" w:eastAsia="Tahoma" w:hAnsi="Tahoma"/>
                      <w:b/>
                      <w:color w:val="000000"/>
                      <w:spacing w:val="-8"/>
                      <w:sz w:val="20"/>
                    </w:rPr>
                  </w:pPr>
                  <w:r>
                    <w:rPr>
                      <w:rFonts w:ascii="Tahoma" w:eastAsia="Tahoma" w:hAnsi="Tahoma"/>
                      <w:b/>
                      <w:color w:val="000000"/>
                      <w:spacing w:val="-8"/>
                      <w:sz w:val="20"/>
                    </w:rPr>
                    <w:t>General Manager</w:t>
                  </w:r>
                </w:p>
              </w:txbxContent>
            </v:textbox>
            <w10:wrap type="square" anchorx="page" anchory="page"/>
          </v:shape>
        </w:pict>
      </w:r>
      <w:r>
        <w:pict>
          <v:shape id="_x0000_s1028" type="#_x0000_t202" style="position:absolute;margin-left:86.9pt;margin-top:266.65pt;width:68.85pt;height:43.2pt;z-index:-251645952;mso-wrap-distance-left:12.65pt;mso-wrap-distance-top:.75pt;mso-wrap-distance-right:14.9pt;mso-wrap-distance-bottom:.45pt;mso-position-horizontal-relative:page;mso-position-vertical-relative:page" filled="f" stroked="f">
            <v:textbox inset="0,0,0,0">
              <w:txbxContent>
                <w:p w:rsidR="0066223D" w:rsidRDefault="00C15962">
                  <w:pPr>
                    <w:textAlignment w:val="baseline"/>
                  </w:pPr>
                  <w:r>
                    <w:rPr>
                      <w:noProof/>
                      <w:lang w:val="en-AU" w:eastAsia="en-AU"/>
                    </w:rPr>
                    <w:drawing>
                      <wp:inline distT="0" distB="0" distL="0" distR="0">
                        <wp:extent cx="874395" cy="5486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4"/>
                                <a:stretch>
                                  <a:fillRect/>
                                </a:stretch>
                              </pic:blipFill>
                              <pic:spPr>
                                <a:xfrm>
                                  <a:off x="0" y="0"/>
                                  <a:ext cx="874395" cy="548640"/>
                                </a:xfrm>
                                <a:prstGeom prst="rect">
                                  <a:avLst/>
                                </a:prstGeom>
                              </pic:spPr>
                            </pic:pic>
                          </a:graphicData>
                        </a:graphic>
                      </wp:inline>
                    </w:drawing>
                  </w:r>
                </w:p>
              </w:txbxContent>
            </v:textbox>
            <w10:wrap type="square" anchorx="page" anchory="page"/>
          </v:shape>
        </w:pict>
      </w:r>
      <w:r>
        <w:pict>
          <v:shape id="_x0000_s1027" type="#_x0000_t202" style="position:absolute;margin-left:495.95pt;margin-top:772.55pt;width:29.3pt;height:39.35pt;z-index:-251644928;mso-wrap-distance-left:0;mso-wrap-distance-right:0;mso-position-horizontal-relative:page;mso-position-vertical-relative:page" filled="f" stroked="f">
            <v:textbox inset="0,0,0,0">
              <w:txbxContent>
                <w:p w:rsidR="0066223D" w:rsidRDefault="00C15962">
                  <w:pPr>
                    <w:spacing w:line="777" w:lineRule="exact"/>
                    <w:textAlignment w:val="baseline"/>
                    <w:rPr>
                      <w:rFonts w:ascii="Tahoma" w:eastAsia="Tahoma" w:hAnsi="Tahoma"/>
                      <w:color w:val="000000"/>
                      <w:spacing w:val="71"/>
                      <w:w w:val="60"/>
                      <w:sz w:val="47"/>
                    </w:rPr>
                  </w:pPr>
                  <w:r>
                    <w:rPr>
                      <w:rFonts w:ascii="Tahoma" w:eastAsia="Tahoma" w:hAnsi="Tahoma"/>
                      <w:color w:val="000000"/>
                      <w:spacing w:val="71"/>
                      <w:w w:val="60"/>
                      <w:sz w:val="47"/>
                    </w:rPr>
                    <w:t>4/</w:t>
                  </w:r>
                </w:p>
              </w:txbxContent>
            </v:textbox>
            <w10:wrap type="square" anchorx="page" anchory="page"/>
          </v:shape>
        </w:pict>
      </w:r>
    </w:p>
    <w:p w:rsidR="0066223D" w:rsidRDefault="0066223D">
      <w:pPr>
        <w:sectPr w:rsidR="0066223D">
          <w:pgSz w:w="11914" w:h="16848"/>
          <w:pgMar w:top="1152" w:right="1389" w:bottom="47" w:left="1485" w:header="720" w:footer="720" w:gutter="0"/>
          <w:cols w:space="720"/>
        </w:sectPr>
      </w:pPr>
    </w:p>
    <w:p w:rsidR="0066223D" w:rsidRPr="00C15962" w:rsidRDefault="00C15962" w:rsidP="00C15962">
      <w:pPr>
        <w:textAlignment w:val="baseline"/>
        <w:rPr>
          <w:rFonts w:eastAsia="Times New Roman"/>
          <w:color w:val="000000"/>
          <w:sz w:val="24"/>
        </w:rPr>
        <w:sectPr w:rsidR="0066223D" w:rsidRPr="00C15962">
          <w:pgSz w:w="11914" w:h="16848"/>
          <w:pgMar w:top="0" w:right="0" w:bottom="0" w:left="0" w:header="720" w:footer="720" w:gutter="0"/>
          <w:cols w:space="720"/>
        </w:sectPr>
      </w:pPr>
      <w:r>
        <w:lastRenderedPageBreak/>
        <w:pict>
          <v:shape id="_x0000_s1026" type="#_x0000_t202" style="position:absolute;margin-left:0;margin-top:0;width:595.7pt;height:842.4pt;z-index:-251643904;mso-wrap-distance-left:0;mso-wrap-distance-right:0;mso-position-horizontal-relative:page;mso-position-vertical-relative:page" filled="f" stroked="f">
            <v:textbox inset="0,0,0,0">
              <w:txbxContent>
                <w:p w:rsidR="0066223D" w:rsidRDefault="00C15962">
                  <w:pPr>
                    <w:textAlignment w:val="baseline"/>
                  </w:pPr>
                  <w:r>
                    <w:rPr>
                      <w:noProof/>
                      <w:lang w:val="en-AU" w:eastAsia="en-AU"/>
                    </w:rPr>
                    <w:drawing>
                      <wp:inline distT="0" distB="0" distL="0" distR="0" wp14:anchorId="10158075" wp14:editId="23EDB8C3">
                        <wp:extent cx="7565390" cy="1069848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5"/>
                                <a:stretch>
                                  <a:fillRect/>
                                </a:stretch>
                              </pic:blipFill>
                              <pic:spPr>
                                <a:xfrm>
                                  <a:off x="0" y="0"/>
                                  <a:ext cx="7565390" cy="10698480"/>
                                </a:xfrm>
                                <a:prstGeom prst="rect">
                                  <a:avLst/>
                                </a:prstGeom>
                              </pic:spPr>
                            </pic:pic>
                          </a:graphicData>
                        </a:graphic>
                      </wp:inline>
                    </w:drawing>
                  </w:r>
                </w:p>
              </w:txbxContent>
            </v:textbox>
            <w10:wrap type="square" anchorx="page" anchory="page"/>
          </v:shape>
        </w:pict>
      </w:r>
    </w:p>
    <w:p w:rsidR="0066223D" w:rsidRDefault="0066223D" w:rsidP="00C15962">
      <w:bookmarkStart w:id="0" w:name="_GoBack"/>
      <w:bookmarkEnd w:id="0"/>
    </w:p>
    <w:sectPr w:rsidR="0066223D">
      <w:pgSz w:w="11914" w:h="16848"/>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C2E"/>
    <w:multiLevelType w:val="multilevel"/>
    <w:tmpl w:val="EEEA3E9E"/>
    <w:lvl w:ilvl="0">
      <w:start w:val="1"/>
      <w:numFmt w:val="bullet"/>
      <w:lvlText w:val="·"/>
      <w:lvlJc w:val="left"/>
      <w:pPr>
        <w:tabs>
          <w:tab w:val="left" w:pos="720"/>
        </w:tabs>
        <w:ind w:left="720"/>
      </w:pPr>
      <w:rPr>
        <w:rFonts w:ascii="Symbol" w:eastAsia="Symbol" w:hAnsi="Symbol"/>
        <w:b/>
        <w:strike w:val="0"/>
        <w:color w:val="000000"/>
        <w:spacing w:val="0"/>
        <w:w w:val="80"/>
        <w:sz w:val="4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26377"/>
    <w:multiLevelType w:val="multilevel"/>
    <w:tmpl w:val="2DE40620"/>
    <w:lvl w:ilvl="0">
      <w:start w:val="1"/>
      <w:numFmt w:val="bullet"/>
      <w:lvlText w:val="·"/>
      <w:lvlJc w:val="left"/>
      <w:pPr>
        <w:tabs>
          <w:tab w:val="left" w:pos="360"/>
        </w:tabs>
        <w:ind w:left="720"/>
      </w:pPr>
      <w:rPr>
        <w:rFonts w:ascii="Symbol" w:eastAsia="Symbol" w:hAnsi="Symbo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B327A0"/>
    <w:multiLevelType w:val="multilevel"/>
    <w:tmpl w:val="AFA499A8"/>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380AD2"/>
    <w:multiLevelType w:val="multilevel"/>
    <w:tmpl w:val="B510C684"/>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EF2859"/>
    <w:multiLevelType w:val="multilevel"/>
    <w:tmpl w:val="542ECD9A"/>
    <w:lvl w:ilvl="0">
      <w:start w:val="1"/>
      <w:numFmt w:val="bullet"/>
      <w:lvlText w:val="·"/>
      <w:lvlJc w:val="left"/>
      <w:pPr>
        <w:ind w:left="720"/>
      </w:pPr>
      <w:rPr>
        <w:rFonts w:ascii="Symbol" w:eastAsia="Symbol" w:hAnsi="Symbol"/>
        <w:b/>
        <w:strike w:val="0"/>
        <w:color w:val="000000"/>
        <w:spacing w:val="-29"/>
        <w:w w:val="110"/>
        <w:sz w:val="9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6223D"/>
    <w:rsid w:val="0066223D"/>
    <w:rsid w:val="00C15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962"/>
    <w:rPr>
      <w:rFonts w:ascii="Tahoma" w:hAnsi="Tahoma" w:cs="Tahoma"/>
      <w:sz w:val="16"/>
      <w:szCs w:val="16"/>
    </w:rPr>
  </w:style>
  <w:style w:type="character" w:customStyle="1" w:styleId="BalloonTextChar">
    <w:name w:val="Balloon Text Char"/>
    <w:basedOn w:val="DefaultParagraphFont"/>
    <w:link w:val="BalloonText"/>
    <w:uiPriority w:val="99"/>
    <w:semiHidden/>
    <w:rsid w:val="00C15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962"/>
    <w:rPr>
      <w:rFonts w:ascii="Tahoma" w:hAnsi="Tahoma" w:cs="Tahoma"/>
      <w:sz w:val="16"/>
      <w:szCs w:val="16"/>
    </w:rPr>
  </w:style>
  <w:style w:type="character" w:customStyle="1" w:styleId="BalloonTextChar">
    <w:name w:val="Balloon Text Char"/>
    <w:basedOn w:val="DefaultParagraphFont"/>
    <w:link w:val="BalloonText"/>
    <w:uiPriority w:val="99"/>
    <w:semiHidden/>
    <w:rsid w:val="00C15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emercury.com.au"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selfhelp.com.au" TargetMode="External"/><Relationship Id="rId4" Type="http://schemas.openxmlformats.org/officeDocument/2006/relationships/settings" Target="settings.xml"/><Relationship Id="rId9" Type="http://schemas.openxmlformats.org/officeDocument/2006/relationships/hyperlink" Target="mailto:legal@humanrights.gov.a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Words>
  <Characters>35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2013-12-04T04:52:00Z</dcterms:created>
  <dcterms:modified xsi:type="dcterms:W3CDTF">2013-12-04T04:52:00Z</dcterms:modified>
</cp:coreProperties>
</file>