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42" w:rsidRPr="000E4C88" w:rsidRDefault="00FB1842" w:rsidP="00C95734">
      <w:pPr>
        <w:spacing w:line="360" w:lineRule="auto"/>
        <w:jc w:val="both"/>
        <w:rPr>
          <w:rFonts w:ascii="Verdana" w:hAnsi="Verdana"/>
        </w:rPr>
      </w:pPr>
    </w:p>
    <w:p w:rsidR="00FB1842" w:rsidRPr="000E4C88" w:rsidRDefault="00FB1842" w:rsidP="00C95734">
      <w:pPr>
        <w:spacing w:line="360" w:lineRule="auto"/>
        <w:jc w:val="both"/>
        <w:rPr>
          <w:rFonts w:ascii="Verdana" w:hAnsi="Verdana"/>
        </w:rPr>
      </w:pPr>
    </w:p>
    <w:p w:rsidR="00FB1842" w:rsidRPr="000E4C88" w:rsidRDefault="00FB1842" w:rsidP="00C95734">
      <w:pPr>
        <w:spacing w:line="360" w:lineRule="auto"/>
        <w:jc w:val="both"/>
        <w:rPr>
          <w:rFonts w:ascii="Verdana" w:hAnsi="Verdana"/>
        </w:rPr>
      </w:pPr>
    </w:p>
    <w:p w:rsidR="00FB1842" w:rsidRPr="000E4C88" w:rsidRDefault="00FB1842" w:rsidP="00C95734">
      <w:pPr>
        <w:spacing w:line="360" w:lineRule="auto"/>
        <w:jc w:val="both"/>
        <w:rPr>
          <w:rFonts w:ascii="Verdana" w:hAnsi="Verdana"/>
        </w:rPr>
      </w:pPr>
    </w:p>
    <w:p w:rsidR="00FB1842" w:rsidRPr="000E4C88" w:rsidRDefault="00FB1842" w:rsidP="00C95734">
      <w:pPr>
        <w:spacing w:line="360" w:lineRule="auto"/>
        <w:jc w:val="both"/>
        <w:rPr>
          <w:rFonts w:ascii="Verdana" w:hAnsi="Verdana"/>
        </w:rPr>
      </w:pPr>
    </w:p>
    <w:p w:rsidR="00FB1842" w:rsidRPr="000E4C88" w:rsidRDefault="00FB1842" w:rsidP="00C95734">
      <w:pPr>
        <w:spacing w:line="360" w:lineRule="auto"/>
        <w:jc w:val="both"/>
        <w:rPr>
          <w:rFonts w:ascii="Verdana" w:hAnsi="Verdana"/>
        </w:rPr>
      </w:pPr>
    </w:p>
    <w:p w:rsidR="00294D8F" w:rsidRDefault="00294D8F" w:rsidP="00C95734">
      <w:pPr>
        <w:spacing w:line="360" w:lineRule="auto"/>
        <w:jc w:val="center"/>
        <w:rPr>
          <w:rFonts w:ascii="Verdana" w:hAnsi="Verdana"/>
          <w:b/>
          <w:sz w:val="72"/>
          <w:szCs w:val="72"/>
        </w:rPr>
      </w:pPr>
      <w:r>
        <w:rPr>
          <w:rFonts w:ascii="Verdana" w:hAnsi="Verdana"/>
          <w:b/>
          <w:sz w:val="72"/>
          <w:szCs w:val="72"/>
        </w:rPr>
        <w:t>State Trustees Ltd.</w:t>
      </w:r>
    </w:p>
    <w:p w:rsidR="00FB1842" w:rsidRPr="000E4C88" w:rsidRDefault="005341A1" w:rsidP="00C95734">
      <w:pPr>
        <w:spacing w:line="360" w:lineRule="auto"/>
        <w:jc w:val="center"/>
        <w:rPr>
          <w:rFonts w:ascii="Verdana" w:hAnsi="Verdana"/>
          <w:b/>
          <w:sz w:val="72"/>
          <w:szCs w:val="72"/>
        </w:rPr>
      </w:pPr>
      <w:r w:rsidRPr="000E4C88">
        <w:rPr>
          <w:rFonts w:ascii="Verdana" w:hAnsi="Verdana"/>
          <w:b/>
          <w:sz w:val="72"/>
          <w:szCs w:val="72"/>
        </w:rPr>
        <w:t>Disability Action Plan</w:t>
      </w:r>
    </w:p>
    <w:p w:rsidR="00357739" w:rsidRPr="000E4C88" w:rsidRDefault="00357739" w:rsidP="00C95734">
      <w:pPr>
        <w:spacing w:line="360" w:lineRule="auto"/>
        <w:jc w:val="center"/>
        <w:rPr>
          <w:rFonts w:ascii="Verdana" w:hAnsi="Verdana"/>
          <w:b/>
          <w:sz w:val="72"/>
          <w:szCs w:val="72"/>
        </w:rPr>
      </w:pPr>
      <w:r w:rsidRPr="000E4C88">
        <w:rPr>
          <w:rFonts w:ascii="Verdana" w:hAnsi="Verdana"/>
          <w:b/>
          <w:sz w:val="72"/>
          <w:szCs w:val="72"/>
        </w:rPr>
        <w:t>200</w:t>
      </w:r>
      <w:r w:rsidR="00294D8F">
        <w:rPr>
          <w:rFonts w:ascii="Verdana" w:hAnsi="Verdana"/>
          <w:b/>
          <w:sz w:val="72"/>
          <w:szCs w:val="72"/>
        </w:rPr>
        <w:t>9</w:t>
      </w:r>
      <w:r w:rsidRPr="000E4C88">
        <w:rPr>
          <w:rFonts w:ascii="Verdana" w:hAnsi="Verdana"/>
          <w:b/>
          <w:sz w:val="72"/>
          <w:szCs w:val="72"/>
        </w:rPr>
        <w:t xml:space="preserve"> - 20</w:t>
      </w:r>
      <w:r w:rsidR="008D1105">
        <w:rPr>
          <w:rFonts w:ascii="Verdana" w:hAnsi="Verdana"/>
          <w:b/>
          <w:sz w:val="72"/>
          <w:szCs w:val="72"/>
        </w:rPr>
        <w:t>12</w:t>
      </w:r>
    </w:p>
    <w:p w:rsidR="00674CFD" w:rsidRPr="00814BF3" w:rsidRDefault="00ED4B11" w:rsidP="00814BF3">
      <w:pPr>
        <w:pStyle w:val="Heading3"/>
        <w:spacing w:before="0" w:after="0" w:line="360" w:lineRule="auto"/>
        <w:rPr>
          <w:rFonts w:ascii="Verdana" w:hAnsi="Verdana"/>
        </w:rPr>
      </w:pPr>
      <w:r w:rsidRPr="000E4C88">
        <w:rPr>
          <w:rFonts w:ascii="Verdana" w:hAnsi="Verdana"/>
          <w:b w:val="0"/>
          <w:sz w:val="72"/>
          <w:szCs w:val="72"/>
        </w:rPr>
        <w:br w:type="column"/>
      </w:r>
    </w:p>
    <w:p w:rsidR="00FB1842" w:rsidRPr="00814BF3" w:rsidRDefault="00FB1842" w:rsidP="00C95734">
      <w:pPr>
        <w:spacing w:line="360" w:lineRule="auto"/>
        <w:jc w:val="both"/>
        <w:rPr>
          <w:rFonts w:ascii="Verdana" w:hAnsi="Verdana"/>
          <w:b/>
          <w:sz w:val="40"/>
          <w:szCs w:val="40"/>
        </w:rPr>
      </w:pPr>
      <w:r w:rsidRPr="00814BF3">
        <w:rPr>
          <w:rFonts w:ascii="Verdana" w:hAnsi="Verdana"/>
          <w:b/>
          <w:sz w:val="40"/>
          <w:szCs w:val="40"/>
        </w:rPr>
        <w:t xml:space="preserve">Message from the </w:t>
      </w:r>
      <w:r w:rsidR="00294D8F" w:rsidRPr="00814BF3">
        <w:rPr>
          <w:rFonts w:ascii="Verdana" w:hAnsi="Verdana"/>
          <w:b/>
          <w:sz w:val="40"/>
          <w:szCs w:val="40"/>
        </w:rPr>
        <w:t>Managing Director</w:t>
      </w:r>
    </w:p>
    <w:p w:rsidR="00294D8F" w:rsidRPr="00814BF3" w:rsidRDefault="00294D8F" w:rsidP="00294D8F">
      <w:pPr>
        <w:rPr>
          <w:rFonts w:ascii="Verdana" w:hAnsi="Verdana"/>
        </w:rPr>
      </w:pPr>
    </w:p>
    <w:p w:rsidR="00294D8F" w:rsidRPr="00814BF3" w:rsidRDefault="00294D8F" w:rsidP="00B0529C">
      <w:pPr>
        <w:spacing w:line="360" w:lineRule="auto"/>
        <w:rPr>
          <w:rFonts w:ascii="Verdana" w:hAnsi="Verdana" w:cs="Arial"/>
        </w:rPr>
      </w:pPr>
      <w:r w:rsidRPr="00814BF3">
        <w:rPr>
          <w:rFonts w:ascii="Verdana" w:hAnsi="Verdana" w:cs="Arial"/>
        </w:rPr>
        <w:t>It is with great pleasure that I present the State Trustees Disability Action Plan as an important part of our organisational commitment to the Disability Act 2006.</w:t>
      </w:r>
    </w:p>
    <w:p w:rsidR="00294D8F" w:rsidRPr="00814BF3" w:rsidRDefault="00294D8F" w:rsidP="00B0529C">
      <w:pPr>
        <w:spacing w:line="360" w:lineRule="auto"/>
        <w:rPr>
          <w:rFonts w:ascii="Verdana" w:hAnsi="Verdana" w:cs="Arial"/>
        </w:rPr>
      </w:pPr>
    </w:p>
    <w:p w:rsidR="00294D8F" w:rsidRPr="00814BF3" w:rsidRDefault="00294D8F" w:rsidP="00B0529C">
      <w:pPr>
        <w:spacing w:line="360" w:lineRule="auto"/>
        <w:rPr>
          <w:rFonts w:ascii="Verdana" w:hAnsi="Verdana" w:cs="Arial"/>
        </w:rPr>
      </w:pPr>
      <w:r w:rsidRPr="00814BF3">
        <w:rPr>
          <w:rFonts w:ascii="Verdana" w:hAnsi="Verdana" w:cs="Arial"/>
        </w:rPr>
        <w:t>For more than seventy years, State Trustees has worked closely with its clients, employees and advocacy groups within the disability and community service sector. Our organisation plays a critical role in ensuring that the most vulnerable Victorians are protected from a financial and legal perspective, whilst also providing professional level support where required. Due to the nature of our business and the unique set of organisational values upon which it is based, State Trustees takes an active interest in ensuring inclusion for those Victorians living with a disability.</w:t>
      </w:r>
    </w:p>
    <w:p w:rsidR="00294D8F" w:rsidRPr="00814BF3" w:rsidRDefault="00294D8F" w:rsidP="00B0529C">
      <w:pPr>
        <w:spacing w:line="360" w:lineRule="auto"/>
        <w:rPr>
          <w:rFonts w:ascii="Verdana" w:hAnsi="Verdana" w:cs="Arial"/>
        </w:rPr>
      </w:pPr>
    </w:p>
    <w:p w:rsidR="00294D8F" w:rsidRPr="00814BF3" w:rsidRDefault="00294D8F" w:rsidP="00B0529C">
      <w:pPr>
        <w:spacing w:line="360" w:lineRule="auto"/>
        <w:rPr>
          <w:rFonts w:ascii="Verdana" w:hAnsi="Verdana" w:cs="Arial"/>
        </w:rPr>
      </w:pPr>
      <w:r w:rsidRPr="00814BF3">
        <w:rPr>
          <w:rFonts w:ascii="Verdana" w:hAnsi="Verdana" w:cs="Arial"/>
        </w:rPr>
        <w:t>This action plan is</w:t>
      </w:r>
      <w:r w:rsidR="00727C2A" w:rsidRPr="00814BF3">
        <w:rPr>
          <w:rFonts w:ascii="Verdana" w:hAnsi="Verdana" w:cs="Arial"/>
        </w:rPr>
        <w:t xml:space="preserve"> our contribution towards the</w:t>
      </w:r>
      <w:r w:rsidRPr="00814BF3">
        <w:rPr>
          <w:rFonts w:ascii="Verdana" w:hAnsi="Verdana" w:cs="Arial"/>
        </w:rPr>
        <w:t xml:space="preserve"> </w:t>
      </w:r>
      <w:r w:rsidR="00727C2A" w:rsidRPr="00814BF3">
        <w:rPr>
          <w:rFonts w:ascii="Verdana" w:hAnsi="Verdana" w:cs="Arial"/>
        </w:rPr>
        <w:t>broader Government</w:t>
      </w:r>
      <w:r w:rsidRPr="00814BF3">
        <w:rPr>
          <w:rFonts w:ascii="Verdana" w:hAnsi="Verdana" w:cs="Arial"/>
        </w:rPr>
        <w:t xml:space="preserve"> initiative aimed at improving opportunities</w:t>
      </w:r>
      <w:r w:rsidR="00727C2A" w:rsidRPr="00814BF3">
        <w:rPr>
          <w:rFonts w:ascii="Verdana" w:hAnsi="Verdana" w:cs="Arial"/>
        </w:rPr>
        <w:t xml:space="preserve"> for people with a disability. The plan</w:t>
      </w:r>
      <w:r w:rsidRPr="00814BF3">
        <w:rPr>
          <w:rFonts w:ascii="Verdana" w:hAnsi="Verdana" w:cs="Arial"/>
        </w:rPr>
        <w:t xml:space="preserve"> outlines the steps that </w:t>
      </w:r>
      <w:r w:rsidR="00727C2A" w:rsidRPr="00814BF3">
        <w:rPr>
          <w:rFonts w:ascii="Verdana" w:hAnsi="Verdana" w:cs="Arial"/>
        </w:rPr>
        <w:t>State Trustees</w:t>
      </w:r>
      <w:r w:rsidRPr="00814BF3">
        <w:rPr>
          <w:rFonts w:ascii="Verdana" w:hAnsi="Verdana" w:cs="Arial"/>
        </w:rPr>
        <w:t xml:space="preserve"> will take</w:t>
      </w:r>
      <w:r w:rsidR="00727C2A" w:rsidRPr="00814BF3">
        <w:rPr>
          <w:rFonts w:ascii="Verdana" w:hAnsi="Verdana" w:cs="Arial"/>
        </w:rPr>
        <w:t>, and have already taken</w:t>
      </w:r>
      <w:r w:rsidRPr="00814BF3">
        <w:rPr>
          <w:rFonts w:ascii="Verdana" w:hAnsi="Verdana" w:cs="Arial"/>
        </w:rPr>
        <w:t xml:space="preserve"> to </w:t>
      </w:r>
      <w:r w:rsidR="00727C2A" w:rsidRPr="00814BF3">
        <w:rPr>
          <w:rFonts w:ascii="Verdana" w:hAnsi="Verdana" w:cs="Arial"/>
        </w:rPr>
        <w:t xml:space="preserve">facilitate the inclusion of those living with a disability. </w:t>
      </w:r>
      <w:r w:rsidRPr="00814BF3">
        <w:rPr>
          <w:rFonts w:ascii="Verdana" w:hAnsi="Verdana" w:cs="Arial"/>
        </w:rPr>
        <w:t xml:space="preserve"> </w:t>
      </w:r>
      <w:r w:rsidR="00727C2A" w:rsidRPr="00814BF3">
        <w:rPr>
          <w:rFonts w:ascii="Verdana" w:hAnsi="Verdana" w:cs="Arial"/>
        </w:rPr>
        <w:t xml:space="preserve">It is intended to be a living, breathing document that will evolve with our business and in light of the changing needs of the disability community. </w:t>
      </w:r>
    </w:p>
    <w:p w:rsidR="00294D8F" w:rsidRPr="00814BF3" w:rsidRDefault="00294D8F" w:rsidP="00B0529C">
      <w:pPr>
        <w:spacing w:line="360" w:lineRule="auto"/>
        <w:rPr>
          <w:rFonts w:ascii="Verdana" w:hAnsi="Verdana" w:cs="Arial"/>
        </w:rPr>
      </w:pPr>
    </w:p>
    <w:p w:rsidR="00294D8F" w:rsidRPr="00814BF3" w:rsidRDefault="00727C2A" w:rsidP="00B0529C">
      <w:pPr>
        <w:spacing w:line="360" w:lineRule="auto"/>
        <w:rPr>
          <w:rFonts w:ascii="Verdana" w:hAnsi="Verdana" w:cs="Arial"/>
        </w:rPr>
      </w:pPr>
      <w:r w:rsidRPr="00814BF3">
        <w:rPr>
          <w:rFonts w:ascii="Verdana" w:hAnsi="Verdana" w:cs="Arial"/>
        </w:rPr>
        <w:t>A number of existing corporate initiates have formed the foundation for this plan, including the State Trustees Community Grants P</w:t>
      </w:r>
      <w:r w:rsidR="00294D8F" w:rsidRPr="00814BF3">
        <w:rPr>
          <w:rFonts w:ascii="Verdana" w:hAnsi="Verdana" w:cs="Arial"/>
        </w:rPr>
        <w:t xml:space="preserve">rogram </w:t>
      </w:r>
      <w:r w:rsidRPr="00814BF3">
        <w:rPr>
          <w:rFonts w:ascii="Verdana" w:hAnsi="Verdana" w:cs="Arial"/>
        </w:rPr>
        <w:t>that serves to provide</w:t>
      </w:r>
      <w:r w:rsidR="00294D8F" w:rsidRPr="00814BF3">
        <w:rPr>
          <w:rFonts w:ascii="Verdana" w:hAnsi="Verdana" w:cs="Arial"/>
        </w:rPr>
        <w:t xml:space="preserve"> funding to many grass-roots organisations</w:t>
      </w:r>
      <w:r w:rsidRPr="00814BF3">
        <w:rPr>
          <w:rFonts w:ascii="Verdana" w:hAnsi="Verdana" w:cs="Arial"/>
        </w:rPr>
        <w:t xml:space="preserve"> </w:t>
      </w:r>
      <w:r w:rsidR="00294D8F" w:rsidRPr="00814BF3">
        <w:rPr>
          <w:rFonts w:ascii="Verdana" w:hAnsi="Verdana" w:cs="Arial"/>
        </w:rPr>
        <w:t xml:space="preserve">working </w:t>
      </w:r>
      <w:r w:rsidRPr="00814BF3">
        <w:rPr>
          <w:rFonts w:ascii="Verdana" w:hAnsi="Verdana" w:cs="Arial"/>
        </w:rPr>
        <w:t xml:space="preserve">within the disability sector. </w:t>
      </w:r>
      <w:r w:rsidR="00294D8F" w:rsidRPr="00814BF3">
        <w:rPr>
          <w:rFonts w:ascii="Verdana" w:hAnsi="Verdana" w:cs="Arial"/>
        </w:rPr>
        <w:t xml:space="preserve"> </w:t>
      </w:r>
      <w:r w:rsidRPr="00814BF3">
        <w:rPr>
          <w:rFonts w:ascii="Verdana" w:hAnsi="Verdana" w:cs="Arial"/>
        </w:rPr>
        <w:t xml:space="preserve">Further, our annual Connected art </w:t>
      </w:r>
      <w:r w:rsidR="00294D8F" w:rsidRPr="00814BF3">
        <w:rPr>
          <w:rFonts w:ascii="Verdana" w:hAnsi="Verdana" w:cs="Arial"/>
        </w:rPr>
        <w:t xml:space="preserve">exhibition provides a wonderful opportunity for new and </w:t>
      </w:r>
      <w:r w:rsidR="00294D8F" w:rsidRPr="00814BF3">
        <w:rPr>
          <w:rFonts w:ascii="Verdana" w:hAnsi="Verdana" w:cs="Arial"/>
        </w:rPr>
        <w:lastRenderedPageBreak/>
        <w:t xml:space="preserve">emerging artists </w:t>
      </w:r>
      <w:r w:rsidRPr="00814BF3">
        <w:rPr>
          <w:rFonts w:ascii="Verdana" w:hAnsi="Verdana" w:cs="Arial"/>
        </w:rPr>
        <w:t xml:space="preserve">living </w:t>
      </w:r>
      <w:r w:rsidR="00294D8F" w:rsidRPr="00814BF3">
        <w:rPr>
          <w:rFonts w:ascii="Verdana" w:hAnsi="Verdana" w:cs="Arial"/>
        </w:rPr>
        <w:t>with a disability to showcase their work</w:t>
      </w:r>
      <w:r w:rsidRPr="00814BF3">
        <w:rPr>
          <w:rFonts w:ascii="Verdana" w:hAnsi="Verdana" w:cs="Arial"/>
        </w:rPr>
        <w:t xml:space="preserve"> </w:t>
      </w:r>
      <w:r w:rsidR="00FF6E81" w:rsidRPr="00814BF3">
        <w:rPr>
          <w:rFonts w:ascii="Verdana" w:hAnsi="Verdana" w:cs="Arial"/>
        </w:rPr>
        <w:t>and</w:t>
      </w:r>
      <w:r w:rsidR="00294D8F" w:rsidRPr="00814BF3">
        <w:rPr>
          <w:rFonts w:ascii="Verdana" w:hAnsi="Verdana" w:cs="Arial"/>
        </w:rPr>
        <w:t xml:space="preserve"> connect to their communities. These are only some of the ways in which State Trustees is working to improve </w:t>
      </w:r>
      <w:r w:rsidR="00FF6E81" w:rsidRPr="00814BF3">
        <w:rPr>
          <w:rFonts w:ascii="Verdana" w:hAnsi="Verdana" w:cs="Arial"/>
        </w:rPr>
        <w:t xml:space="preserve">the </w:t>
      </w:r>
      <w:r w:rsidR="00294D8F" w:rsidRPr="00814BF3">
        <w:rPr>
          <w:rFonts w:ascii="Verdana" w:hAnsi="Verdana" w:cs="Arial"/>
        </w:rPr>
        <w:t xml:space="preserve">opportunities for people </w:t>
      </w:r>
      <w:r w:rsidR="00FF6E81" w:rsidRPr="00814BF3">
        <w:rPr>
          <w:rFonts w:ascii="Verdana" w:hAnsi="Verdana" w:cs="Arial"/>
        </w:rPr>
        <w:t xml:space="preserve">living </w:t>
      </w:r>
      <w:r w:rsidR="00294D8F" w:rsidRPr="00814BF3">
        <w:rPr>
          <w:rFonts w:ascii="Verdana" w:hAnsi="Verdana" w:cs="Arial"/>
        </w:rPr>
        <w:t>with a disability.</w:t>
      </w:r>
    </w:p>
    <w:p w:rsidR="00294D8F" w:rsidRPr="00814BF3" w:rsidRDefault="00294D8F" w:rsidP="00B0529C">
      <w:pPr>
        <w:spacing w:line="360" w:lineRule="auto"/>
        <w:rPr>
          <w:rFonts w:ascii="Verdana" w:hAnsi="Verdana" w:cs="Arial"/>
        </w:rPr>
      </w:pPr>
    </w:p>
    <w:p w:rsidR="00294D8F" w:rsidRPr="00814BF3" w:rsidRDefault="00294D8F" w:rsidP="00B0529C">
      <w:pPr>
        <w:spacing w:line="360" w:lineRule="auto"/>
        <w:rPr>
          <w:rFonts w:ascii="Verdana" w:hAnsi="Verdana" w:cs="Arial"/>
        </w:rPr>
      </w:pPr>
      <w:r w:rsidRPr="00814BF3">
        <w:rPr>
          <w:rFonts w:ascii="Verdana" w:hAnsi="Verdana" w:cs="Arial"/>
        </w:rPr>
        <w:t xml:space="preserve">I look forward to </w:t>
      </w:r>
      <w:r w:rsidR="00FF6E81" w:rsidRPr="00814BF3">
        <w:rPr>
          <w:rFonts w:ascii="Verdana" w:hAnsi="Verdana" w:cs="Arial"/>
        </w:rPr>
        <w:t>the implementation of the State Trustees Disability Action Plan over the coming years and the realisation of the objectives contained therein</w:t>
      </w:r>
      <w:r w:rsidRPr="00814BF3">
        <w:rPr>
          <w:rFonts w:ascii="Verdana" w:hAnsi="Verdana" w:cs="Arial"/>
        </w:rPr>
        <w:t xml:space="preserve">. </w:t>
      </w:r>
    </w:p>
    <w:p w:rsidR="00502B39" w:rsidRPr="00814BF3" w:rsidRDefault="00502B39" w:rsidP="00B0529C">
      <w:pPr>
        <w:spacing w:line="360" w:lineRule="auto"/>
        <w:rPr>
          <w:rFonts w:ascii="Verdana" w:hAnsi="Verdana" w:cs="Arial"/>
        </w:rPr>
      </w:pPr>
    </w:p>
    <w:p w:rsidR="00FF6E81" w:rsidRPr="00814BF3" w:rsidRDefault="00FF6E81" w:rsidP="00B0529C">
      <w:pPr>
        <w:spacing w:line="360" w:lineRule="auto"/>
        <w:rPr>
          <w:rFonts w:ascii="Verdana" w:hAnsi="Verdana" w:cs="Arial"/>
        </w:rPr>
      </w:pPr>
    </w:p>
    <w:p w:rsidR="00FF6E81" w:rsidRPr="00814BF3" w:rsidRDefault="00FF6E81" w:rsidP="00B0529C">
      <w:pPr>
        <w:spacing w:line="360" w:lineRule="auto"/>
        <w:rPr>
          <w:rFonts w:ascii="Verdana" w:hAnsi="Verdana" w:cs="Arial"/>
        </w:rPr>
      </w:pPr>
    </w:p>
    <w:p w:rsidR="00FF6E81" w:rsidRPr="00814BF3" w:rsidRDefault="00FF6E81" w:rsidP="00B0529C">
      <w:pPr>
        <w:spacing w:line="360" w:lineRule="auto"/>
        <w:rPr>
          <w:rFonts w:ascii="Verdana" w:hAnsi="Verdana" w:cs="Arial"/>
        </w:rPr>
      </w:pPr>
      <w:r w:rsidRPr="00814BF3">
        <w:rPr>
          <w:rFonts w:ascii="Verdana" w:hAnsi="Verdana" w:cs="Arial"/>
        </w:rPr>
        <w:t>Tony Fitzgerald</w:t>
      </w:r>
    </w:p>
    <w:p w:rsidR="00502B39" w:rsidRPr="00814BF3" w:rsidRDefault="00FF6E81" w:rsidP="00B0529C">
      <w:pPr>
        <w:spacing w:line="360" w:lineRule="auto"/>
        <w:rPr>
          <w:rFonts w:ascii="Verdana" w:hAnsi="Verdana" w:cs="Arial"/>
        </w:rPr>
      </w:pPr>
      <w:r w:rsidRPr="00814BF3">
        <w:rPr>
          <w:rFonts w:ascii="Verdana" w:hAnsi="Verdana" w:cs="Arial"/>
        </w:rPr>
        <w:t>Managing Director</w:t>
      </w:r>
    </w:p>
    <w:p w:rsidR="00814BF3" w:rsidRDefault="00C95734" w:rsidP="00C95734">
      <w:pPr>
        <w:spacing w:line="360" w:lineRule="auto"/>
        <w:jc w:val="both"/>
        <w:rPr>
          <w:rFonts w:ascii="Verdana" w:hAnsi="Verdana"/>
          <w:b/>
          <w:sz w:val="40"/>
          <w:szCs w:val="40"/>
        </w:rPr>
      </w:pPr>
      <w:r w:rsidRPr="00814BF3">
        <w:rPr>
          <w:rFonts w:ascii="Verdana" w:hAnsi="Verdana"/>
          <w:b/>
          <w:sz w:val="40"/>
          <w:szCs w:val="40"/>
        </w:rPr>
        <w:br w:type="page"/>
      </w:r>
    </w:p>
    <w:p w:rsidR="00814BF3" w:rsidRDefault="00814BF3" w:rsidP="00C95734">
      <w:pPr>
        <w:spacing w:line="360" w:lineRule="auto"/>
        <w:jc w:val="both"/>
        <w:rPr>
          <w:rFonts w:ascii="Verdana" w:hAnsi="Verdana"/>
          <w:b/>
          <w:sz w:val="40"/>
          <w:szCs w:val="40"/>
        </w:rPr>
      </w:pPr>
    </w:p>
    <w:p w:rsidR="00B65ACE" w:rsidRPr="00814BF3" w:rsidRDefault="00B65ACE" w:rsidP="00C95734">
      <w:pPr>
        <w:spacing w:line="360" w:lineRule="auto"/>
        <w:jc w:val="both"/>
        <w:rPr>
          <w:rFonts w:ascii="Verdana" w:hAnsi="Verdana"/>
          <w:b/>
          <w:sz w:val="40"/>
          <w:szCs w:val="40"/>
        </w:rPr>
      </w:pPr>
      <w:r w:rsidRPr="00814BF3">
        <w:rPr>
          <w:rFonts w:ascii="Verdana" w:hAnsi="Verdana"/>
          <w:b/>
          <w:sz w:val="40"/>
          <w:szCs w:val="40"/>
        </w:rPr>
        <w:t xml:space="preserve">About </w:t>
      </w:r>
      <w:r w:rsidR="00462604" w:rsidRPr="00814BF3">
        <w:rPr>
          <w:rFonts w:ascii="Verdana" w:hAnsi="Verdana"/>
          <w:b/>
          <w:sz w:val="40"/>
          <w:szCs w:val="40"/>
        </w:rPr>
        <w:t>State Trustees</w:t>
      </w:r>
    </w:p>
    <w:p w:rsidR="00B0529C" w:rsidRPr="00814BF3" w:rsidRDefault="00B0529C" w:rsidP="00B0529C">
      <w:pPr>
        <w:spacing w:line="360" w:lineRule="auto"/>
        <w:rPr>
          <w:rFonts w:ascii="Verdana" w:hAnsi="Verdana" w:cs="Arial"/>
        </w:rPr>
      </w:pPr>
      <w:r w:rsidRPr="00814BF3">
        <w:rPr>
          <w:rFonts w:ascii="Verdana" w:hAnsi="Verdana" w:cs="Arial"/>
        </w:rPr>
        <w:t>State Trustees has been operating since 1939, when it was originally established as the Public Trust Office of Victoria. State Trustees became a State Owned Company on 1 July, 1994 under the State Trustees (State Owned Company) Act 1994. It was the first Government Business Enterprise (GBE) in Victoria to gain full company status.</w:t>
      </w:r>
    </w:p>
    <w:p w:rsidR="00B0529C" w:rsidRPr="00814BF3" w:rsidRDefault="00B0529C" w:rsidP="00B0529C">
      <w:pPr>
        <w:spacing w:line="360" w:lineRule="auto"/>
        <w:rPr>
          <w:rFonts w:ascii="Verdana" w:hAnsi="Verdana" w:cs="Arial"/>
        </w:rPr>
      </w:pPr>
    </w:p>
    <w:p w:rsidR="00B0529C" w:rsidRPr="00814BF3" w:rsidRDefault="00B0529C" w:rsidP="00B0529C">
      <w:pPr>
        <w:spacing w:line="360" w:lineRule="auto"/>
        <w:rPr>
          <w:rFonts w:ascii="Verdana" w:hAnsi="Verdana" w:cs="Arial"/>
        </w:rPr>
      </w:pPr>
      <w:r w:rsidRPr="00814BF3">
        <w:rPr>
          <w:rFonts w:ascii="Verdana" w:hAnsi="Verdana" w:cs="Arial"/>
        </w:rPr>
        <w:t>The switch to company status was part of the Government's GBE reform program to deliver long-term public and community benefits. The objective of the program was to make State owned enterprises more efficient by exposing them to competition from the private sector. State Trustees has responded to the challenge of competition and since July 1994, it has evolved from a public service organisation acting as the Public Trustee, to a competitive, efficient organisation operating on an even footing with the private sector.</w:t>
      </w:r>
    </w:p>
    <w:p w:rsidR="00B0529C" w:rsidRPr="00814BF3" w:rsidRDefault="00B0529C" w:rsidP="00B0529C">
      <w:pPr>
        <w:spacing w:line="360" w:lineRule="auto"/>
        <w:rPr>
          <w:rFonts w:ascii="Verdana" w:hAnsi="Verdana" w:cs="Arial"/>
        </w:rPr>
      </w:pPr>
    </w:p>
    <w:p w:rsidR="00B0529C" w:rsidRPr="00814BF3" w:rsidRDefault="00B0529C" w:rsidP="00B0529C">
      <w:pPr>
        <w:spacing w:line="360" w:lineRule="auto"/>
        <w:rPr>
          <w:rFonts w:ascii="Verdana" w:hAnsi="Verdana" w:cs="Arial"/>
        </w:rPr>
      </w:pPr>
      <w:r w:rsidRPr="00814BF3">
        <w:rPr>
          <w:rFonts w:ascii="Verdana" w:hAnsi="Verdana" w:cs="Arial"/>
        </w:rPr>
        <w:t xml:space="preserve">State Trustees' core purpose is to help people with their financial needs so that they can make the most of their opportunities. This is achieved through the provision of a comprehensive range of estate planning, trustee, executor, and personal financial administration </w:t>
      </w:r>
      <w:hyperlink r:id="rId7" w:tooltip="Products &amp; Services" w:history="1">
        <w:r w:rsidRPr="00814BF3">
          <w:rPr>
            <w:rFonts w:ascii="Verdana" w:hAnsi="Verdana" w:cs="Arial"/>
          </w:rPr>
          <w:t>products and services</w:t>
        </w:r>
      </w:hyperlink>
      <w:r w:rsidRPr="00814BF3">
        <w:rPr>
          <w:rFonts w:ascii="Verdana" w:hAnsi="Verdana" w:cs="Arial"/>
        </w:rPr>
        <w:t xml:space="preserve">. As a community service provider, we manage the financial affairs of more than 9000 Victorians who are unable to undertake this task themselves due to disability, injury or mental illness.  Through this work, together with our commercial activities, State Trustees has built a diverse and extensive depth of experience that enables us to deliver the best possible service to our clients with sensitivity, patience and understanding.  </w:t>
      </w:r>
    </w:p>
    <w:p w:rsidR="00B65ACE" w:rsidRPr="00814BF3" w:rsidRDefault="00B65ACE" w:rsidP="00580FD2">
      <w:pPr>
        <w:spacing w:line="360" w:lineRule="auto"/>
        <w:rPr>
          <w:rFonts w:ascii="Verdana" w:hAnsi="Verdana"/>
        </w:rPr>
      </w:pPr>
    </w:p>
    <w:p w:rsidR="00FB1842" w:rsidRPr="00814BF3" w:rsidRDefault="00241E31" w:rsidP="00C95734">
      <w:pPr>
        <w:spacing w:line="360" w:lineRule="auto"/>
        <w:jc w:val="both"/>
        <w:rPr>
          <w:rFonts w:ascii="Verdana" w:hAnsi="Verdana"/>
          <w:b/>
          <w:sz w:val="40"/>
          <w:szCs w:val="40"/>
        </w:rPr>
      </w:pPr>
      <w:r w:rsidRPr="00814BF3">
        <w:rPr>
          <w:rFonts w:ascii="Verdana" w:hAnsi="Verdana"/>
          <w:b/>
          <w:sz w:val="40"/>
          <w:szCs w:val="40"/>
        </w:rPr>
        <w:t xml:space="preserve">The </w:t>
      </w:r>
      <w:r w:rsidR="002862B6" w:rsidRPr="00814BF3">
        <w:rPr>
          <w:rFonts w:ascii="Verdana" w:hAnsi="Verdana"/>
          <w:b/>
          <w:sz w:val="40"/>
          <w:szCs w:val="40"/>
        </w:rPr>
        <w:t>State Trustees</w:t>
      </w:r>
      <w:r w:rsidR="00FB1842" w:rsidRPr="00814BF3">
        <w:rPr>
          <w:rFonts w:ascii="Verdana" w:hAnsi="Verdana"/>
          <w:b/>
          <w:sz w:val="40"/>
          <w:szCs w:val="40"/>
        </w:rPr>
        <w:t xml:space="preserve"> </w:t>
      </w:r>
      <w:r w:rsidR="005341A1" w:rsidRPr="00814BF3">
        <w:rPr>
          <w:rFonts w:ascii="Verdana" w:hAnsi="Verdana"/>
          <w:b/>
          <w:sz w:val="40"/>
          <w:szCs w:val="40"/>
        </w:rPr>
        <w:t>Disability Action Plan</w:t>
      </w:r>
    </w:p>
    <w:p w:rsidR="002862B6" w:rsidRPr="00814BF3" w:rsidRDefault="002862B6" w:rsidP="00283751">
      <w:pPr>
        <w:spacing w:line="360" w:lineRule="auto"/>
        <w:rPr>
          <w:rFonts w:ascii="Verdana" w:hAnsi="Verdana" w:cs="Arial"/>
        </w:rPr>
      </w:pPr>
      <w:r w:rsidRPr="00814BF3">
        <w:rPr>
          <w:rFonts w:ascii="Verdana" w:hAnsi="Verdana" w:cs="Arial"/>
        </w:rPr>
        <w:t xml:space="preserve">The development of the State Trustees Disability Action Plan is in </w:t>
      </w:r>
      <w:r w:rsidR="00283751" w:rsidRPr="00814BF3">
        <w:rPr>
          <w:rFonts w:ascii="Verdana" w:hAnsi="Verdana" w:cs="Arial"/>
        </w:rPr>
        <w:t>compliance</w:t>
      </w:r>
      <w:r w:rsidRPr="00814BF3">
        <w:rPr>
          <w:rFonts w:ascii="Verdana" w:hAnsi="Verdana" w:cs="Arial"/>
        </w:rPr>
        <w:t xml:space="preserve"> to the Disability Act 2006. The Act requires that all government departments, statutory authorities and statutory corporations develop their own Disability Action Plans that satisfy the following goals:</w:t>
      </w:r>
    </w:p>
    <w:p w:rsidR="002862B6" w:rsidRPr="00814BF3" w:rsidRDefault="002862B6" w:rsidP="00283751">
      <w:pPr>
        <w:spacing w:line="360" w:lineRule="auto"/>
        <w:rPr>
          <w:rFonts w:ascii="Verdana" w:hAnsi="Verdana" w:cs="Arial"/>
        </w:rPr>
      </w:pPr>
    </w:p>
    <w:p w:rsidR="002862B6" w:rsidRPr="00814BF3" w:rsidRDefault="002862B6" w:rsidP="00283751">
      <w:pPr>
        <w:pStyle w:val="ListParagraph"/>
        <w:numPr>
          <w:ilvl w:val="0"/>
          <w:numId w:val="11"/>
        </w:numPr>
        <w:spacing w:line="360" w:lineRule="auto"/>
        <w:rPr>
          <w:rFonts w:ascii="Verdana" w:hAnsi="Verdana" w:cs="Arial"/>
        </w:rPr>
      </w:pPr>
      <w:r w:rsidRPr="00814BF3">
        <w:rPr>
          <w:rFonts w:ascii="Verdana" w:hAnsi="Verdana" w:cs="Arial"/>
        </w:rPr>
        <w:t>Reducing barriers to people with a disability accessing</w:t>
      </w:r>
      <w:r w:rsidR="00814BF3" w:rsidRPr="00814BF3">
        <w:rPr>
          <w:rFonts w:ascii="Verdana" w:hAnsi="Verdana" w:cs="Arial"/>
        </w:rPr>
        <w:t xml:space="preserve"> goods, services and facilities</w:t>
      </w:r>
    </w:p>
    <w:p w:rsidR="002862B6" w:rsidRPr="00814BF3" w:rsidRDefault="002862B6" w:rsidP="00283751">
      <w:pPr>
        <w:pStyle w:val="ListParagraph"/>
        <w:numPr>
          <w:ilvl w:val="0"/>
          <w:numId w:val="11"/>
        </w:numPr>
        <w:spacing w:line="360" w:lineRule="auto"/>
        <w:rPr>
          <w:rFonts w:ascii="Verdana" w:hAnsi="Verdana" w:cs="Arial"/>
        </w:rPr>
      </w:pPr>
      <w:r w:rsidRPr="00814BF3">
        <w:rPr>
          <w:rFonts w:ascii="Verdana" w:hAnsi="Verdana" w:cs="Arial"/>
        </w:rPr>
        <w:t>Reducing barriers to people with a disability obtaining and maintaining</w:t>
      </w:r>
      <w:r w:rsidR="00814BF3" w:rsidRPr="00814BF3">
        <w:rPr>
          <w:rFonts w:ascii="Verdana" w:hAnsi="Verdana" w:cs="Arial"/>
        </w:rPr>
        <w:t xml:space="preserve"> employment with State Trustees</w:t>
      </w:r>
    </w:p>
    <w:p w:rsidR="002862B6" w:rsidRPr="00814BF3" w:rsidRDefault="002862B6" w:rsidP="00283751">
      <w:pPr>
        <w:pStyle w:val="ListParagraph"/>
        <w:numPr>
          <w:ilvl w:val="0"/>
          <w:numId w:val="11"/>
        </w:numPr>
        <w:spacing w:line="360" w:lineRule="auto"/>
        <w:rPr>
          <w:rFonts w:ascii="Verdana" w:hAnsi="Verdana" w:cs="Arial"/>
        </w:rPr>
      </w:pPr>
      <w:r w:rsidRPr="00814BF3">
        <w:rPr>
          <w:rFonts w:ascii="Verdana" w:hAnsi="Verdana" w:cs="Arial"/>
        </w:rPr>
        <w:t>The promotion of inclusion and participation in the commun</w:t>
      </w:r>
      <w:r w:rsidR="00814BF3" w:rsidRPr="00814BF3">
        <w:rPr>
          <w:rFonts w:ascii="Verdana" w:hAnsi="Verdana" w:cs="Arial"/>
        </w:rPr>
        <w:t>ity of people with a disability</w:t>
      </w:r>
      <w:r w:rsidR="00814BF3">
        <w:rPr>
          <w:rFonts w:ascii="Verdana" w:hAnsi="Verdana" w:cs="Arial"/>
        </w:rPr>
        <w:t xml:space="preserve"> </w:t>
      </w:r>
      <w:r w:rsidRPr="00814BF3">
        <w:rPr>
          <w:rFonts w:ascii="Verdana" w:hAnsi="Verdana" w:cs="Arial"/>
        </w:rPr>
        <w:t>and</w:t>
      </w:r>
    </w:p>
    <w:p w:rsidR="002862B6" w:rsidRPr="00814BF3" w:rsidRDefault="002862B6" w:rsidP="00283751">
      <w:pPr>
        <w:pStyle w:val="ListParagraph"/>
        <w:numPr>
          <w:ilvl w:val="0"/>
          <w:numId w:val="11"/>
        </w:numPr>
        <w:spacing w:line="360" w:lineRule="auto"/>
        <w:rPr>
          <w:rFonts w:ascii="Verdana" w:hAnsi="Verdana" w:cs="Arial"/>
        </w:rPr>
      </w:pPr>
      <w:r w:rsidRPr="00814BF3">
        <w:rPr>
          <w:rFonts w:ascii="Verdana" w:hAnsi="Verdana" w:cs="Arial"/>
        </w:rPr>
        <w:t>Achieving tangible changes in attitudes and practices which discriminate against people with a disability.</w:t>
      </w:r>
    </w:p>
    <w:p w:rsidR="00632C60" w:rsidRPr="00814BF3" w:rsidRDefault="00632C60" w:rsidP="00632C60">
      <w:pPr>
        <w:spacing w:line="360" w:lineRule="auto"/>
        <w:rPr>
          <w:rFonts w:ascii="Verdana" w:hAnsi="Verdana" w:cs="Arial"/>
        </w:rPr>
      </w:pPr>
    </w:p>
    <w:p w:rsidR="00DB22AB" w:rsidRPr="00814BF3" w:rsidRDefault="008D1105" w:rsidP="00DB22AB">
      <w:pPr>
        <w:spacing w:line="360" w:lineRule="auto"/>
        <w:rPr>
          <w:rFonts w:ascii="Verdana" w:hAnsi="Verdana" w:cs="Arial"/>
        </w:rPr>
      </w:pPr>
      <w:r w:rsidRPr="00814BF3">
        <w:rPr>
          <w:rFonts w:ascii="Verdana" w:hAnsi="Verdana" w:cs="Arial"/>
        </w:rPr>
        <w:t xml:space="preserve">On 1 April </w:t>
      </w:r>
      <w:r w:rsidR="00632C60" w:rsidRPr="00814BF3">
        <w:rPr>
          <w:rFonts w:ascii="Verdana" w:hAnsi="Verdana" w:cs="Arial"/>
        </w:rPr>
        <w:t>2009</w:t>
      </w:r>
      <w:r w:rsidRPr="00814BF3">
        <w:rPr>
          <w:rFonts w:ascii="Verdana" w:hAnsi="Verdana" w:cs="Arial"/>
        </w:rPr>
        <w:t xml:space="preserve">, State Trustees announced that </w:t>
      </w:r>
      <w:r w:rsidR="00632C60" w:rsidRPr="00814BF3">
        <w:rPr>
          <w:rFonts w:ascii="Verdana" w:hAnsi="Verdana" w:cs="Arial"/>
        </w:rPr>
        <w:t>it</w:t>
      </w:r>
      <w:r w:rsidRPr="00814BF3">
        <w:rPr>
          <w:rFonts w:ascii="Verdana" w:hAnsi="Verdana" w:cs="Arial"/>
        </w:rPr>
        <w:t xml:space="preserve"> </w:t>
      </w:r>
      <w:r w:rsidR="00632C60" w:rsidRPr="00814BF3">
        <w:rPr>
          <w:rFonts w:ascii="Verdana" w:hAnsi="Verdana" w:cs="Arial"/>
        </w:rPr>
        <w:t>would</w:t>
      </w:r>
      <w:r w:rsidRPr="00814BF3">
        <w:rPr>
          <w:rFonts w:ascii="Verdana" w:hAnsi="Verdana" w:cs="Arial"/>
        </w:rPr>
        <w:t xml:space="preserve"> be moving closer to </w:t>
      </w:r>
      <w:r w:rsidR="00DB22AB" w:rsidRPr="00814BF3">
        <w:rPr>
          <w:rFonts w:ascii="Verdana" w:hAnsi="Verdana" w:cs="Arial"/>
        </w:rPr>
        <w:t>its</w:t>
      </w:r>
      <w:r w:rsidRPr="00814BF3">
        <w:rPr>
          <w:rFonts w:ascii="Verdana" w:hAnsi="Verdana" w:cs="Arial"/>
        </w:rPr>
        <w:t xml:space="preserve"> customers by opening service centres across suburban Melbourne and increasing </w:t>
      </w:r>
      <w:r w:rsidR="00DB22AB" w:rsidRPr="00814BF3">
        <w:rPr>
          <w:rFonts w:ascii="Verdana" w:hAnsi="Verdana" w:cs="Arial"/>
        </w:rPr>
        <w:t>the organisational</w:t>
      </w:r>
      <w:r w:rsidRPr="00814BF3">
        <w:rPr>
          <w:rFonts w:ascii="Verdana" w:hAnsi="Verdana" w:cs="Arial"/>
        </w:rPr>
        <w:t xml:space="preserve"> presence in regional Victoria. </w:t>
      </w:r>
      <w:r w:rsidR="00DB22AB" w:rsidRPr="00814BF3">
        <w:rPr>
          <w:rFonts w:ascii="Verdana" w:hAnsi="Verdana" w:cs="Arial"/>
        </w:rPr>
        <w:t xml:space="preserve">This will see State Trustees move its business into new premises across a number of different locations. In terms of the Disability Action Plan, this will present a unique opportunity to achieve the above goals through the design and fit-out of new premises. In light of this, the plan is expected to realise its goals over the course of the next three years. </w:t>
      </w:r>
    </w:p>
    <w:p w:rsidR="008D1105" w:rsidRPr="002862B6" w:rsidRDefault="008D1105" w:rsidP="00283751">
      <w:pPr>
        <w:spacing w:line="360" w:lineRule="auto"/>
        <w:rPr>
          <w:rFonts w:ascii="Arial" w:hAnsi="Arial" w:cs="Arial"/>
        </w:rPr>
      </w:pPr>
    </w:p>
    <w:p w:rsidR="002862B6" w:rsidRDefault="002862B6" w:rsidP="00C95734">
      <w:pPr>
        <w:spacing w:line="360" w:lineRule="auto"/>
        <w:jc w:val="both"/>
        <w:rPr>
          <w:rFonts w:ascii="Verdana" w:hAnsi="Verdana"/>
        </w:rPr>
      </w:pPr>
    </w:p>
    <w:p w:rsidR="0093722E" w:rsidRDefault="0093722E" w:rsidP="00C95734">
      <w:pPr>
        <w:pStyle w:val="Heading2"/>
        <w:spacing w:before="0" w:after="0" w:line="360" w:lineRule="auto"/>
        <w:jc w:val="both"/>
        <w:rPr>
          <w:rFonts w:cs="Times New Roman"/>
        </w:rPr>
      </w:pPr>
      <w:bookmarkStart w:id="0" w:name="_Toc112739192"/>
      <w:bookmarkStart w:id="1" w:name="_Toc112739266"/>
      <w:bookmarkStart w:id="2" w:name="_Toc112739516"/>
      <w:bookmarkStart w:id="3" w:name="_Toc139360983"/>
    </w:p>
    <w:p w:rsidR="00FB1842" w:rsidRPr="000E4C88" w:rsidRDefault="00FB1842" w:rsidP="00C95734">
      <w:pPr>
        <w:pStyle w:val="Heading2"/>
        <w:spacing w:before="0" w:after="0" w:line="360" w:lineRule="auto"/>
        <w:jc w:val="both"/>
        <w:rPr>
          <w:rFonts w:cs="Times New Roman"/>
        </w:rPr>
      </w:pPr>
      <w:r w:rsidRPr="000E4C88">
        <w:rPr>
          <w:rFonts w:cs="Times New Roman"/>
        </w:rPr>
        <w:t>Development of the Plan</w:t>
      </w:r>
      <w:bookmarkEnd w:id="0"/>
      <w:bookmarkEnd w:id="1"/>
      <w:bookmarkEnd w:id="2"/>
      <w:bookmarkEnd w:id="3"/>
    </w:p>
    <w:p w:rsidR="00FB1842" w:rsidRDefault="00FB1842" w:rsidP="008D0C41">
      <w:pPr>
        <w:pStyle w:val="BodyText"/>
        <w:spacing w:line="360" w:lineRule="auto"/>
        <w:rPr>
          <w:sz w:val="24"/>
          <w:szCs w:val="24"/>
        </w:rPr>
      </w:pPr>
      <w:r w:rsidRPr="000E4C88">
        <w:rPr>
          <w:sz w:val="24"/>
          <w:szCs w:val="24"/>
        </w:rPr>
        <w:t xml:space="preserve">The </w:t>
      </w:r>
      <w:r w:rsidR="0093722E">
        <w:rPr>
          <w:sz w:val="24"/>
          <w:szCs w:val="24"/>
        </w:rPr>
        <w:t>State Trustees</w:t>
      </w:r>
      <w:r w:rsidRPr="000E4C88">
        <w:rPr>
          <w:sz w:val="24"/>
          <w:szCs w:val="24"/>
        </w:rPr>
        <w:t xml:space="preserve"> </w:t>
      </w:r>
      <w:r w:rsidR="005341A1" w:rsidRPr="000E4C88">
        <w:rPr>
          <w:sz w:val="24"/>
          <w:szCs w:val="24"/>
        </w:rPr>
        <w:t>Disability Action Plan</w:t>
      </w:r>
      <w:r w:rsidRPr="000E4C88">
        <w:rPr>
          <w:sz w:val="24"/>
          <w:szCs w:val="24"/>
        </w:rPr>
        <w:t xml:space="preserve"> has been developed </w:t>
      </w:r>
      <w:r w:rsidR="0093722E">
        <w:rPr>
          <w:sz w:val="24"/>
          <w:szCs w:val="24"/>
        </w:rPr>
        <w:t xml:space="preserve">through internal consultation and review as well as input from </w:t>
      </w:r>
      <w:r w:rsidR="00732B87">
        <w:rPr>
          <w:sz w:val="24"/>
          <w:szCs w:val="24"/>
        </w:rPr>
        <w:t xml:space="preserve">industry experts. </w:t>
      </w:r>
      <w:r w:rsidRPr="000E4C88">
        <w:rPr>
          <w:sz w:val="24"/>
          <w:szCs w:val="24"/>
        </w:rPr>
        <w:t>This has included:</w:t>
      </w:r>
    </w:p>
    <w:p w:rsidR="007D47E5" w:rsidRPr="000E4C88" w:rsidRDefault="007D47E5" w:rsidP="00C95734">
      <w:pPr>
        <w:pStyle w:val="BodyText"/>
        <w:spacing w:line="360" w:lineRule="auto"/>
        <w:jc w:val="both"/>
        <w:rPr>
          <w:sz w:val="24"/>
          <w:szCs w:val="24"/>
        </w:rPr>
      </w:pPr>
    </w:p>
    <w:p w:rsidR="00732B87" w:rsidRDefault="00732B87" w:rsidP="008D0C41">
      <w:pPr>
        <w:pStyle w:val="BulletText"/>
        <w:spacing w:before="0" w:line="360" w:lineRule="auto"/>
        <w:rPr>
          <w:sz w:val="24"/>
        </w:rPr>
      </w:pPr>
      <w:r>
        <w:rPr>
          <w:sz w:val="24"/>
        </w:rPr>
        <w:t>The establishment of the</w:t>
      </w:r>
      <w:r w:rsidR="00FB1842" w:rsidRPr="000E4C88">
        <w:rPr>
          <w:sz w:val="24"/>
        </w:rPr>
        <w:t xml:space="preserve"> </w:t>
      </w:r>
      <w:r>
        <w:rPr>
          <w:sz w:val="24"/>
        </w:rPr>
        <w:t>Disability Action Plan</w:t>
      </w:r>
      <w:r w:rsidR="00C24726" w:rsidRPr="000E4C88">
        <w:rPr>
          <w:sz w:val="24"/>
        </w:rPr>
        <w:t xml:space="preserve"> </w:t>
      </w:r>
      <w:r w:rsidR="00FB1842" w:rsidRPr="000E4C88">
        <w:rPr>
          <w:sz w:val="24"/>
        </w:rPr>
        <w:t>working group</w:t>
      </w:r>
      <w:r>
        <w:rPr>
          <w:sz w:val="24"/>
        </w:rPr>
        <w:t xml:space="preserve"> with broad representation across business areas within State Trustees. The working group consists of employees</w:t>
      </w:r>
      <w:r w:rsidRPr="000E4C88">
        <w:rPr>
          <w:sz w:val="24"/>
        </w:rPr>
        <w:t xml:space="preserve"> </w:t>
      </w:r>
      <w:r>
        <w:rPr>
          <w:sz w:val="24"/>
        </w:rPr>
        <w:t>living with a disability, or those with experienc</w:t>
      </w:r>
      <w:r w:rsidR="00814BF3">
        <w:rPr>
          <w:sz w:val="24"/>
        </w:rPr>
        <w:t>e or an interest in the sector</w:t>
      </w:r>
    </w:p>
    <w:p w:rsidR="00FB1842" w:rsidRPr="000E4C88" w:rsidRDefault="00732B87" w:rsidP="008D0C41">
      <w:pPr>
        <w:pStyle w:val="BulletText"/>
        <w:spacing w:before="0" w:line="360" w:lineRule="auto"/>
        <w:rPr>
          <w:sz w:val="24"/>
        </w:rPr>
      </w:pPr>
      <w:r>
        <w:rPr>
          <w:sz w:val="24"/>
        </w:rPr>
        <w:t>Consultation with the People &amp; Culture team within State Trust</w:t>
      </w:r>
      <w:r w:rsidR="00814BF3">
        <w:rPr>
          <w:sz w:val="24"/>
        </w:rPr>
        <w:t>ees</w:t>
      </w:r>
    </w:p>
    <w:p w:rsidR="00B41804" w:rsidRPr="000E4C88" w:rsidRDefault="00B41804" w:rsidP="008D0C41">
      <w:pPr>
        <w:pStyle w:val="BulletText"/>
        <w:spacing w:before="0" w:line="360" w:lineRule="auto"/>
        <w:rPr>
          <w:sz w:val="24"/>
        </w:rPr>
      </w:pPr>
      <w:r w:rsidRPr="000E4C88">
        <w:rPr>
          <w:sz w:val="24"/>
        </w:rPr>
        <w:t xml:space="preserve">Consultation with </w:t>
      </w:r>
      <w:r w:rsidR="00732B87">
        <w:rPr>
          <w:sz w:val="24"/>
        </w:rPr>
        <w:t>the Facilities Manage</w:t>
      </w:r>
      <w:r w:rsidR="00814BF3">
        <w:rPr>
          <w:sz w:val="24"/>
        </w:rPr>
        <w:t>ment team within State Trustees</w:t>
      </w:r>
    </w:p>
    <w:p w:rsidR="00732B87" w:rsidRDefault="00732B87" w:rsidP="008D0C41">
      <w:pPr>
        <w:pStyle w:val="BulletText"/>
        <w:spacing w:before="0" w:line="360" w:lineRule="auto"/>
        <w:rPr>
          <w:sz w:val="24"/>
        </w:rPr>
      </w:pPr>
      <w:r>
        <w:rPr>
          <w:sz w:val="24"/>
        </w:rPr>
        <w:t>Consultation</w:t>
      </w:r>
      <w:r w:rsidR="00B41804" w:rsidRPr="000E4C88">
        <w:rPr>
          <w:sz w:val="24"/>
        </w:rPr>
        <w:t xml:space="preserve"> </w:t>
      </w:r>
      <w:r>
        <w:rPr>
          <w:sz w:val="24"/>
        </w:rPr>
        <w:t>with the State Trustees</w:t>
      </w:r>
      <w:r w:rsidR="00FB1842" w:rsidRPr="000E4C88">
        <w:rPr>
          <w:sz w:val="24"/>
        </w:rPr>
        <w:t xml:space="preserve"> Executive </w:t>
      </w:r>
      <w:r w:rsidR="00814BF3">
        <w:rPr>
          <w:sz w:val="24"/>
        </w:rPr>
        <w:t>Team</w:t>
      </w:r>
      <w:r>
        <w:rPr>
          <w:sz w:val="24"/>
        </w:rPr>
        <w:t xml:space="preserve"> and</w:t>
      </w:r>
    </w:p>
    <w:p w:rsidR="00FB1842" w:rsidRPr="000E4C88" w:rsidRDefault="00732B87" w:rsidP="008D0C41">
      <w:pPr>
        <w:pStyle w:val="BulletText"/>
        <w:spacing w:before="0" w:line="360" w:lineRule="auto"/>
        <w:rPr>
          <w:sz w:val="24"/>
        </w:rPr>
      </w:pPr>
      <w:r>
        <w:rPr>
          <w:sz w:val="24"/>
        </w:rPr>
        <w:t>Endorsement of the Disability Action Plan by the State Trustees Risk Committee of Management Team.</w:t>
      </w:r>
    </w:p>
    <w:p w:rsidR="000A52DA" w:rsidRPr="000E4C88" w:rsidRDefault="000A52DA" w:rsidP="00C95734">
      <w:pPr>
        <w:spacing w:line="360" w:lineRule="auto"/>
        <w:jc w:val="both"/>
        <w:rPr>
          <w:rFonts w:ascii="Verdana" w:hAnsi="Verdana"/>
          <w:b/>
        </w:rPr>
      </w:pPr>
    </w:p>
    <w:p w:rsidR="00046BBD" w:rsidRPr="000E4C88" w:rsidRDefault="00046BBD" w:rsidP="00046BBD">
      <w:pPr>
        <w:pStyle w:val="Heading2"/>
        <w:spacing w:before="0" w:after="0" w:line="360" w:lineRule="auto"/>
        <w:jc w:val="both"/>
        <w:rPr>
          <w:rFonts w:cs="Times New Roman"/>
        </w:rPr>
      </w:pPr>
      <w:bookmarkStart w:id="4" w:name="_Toc112739193"/>
      <w:bookmarkStart w:id="5" w:name="_Toc112739267"/>
      <w:bookmarkStart w:id="6" w:name="_Toc112739517"/>
      <w:bookmarkStart w:id="7" w:name="_Toc139360984"/>
      <w:r w:rsidRPr="000E4C88">
        <w:rPr>
          <w:rFonts w:cs="Times New Roman"/>
        </w:rPr>
        <w:t>Implementation, monitoring and review</w:t>
      </w:r>
      <w:bookmarkEnd w:id="4"/>
      <w:bookmarkEnd w:id="5"/>
      <w:bookmarkEnd w:id="6"/>
      <w:bookmarkEnd w:id="7"/>
    </w:p>
    <w:p w:rsidR="00046BBD" w:rsidRPr="000E4C88" w:rsidRDefault="007D47E5" w:rsidP="008D0C41">
      <w:pPr>
        <w:pStyle w:val="BodyText"/>
        <w:spacing w:line="360" w:lineRule="auto"/>
        <w:rPr>
          <w:sz w:val="24"/>
          <w:szCs w:val="24"/>
        </w:rPr>
      </w:pPr>
      <w:r>
        <w:rPr>
          <w:sz w:val="24"/>
          <w:szCs w:val="24"/>
        </w:rPr>
        <w:t xml:space="preserve">The People &amp; Culture division of State Trustees is responsible for the implementation and ongoing review of the Disability Action Plan. The business itself, however, will be responsible for the operationalisation of the plan and ensuring that is entrenched within the culture of the organisation. </w:t>
      </w:r>
      <w:r w:rsidR="008D0C41">
        <w:rPr>
          <w:sz w:val="24"/>
          <w:szCs w:val="24"/>
        </w:rPr>
        <w:t xml:space="preserve">The Disability Action Plan will be promoted into the business by the People &amp; Culture team, with assistance from the Disability Action Plan Working group. </w:t>
      </w:r>
    </w:p>
    <w:p w:rsidR="00046BBD" w:rsidRPr="000E4C88" w:rsidRDefault="00046BBD" w:rsidP="00046BBD">
      <w:pPr>
        <w:pStyle w:val="BodyText"/>
        <w:spacing w:line="360" w:lineRule="auto"/>
        <w:jc w:val="both"/>
        <w:rPr>
          <w:sz w:val="24"/>
          <w:szCs w:val="24"/>
        </w:rPr>
      </w:pPr>
    </w:p>
    <w:p w:rsidR="00046BBD" w:rsidRPr="000E4C88" w:rsidRDefault="008D0C41" w:rsidP="00046BBD">
      <w:pPr>
        <w:pStyle w:val="BodyText"/>
        <w:spacing w:line="360" w:lineRule="auto"/>
        <w:jc w:val="both"/>
        <w:rPr>
          <w:sz w:val="24"/>
          <w:szCs w:val="24"/>
        </w:rPr>
      </w:pPr>
      <w:r>
        <w:rPr>
          <w:sz w:val="24"/>
          <w:szCs w:val="24"/>
        </w:rPr>
        <w:lastRenderedPageBreak/>
        <w:t>People &amp; Culture</w:t>
      </w:r>
      <w:r w:rsidR="00046BBD" w:rsidRPr="000E4C88">
        <w:rPr>
          <w:sz w:val="24"/>
          <w:szCs w:val="24"/>
        </w:rPr>
        <w:t xml:space="preserve"> will </w:t>
      </w:r>
      <w:r w:rsidR="00775BD9">
        <w:rPr>
          <w:sz w:val="24"/>
          <w:szCs w:val="24"/>
        </w:rPr>
        <w:t>monitor</w:t>
      </w:r>
      <w:r w:rsidR="00046BBD" w:rsidRPr="000E4C88">
        <w:rPr>
          <w:sz w:val="24"/>
          <w:szCs w:val="24"/>
        </w:rPr>
        <w:t xml:space="preserve"> the implementation of the plan</w:t>
      </w:r>
      <w:r w:rsidR="00A86556" w:rsidRPr="000E4C88">
        <w:rPr>
          <w:sz w:val="24"/>
          <w:szCs w:val="24"/>
        </w:rPr>
        <w:t xml:space="preserve"> </w:t>
      </w:r>
      <w:r>
        <w:rPr>
          <w:sz w:val="24"/>
          <w:szCs w:val="24"/>
        </w:rPr>
        <w:t>annually as part of its usual</w:t>
      </w:r>
      <w:r w:rsidR="00A86556" w:rsidRPr="000E4C88">
        <w:rPr>
          <w:sz w:val="24"/>
          <w:szCs w:val="24"/>
        </w:rPr>
        <w:t xml:space="preserve"> planning process</w:t>
      </w:r>
      <w:r>
        <w:rPr>
          <w:sz w:val="24"/>
          <w:szCs w:val="24"/>
        </w:rPr>
        <w:t>es</w:t>
      </w:r>
      <w:r w:rsidR="00046BBD" w:rsidRPr="000E4C88">
        <w:rPr>
          <w:sz w:val="24"/>
          <w:szCs w:val="24"/>
        </w:rPr>
        <w:t xml:space="preserve">. </w:t>
      </w:r>
      <w:r>
        <w:rPr>
          <w:sz w:val="24"/>
          <w:szCs w:val="24"/>
        </w:rPr>
        <w:t xml:space="preserve">Progress reporting will be provided </w:t>
      </w:r>
      <w:r w:rsidR="00A86556" w:rsidRPr="000E4C88">
        <w:rPr>
          <w:sz w:val="24"/>
          <w:szCs w:val="24"/>
        </w:rPr>
        <w:t>to</w:t>
      </w:r>
      <w:r w:rsidR="00046BBD" w:rsidRPr="000E4C88">
        <w:rPr>
          <w:sz w:val="24"/>
          <w:szCs w:val="24"/>
        </w:rPr>
        <w:t xml:space="preserve"> the </w:t>
      </w:r>
      <w:r w:rsidR="00A86556" w:rsidRPr="000E4C88">
        <w:rPr>
          <w:sz w:val="24"/>
          <w:szCs w:val="24"/>
        </w:rPr>
        <w:t xml:space="preserve">Executive </w:t>
      </w:r>
      <w:r>
        <w:rPr>
          <w:sz w:val="24"/>
          <w:szCs w:val="24"/>
        </w:rPr>
        <w:t xml:space="preserve">team </w:t>
      </w:r>
      <w:r w:rsidR="00A86556" w:rsidRPr="000E4C88">
        <w:rPr>
          <w:sz w:val="24"/>
          <w:szCs w:val="24"/>
        </w:rPr>
        <w:t xml:space="preserve">and </w:t>
      </w:r>
      <w:r>
        <w:rPr>
          <w:sz w:val="24"/>
          <w:szCs w:val="24"/>
        </w:rPr>
        <w:t>will also be presented in the State Trustees</w:t>
      </w:r>
      <w:r w:rsidR="00A86556" w:rsidRPr="000E4C88">
        <w:rPr>
          <w:sz w:val="24"/>
          <w:szCs w:val="24"/>
        </w:rPr>
        <w:t xml:space="preserve"> </w:t>
      </w:r>
      <w:r w:rsidR="00046BBD" w:rsidRPr="000E4C88">
        <w:rPr>
          <w:sz w:val="24"/>
          <w:szCs w:val="24"/>
        </w:rPr>
        <w:t xml:space="preserve">Annual Report. </w:t>
      </w:r>
    </w:p>
    <w:p w:rsidR="00046BBD" w:rsidRPr="000E4C88" w:rsidRDefault="00046BBD" w:rsidP="00046BBD">
      <w:pPr>
        <w:pStyle w:val="BodyText"/>
        <w:spacing w:line="360" w:lineRule="auto"/>
        <w:jc w:val="both"/>
        <w:rPr>
          <w:sz w:val="24"/>
          <w:szCs w:val="24"/>
        </w:rPr>
      </w:pPr>
    </w:p>
    <w:p w:rsidR="00046BBD" w:rsidRPr="000E4C88" w:rsidRDefault="00BA28B8" w:rsidP="00046BBD">
      <w:pPr>
        <w:pStyle w:val="BodyText"/>
        <w:spacing w:line="360" w:lineRule="auto"/>
        <w:jc w:val="both"/>
        <w:rPr>
          <w:sz w:val="24"/>
          <w:szCs w:val="24"/>
        </w:rPr>
      </w:pPr>
      <w:r>
        <w:rPr>
          <w:sz w:val="24"/>
          <w:szCs w:val="24"/>
        </w:rPr>
        <w:t xml:space="preserve">In June 2012, </w:t>
      </w:r>
      <w:r w:rsidR="008D0C41">
        <w:rPr>
          <w:sz w:val="24"/>
          <w:szCs w:val="24"/>
        </w:rPr>
        <w:t>State Trustees</w:t>
      </w:r>
      <w:r w:rsidR="00046BBD" w:rsidRPr="000E4C88">
        <w:rPr>
          <w:sz w:val="24"/>
          <w:szCs w:val="24"/>
        </w:rPr>
        <w:t xml:space="preserve"> will </w:t>
      </w:r>
      <w:r>
        <w:rPr>
          <w:sz w:val="24"/>
          <w:szCs w:val="24"/>
        </w:rPr>
        <w:t xml:space="preserve">formally review and </w:t>
      </w:r>
      <w:r w:rsidR="00046BBD" w:rsidRPr="000E4C88">
        <w:rPr>
          <w:sz w:val="24"/>
          <w:szCs w:val="24"/>
        </w:rPr>
        <w:t xml:space="preserve">evaluate the effectiveness of the Disability Action Plan </w:t>
      </w:r>
      <w:r>
        <w:rPr>
          <w:sz w:val="24"/>
          <w:szCs w:val="24"/>
        </w:rPr>
        <w:t>over the course of the previous three years. The results of this review will facilitate the development of future action plans.</w:t>
      </w:r>
    </w:p>
    <w:p w:rsidR="00046BBD" w:rsidRPr="000E4C88" w:rsidRDefault="00046BBD" w:rsidP="00046BBD">
      <w:pPr>
        <w:pStyle w:val="BodyText"/>
        <w:spacing w:line="360" w:lineRule="auto"/>
        <w:jc w:val="both"/>
        <w:rPr>
          <w:sz w:val="24"/>
          <w:szCs w:val="24"/>
        </w:rPr>
      </w:pPr>
    </w:p>
    <w:p w:rsidR="00046BBD" w:rsidRPr="000E4C88" w:rsidRDefault="00046BBD" w:rsidP="00046BBD">
      <w:pPr>
        <w:pStyle w:val="BodyText"/>
        <w:spacing w:line="360" w:lineRule="auto"/>
        <w:jc w:val="both"/>
        <w:rPr>
          <w:sz w:val="24"/>
          <w:szCs w:val="24"/>
        </w:rPr>
      </w:pPr>
    </w:p>
    <w:p w:rsidR="00066D47" w:rsidRPr="000E4C88" w:rsidRDefault="00066D47" w:rsidP="007E2E9F">
      <w:pPr>
        <w:pStyle w:val="BulletText"/>
        <w:numPr>
          <w:ilvl w:val="0"/>
          <w:numId w:val="0"/>
        </w:numPr>
        <w:spacing w:before="0" w:line="360" w:lineRule="auto"/>
        <w:jc w:val="both"/>
        <w:rPr>
          <w:sz w:val="24"/>
        </w:rPr>
      </w:pPr>
    </w:p>
    <w:p w:rsidR="00002A70" w:rsidRPr="000E4C88" w:rsidRDefault="00002A70" w:rsidP="00C95734">
      <w:pPr>
        <w:pStyle w:val="Heading1"/>
        <w:spacing w:before="0" w:after="0" w:line="360" w:lineRule="auto"/>
        <w:jc w:val="both"/>
        <w:rPr>
          <w:rFonts w:ascii="Verdana" w:hAnsi="Verdana"/>
          <w:color w:val="000080"/>
        </w:rPr>
        <w:sectPr w:rsidR="00002A70" w:rsidRPr="000E4C88" w:rsidSect="004C3D56">
          <w:headerReference w:type="even" r:id="rId8"/>
          <w:headerReference w:type="default" r:id="rId9"/>
          <w:footerReference w:type="even" r:id="rId10"/>
          <w:footerReference w:type="default" r:id="rId11"/>
          <w:headerReference w:type="first" r:id="rId12"/>
          <w:pgSz w:w="16838" w:h="11906" w:orient="landscape" w:code="9"/>
          <w:pgMar w:top="1440" w:right="1440" w:bottom="1440" w:left="1440" w:header="709" w:footer="709" w:gutter="0"/>
          <w:cols w:space="708"/>
          <w:docGrid w:linePitch="360"/>
        </w:sectPr>
      </w:pPr>
      <w:bookmarkStart w:id="8" w:name="_Toc139360995"/>
      <w:bookmarkStart w:id="9" w:name="_Toc112739201"/>
      <w:bookmarkStart w:id="10" w:name="_Toc112739275"/>
      <w:bookmarkStart w:id="11" w:name="_Toc112739525"/>
    </w:p>
    <w:p w:rsidR="00392C16" w:rsidRDefault="00392C16" w:rsidP="00C95734">
      <w:pPr>
        <w:pStyle w:val="Heading1"/>
        <w:spacing w:before="0" w:after="0" w:line="360" w:lineRule="auto"/>
        <w:jc w:val="both"/>
        <w:rPr>
          <w:rFonts w:ascii="Verdana" w:hAnsi="Verdana"/>
          <w:color w:val="000080"/>
        </w:rPr>
      </w:pPr>
    </w:p>
    <w:p w:rsidR="00E236E9" w:rsidRPr="000E4C88" w:rsidRDefault="00E236E9" w:rsidP="00C95734">
      <w:pPr>
        <w:pStyle w:val="Heading1"/>
        <w:spacing w:before="0" w:after="0" w:line="360" w:lineRule="auto"/>
        <w:jc w:val="both"/>
        <w:rPr>
          <w:rFonts w:ascii="Verdana" w:hAnsi="Verdana"/>
          <w:color w:val="000080"/>
          <w:sz w:val="22"/>
        </w:rPr>
      </w:pPr>
      <w:r w:rsidRPr="000E4C88">
        <w:rPr>
          <w:rFonts w:ascii="Verdana" w:hAnsi="Verdana"/>
          <w:color w:val="000080"/>
        </w:rPr>
        <w:t>Implementation Plan 200</w:t>
      </w:r>
      <w:r w:rsidR="00BA28B8">
        <w:rPr>
          <w:rFonts w:ascii="Verdana" w:hAnsi="Verdana"/>
          <w:color w:val="000080"/>
        </w:rPr>
        <w:t>9</w:t>
      </w:r>
      <w:r w:rsidRPr="000E4C88">
        <w:rPr>
          <w:rFonts w:ascii="Verdana" w:hAnsi="Verdana"/>
          <w:color w:val="000080"/>
        </w:rPr>
        <w:t>–20</w:t>
      </w:r>
      <w:bookmarkEnd w:id="8"/>
      <w:r w:rsidR="00BA28B8">
        <w:rPr>
          <w:rFonts w:ascii="Verdana" w:hAnsi="Verdana"/>
          <w:color w:val="000080"/>
        </w:rPr>
        <w:t>12</w:t>
      </w:r>
      <w:r w:rsidRPr="000E4C88">
        <w:rPr>
          <w:rFonts w:ascii="Verdana" w:hAnsi="Verdana"/>
          <w:color w:val="000080"/>
        </w:rPr>
        <w:t xml:space="preserve"> </w:t>
      </w:r>
      <w:bookmarkEnd w:id="9"/>
      <w:bookmarkEnd w:id="10"/>
      <w:bookmarkEnd w:id="11"/>
    </w:p>
    <w:p w:rsidR="00D82155" w:rsidRDefault="00D82155" w:rsidP="00C95734">
      <w:pPr>
        <w:pStyle w:val="BodyText"/>
        <w:spacing w:line="360" w:lineRule="auto"/>
        <w:jc w:val="both"/>
        <w:rPr>
          <w:b/>
          <w:bCs w:val="0"/>
          <w:sz w:val="24"/>
          <w:szCs w:val="24"/>
        </w:rPr>
      </w:pPr>
    </w:p>
    <w:p w:rsidR="00E236E9" w:rsidRPr="000E4C88" w:rsidRDefault="00E236E9" w:rsidP="00C95734">
      <w:pPr>
        <w:pStyle w:val="BodyText"/>
        <w:spacing w:line="360" w:lineRule="auto"/>
        <w:jc w:val="both"/>
        <w:rPr>
          <w:b/>
          <w:bCs w:val="0"/>
          <w:sz w:val="24"/>
          <w:szCs w:val="24"/>
        </w:rPr>
      </w:pPr>
      <w:r w:rsidRPr="000E4C88">
        <w:rPr>
          <w:b/>
          <w:bCs w:val="0"/>
          <w:sz w:val="24"/>
          <w:szCs w:val="24"/>
        </w:rPr>
        <w:t xml:space="preserve">Goal: </w:t>
      </w:r>
      <w:r w:rsidR="00BA28B8">
        <w:rPr>
          <w:b/>
          <w:sz w:val="24"/>
          <w:szCs w:val="24"/>
        </w:rPr>
        <w:t>Reducing</w:t>
      </w:r>
      <w:r w:rsidR="009D44B6" w:rsidRPr="000E4C88">
        <w:rPr>
          <w:b/>
          <w:sz w:val="24"/>
          <w:szCs w:val="24"/>
        </w:rPr>
        <w:t xml:space="preserve"> barriers to people with a disability accessing goods, services and facilities</w:t>
      </w:r>
      <w:r w:rsidRPr="000E4C88">
        <w:rPr>
          <w:rFonts w:cs="Arial"/>
          <w:b/>
          <w:bCs w:val="0"/>
          <w:sz w:val="24"/>
          <w:szCs w:val="24"/>
        </w:rPr>
        <w:t>.</w:t>
      </w:r>
    </w:p>
    <w:p w:rsidR="003F0F54" w:rsidRPr="000E4C88" w:rsidRDefault="003F0F54" w:rsidP="00C95734">
      <w:pPr>
        <w:pStyle w:val="BodyText"/>
        <w:spacing w:line="360" w:lineRule="auto"/>
        <w:jc w:val="both"/>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3402"/>
        <w:gridCol w:w="3544"/>
        <w:gridCol w:w="1559"/>
        <w:gridCol w:w="2268"/>
      </w:tblGrid>
      <w:tr w:rsidR="008C39C8" w:rsidRPr="000E4C88" w:rsidTr="00392C16">
        <w:trPr>
          <w:tblHeader/>
        </w:trPr>
        <w:tc>
          <w:tcPr>
            <w:tcW w:w="3545" w:type="dxa"/>
            <w:shd w:val="clear" w:color="auto" w:fill="D9D9D9" w:themeFill="background1" w:themeFillShade="D9"/>
          </w:tcPr>
          <w:p w:rsidR="00392C16" w:rsidRDefault="00392C16" w:rsidP="00392C16">
            <w:pPr>
              <w:jc w:val="center"/>
              <w:rPr>
                <w:rFonts w:ascii="Verdana" w:hAnsi="Verdana" w:cs="Arial"/>
                <w:b/>
                <w:bCs/>
                <w:sz w:val="22"/>
                <w:szCs w:val="22"/>
              </w:rPr>
            </w:pPr>
          </w:p>
          <w:p w:rsidR="008C39C8" w:rsidRPr="000E4C88" w:rsidRDefault="008C39C8" w:rsidP="00392C16">
            <w:pPr>
              <w:jc w:val="center"/>
              <w:rPr>
                <w:rFonts w:ascii="Verdana" w:hAnsi="Verdana" w:cs="Arial"/>
                <w:b/>
                <w:bCs/>
                <w:sz w:val="22"/>
                <w:szCs w:val="22"/>
              </w:rPr>
            </w:pPr>
            <w:r>
              <w:rPr>
                <w:rFonts w:ascii="Verdana" w:hAnsi="Verdana" w:cs="Arial"/>
                <w:b/>
                <w:bCs/>
                <w:sz w:val="22"/>
                <w:szCs w:val="22"/>
              </w:rPr>
              <w:t>Objective</w:t>
            </w:r>
          </w:p>
        </w:tc>
        <w:tc>
          <w:tcPr>
            <w:tcW w:w="3402" w:type="dxa"/>
            <w:shd w:val="clear" w:color="auto" w:fill="D9D9D9" w:themeFill="background1" w:themeFillShade="D9"/>
          </w:tcPr>
          <w:p w:rsidR="00392C16" w:rsidRDefault="00392C16" w:rsidP="00392C16">
            <w:pPr>
              <w:jc w:val="center"/>
              <w:rPr>
                <w:rFonts w:ascii="Verdana" w:hAnsi="Verdana" w:cs="Arial"/>
                <w:b/>
                <w:bCs/>
                <w:sz w:val="22"/>
                <w:szCs w:val="22"/>
              </w:rPr>
            </w:pPr>
          </w:p>
          <w:p w:rsidR="008C39C8" w:rsidRDefault="008C39C8" w:rsidP="00392C16">
            <w:pPr>
              <w:jc w:val="center"/>
              <w:rPr>
                <w:rFonts w:ascii="Verdana" w:hAnsi="Verdana" w:cs="Arial"/>
                <w:b/>
                <w:bCs/>
                <w:sz w:val="22"/>
                <w:szCs w:val="22"/>
              </w:rPr>
            </w:pPr>
            <w:r>
              <w:rPr>
                <w:rFonts w:ascii="Verdana" w:hAnsi="Verdana" w:cs="Arial"/>
                <w:b/>
                <w:bCs/>
                <w:sz w:val="22"/>
                <w:szCs w:val="22"/>
              </w:rPr>
              <w:t>Action</w:t>
            </w:r>
          </w:p>
        </w:tc>
        <w:tc>
          <w:tcPr>
            <w:tcW w:w="3544" w:type="dxa"/>
            <w:shd w:val="clear" w:color="auto" w:fill="D9D9D9" w:themeFill="background1" w:themeFillShade="D9"/>
          </w:tcPr>
          <w:p w:rsidR="00392C16" w:rsidRDefault="00392C16" w:rsidP="00392C16">
            <w:pPr>
              <w:jc w:val="center"/>
              <w:rPr>
                <w:rFonts w:ascii="Verdana" w:hAnsi="Verdana" w:cs="Arial"/>
                <w:b/>
                <w:bCs/>
                <w:sz w:val="22"/>
                <w:szCs w:val="22"/>
              </w:rPr>
            </w:pPr>
          </w:p>
          <w:p w:rsidR="008C39C8" w:rsidRDefault="008C39C8" w:rsidP="00392C16">
            <w:pPr>
              <w:jc w:val="center"/>
              <w:rPr>
                <w:rFonts w:ascii="Verdana" w:hAnsi="Verdana" w:cs="Arial"/>
                <w:b/>
                <w:bCs/>
                <w:sz w:val="22"/>
                <w:szCs w:val="22"/>
              </w:rPr>
            </w:pPr>
            <w:r>
              <w:rPr>
                <w:rFonts w:ascii="Verdana" w:hAnsi="Verdana" w:cs="Arial"/>
                <w:b/>
                <w:bCs/>
                <w:sz w:val="22"/>
                <w:szCs w:val="22"/>
              </w:rPr>
              <w:t>Key Performance Indicator</w:t>
            </w:r>
          </w:p>
          <w:p w:rsidR="00392C16" w:rsidRPr="000E4C88" w:rsidRDefault="00392C16" w:rsidP="00392C16">
            <w:pPr>
              <w:jc w:val="center"/>
              <w:rPr>
                <w:rFonts w:ascii="Verdana" w:hAnsi="Verdana" w:cs="Arial"/>
                <w:b/>
                <w:bCs/>
                <w:sz w:val="22"/>
                <w:szCs w:val="22"/>
              </w:rPr>
            </w:pPr>
          </w:p>
        </w:tc>
        <w:tc>
          <w:tcPr>
            <w:tcW w:w="1559" w:type="dxa"/>
            <w:shd w:val="clear" w:color="auto" w:fill="D9D9D9" w:themeFill="background1" w:themeFillShade="D9"/>
          </w:tcPr>
          <w:p w:rsidR="00392C16" w:rsidRDefault="00392C16" w:rsidP="00392C16">
            <w:pPr>
              <w:jc w:val="center"/>
              <w:rPr>
                <w:rFonts w:ascii="Verdana" w:hAnsi="Verdana" w:cs="Arial"/>
                <w:b/>
                <w:bCs/>
                <w:sz w:val="22"/>
                <w:szCs w:val="22"/>
              </w:rPr>
            </w:pPr>
          </w:p>
          <w:p w:rsidR="008C39C8" w:rsidRPr="000E4C88" w:rsidRDefault="008C39C8" w:rsidP="00392C16">
            <w:pPr>
              <w:jc w:val="center"/>
              <w:rPr>
                <w:rFonts w:ascii="Verdana" w:hAnsi="Verdana" w:cs="Arial"/>
                <w:b/>
                <w:bCs/>
                <w:sz w:val="22"/>
                <w:szCs w:val="22"/>
              </w:rPr>
            </w:pPr>
            <w:r>
              <w:rPr>
                <w:rFonts w:ascii="Verdana" w:hAnsi="Verdana" w:cs="Arial"/>
                <w:b/>
                <w:bCs/>
                <w:sz w:val="22"/>
                <w:szCs w:val="22"/>
              </w:rPr>
              <w:t>Completed By</w:t>
            </w:r>
          </w:p>
        </w:tc>
        <w:tc>
          <w:tcPr>
            <w:tcW w:w="2268" w:type="dxa"/>
            <w:shd w:val="clear" w:color="auto" w:fill="D9D9D9" w:themeFill="background1" w:themeFillShade="D9"/>
          </w:tcPr>
          <w:p w:rsidR="00392C16" w:rsidRDefault="00392C16" w:rsidP="00392C16">
            <w:pPr>
              <w:jc w:val="center"/>
              <w:rPr>
                <w:rFonts w:ascii="Verdana" w:hAnsi="Verdana" w:cs="Arial"/>
                <w:b/>
                <w:bCs/>
                <w:sz w:val="22"/>
                <w:szCs w:val="22"/>
              </w:rPr>
            </w:pPr>
          </w:p>
          <w:p w:rsidR="008C39C8" w:rsidRPr="000E4C88" w:rsidRDefault="008C39C8" w:rsidP="00392C16">
            <w:pPr>
              <w:jc w:val="center"/>
              <w:rPr>
                <w:rFonts w:ascii="Verdana" w:hAnsi="Verdana" w:cs="Arial"/>
                <w:b/>
                <w:bCs/>
                <w:sz w:val="22"/>
                <w:szCs w:val="22"/>
              </w:rPr>
            </w:pPr>
            <w:r w:rsidRPr="000E4C88">
              <w:rPr>
                <w:rFonts w:ascii="Verdana" w:hAnsi="Verdana" w:cs="Arial"/>
                <w:b/>
                <w:bCs/>
                <w:sz w:val="22"/>
                <w:szCs w:val="22"/>
              </w:rPr>
              <w:t>Responsibility</w:t>
            </w:r>
          </w:p>
        </w:tc>
      </w:tr>
      <w:tr w:rsidR="008C39C8" w:rsidRPr="000E4C88" w:rsidTr="00392C16">
        <w:tc>
          <w:tcPr>
            <w:tcW w:w="3545" w:type="dxa"/>
          </w:tcPr>
          <w:p w:rsidR="00392C16" w:rsidRDefault="00392C16" w:rsidP="00392C16">
            <w:pPr>
              <w:ind w:left="34"/>
              <w:rPr>
                <w:rFonts w:ascii="Verdana" w:hAnsi="Verdana" w:cs="Arial"/>
                <w:sz w:val="22"/>
                <w:szCs w:val="22"/>
              </w:rPr>
            </w:pPr>
          </w:p>
          <w:p w:rsidR="008C39C8" w:rsidRPr="000E4C88" w:rsidRDefault="008C39C8" w:rsidP="00392C16">
            <w:pPr>
              <w:ind w:left="34"/>
              <w:rPr>
                <w:rFonts w:ascii="Verdana" w:hAnsi="Verdana" w:cs="Arial"/>
                <w:sz w:val="22"/>
                <w:szCs w:val="22"/>
              </w:rPr>
            </w:pPr>
            <w:r>
              <w:rPr>
                <w:rFonts w:ascii="Verdana" w:hAnsi="Verdana" w:cs="Arial"/>
                <w:sz w:val="22"/>
                <w:szCs w:val="22"/>
              </w:rPr>
              <w:t xml:space="preserve">To ensure that new State Trustees premises promote accessibility for people living with a disability. </w:t>
            </w:r>
          </w:p>
        </w:tc>
        <w:tc>
          <w:tcPr>
            <w:tcW w:w="3402" w:type="dxa"/>
          </w:tcPr>
          <w:p w:rsidR="00392C16" w:rsidRDefault="00392C16" w:rsidP="00392C16">
            <w:pPr>
              <w:rPr>
                <w:rFonts w:ascii="Verdana" w:hAnsi="Verdana" w:cs="Arial"/>
                <w:sz w:val="22"/>
                <w:szCs w:val="22"/>
              </w:rPr>
            </w:pPr>
          </w:p>
          <w:p w:rsidR="008C39C8" w:rsidRPr="000E4C88" w:rsidRDefault="008C39C8" w:rsidP="00392C16">
            <w:pPr>
              <w:rPr>
                <w:rFonts w:ascii="Verdana" w:hAnsi="Verdana" w:cs="Arial"/>
                <w:sz w:val="22"/>
                <w:szCs w:val="22"/>
              </w:rPr>
            </w:pPr>
            <w:r>
              <w:rPr>
                <w:rFonts w:ascii="Verdana" w:hAnsi="Verdana" w:cs="Arial"/>
                <w:sz w:val="22"/>
                <w:szCs w:val="22"/>
              </w:rPr>
              <w:t>Disability Action Plan Working Group and People &amp; Culture to be involved in building and facility design process to ensure inclusion and accessibility.</w:t>
            </w:r>
          </w:p>
          <w:p w:rsidR="008C39C8" w:rsidRPr="000E4C88" w:rsidRDefault="008C39C8" w:rsidP="00392C16">
            <w:pPr>
              <w:jc w:val="both"/>
              <w:rPr>
                <w:rFonts w:ascii="Verdana" w:hAnsi="Verdana" w:cs="Arial"/>
                <w:sz w:val="22"/>
                <w:szCs w:val="22"/>
              </w:rPr>
            </w:pPr>
          </w:p>
        </w:tc>
        <w:tc>
          <w:tcPr>
            <w:tcW w:w="3544" w:type="dxa"/>
          </w:tcPr>
          <w:p w:rsidR="00392C16" w:rsidRDefault="00392C16" w:rsidP="00392C16">
            <w:pPr>
              <w:rPr>
                <w:rFonts w:ascii="Verdana" w:hAnsi="Verdana" w:cs="Arial"/>
                <w:sz w:val="22"/>
                <w:szCs w:val="22"/>
              </w:rPr>
            </w:pPr>
          </w:p>
          <w:p w:rsidR="008C39C8" w:rsidRPr="000E4C88" w:rsidRDefault="00814BF3" w:rsidP="00392C16">
            <w:pPr>
              <w:rPr>
                <w:rFonts w:ascii="Verdana" w:hAnsi="Verdana" w:cs="Arial"/>
                <w:sz w:val="22"/>
                <w:szCs w:val="22"/>
              </w:rPr>
            </w:pPr>
            <w:r>
              <w:rPr>
                <w:rFonts w:ascii="Verdana" w:hAnsi="Verdana" w:cs="Arial"/>
                <w:sz w:val="22"/>
                <w:szCs w:val="22"/>
              </w:rPr>
              <w:t>All State Trustees p</w:t>
            </w:r>
            <w:r w:rsidR="008C39C8">
              <w:rPr>
                <w:rFonts w:ascii="Verdana" w:hAnsi="Verdana" w:cs="Arial"/>
                <w:sz w:val="22"/>
                <w:szCs w:val="22"/>
              </w:rPr>
              <w:t xml:space="preserve">remises are compliant </w:t>
            </w:r>
            <w:r>
              <w:rPr>
                <w:rFonts w:ascii="Verdana" w:hAnsi="Verdana" w:cs="Arial"/>
                <w:sz w:val="22"/>
                <w:szCs w:val="22"/>
              </w:rPr>
              <w:t xml:space="preserve">with </w:t>
            </w:r>
            <w:r w:rsidR="008C39C8">
              <w:rPr>
                <w:rFonts w:ascii="Verdana" w:hAnsi="Verdana" w:cs="Arial"/>
                <w:sz w:val="22"/>
                <w:szCs w:val="22"/>
              </w:rPr>
              <w:t xml:space="preserve">current </w:t>
            </w:r>
            <w:r w:rsidR="008C39C8" w:rsidRPr="000E4C88">
              <w:rPr>
                <w:rFonts w:ascii="Verdana" w:hAnsi="Verdana" w:cs="Arial"/>
                <w:sz w:val="22"/>
                <w:szCs w:val="22"/>
              </w:rPr>
              <w:t>Australian Standards</w:t>
            </w:r>
            <w:r w:rsidR="008C39C8">
              <w:rPr>
                <w:rFonts w:ascii="Verdana" w:hAnsi="Verdana" w:cs="Arial"/>
                <w:sz w:val="22"/>
                <w:szCs w:val="22"/>
              </w:rPr>
              <w:t xml:space="preserve"> and relevant Building Codes.</w:t>
            </w:r>
          </w:p>
        </w:tc>
        <w:tc>
          <w:tcPr>
            <w:tcW w:w="1559" w:type="dxa"/>
          </w:tcPr>
          <w:p w:rsidR="00392C16" w:rsidRDefault="00392C16" w:rsidP="00392C16">
            <w:pPr>
              <w:rPr>
                <w:rFonts w:ascii="Verdana" w:hAnsi="Verdana" w:cs="Arial"/>
                <w:sz w:val="22"/>
                <w:szCs w:val="22"/>
              </w:rPr>
            </w:pPr>
          </w:p>
          <w:p w:rsidR="008C39C8" w:rsidRDefault="00392C16" w:rsidP="00392C16">
            <w:pPr>
              <w:rPr>
                <w:rFonts w:ascii="Verdana" w:hAnsi="Verdana" w:cs="Arial"/>
                <w:sz w:val="22"/>
                <w:szCs w:val="22"/>
              </w:rPr>
            </w:pPr>
            <w:r>
              <w:rPr>
                <w:rFonts w:ascii="Verdana" w:hAnsi="Verdana" w:cs="Arial"/>
                <w:sz w:val="22"/>
                <w:szCs w:val="22"/>
              </w:rPr>
              <w:t>June 2012</w:t>
            </w:r>
          </w:p>
          <w:p w:rsidR="00392C16" w:rsidRDefault="00392C16" w:rsidP="00392C16">
            <w:pPr>
              <w:rPr>
                <w:rFonts w:ascii="Verdana" w:hAnsi="Verdana" w:cs="Arial"/>
                <w:sz w:val="22"/>
                <w:szCs w:val="22"/>
              </w:rPr>
            </w:pPr>
            <w:r>
              <w:rPr>
                <w:rFonts w:ascii="Verdana" w:hAnsi="Verdana" w:cs="Arial"/>
                <w:sz w:val="22"/>
                <w:szCs w:val="22"/>
              </w:rPr>
              <w:t>(some premises will be available prior to 2012)</w:t>
            </w:r>
          </w:p>
          <w:p w:rsidR="00392C16" w:rsidRPr="000E4C88" w:rsidRDefault="00392C16" w:rsidP="00392C16">
            <w:pPr>
              <w:rPr>
                <w:rFonts w:ascii="Verdana" w:hAnsi="Verdana" w:cs="Arial"/>
                <w:sz w:val="22"/>
                <w:szCs w:val="22"/>
              </w:rPr>
            </w:pPr>
          </w:p>
        </w:tc>
        <w:tc>
          <w:tcPr>
            <w:tcW w:w="2268" w:type="dxa"/>
          </w:tcPr>
          <w:p w:rsidR="00392C16" w:rsidRDefault="00392C16" w:rsidP="00392C16">
            <w:pPr>
              <w:rPr>
                <w:rFonts w:ascii="Verdana" w:hAnsi="Verdana" w:cs="Arial"/>
                <w:sz w:val="22"/>
                <w:szCs w:val="22"/>
              </w:rPr>
            </w:pPr>
          </w:p>
          <w:p w:rsidR="008C39C8" w:rsidRDefault="00392C16" w:rsidP="00392C16">
            <w:pPr>
              <w:rPr>
                <w:rFonts w:ascii="Verdana" w:hAnsi="Verdana" w:cs="Arial"/>
                <w:sz w:val="22"/>
                <w:szCs w:val="22"/>
              </w:rPr>
            </w:pPr>
            <w:r>
              <w:rPr>
                <w:rFonts w:ascii="Verdana" w:hAnsi="Verdana" w:cs="Arial"/>
                <w:sz w:val="22"/>
                <w:szCs w:val="22"/>
              </w:rPr>
              <w:t>DAP Working Group</w:t>
            </w:r>
          </w:p>
          <w:p w:rsidR="00994B5C" w:rsidRDefault="00994B5C" w:rsidP="00392C16">
            <w:pPr>
              <w:rPr>
                <w:rFonts w:ascii="Verdana" w:hAnsi="Verdana" w:cs="Arial"/>
                <w:sz w:val="22"/>
                <w:szCs w:val="22"/>
              </w:rPr>
            </w:pPr>
          </w:p>
          <w:p w:rsidR="00392C16" w:rsidRDefault="00392C16" w:rsidP="00392C16">
            <w:pPr>
              <w:rPr>
                <w:rFonts w:ascii="Verdana" w:hAnsi="Verdana" w:cs="Arial"/>
                <w:sz w:val="22"/>
                <w:szCs w:val="22"/>
              </w:rPr>
            </w:pPr>
            <w:r>
              <w:rPr>
                <w:rFonts w:ascii="Verdana" w:hAnsi="Verdana" w:cs="Arial"/>
                <w:sz w:val="22"/>
                <w:szCs w:val="22"/>
              </w:rPr>
              <w:t>General Manager, People &amp; Culture</w:t>
            </w:r>
          </w:p>
          <w:p w:rsidR="00994B5C" w:rsidRDefault="00994B5C" w:rsidP="00392C16">
            <w:pPr>
              <w:rPr>
                <w:rFonts w:ascii="Verdana" w:hAnsi="Verdana" w:cs="Arial"/>
                <w:sz w:val="22"/>
                <w:szCs w:val="22"/>
              </w:rPr>
            </w:pPr>
          </w:p>
          <w:p w:rsidR="00392C16" w:rsidRDefault="00392C16" w:rsidP="00392C16">
            <w:pPr>
              <w:rPr>
                <w:rFonts w:ascii="Verdana" w:hAnsi="Verdana" w:cs="Arial"/>
                <w:sz w:val="22"/>
                <w:szCs w:val="22"/>
              </w:rPr>
            </w:pPr>
            <w:r>
              <w:rPr>
                <w:rFonts w:ascii="Verdana" w:hAnsi="Verdana" w:cs="Arial"/>
                <w:sz w:val="22"/>
                <w:szCs w:val="22"/>
              </w:rPr>
              <w:t xml:space="preserve">Manager, Facilities Management </w:t>
            </w:r>
          </w:p>
          <w:p w:rsidR="00392C16" w:rsidRPr="00F06807" w:rsidRDefault="00392C16" w:rsidP="00392C16">
            <w:pPr>
              <w:rPr>
                <w:rFonts w:ascii="Verdana" w:hAnsi="Verdana" w:cs="Arial"/>
                <w:sz w:val="22"/>
                <w:szCs w:val="22"/>
              </w:rPr>
            </w:pPr>
          </w:p>
        </w:tc>
      </w:tr>
      <w:tr w:rsidR="008C39C8" w:rsidRPr="00CD2642" w:rsidTr="00392C16">
        <w:tc>
          <w:tcPr>
            <w:tcW w:w="3545" w:type="dxa"/>
          </w:tcPr>
          <w:p w:rsidR="00392C16" w:rsidRDefault="00392C16" w:rsidP="00392C16">
            <w:pPr>
              <w:ind w:left="34"/>
              <w:rPr>
                <w:rFonts w:ascii="Verdana" w:hAnsi="Verdana" w:cs="Arial"/>
                <w:sz w:val="22"/>
                <w:szCs w:val="22"/>
              </w:rPr>
            </w:pPr>
          </w:p>
          <w:p w:rsidR="008C39C8" w:rsidRPr="00CD2642" w:rsidRDefault="00392C16" w:rsidP="00392C16">
            <w:pPr>
              <w:ind w:left="34"/>
              <w:rPr>
                <w:rFonts w:ascii="Verdana" w:hAnsi="Verdana" w:cs="Arial"/>
                <w:sz w:val="22"/>
                <w:szCs w:val="22"/>
              </w:rPr>
            </w:pPr>
            <w:r w:rsidRPr="00392C16">
              <w:rPr>
                <w:rFonts w:ascii="Verdana" w:hAnsi="Verdana" w:cs="Arial"/>
                <w:sz w:val="22"/>
                <w:szCs w:val="22"/>
              </w:rPr>
              <w:t xml:space="preserve">To ensure that information sources in relation to the provision of goods and services, are </w:t>
            </w:r>
            <w:r>
              <w:rPr>
                <w:rFonts w:ascii="Verdana" w:hAnsi="Verdana" w:cs="Arial"/>
                <w:sz w:val="22"/>
                <w:szCs w:val="22"/>
              </w:rPr>
              <w:t xml:space="preserve">easily </w:t>
            </w:r>
            <w:r w:rsidRPr="00392C16">
              <w:rPr>
                <w:rFonts w:ascii="Verdana" w:hAnsi="Verdana" w:cs="Arial"/>
                <w:sz w:val="22"/>
                <w:szCs w:val="22"/>
              </w:rPr>
              <w:t>available to people living with a disability.</w:t>
            </w:r>
          </w:p>
        </w:tc>
        <w:tc>
          <w:tcPr>
            <w:tcW w:w="3402" w:type="dxa"/>
          </w:tcPr>
          <w:p w:rsidR="00392C16" w:rsidRDefault="00392C16" w:rsidP="00392C16">
            <w:pPr>
              <w:ind w:left="34"/>
              <w:rPr>
                <w:rFonts w:ascii="Verdana" w:hAnsi="Verdana" w:cs="Arial"/>
                <w:sz w:val="22"/>
                <w:szCs w:val="22"/>
              </w:rPr>
            </w:pPr>
          </w:p>
          <w:p w:rsidR="00392C16" w:rsidRDefault="00392C16" w:rsidP="00392C16">
            <w:pPr>
              <w:ind w:left="34"/>
              <w:rPr>
                <w:rFonts w:ascii="Verdana" w:hAnsi="Verdana" w:cs="Arial"/>
                <w:sz w:val="22"/>
                <w:szCs w:val="22"/>
              </w:rPr>
            </w:pPr>
            <w:r>
              <w:rPr>
                <w:rFonts w:ascii="Verdana" w:hAnsi="Verdana" w:cs="Arial"/>
                <w:sz w:val="22"/>
                <w:szCs w:val="22"/>
              </w:rPr>
              <w:t xml:space="preserve">Review website and the provision of information electronically.  Review brochures and other promotional material with a view to providing a multi format </w:t>
            </w:r>
            <w:r w:rsidR="00575224">
              <w:rPr>
                <w:rFonts w:ascii="Verdana" w:hAnsi="Verdana" w:cs="Arial"/>
                <w:sz w:val="22"/>
                <w:szCs w:val="22"/>
              </w:rPr>
              <w:t>offering</w:t>
            </w:r>
            <w:r w:rsidR="00575224" w:rsidRPr="00CD2642">
              <w:rPr>
                <w:rFonts w:ascii="Verdana" w:hAnsi="Verdana" w:cs="Arial"/>
                <w:sz w:val="22"/>
                <w:szCs w:val="22"/>
              </w:rPr>
              <w:t>.</w:t>
            </w:r>
          </w:p>
          <w:p w:rsidR="008C39C8" w:rsidRPr="00392C16" w:rsidRDefault="008C39C8" w:rsidP="00392C16">
            <w:pPr>
              <w:ind w:left="34"/>
              <w:rPr>
                <w:rFonts w:ascii="Verdana" w:hAnsi="Verdana" w:cs="Arial"/>
                <w:sz w:val="22"/>
                <w:szCs w:val="22"/>
              </w:rPr>
            </w:pPr>
          </w:p>
        </w:tc>
        <w:tc>
          <w:tcPr>
            <w:tcW w:w="3544" w:type="dxa"/>
          </w:tcPr>
          <w:p w:rsidR="00392C16" w:rsidRDefault="00392C16" w:rsidP="00392C16">
            <w:pPr>
              <w:ind w:left="34"/>
              <w:rPr>
                <w:rFonts w:ascii="Verdana" w:hAnsi="Verdana" w:cs="Arial"/>
                <w:sz w:val="22"/>
                <w:szCs w:val="22"/>
              </w:rPr>
            </w:pPr>
          </w:p>
          <w:p w:rsidR="008C39C8" w:rsidRPr="00392C16" w:rsidRDefault="00392C16" w:rsidP="00392C16">
            <w:pPr>
              <w:ind w:left="34"/>
              <w:rPr>
                <w:rFonts w:ascii="Verdana" w:hAnsi="Verdana" w:cs="Arial"/>
                <w:sz w:val="22"/>
                <w:szCs w:val="22"/>
              </w:rPr>
            </w:pPr>
            <w:r>
              <w:rPr>
                <w:rFonts w:ascii="Verdana" w:hAnsi="Verdana" w:cs="Arial"/>
                <w:sz w:val="22"/>
                <w:szCs w:val="22"/>
              </w:rPr>
              <w:t>Information regarding core products and services available in multiple formats</w:t>
            </w:r>
            <w:r w:rsidR="00612C46">
              <w:rPr>
                <w:rFonts w:ascii="Verdana" w:hAnsi="Verdana" w:cs="Arial"/>
                <w:sz w:val="22"/>
                <w:szCs w:val="22"/>
              </w:rPr>
              <w:t xml:space="preserve"> – both via the internet and in hard copy. </w:t>
            </w:r>
          </w:p>
          <w:p w:rsidR="008C39C8" w:rsidRPr="00392C16" w:rsidRDefault="008C39C8" w:rsidP="00392C16">
            <w:pPr>
              <w:ind w:left="34"/>
              <w:rPr>
                <w:rFonts w:ascii="Verdana" w:hAnsi="Verdana" w:cs="Arial"/>
                <w:sz w:val="22"/>
                <w:szCs w:val="22"/>
              </w:rPr>
            </w:pPr>
          </w:p>
          <w:p w:rsidR="008C39C8" w:rsidRPr="00CD2642" w:rsidRDefault="008C39C8" w:rsidP="00392C16">
            <w:pPr>
              <w:ind w:left="34"/>
              <w:rPr>
                <w:rFonts w:ascii="Verdana" w:hAnsi="Verdana" w:cs="Arial"/>
                <w:sz w:val="22"/>
                <w:szCs w:val="22"/>
              </w:rPr>
            </w:pPr>
          </w:p>
        </w:tc>
        <w:tc>
          <w:tcPr>
            <w:tcW w:w="1559" w:type="dxa"/>
          </w:tcPr>
          <w:p w:rsidR="00612C46" w:rsidRDefault="00612C46" w:rsidP="00392C16">
            <w:pPr>
              <w:ind w:left="34"/>
              <w:rPr>
                <w:rFonts w:ascii="Verdana" w:hAnsi="Verdana" w:cs="Arial"/>
                <w:sz w:val="22"/>
                <w:szCs w:val="22"/>
              </w:rPr>
            </w:pPr>
          </w:p>
          <w:p w:rsidR="008C39C8" w:rsidRPr="00CD2642" w:rsidRDefault="00612C46" w:rsidP="00392C16">
            <w:pPr>
              <w:ind w:left="34"/>
              <w:rPr>
                <w:rFonts w:ascii="Verdana" w:hAnsi="Verdana" w:cs="Arial"/>
                <w:sz w:val="22"/>
                <w:szCs w:val="22"/>
              </w:rPr>
            </w:pPr>
            <w:r>
              <w:rPr>
                <w:rFonts w:ascii="Verdana" w:hAnsi="Verdana" w:cs="Arial"/>
                <w:sz w:val="22"/>
                <w:szCs w:val="22"/>
              </w:rPr>
              <w:t>June 2010</w:t>
            </w:r>
          </w:p>
          <w:p w:rsidR="008C39C8" w:rsidRPr="00CD2642" w:rsidRDefault="008C39C8" w:rsidP="00392C16">
            <w:pPr>
              <w:ind w:left="34"/>
              <w:rPr>
                <w:rFonts w:ascii="Verdana" w:hAnsi="Verdana" w:cs="Arial"/>
                <w:sz w:val="22"/>
                <w:szCs w:val="22"/>
              </w:rPr>
            </w:pPr>
          </w:p>
          <w:p w:rsidR="008C39C8" w:rsidRPr="00CD2642" w:rsidRDefault="008C39C8" w:rsidP="00392C16">
            <w:pPr>
              <w:ind w:left="34"/>
              <w:rPr>
                <w:rFonts w:ascii="Verdana" w:hAnsi="Verdana" w:cs="Arial"/>
                <w:sz w:val="22"/>
                <w:szCs w:val="22"/>
              </w:rPr>
            </w:pPr>
          </w:p>
        </w:tc>
        <w:tc>
          <w:tcPr>
            <w:tcW w:w="2268" w:type="dxa"/>
          </w:tcPr>
          <w:p w:rsidR="00612C46" w:rsidRDefault="00612C46" w:rsidP="00392C16">
            <w:pPr>
              <w:ind w:left="34"/>
              <w:rPr>
                <w:rFonts w:ascii="Verdana" w:hAnsi="Verdana" w:cs="Arial"/>
                <w:sz w:val="22"/>
                <w:szCs w:val="22"/>
              </w:rPr>
            </w:pPr>
          </w:p>
          <w:p w:rsidR="008C39C8" w:rsidRDefault="00612C46" w:rsidP="00392C16">
            <w:pPr>
              <w:ind w:left="34"/>
              <w:rPr>
                <w:rFonts w:ascii="Verdana" w:hAnsi="Verdana" w:cs="Arial"/>
                <w:sz w:val="22"/>
                <w:szCs w:val="22"/>
              </w:rPr>
            </w:pPr>
            <w:r>
              <w:rPr>
                <w:rFonts w:ascii="Verdana" w:hAnsi="Verdana" w:cs="Arial"/>
                <w:sz w:val="22"/>
                <w:szCs w:val="22"/>
              </w:rPr>
              <w:t>General Manager, People &amp; Culture</w:t>
            </w:r>
          </w:p>
          <w:p w:rsidR="00612C46" w:rsidRDefault="00612C46" w:rsidP="00392C16">
            <w:pPr>
              <w:ind w:left="34"/>
              <w:rPr>
                <w:rFonts w:ascii="Verdana" w:hAnsi="Verdana" w:cs="Arial"/>
                <w:sz w:val="22"/>
                <w:szCs w:val="22"/>
              </w:rPr>
            </w:pPr>
          </w:p>
          <w:p w:rsidR="00612C46" w:rsidRPr="00135751" w:rsidRDefault="00612C46" w:rsidP="00392C16">
            <w:pPr>
              <w:ind w:left="34"/>
              <w:rPr>
                <w:rFonts w:ascii="Verdana" w:hAnsi="Verdana" w:cs="Arial"/>
                <w:sz w:val="22"/>
                <w:szCs w:val="22"/>
              </w:rPr>
            </w:pPr>
            <w:r>
              <w:rPr>
                <w:rFonts w:ascii="Verdana" w:hAnsi="Verdana" w:cs="Arial"/>
                <w:sz w:val="22"/>
                <w:szCs w:val="22"/>
              </w:rPr>
              <w:t>General Manager, Corporate Relations &amp; Marketing</w:t>
            </w:r>
          </w:p>
        </w:tc>
      </w:tr>
      <w:tr w:rsidR="00E81A8D" w:rsidRPr="00CD2642" w:rsidTr="00392C16">
        <w:tc>
          <w:tcPr>
            <w:tcW w:w="3545" w:type="dxa"/>
          </w:tcPr>
          <w:p w:rsidR="00E81A8D" w:rsidRDefault="00E81A8D" w:rsidP="00392C16">
            <w:pPr>
              <w:ind w:left="34"/>
              <w:rPr>
                <w:rFonts w:ascii="Verdana" w:hAnsi="Verdana" w:cs="Arial"/>
                <w:sz w:val="22"/>
                <w:szCs w:val="22"/>
              </w:rPr>
            </w:pPr>
          </w:p>
          <w:p w:rsidR="00E81A8D" w:rsidRDefault="00E81A8D" w:rsidP="00392C16">
            <w:pPr>
              <w:ind w:left="34"/>
              <w:rPr>
                <w:rFonts w:ascii="Verdana" w:hAnsi="Verdana" w:cs="Arial"/>
                <w:sz w:val="22"/>
                <w:szCs w:val="22"/>
              </w:rPr>
            </w:pPr>
            <w:r>
              <w:rPr>
                <w:rFonts w:ascii="Verdana" w:hAnsi="Verdana" w:cs="Arial"/>
                <w:sz w:val="22"/>
                <w:szCs w:val="22"/>
              </w:rPr>
              <w:t xml:space="preserve">To ensure a broad range of </w:t>
            </w:r>
            <w:r>
              <w:rPr>
                <w:rFonts w:ascii="Verdana" w:hAnsi="Verdana" w:cs="Arial"/>
                <w:sz w:val="22"/>
                <w:szCs w:val="22"/>
              </w:rPr>
              <w:lastRenderedPageBreak/>
              <w:t>communication options are available to people who visit State Trustees in person.</w:t>
            </w:r>
          </w:p>
        </w:tc>
        <w:tc>
          <w:tcPr>
            <w:tcW w:w="3402" w:type="dxa"/>
          </w:tcPr>
          <w:p w:rsidR="00E81A8D" w:rsidRDefault="00E81A8D" w:rsidP="00392C16">
            <w:pPr>
              <w:ind w:left="34"/>
              <w:rPr>
                <w:rFonts w:ascii="Verdana" w:hAnsi="Verdana" w:cs="Arial"/>
                <w:sz w:val="22"/>
                <w:szCs w:val="22"/>
              </w:rPr>
            </w:pPr>
          </w:p>
          <w:p w:rsidR="00E81A8D" w:rsidRDefault="00E81A8D" w:rsidP="00392C16">
            <w:pPr>
              <w:ind w:left="34"/>
              <w:rPr>
                <w:rFonts w:ascii="Verdana" w:hAnsi="Verdana" w:cs="Arial"/>
                <w:sz w:val="22"/>
                <w:szCs w:val="22"/>
              </w:rPr>
            </w:pPr>
            <w:r>
              <w:rPr>
                <w:rFonts w:ascii="Verdana" w:hAnsi="Verdana" w:cs="Arial"/>
                <w:sz w:val="22"/>
                <w:szCs w:val="22"/>
              </w:rPr>
              <w:t xml:space="preserve">Display a communication </w:t>
            </w:r>
            <w:r>
              <w:rPr>
                <w:rFonts w:ascii="Verdana" w:hAnsi="Verdana" w:cs="Arial"/>
                <w:sz w:val="22"/>
                <w:szCs w:val="22"/>
              </w:rPr>
              <w:lastRenderedPageBreak/>
              <w:t xml:space="preserve">picture and alphabet board at reception, and at various other points throughout all sites. </w:t>
            </w:r>
            <w:r w:rsidR="00F03D75">
              <w:rPr>
                <w:rFonts w:ascii="Verdana" w:hAnsi="Verdana" w:cs="Arial"/>
                <w:sz w:val="22"/>
                <w:szCs w:val="22"/>
              </w:rPr>
              <w:t>Provide guidelines in “Easy English” to reception staff.</w:t>
            </w:r>
          </w:p>
          <w:p w:rsidR="002C1135" w:rsidRDefault="002C1135" w:rsidP="00392C16">
            <w:pPr>
              <w:ind w:left="34"/>
              <w:rPr>
                <w:rFonts w:ascii="Verdana" w:hAnsi="Verdana" w:cs="Arial"/>
                <w:sz w:val="22"/>
                <w:szCs w:val="22"/>
              </w:rPr>
            </w:pPr>
          </w:p>
        </w:tc>
        <w:tc>
          <w:tcPr>
            <w:tcW w:w="3544" w:type="dxa"/>
          </w:tcPr>
          <w:p w:rsidR="00E81A8D" w:rsidRDefault="00E81A8D" w:rsidP="00392C16">
            <w:pPr>
              <w:ind w:left="34"/>
              <w:rPr>
                <w:rFonts w:ascii="Verdana" w:hAnsi="Verdana" w:cs="Arial"/>
                <w:sz w:val="22"/>
                <w:szCs w:val="22"/>
              </w:rPr>
            </w:pPr>
          </w:p>
          <w:p w:rsidR="00E81A8D" w:rsidRDefault="00E81A8D" w:rsidP="00392C16">
            <w:pPr>
              <w:ind w:left="34"/>
              <w:rPr>
                <w:rFonts w:ascii="Verdana" w:hAnsi="Verdana" w:cs="Arial"/>
                <w:sz w:val="22"/>
                <w:szCs w:val="22"/>
              </w:rPr>
            </w:pPr>
            <w:r>
              <w:rPr>
                <w:rFonts w:ascii="Verdana" w:hAnsi="Verdana" w:cs="Arial"/>
                <w:sz w:val="22"/>
                <w:szCs w:val="22"/>
              </w:rPr>
              <w:t xml:space="preserve">Communication boards in </w:t>
            </w:r>
            <w:r>
              <w:rPr>
                <w:rFonts w:ascii="Verdana" w:hAnsi="Verdana" w:cs="Arial"/>
                <w:sz w:val="22"/>
                <w:szCs w:val="22"/>
              </w:rPr>
              <w:lastRenderedPageBreak/>
              <w:t>place and being used.</w:t>
            </w:r>
          </w:p>
          <w:p w:rsidR="00F03D75" w:rsidRDefault="00F03D75" w:rsidP="00392C16">
            <w:pPr>
              <w:ind w:left="34"/>
              <w:rPr>
                <w:rFonts w:ascii="Verdana" w:hAnsi="Verdana" w:cs="Arial"/>
                <w:sz w:val="22"/>
                <w:szCs w:val="22"/>
              </w:rPr>
            </w:pPr>
          </w:p>
          <w:p w:rsidR="00F03D75" w:rsidRDefault="00F03D75" w:rsidP="00392C16">
            <w:pPr>
              <w:ind w:left="34"/>
              <w:rPr>
                <w:rFonts w:ascii="Verdana" w:hAnsi="Verdana" w:cs="Arial"/>
                <w:sz w:val="22"/>
                <w:szCs w:val="22"/>
              </w:rPr>
            </w:pPr>
            <w:r>
              <w:rPr>
                <w:rFonts w:ascii="Verdana" w:hAnsi="Verdana" w:cs="Arial"/>
                <w:sz w:val="22"/>
                <w:szCs w:val="22"/>
              </w:rPr>
              <w:t>Easy English in place and being used.</w:t>
            </w:r>
          </w:p>
        </w:tc>
        <w:tc>
          <w:tcPr>
            <w:tcW w:w="1559" w:type="dxa"/>
          </w:tcPr>
          <w:p w:rsidR="00E81A8D" w:rsidRDefault="00E81A8D" w:rsidP="00392C16">
            <w:pPr>
              <w:ind w:left="34"/>
              <w:rPr>
                <w:rFonts w:ascii="Verdana" w:hAnsi="Verdana" w:cs="Arial"/>
                <w:sz w:val="22"/>
                <w:szCs w:val="22"/>
              </w:rPr>
            </w:pPr>
          </w:p>
          <w:p w:rsidR="00E81A8D" w:rsidRDefault="00814BF3" w:rsidP="00392C16">
            <w:pPr>
              <w:ind w:left="34"/>
              <w:rPr>
                <w:rFonts w:ascii="Verdana" w:hAnsi="Verdana" w:cs="Arial"/>
                <w:sz w:val="22"/>
                <w:szCs w:val="22"/>
              </w:rPr>
            </w:pPr>
            <w:r>
              <w:rPr>
                <w:rFonts w:ascii="Verdana" w:hAnsi="Verdana" w:cs="Arial"/>
                <w:sz w:val="22"/>
                <w:szCs w:val="22"/>
              </w:rPr>
              <w:t>November</w:t>
            </w:r>
            <w:r w:rsidR="00E81A8D">
              <w:rPr>
                <w:rFonts w:ascii="Verdana" w:hAnsi="Verdana" w:cs="Arial"/>
                <w:sz w:val="22"/>
                <w:szCs w:val="22"/>
              </w:rPr>
              <w:t xml:space="preserve"> </w:t>
            </w:r>
            <w:r w:rsidR="00E81A8D">
              <w:rPr>
                <w:rFonts w:ascii="Verdana" w:hAnsi="Verdana" w:cs="Arial"/>
                <w:sz w:val="22"/>
                <w:szCs w:val="22"/>
              </w:rPr>
              <w:lastRenderedPageBreak/>
              <w:t>2009</w:t>
            </w:r>
          </w:p>
        </w:tc>
        <w:tc>
          <w:tcPr>
            <w:tcW w:w="2268" w:type="dxa"/>
          </w:tcPr>
          <w:p w:rsidR="00E81A8D" w:rsidRDefault="00E81A8D" w:rsidP="00392C16">
            <w:pPr>
              <w:ind w:left="34"/>
              <w:rPr>
                <w:rFonts w:ascii="Verdana" w:hAnsi="Verdana" w:cs="Arial"/>
                <w:sz w:val="22"/>
                <w:szCs w:val="22"/>
              </w:rPr>
            </w:pPr>
          </w:p>
          <w:p w:rsidR="00E81A8D" w:rsidRDefault="00E81A8D" w:rsidP="00392C16">
            <w:pPr>
              <w:ind w:left="34"/>
              <w:rPr>
                <w:rFonts w:ascii="Verdana" w:hAnsi="Verdana" w:cs="Arial"/>
                <w:sz w:val="22"/>
                <w:szCs w:val="22"/>
              </w:rPr>
            </w:pPr>
            <w:r>
              <w:rPr>
                <w:rFonts w:ascii="Verdana" w:hAnsi="Verdana" w:cs="Arial"/>
                <w:sz w:val="22"/>
                <w:szCs w:val="22"/>
              </w:rPr>
              <w:t xml:space="preserve">Manager, </w:t>
            </w:r>
            <w:r>
              <w:rPr>
                <w:rFonts w:ascii="Verdana" w:hAnsi="Verdana" w:cs="Arial"/>
                <w:sz w:val="22"/>
                <w:szCs w:val="22"/>
              </w:rPr>
              <w:lastRenderedPageBreak/>
              <w:t>Facilities Management</w:t>
            </w:r>
          </w:p>
        </w:tc>
      </w:tr>
      <w:tr w:rsidR="00F03D75" w:rsidRPr="00CD2642" w:rsidTr="00392C16">
        <w:tc>
          <w:tcPr>
            <w:tcW w:w="3545" w:type="dxa"/>
          </w:tcPr>
          <w:p w:rsidR="002C1135" w:rsidRDefault="002C1135" w:rsidP="00F03D75">
            <w:pPr>
              <w:ind w:left="34"/>
              <w:rPr>
                <w:rFonts w:ascii="Verdana" w:hAnsi="Verdana" w:cs="Arial"/>
                <w:sz w:val="22"/>
                <w:szCs w:val="22"/>
              </w:rPr>
            </w:pPr>
          </w:p>
          <w:p w:rsidR="00F03D75" w:rsidRDefault="00F03D75" w:rsidP="00F03D75">
            <w:pPr>
              <w:ind w:left="34"/>
              <w:rPr>
                <w:rFonts w:ascii="Verdana" w:hAnsi="Verdana" w:cs="Arial"/>
                <w:sz w:val="22"/>
                <w:szCs w:val="22"/>
              </w:rPr>
            </w:pPr>
            <w:r>
              <w:rPr>
                <w:rFonts w:ascii="Verdana" w:hAnsi="Verdana" w:cs="Arial"/>
                <w:sz w:val="22"/>
                <w:szCs w:val="22"/>
              </w:rPr>
              <w:t xml:space="preserve">To ensure that State Trustees is </w:t>
            </w:r>
            <w:r w:rsidR="002C1135">
              <w:rPr>
                <w:rFonts w:ascii="Verdana" w:hAnsi="Verdana" w:cs="Arial"/>
                <w:sz w:val="22"/>
                <w:szCs w:val="22"/>
              </w:rPr>
              <w:t xml:space="preserve">as </w:t>
            </w:r>
            <w:r>
              <w:rPr>
                <w:rFonts w:ascii="Verdana" w:hAnsi="Verdana" w:cs="Arial"/>
                <w:sz w:val="22"/>
                <w:szCs w:val="22"/>
              </w:rPr>
              <w:t xml:space="preserve">aware </w:t>
            </w:r>
            <w:r w:rsidR="002C1135">
              <w:rPr>
                <w:rFonts w:ascii="Verdana" w:hAnsi="Verdana" w:cs="Arial"/>
                <w:sz w:val="22"/>
                <w:szCs w:val="22"/>
              </w:rPr>
              <w:t xml:space="preserve">as it can possibly be, </w:t>
            </w:r>
            <w:r>
              <w:rPr>
                <w:rFonts w:ascii="Verdana" w:hAnsi="Verdana" w:cs="Arial"/>
                <w:sz w:val="22"/>
                <w:szCs w:val="22"/>
              </w:rPr>
              <w:t xml:space="preserve">of any </w:t>
            </w:r>
            <w:r w:rsidR="002C1135">
              <w:rPr>
                <w:rFonts w:ascii="Verdana" w:hAnsi="Verdana" w:cs="Arial"/>
                <w:sz w:val="22"/>
                <w:szCs w:val="22"/>
              </w:rPr>
              <w:t xml:space="preserve">disability or </w:t>
            </w:r>
            <w:r>
              <w:rPr>
                <w:rFonts w:ascii="Verdana" w:hAnsi="Verdana" w:cs="Arial"/>
                <w:sz w:val="22"/>
                <w:szCs w:val="22"/>
              </w:rPr>
              <w:t>special needs of its’ clients or customers.</w:t>
            </w:r>
          </w:p>
        </w:tc>
        <w:tc>
          <w:tcPr>
            <w:tcW w:w="3402" w:type="dxa"/>
          </w:tcPr>
          <w:p w:rsidR="00F03D75" w:rsidRDefault="00F03D75" w:rsidP="00392C16">
            <w:pPr>
              <w:ind w:left="34"/>
              <w:rPr>
                <w:rFonts w:ascii="Verdana" w:hAnsi="Verdana" w:cs="Arial"/>
                <w:sz w:val="22"/>
                <w:szCs w:val="22"/>
              </w:rPr>
            </w:pPr>
          </w:p>
          <w:p w:rsidR="002C1135" w:rsidRDefault="002C1135" w:rsidP="00392C16">
            <w:pPr>
              <w:ind w:left="34"/>
              <w:rPr>
                <w:rFonts w:ascii="Verdana" w:hAnsi="Verdana" w:cs="Arial"/>
                <w:sz w:val="22"/>
                <w:szCs w:val="22"/>
              </w:rPr>
            </w:pPr>
            <w:r>
              <w:rPr>
                <w:rFonts w:ascii="Verdana" w:hAnsi="Verdana" w:cs="Arial"/>
                <w:sz w:val="22"/>
                <w:szCs w:val="22"/>
              </w:rPr>
              <w:t xml:space="preserve">Research and introduce a protocol within the initialisation process with new </w:t>
            </w:r>
            <w:r w:rsidR="00A92EF0">
              <w:rPr>
                <w:rFonts w:ascii="Verdana" w:hAnsi="Verdana" w:cs="Arial"/>
                <w:sz w:val="22"/>
                <w:szCs w:val="22"/>
              </w:rPr>
              <w:t>clients that seek</w:t>
            </w:r>
            <w:r>
              <w:rPr>
                <w:rFonts w:ascii="Verdana" w:hAnsi="Verdana" w:cs="Arial"/>
                <w:sz w:val="22"/>
                <w:szCs w:val="22"/>
              </w:rPr>
              <w:t xml:space="preserve"> information regarding any existing disability, or special need. </w:t>
            </w:r>
          </w:p>
          <w:p w:rsidR="002C1135" w:rsidRDefault="002C1135" w:rsidP="00392C16">
            <w:pPr>
              <w:ind w:left="34"/>
              <w:rPr>
                <w:rFonts w:ascii="Verdana" w:hAnsi="Verdana" w:cs="Arial"/>
                <w:sz w:val="22"/>
                <w:szCs w:val="22"/>
              </w:rPr>
            </w:pPr>
          </w:p>
        </w:tc>
        <w:tc>
          <w:tcPr>
            <w:tcW w:w="3544" w:type="dxa"/>
          </w:tcPr>
          <w:p w:rsidR="00F03D75" w:rsidRDefault="00F03D75" w:rsidP="00392C16">
            <w:pPr>
              <w:ind w:left="34"/>
              <w:rPr>
                <w:rFonts w:ascii="Verdana" w:hAnsi="Verdana" w:cs="Arial"/>
                <w:sz w:val="22"/>
                <w:szCs w:val="22"/>
              </w:rPr>
            </w:pPr>
          </w:p>
          <w:p w:rsidR="002C1135" w:rsidRDefault="002C1135" w:rsidP="00392C16">
            <w:pPr>
              <w:ind w:left="34"/>
              <w:rPr>
                <w:rFonts w:ascii="Verdana" w:hAnsi="Verdana" w:cs="Arial"/>
                <w:sz w:val="22"/>
                <w:szCs w:val="22"/>
              </w:rPr>
            </w:pPr>
            <w:r>
              <w:rPr>
                <w:rFonts w:ascii="Verdana" w:hAnsi="Verdana" w:cs="Arial"/>
                <w:sz w:val="22"/>
                <w:szCs w:val="22"/>
              </w:rPr>
              <w:t xml:space="preserve">New step introduced into the initialisation process across all areas. </w:t>
            </w:r>
          </w:p>
        </w:tc>
        <w:tc>
          <w:tcPr>
            <w:tcW w:w="1559" w:type="dxa"/>
          </w:tcPr>
          <w:p w:rsidR="00F03D75" w:rsidRDefault="00F03D75" w:rsidP="00392C16">
            <w:pPr>
              <w:ind w:left="34"/>
              <w:rPr>
                <w:rFonts w:ascii="Verdana" w:hAnsi="Verdana" w:cs="Arial"/>
                <w:sz w:val="22"/>
                <w:szCs w:val="22"/>
              </w:rPr>
            </w:pPr>
          </w:p>
          <w:p w:rsidR="002C1135" w:rsidRDefault="002C1135" w:rsidP="00392C16">
            <w:pPr>
              <w:ind w:left="34"/>
              <w:rPr>
                <w:rFonts w:ascii="Verdana" w:hAnsi="Verdana" w:cs="Arial"/>
                <w:sz w:val="22"/>
                <w:szCs w:val="22"/>
              </w:rPr>
            </w:pPr>
            <w:r>
              <w:rPr>
                <w:rFonts w:ascii="Verdana" w:hAnsi="Verdana" w:cs="Arial"/>
                <w:sz w:val="22"/>
                <w:szCs w:val="22"/>
              </w:rPr>
              <w:t>July 2010</w:t>
            </w:r>
          </w:p>
        </w:tc>
        <w:tc>
          <w:tcPr>
            <w:tcW w:w="2268" w:type="dxa"/>
          </w:tcPr>
          <w:p w:rsidR="00F03D75" w:rsidRDefault="00F03D75" w:rsidP="00392C16">
            <w:pPr>
              <w:ind w:left="34"/>
              <w:rPr>
                <w:rFonts w:ascii="Verdana" w:hAnsi="Verdana" w:cs="Arial"/>
                <w:sz w:val="22"/>
                <w:szCs w:val="22"/>
              </w:rPr>
            </w:pPr>
          </w:p>
          <w:p w:rsidR="002C1135" w:rsidRDefault="002C1135" w:rsidP="00392C16">
            <w:pPr>
              <w:ind w:left="34"/>
              <w:rPr>
                <w:rFonts w:ascii="Verdana" w:hAnsi="Verdana" w:cs="Arial"/>
                <w:sz w:val="22"/>
                <w:szCs w:val="22"/>
              </w:rPr>
            </w:pPr>
            <w:r>
              <w:rPr>
                <w:rFonts w:ascii="Verdana" w:hAnsi="Verdana" w:cs="Arial"/>
                <w:sz w:val="22"/>
                <w:szCs w:val="22"/>
              </w:rPr>
              <w:t>General Manager, People &amp; Culture.</w:t>
            </w:r>
          </w:p>
          <w:p w:rsidR="002C1135" w:rsidRDefault="002C1135" w:rsidP="00392C16">
            <w:pPr>
              <w:ind w:left="34"/>
              <w:rPr>
                <w:rFonts w:ascii="Verdana" w:hAnsi="Verdana" w:cs="Arial"/>
                <w:sz w:val="22"/>
                <w:szCs w:val="22"/>
              </w:rPr>
            </w:pPr>
          </w:p>
          <w:p w:rsidR="002C1135" w:rsidRDefault="002C1135" w:rsidP="00392C16">
            <w:pPr>
              <w:ind w:left="34"/>
              <w:rPr>
                <w:rFonts w:ascii="Verdana" w:hAnsi="Verdana" w:cs="Arial"/>
                <w:sz w:val="22"/>
                <w:szCs w:val="22"/>
              </w:rPr>
            </w:pPr>
            <w:r>
              <w:rPr>
                <w:rFonts w:ascii="Verdana" w:hAnsi="Verdana" w:cs="Arial"/>
                <w:sz w:val="22"/>
                <w:szCs w:val="22"/>
              </w:rPr>
              <w:t>Senior Management Group.</w:t>
            </w:r>
          </w:p>
        </w:tc>
      </w:tr>
      <w:tr w:rsidR="00F03D75" w:rsidRPr="00CD2642" w:rsidTr="00392C16">
        <w:tc>
          <w:tcPr>
            <w:tcW w:w="3545" w:type="dxa"/>
          </w:tcPr>
          <w:p w:rsidR="00F03D75" w:rsidRDefault="00F03D75" w:rsidP="00392C16">
            <w:pPr>
              <w:ind w:left="34"/>
              <w:rPr>
                <w:rFonts w:ascii="Verdana" w:hAnsi="Verdana" w:cs="Arial"/>
                <w:sz w:val="22"/>
                <w:szCs w:val="22"/>
              </w:rPr>
            </w:pPr>
          </w:p>
          <w:p w:rsidR="00F03D75" w:rsidRDefault="00F03D75" w:rsidP="00392C16">
            <w:pPr>
              <w:ind w:left="34"/>
              <w:rPr>
                <w:rFonts w:ascii="Verdana" w:hAnsi="Verdana" w:cs="Arial"/>
                <w:sz w:val="22"/>
                <w:szCs w:val="22"/>
              </w:rPr>
            </w:pPr>
            <w:r>
              <w:rPr>
                <w:rFonts w:ascii="Verdana" w:hAnsi="Verdana" w:cs="Arial"/>
                <w:sz w:val="22"/>
                <w:szCs w:val="22"/>
              </w:rPr>
              <w:t>To remove barriers to access within the existing buildings of State Trustees.</w:t>
            </w:r>
          </w:p>
        </w:tc>
        <w:tc>
          <w:tcPr>
            <w:tcW w:w="3402" w:type="dxa"/>
          </w:tcPr>
          <w:p w:rsidR="00F03D75" w:rsidRDefault="00F03D75" w:rsidP="00392C16">
            <w:pPr>
              <w:ind w:left="34"/>
              <w:rPr>
                <w:rFonts w:ascii="Verdana" w:hAnsi="Verdana" w:cs="Arial"/>
                <w:sz w:val="22"/>
                <w:szCs w:val="22"/>
              </w:rPr>
            </w:pPr>
          </w:p>
          <w:p w:rsidR="00F03D75" w:rsidRDefault="00F03D75" w:rsidP="00392C16">
            <w:pPr>
              <w:ind w:left="34"/>
              <w:rPr>
                <w:rFonts w:ascii="Verdana" w:hAnsi="Verdana" w:cs="Arial"/>
                <w:sz w:val="22"/>
                <w:szCs w:val="22"/>
              </w:rPr>
            </w:pPr>
            <w:r>
              <w:rPr>
                <w:rFonts w:ascii="Verdana" w:hAnsi="Verdana" w:cs="Arial"/>
                <w:sz w:val="22"/>
                <w:szCs w:val="22"/>
              </w:rPr>
              <w:t xml:space="preserve">Ramps to be installed in all areas requiring significant access. Tactile indicators installed in floors. Audio and Braille functionality to be installed in elevators. </w:t>
            </w:r>
          </w:p>
          <w:p w:rsidR="00F03D75" w:rsidRDefault="00F03D75" w:rsidP="00392C16">
            <w:pPr>
              <w:ind w:left="34"/>
              <w:rPr>
                <w:rFonts w:ascii="Verdana" w:hAnsi="Verdana" w:cs="Arial"/>
                <w:sz w:val="22"/>
                <w:szCs w:val="22"/>
              </w:rPr>
            </w:pPr>
          </w:p>
        </w:tc>
        <w:tc>
          <w:tcPr>
            <w:tcW w:w="3544" w:type="dxa"/>
          </w:tcPr>
          <w:p w:rsidR="00F03D75" w:rsidRDefault="00F03D75" w:rsidP="00392C16">
            <w:pPr>
              <w:ind w:left="34"/>
              <w:rPr>
                <w:rFonts w:ascii="Verdana" w:hAnsi="Verdana" w:cs="Arial"/>
                <w:sz w:val="22"/>
                <w:szCs w:val="22"/>
              </w:rPr>
            </w:pPr>
          </w:p>
          <w:p w:rsidR="00F03D75" w:rsidRDefault="00F03D75" w:rsidP="00392C16">
            <w:pPr>
              <w:ind w:left="34"/>
              <w:rPr>
                <w:rFonts w:ascii="Verdana" w:hAnsi="Verdana" w:cs="Arial"/>
                <w:sz w:val="22"/>
                <w:szCs w:val="22"/>
              </w:rPr>
            </w:pPr>
            <w:r>
              <w:rPr>
                <w:rFonts w:ascii="Verdana" w:hAnsi="Verdana" w:cs="Arial"/>
                <w:sz w:val="22"/>
                <w:szCs w:val="22"/>
              </w:rPr>
              <w:t>Initiatives in place.</w:t>
            </w:r>
          </w:p>
        </w:tc>
        <w:tc>
          <w:tcPr>
            <w:tcW w:w="1559" w:type="dxa"/>
          </w:tcPr>
          <w:p w:rsidR="00F03D75" w:rsidRDefault="00F03D75" w:rsidP="00392C16">
            <w:pPr>
              <w:ind w:left="34"/>
              <w:rPr>
                <w:rFonts w:ascii="Verdana" w:hAnsi="Verdana" w:cs="Arial"/>
                <w:sz w:val="22"/>
                <w:szCs w:val="22"/>
              </w:rPr>
            </w:pPr>
          </w:p>
          <w:p w:rsidR="00F03D75" w:rsidRDefault="00F03D75" w:rsidP="00392C16">
            <w:pPr>
              <w:ind w:left="34"/>
              <w:rPr>
                <w:rFonts w:ascii="Verdana" w:hAnsi="Verdana" w:cs="Arial"/>
                <w:sz w:val="22"/>
                <w:szCs w:val="22"/>
              </w:rPr>
            </w:pPr>
            <w:r>
              <w:rPr>
                <w:rFonts w:ascii="Verdana" w:hAnsi="Verdana" w:cs="Arial"/>
                <w:sz w:val="22"/>
                <w:szCs w:val="22"/>
              </w:rPr>
              <w:t>May 2009</w:t>
            </w:r>
          </w:p>
          <w:p w:rsidR="00F03D75" w:rsidRDefault="00F03D75" w:rsidP="00392C16">
            <w:pPr>
              <w:ind w:left="34"/>
              <w:rPr>
                <w:rFonts w:ascii="Verdana" w:hAnsi="Verdana" w:cs="Arial"/>
                <w:sz w:val="22"/>
                <w:szCs w:val="22"/>
              </w:rPr>
            </w:pPr>
          </w:p>
          <w:p w:rsidR="00F03D75" w:rsidRDefault="00F03D75" w:rsidP="00392C16">
            <w:pPr>
              <w:ind w:left="34"/>
              <w:rPr>
                <w:rFonts w:ascii="Verdana" w:hAnsi="Verdana" w:cs="Arial"/>
                <w:sz w:val="22"/>
                <w:szCs w:val="22"/>
              </w:rPr>
            </w:pPr>
            <w:r>
              <w:rPr>
                <w:rFonts w:ascii="Verdana" w:hAnsi="Verdana" w:cs="Arial"/>
                <w:sz w:val="22"/>
                <w:szCs w:val="22"/>
              </w:rPr>
              <w:t>(complete).</w:t>
            </w:r>
          </w:p>
        </w:tc>
        <w:tc>
          <w:tcPr>
            <w:tcW w:w="2268" w:type="dxa"/>
          </w:tcPr>
          <w:p w:rsidR="00F03D75" w:rsidRDefault="00F03D75" w:rsidP="00392C16">
            <w:pPr>
              <w:ind w:left="34"/>
              <w:rPr>
                <w:rFonts w:ascii="Verdana" w:hAnsi="Verdana" w:cs="Arial"/>
                <w:sz w:val="22"/>
                <w:szCs w:val="22"/>
              </w:rPr>
            </w:pPr>
          </w:p>
          <w:p w:rsidR="00F03D75" w:rsidRDefault="00F03D75" w:rsidP="00392C16">
            <w:pPr>
              <w:ind w:left="34"/>
              <w:rPr>
                <w:rFonts w:ascii="Verdana" w:hAnsi="Verdana" w:cs="Arial"/>
                <w:sz w:val="22"/>
                <w:szCs w:val="22"/>
              </w:rPr>
            </w:pPr>
            <w:r>
              <w:rPr>
                <w:rFonts w:ascii="Verdana" w:hAnsi="Verdana" w:cs="Arial"/>
                <w:sz w:val="22"/>
                <w:szCs w:val="22"/>
              </w:rPr>
              <w:t>Manager, Facilities Management</w:t>
            </w:r>
          </w:p>
        </w:tc>
      </w:tr>
    </w:tbl>
    <w:p w:rsidR="00263070" w:rsidRDefault="00263070">
      <w:r>
        <w:br w:type="page"/>
      </w:r>
    </w:p>
    <w:p w:rsidR="008B64E5" w:rsidRDefault="008B64E5" w:rsidP="00372B88">
      <w:pPr>
        <w:pStyle w:val="BodyText"/>
        <w:spacing w:line="360" w:lineRule="auto"/>
        <w:rPr>
          <w:b/>
          <w:bCs w:val="0"/>
          <w:sz w:val="24"/>
          <w:szCs w:val="24"/>
        </w:rPr>
      </w:pPr>
    </w:p>
    <w:p w:rsidR="009D44B6" w:rsidRDefault="009D44B6" w:rsidP="00372B88">
      <w:pPr>
        <w:pStyle w:val="BodyText"/>
        <w:spacing w:line="360" w:lineRule="auto"/>
        <w:rPr>
          <w:rFonts w:cs="Arial"/>
          <w:b/>
          <w:bCs w:val="0"/>
          <w:sz w:val="24"/>
          <w:szCs w:val="24"/>
        </w:rPr>
      </w:pPr>
      <w:r w:rsidRPr="000E4C88">
        <w:rPr>
          <w:b/>
          <w:bCs w:val="0"/>
          <w:sz w:val="24"/>
          <w:szCs w:val="24"/>
        </w:rPr>
        <w:t xml:space="preserve">Goal: </w:t>
      </w:r>
      <w:r w:rsidR="00372B88">
        <w:rPr>
          <w:b/>
          <w:sz w:val="24"/>
          <w:szCs w:val="24"/>
        </w:rPr>
        <w:t>Reducing</w:t>
      </w:r>
      <w:r w:rsidRPr="000E4C88">
        <w:rPr>
          <w:b/>
          <w:sz w:val="24"/>
          <w:szCs w:val="24"/>
        </w:rPr>
        <w:t xml:space="preserve"> barriers to people with a disability obtaining and maintaining employment with </w:t>
      </w:r>
      <w:r w:rsidR="00372B88">
        <w:rPr>
          <w:b/>
          <w:sz w:val="24"/>
          <w:szCs w:val="24"/>
        </w:rPr>
        <w:t>State Trustees.</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3402"/>
        <w:gridCol w:w="3544"/>
        <w:gridCol w:w="1559"/>
        <w:gridCol w:w="2268"/>
      </w:tblGrid>
      <w:tr w:rsidR="00372B88" w:rsidRPr="000E4C88" w:rsidTr="00372B88">
        <w:trPr>
          <w:tblHeader/>
        </w:trPr>
        <w:tc>
          <w:tcPr>
            <w:tcW w:w="3545" w:type="dxa"/>
            <w:shd w:val="clear" w:color="auto" w:fill="D9D9D9" w:themeFill="background1" w:themeFillShade="D9"/>
          </w:tcPr>
          <w:p w:rsidR="00372B88" w:rsidRDefault="00372B88" w:rsidP="00372B88">
            <w:pPr>
              <w:jc w:val="center"/>
              <w:rPr>
                <w:rFonts w:ascii="Verdana" w:hAnsi="Verdana" w:cs="Arial"/>
                <w:b/>
                <w:bCs/>
                <w:sz w:val="22"/>
                <w:szCs w:val="22"/>
              </w:rPr>
            </w:pPr>
          </w:p>
          <w:p w:rsidR="00372B88" w:rsidRPr="000E4C88" w:rsidRDefault="00372B88" w:rsidP="00372B88">
            <w:pPr>
              <w:jc w:val="center"/>
              <w:rPr>
                <w:rFonts w:ascii="Verdana" w:hAnsi="Verdana" w:cs="Arial"/>
                <w:b/>
                <w:bCs/>
                <w:sz w:val="22"/>
                <w:szCs w:val="22"/>
              </w:rPr>
            </w:pPr>
            <w:r>
              <w:rPr>
                <w:rFonts w:ascii="Verdana" w:hAnsi="Verdana" w:cs="Arial"/>
                <w:b/>
                <w:bCs/>
                <w:sz w:val="22"/>
                <w:szCs w:val="22"/>
              </w:rPr>
              <w:t>Objective</w:t>
            </w:r>
          </w:p>
        </w:tc>
        <w:tc>
          <w:tcPr>
            <w:tcW w:w="3402" w:type="dxa"/>
            <w:shd w:val="clear" w:color="auto" w:fill="D9D9D9" w:themeFill="background1" w:themeFillShade="D9"/>
          </w:tcPr>
          <w:p w:rsidR="00372B88" w:rsidRDefault="00372B88" w:rsidP="00372B88">
            <w:pPr>
              <w:jc w:val="center"/>
              <w:rPr>
                <w:rFonts w:ascii="Verdana" w:hAnsi="Verdana" w:cs="Arial"/>
                <w:b/>
                <w:bCs/>
                <w:sz w:val="22"/>
                <w:szCs w:val="22"/>
              </w:rPr>
            </w:pPr>
          </w:p>
          <w:p w:rsidR="00372B88" w:rsidRDefault="00372B88" w:rsidP="00372B88">
            <w:pPr>
              <w:jc w:val="center"/>
              <w:rPr>
                <w:rFonts w:ascii="Verdana" w:hAnsi="Verdana" w:cs="Arial"/>
                <w:b/>
                <w:bCs/>
                <w:sz w:val="22"/>
                <w:szCs w:val="22"/>
              </w:rPr>
            </w:pPr>
            <w:r>
              <w:rPr>
                <w:rFonts w:ascii="Verdana" w:hAnsi="Verdana" w:cs="Arial"/>
                <w:b/>
                <w:bCs/>
                <w:sz w:val="22"/>
                <w:szCs w:val="22"/>
              </w:rPr>
              <w:t>Action</w:t>
            </w:r>
          </w:p>
        </w:tc>
        <w:tc>
          <w:tcPr>
            <w:tcW w:w="3544" w:type="dxa"/>
            <w:shd w:val="clear" w:color="auto" w:fill="D9D9D9" w:themeFill="background1" w:themeFillShade="D9"/>
          </w:tcPr>
          <w:p w:rsidR="00372B88" w:rsidRDefault="00372B88" w:rsidP="00372B88">
            <w:pPr>
              <w:jc w:val="center"/>
              <w:rPr>
                <w:rFonts w:ascii="Verdana" w:hAnsi="Verdana" w:cs="Arial"/>
                <w:b/>
                <w:bCs/>
                <w:sz w:val="22"/>
                <w:szCs w:val="22"/>
              </w:rPr>
            </w:pPr>
          </w:p>
          <w:p w:rsidR="00372B88" w:rsidRDefault="00372B88" w:rsidP="00372B88">
            <w:pPr>
              <w:jc w:val="center"/>
              <w:rPr>
                <w:rFonts w:ascii="Verdana" w:hAnsi="Verdana" w:cs="Arial"/>
                <w:b/>
                <w:bCs/>
                <w:sz w:val="22"/>
                <w:szCs w:val="22"/>
              </w:rPr>
            </w:pPr>
            <w:r>
              <w:rPr>
                <w:rFonts w:ascii="Verdana" w:hAnsi="Verdana" w:cs="Arial"/>
                <w:b/>
                <w:bCs/>
                <w:sz w:val="22"/>
                <w:szCs w:val="22"/>
              </w:rPr>
              <w:t>Key Performance Indicator</w:t>
            </w:r>
          </w:p>
          <w:p w:rsidR="00372B88" w:rsidRPr="000E4C88" w:rsidRDefault="00372B88" w:rsidP="00372B88">
            <w:pPr>
              <w:jc w:val="center"/>
              <w:rPr>
                <w:rFonts w:ascii="Verdana" w:hAnsi="Verdana" w:cs="Arial"/>
                <w:b/>
                <w:bCs/>
                <w:sz w:val="22"/>
                <w:szCs w:val="22"/>
              </w:rPr>
            </w:pPr>
          </w:p>
        </w:tc>
        <w:tc>
          <w:tcPr>
            <w:tcW w:w="1559" w:type="dxa"/>
            <w:shd w:val="clear" w:color="auto" w:fill="D9D9D9" w:themeFill="background1" w:themeFillShade="D9"/>
          </w:tcPr>
          <w:p w:rsidR="00372B88" w:rsidRDefault="00372B88" w:rsidP="00372B88">
            <w:pPr>
              <w:jc w:val="center"/>
              <w:rPr>
                <w:rFonts w:ascii="Verdana" w:hAnsi="Verdana" w:cs="Arial"/>
                <w:b/>
                <w:bCs/>
                <w:sz w:val="22"/>
                <w:szCs w:val="22"/>
              </w:rPr>
            </w:pPr>
          </w:p>
          <w:p w:rsidR="00372B88" w:rsidRPr="000E4C88" w:rsidRDefault="00372B88" w:rsidP="00372B88">
            <w:pPr>
              <w:jc w:val="center"/>
              <w:rPr>
                <w:rFonts w:ascii="Verdana" w:hAnsi="Verdana" w:cs="Arial"/>
                <w:b/>
                <w:bCs/>
                <w:sz w:val="22"/>
                <w:szCs w:val="22"/>
              </w:rPr>
            </w:pPr>
            <w:r>
              <w:rPr>
                <w:rFonts w:ascii="Verdana" w:hAnsi="Verdana" w:cs="Arial"/>
                <w:b/>
                <w:bCs/>
                <w:sz w:val="22"/>
                <w:szCs w:val="22"/>
              </w:rPr>
              <w:t>Completed By</w:t>
            </w:r>
          </w:p>
        </w:tc>
        <w:tc>
          <w:tcPr>
            <w:tcW w:w="2268" w:type="dxa"/>
            <w:shd w:val="clear" w:color="auto" w:fill="D9D9D9" w:themeFill="background1" w:themeFillShade="D9"/>
          </w:tcPr>
          <w:p w:rsidR="00372B88" w:rsidRDefault="00372B88" w:rsidP="00372B88">
            <w:pPr>
              <w:jc w:val="center"/>
              <w:rPr>
                <w:rFonts w:ascii="Verdana" w:hAnsi="Verdana" w:cs="Arial"/>
                <w:b/>
                <w:bCs/>
                <w:sz w:val="22"/>
                <w:szCs w:val="22"/>
              </w:rPr>
            </w:pPr>
          </w:p>
          <w:p w:rsidR="00372B88" w:rsidRPr="000E4C88" w:rsidRDefault="00372B88" w:rsidP="00372B88">
            <w:pPr>
              <w:jc w:val="center"/>
              <w:rPr>
                <w:rFonts w:ascii="Verdana" w:hAnsi="Verdana" w:cs="Arial"/>
                <w:b/>
                <w:bCs/>
                <w:sz w:val="22"/>
                <w:szCs w:val="22"/>
              </w:rPr>
            </w:pPr>
            <w:r w:rsidRPr="000E4C88">
              <w:rPr>
                <w:rFonts w:ascii="Verdana" w:hAnsi="Verdana" w:cs="Arial"/>
                <w:b/>
                <w:bCs/>
                <w:sz w:val="22"/>
                <w:szCs w:val="22"/>
              </w:rPr>
              <w:t>Responsibility</w:t>
            </w:r>
          </w:p>
        </w:tc>
      </w:tr>
      <w:tr w:rsidR="00372B88" w:rsidRPr="000E4C88" w:rsidTr="00372B88">
        <w:tc>
          <w:tcPr>
            <w:tcW w:w="3545" w:type="dxa"/>
          </w:tcPr>
          <w:p w:rsidR="00372B88" w:rsidRDefault="00372B88" w:rsidP="00372B88">
            <w:pPr>
              <w:ind w:left="34"/>
              <w:rPr>
                <w:rFonts w:ascii="Verdana" w:hAnsi="Verdana" w:cs="Arial"/>
                <w:sz w:val="22"/>
                <w:szCs w:val="22"/>
              </w:rPr>
            </w:pPr>
          </w:p>
          <w:p w:rsidR="00372B88" w:rsidRPr="000E4C88" w:rsidRDefault="00372B88" w:rsidP="00372B88">
            <w:pPr>
              <w:ind w:left="34"/>
              <w:rPr>
                <w:rFonts w:ascii="Verdana" w:hAnsi="Verdana" w:cs="Arial"/>
                <w:sz w:val="22"/>
                <w:szCs w:val="22"/>
              </w:rPr>
            </w:pPr>
            <w:r>
              <w:rPr>
                <w:rFonts w:ascii="Verdana" w:hAnsi="Verdana" w:cs="Arial"/>
                <w:sz w:val="22"/>
                <w:szCs w:val="22"/>
              </w:rPr>
              <w:t xml:space="preserve">To ensure that State Trustees adheres to robust recruitment processes that do not exclude or discriminate. </w:t>
            </w:r>
          </w:p>
        </w:tc>
        <w:tc>
          <w:tcPr>
            <w:tcW w:w="3402" w:type="dxa"/>
          </w:tcPr>
          <w:p w:rsidR="00372B88" w:rsidRDefault="00372B88" w:rsidP="00372B88">
            <w:pPr>
              <w:rPr>
                <w:rFonts w:ascii="Verdana" w:hAnsi="Verdana" w:cs="Arial"/>
                <w:sz w:val="22"/>
                <w:szCs w:val="22"/>
              </w:rPr>
            </w:pPr>
          </w:p>
          <w:p w:rsidR="00372B88" w:rsidRPr="000E4C88" w:rsidRDefault="00372B88" w:rsidP="00372B88">
            <w:pPr>
              <w:rPr>
                <w:rFonts w:ascii="Verdana" w:hAnsi="Verdana" w:cs="Arial"/>
                <w:sz w:val="22"/>
                <w:szCs w:val="22"/>
              </w:rPr>
            </w:pPr>
            <w:r>
              <w:rPr>
                <w:rFonts w:ascii="Verdana" w:hAnsi="Verdana" w:cs="Arial"/>
                <w:sz w:val="22"/>
                <w:szCs w:val="22"/>
              </w:rPr>
              <w:t>Review existing recruitment processes to ensure equity for all candidates. Ensure that all managers involved in recruitment are trained appropriately with regards to recruitment and EEO. Ensure all recruitment agencies enlisted by State Trustees have a disability recruitment policy.</w:t>
            </w:r>
          </w:p>
          <w:p w:rsidR="00372B88" w:rsidRPr="000E4C88" w:rsidRDefault="00372B88" w:rsidP="00372B88">
            <w:pPr>
              <w:jc w:val="both"/>
              <w:rPr>
                <w:rFonts w:ascii="Verdana" w:hAnsi="Verdana" w:cs="Arial"/>
                <w:sz w:val="22"/>
                <w:szCs w:val="22"/>
              </w:rPr>
            </w:pPr>
          </w:p>
        </w:tc>
        <w:tc>
          <w:tcPr>
            <w:tcW w:w="3544" w:type="dxa"/>
          </w:tcPr>
          <w:p w:rsidR="00372B88" w:rsidRDefault="00372B88" w:rsidP="00372B88">
            <w:pPr>
              <w:rPr>
                <w:rFonts w:ascii="Verdana" w:hAnsi="Verdana" w:cs="Arial"/>
                <w:sz w:val="22"/>
                <w:szCs w:val="22"/>
              </w:rPr>
            </w:pPr>
          </w:p>
          <w:p w:rsidR="00372B88" w:rsidRPr="000E4C88" w:rsidRDefault="00372B88" w:rsidP="00372B88">
            <w:pPr>
              <w:rPr>
                <w:rFonts w:ascii="Verdana" w:hAnsi="Verdana" w:cs="Arial"/>
                <w:sz w:val="22"/>
                <w:szCs w:val="22"/>
              </w:rPr>
            </w:pPr>
            <w:r>
              <w:rPr>
                <w:rFonts w:ascii="Verdana" w:hAnsi="Verdana" w:cs="Arial"/>
                <w:sz w:val="22"/>
                <w:szCs w:val="22"/>
              </w:rPr>
              <w:t>The absence of formal or informal complaints regarding discrimination as part of the recruitment process. An increase in the number of disability candidates employed by State Trustees.</w:t>
            </w:r>
          </w:p>
        </w:tc>
        <w:tc>
          <w:tcPr>
            <w:tcW w:w="1559" w:type="dxa"/>
          </w:tcPr>
          <w:p w:rsidR="00372B88" w:rsidRDefault="00372B88" w:rsidP="00372B88">
            <w:pPr>
              <w:rPr>
                <w:rFonts w:ascii="Verdana" w:hAnsi="Verdana" w:cs="Arial"/>
                <w:sz w:val="22"/>
                <w:szCs w:val="22"/>
              </w:rPr>
            </w:pPr>
          </w:p>
          <w:p w:rsidR="00372B88" w:rsidRDefault="00372B88" w:rsidP="00372B88">
            <w:pPr>
              <w:rPr>
                <w:rFonts w:ascii="Verdana" w:hAnsi="Verdana" w:cs="Arial"/>
                <w:sz w:val="22"/>
                <w:szCs w:val="22"/>
              </w:rPr>
            </w:pPr>
            <w:r>
              <w:rPr>
                <w:rFonts w:ascii="Verdana" w:hAnsi="Verdana" w:cs="Arial"/>
                <w:sz w:val="22"/>
                <w:szCs w:val="22"/>
              </w:rPr>
              <w:t>May 2009</w:t>
            </w:r>
          </w:p>
          <w:p w:rsidR="00372B88" w:rsidRDefault="00372B88" w:rsidP="00372B88">
            <w:pPr>
              <w:rPr>
                <w:rFonts w:ascii="Verdana" w:hAnsi="Verdana" w:cs="Arial"/>
                <w:sz w:val="22"/>
                <w:szCs w:val="22"/>
              </w:rPr>
            </w:pPr>
            <w:r>
              <w:rPr>
                <w:rFonts w:ascii="Verdana" w:hAnsi="Verdana" w:cs="Arial"/>
                <w:sz w:val="22"/>
                <w:szCs w:val="22"/>
              </w:rPr>
              <w:t>(complete)</w:t>
            </w:r>
          </w:p>
          <w:p w:rsidR="00372B88" w:rsidRDefault="00372B88" w:rsidP="00372B88">
            <w:pPr>
              <w:rPr>
                <w:rFonts w:ascii="Verdana" w:hAnsi="Verdana" w:cs="Arial"/>
                <w:sz w:val="22"/>
                <w:szCs w:val="22"/>
              </w:rPr>
            </w:pPr>
          </w:p>
          <w:p w:rsidR="00372B88" w:rsidRPr="000E4C88" w:rsidRDefault="00372B88" w:rsidP="00372B88">
            <w:pPr>
              <w:rPr>
                <w:rFonts w:ascii="Verdana" w:hAnsi="Verdana" w:cs="Arial"/>
                <w:sz w:val="22"/>
                <w:szCs w:val="22"/>
              </w:rPr>
            </w:pPr>
            <w:r>
              <w:rPr>
                <w:rFonts w:ascii="Verdana" w:hAnsi="Verdana" w:cs="Arial"/>
                <w:sz w:val="22"/>
                <w:szCs w:val="22"/>
              </w:rPr>
              <w:t>To be continually monitored.</w:t>
            </w:r>
          </w:p>
        </w:tc>
        <w:tc>
          <w:tcPr>
            <w:tcW w:w="2268" w:type="dxa"/>
          </w:tcPr>
          <w:p w:rsidR="00372B88" w:rsidRDefault="00372B88" w:rsidP="00372B88">
            <w:pPr>
              <w:rPr>
                <w:rFonts w:ascii="Verdana" w:hAnsi="Verdana" w:cs="Arial"/>
                <w:sz w:val="22"/>
                <w:szCs w:val="22"/>
              </w:rPr>
            </w:pPr>
          </w:p>
          <w:p w:rsidR="00372B88" w:rsidRDefault="00372B88" w:rsidP="00372B88">
            <w:pPr>
              <w:rPr>
                <w:rFonts w:ascii="Verdana" w:hAnsi="Verdana" w:cs="Arial"/>
                <w:sz w:val="22"/>
                <w:szCs w:val="22"/>
              </w:rPr>
            </w:pPr>
          </w:p>
          <w:p w:rsidR="00372B88" w:rsidRDefault="00372B88" w:rsidP="00372B88">
            <w:pPr>
              <w:rPr>
                <w:rFonts w:ascii="Verdana" w:hAnsi="Verdana" w:cs="Arial"/>
                <w:sz w:val="22"/>
                <w:szCs w:val="22"/>
              </w:rPr>
            </w:pPr>
            <w:r>
              <w:rPr>
                <w:rFonts w:ascii="Verdana" w:hAnsi="Verdana" w:cs="Arial"/>
                <w:sz w:val="22"/>
                <w:szCs w:val="22"/>
              </w:rPr>
              <w:t>General Manager, People &amp; Culture</w:t>
            </w:r>
          </w:p>
          <w:p w:rsidR="00372B88" w:rsidRDefault="00372B88" w:rsidP="00372B88">
            <w:pPr>
              <w:rPr>
                <w:rFonts w:ascii="Verdana" w:hAnsi="Verdana" w:cs="Arial"/>
                <w:sz w:val="22"/>
                <w:szCs w:val="22"/>
              </w:rPr>
            </w:pPr>
          </w:p>
          <w:p w:rsidR="00372B88" w:rsidRDefault="00372B88" w:rsidP="00372B88">
            <w:pPr>
              <w:rPr>
                <w:rFonts w:ascii="Verdana" w:hAnsi="Verdana" w:cs="Arial"/>
                <w:sz w:val="22"/>
                <w:szCs w:val="22"/>
              </w:rPr>
            </w:pPr>
            <w:r>
              <w:rPr>
                <w:rFonts w:ascii="Verdana" w:hAnsi="Verdana" w:cs="Arial"/>
                <w:sz w:val="22"/>
                <w:szCs w:val="22"/>
              </w:rPr>
              <w:t>Senior Management Group</w:t>
            </w:r>
          </w:p>
          <w:p w:rsidR="00372B88" w:rsidRDefault="00372B88" w:rsidP="00372B88">
            <w:pPr>
              <w:rPr>
                <w:rFonts w:ascii="Verdana" w:hAnsi="Verdana" w:cs="Arial"/>
                <w:sz w:val="22"/>
                <w:szCs w:val="22"/>
              </w:rPr>
            </w:pPr>
          </w:p>
          <w:p w:rsidR="00372B88" w:rsidRDefault="00372B88" w:rsidP="00372B88">
            <w:pPr>
              <w:rPr>
                <w:rFonts w:ascii="Verdana" w:hAnsi="Verdana" w:cs="Arial"/>
                <w:sz w:val="22"/>
                <w:szCs w:val="22"/>
              </w:rPr>
            </w:pPr>
            <w:r>
              <w:rPr>
                <w:rFonts w:ascii="Verdana" w:hAnsi="Verdana" w:cs="Arial"/>
                <w:sz w:val="22"/>
                <w:szCs w:val="22"/>
              </w:rPr>
              <w:t>Recruitment Manager</w:t>
            </w:r>
          </w:p>
          <w:p w:rsidR="00372B88" w:rsidRPr="00F06807" w:rsidRDefault="00372B88" w:rsidP="00372B88">
            <w:pPr>
              <w:rPr>
                <w:rFonts w:ascii="Verdana" w:hAnsi="Verdana" w:cs="Arial"/>
                <w:sz w:val="22"/>
                <w:szCs w:val="22"/>
              </w:rPr>
            </w:pPr>
          </w:p>
        </w:tc>
      </w:tr>
      <w:tr w:rsidR="008B64E5" w:rsidRPr="000E4C88" w:rsidTr="00372B88">
        <w:tc>
          <w:tcPr>
            <w:tcW w:w="3545" w:type="dxa"/>
          </w:tcPr>
          <w:p w:rsidR="008B64E5" w:rsidRDefault="008B64E5" w:rsidP="00372B88">
            <w:pPr>
              <w:ind w:left="34"/>
              <w:rPr>
                <w:rFonts w:ascii="Verdana" w:hAnsi="Verdana" w:cs="Arial"/>
                <w:sz w:val="22"/>
                <w:szCs w:val="22"/>
              </w:rPr>
            </w:pPr>
          </w:p>
          <w:p w:rsidR="008B64E5" w:rsidRDefault="008B64E5" w:rsidP="00372B88">
            <w:pPr>
              <w:ind w:left="34"/>
              <w:rPr>
                <w:rFonts w:ascii="Verdana" w:hAnsi="Verdana" w:cs="Arial"/>
                <w:sz w:val="22"/>
                <w:szCs w:val="22"/>
              </w:rPr>
            </w:pPr>
            <w:r>
              <w:rPr>
                <w:rFonts w:ascii="Verdana" w:hAnsi="Verdana" w:cs="Arial"/>
                <w:sz w:val="22"/>
                <w:szCs w:val="22"/>
              </w:rPr>
              <w:t>To ensure that employees living with a disability feel supported whilst at work</w:t>
            </w:r>
          </w:p>
        </w:tc>
        <w:tc>
          <w:tcPr>
            <w:tcW w:w="3402" w:type="dxa"/>
          </w:tcPr>
          <w:p w:rsidR="008B64E5" w:rsidRDefault="008B64E5" w:rsidP="00372B88">
            <w:pPr>
              <w:rPr>
                <w:rFonts w:ascii="Verdana" w:hAnsi="Verdana" w:cs="Arial"/>
                <w:sz w:val="22"/>
                <w:szCs w:val="22"/>
              </w:rPr>
            </w:pPr>
          </w:p>
          <w:p w:rsidR="008B64E5" w:rsidRDefault="008B64E5" w:rsidP="008B64E5">
            <w:pPr>
              <w:rPr>
                <w:rFonts w:ascii="Verdana" w:hAnsi="Verdana" w:cs="Arial"/>
                <w:sz w:val="22"/>
                <w:szCs w:val="22"/>
              </w:rPr>
            </w:pPr>
            <w:r>
              <w:rPr>
                <w:rFonts w:ascii="Verdana" w:hAnsi="Verdana" w:cs="Arial"/>
                <w:sz w:val="22"/>
                <w:szCs w:val="22"/>
              </w:rPr>
              <w:t>Introduce Workplace Contact Officers across the organisation. The Workplace Contact Officers to be trained by the Victorian Equal Opportunity Commission in the prevention of harassment and discrimination in the workplace.</w:t>
            </w:r>
          </w:p>
          <w:p w:rsidR="006C3C1A" w:rsidRDefault="006C3C1A" w:rsidP="008B64E5">
            <w:pPr>
              <w:rPr>
                <w:rFonts w:ascii="Verdana" w:hAnsi="Verdana" w:cs="Arial"/>
                <w:sz w:val="22"/>
                <w:szCs w:val="22"/>
              </w:rPr>
            </w:pPr>
          </w:p>
          <w:p w:rsidR="006C3C1A" w:rsidRDefault="006C3C1A" w:rsidP="008B64E5">
            <w:pPr>
              <w:rPr>
                <w:rFonts w:ascii="Verdana" w:hAnsi="Verdana" w:cs="Arial"/>
                <w:sz w:val="22"/>
                <w:szCs w:val="22"/>
              </w:rPr>
            </w:pPr>
          </w:p>
        </w:tc>
        <w:tc>
          <w:tcPr>
            <w:tcW w:w="3544" w:type="dxa"/>
          </w:tcPr>
          <w:p w:rsidR="008B64E5" w:rsidRDefault="008B64E5" w:rsidP="00372B88">
            <w:pPr>
              <w:rPr>
                <w:rFonts w:ascii="Verdana" w:hAnsi="Verdana" w:cs="Arial"/>
                <w:sz w:val="22"/>
                <w:szCs w:val="22"/>
              </w:rPr>
            </w:pPr>
          </w:p>
          <w:p w:rsidR="008B64E5" w:rsidRDefault="008B64E5" w:rsidP="00372B88">
            <w:pPr>
              <w:rPr>
                <w:rFonts w:ascii="Verdana" w:hAnsi="Verdana" w:cs="Arial"/>
                <w:sz w:val="22"/>
                <w:szCs w:val="22"/>
              </w:rPr>
            </w:pPr>
            <w:r>
              <w:rPr>
                <w:rFonts w:ascii="Verdana" w:hAnsi="Verdana" w:cs="Arial"/>
                <w:sz w:val="22"/>
                <w:szCs w:val="22"/>
              </w:rPr>
              <w:t xml:space="preserve">Workplace Contact Officers in place. </w:t>
            </w:r>
          </w:p>
        </w:tc>
        <w:tc>
          <w:tcPr>
            <w:tcW w:w="1559" w:type="dxa"/>
          </w:tcPr>
          <w:p w:rsidR="008B64E5" w:rsidRDefault="008B64E5" w:rsidP="00372B88">
            <w:pPr>
              <w:rPr>
                <w:rFonts w:ascii="Verdana" w:hAnsi="Verdana" w:cs="Arial"/>
                <w:sz w:val="22"/>
                <w:szCs w:val="22"/>
              </w:rPr>
            </w:pPr>
          </w:p>
          <w:p w:rsidR="008B64E5" w:rsidRDefault="006C3C1A" w:rsidP="00372B88">
            <w:pPr>
              <w:rPr>
                <w:rFonts w:ascii="Verdana" w:hAnsi="Verdana" w:cs="Arial"/>
                <w:sz w:val="22"/>
                <w:szCs w:val="22"/>
              </w:rPr>
            </w:pPr>
            <w:r>
              <w:rPr>
                <w:rFonts w:ascii="Verdana" w:hAnsi="Verdana" w:cs="Arial"/>
                <w:sz w:val="22"/>
                <w:szCs w:val="22"/>
              </w:rPr>
              <w:t>June</w:t>
            </w:r>
            <w:r w:rsidR="008B64E5">
              <w:rPr>
                <w:rFonts w:ascii="Verdana" w:hAnsi="Verdana" w:cs="Arial"/>
                <w:sz w:val="22"/>
                <w:szCs w:val="22"/>
              </w:rPr>
              <w:t xml:space="preserve"> 2009</w:t>
            </w:r>
          </w:p>
          <w:p w:rsidR="008B64E5" w:rsidRDefault="008B64E5" w:rsidP="00372B88">
            <w:pPr>
              <w:rPr>
                <w:rFonts w:ascii="Verdana" w:hAnsi="Verdana" w:cs="Arial"/>
                <w:sz w:val="22"/>
                <w:szCs w:val="22"/>
              </w:rPr>
            </w:pPr>
            <w:r>
              <w:rPr>
                <w:rFonts w:ascii="Verdana" w:hAnsi="Verdana" w:cs="Arial"/>
                <w:sz w:val="22"/>
                <w:szCs w:val="22"/>
              </w:rPr>
              <w:t>(complete)</w:t>
            </w:r>
          </w:p>
        </w:tc>
        <w:tc>
          <w:tcPr>
            <w:tcW w:w="2268" w:type="dxa"/>
          </w:tcPr>
          <w:p w:rsidR="008B64E5" w:rsidRDefault="008B64E5" w:rsidP="00372B88">
            <w:pPr>
              <w:rPr>
                <w:rFonts w:ascii="Verdana" w:hAnsi="Verdana" w:cs="Arial"/>
                <w:sz w:val="22"/>
                <w:szCs w:val="22"/>
              </w:rPr>
            </w:pPr>
          </w:p>
          <w:p w:rsidR="008B64E5" w:rsidRDefault="008B64E5" w:rsidP="008B64E5">
            <w:pPr>
              <w:rPr>
                <w:rFonts w:ascii="Verdana" w:hAnsi="Verdana" w:cs="Arial"/>
                <w:sz w:val="22"/>
                <w:szCs w:val="22"/>
              </w:rPr>
            </w:pPr>
            <w:r>
              <w:rPr>
                <w:rFonts w:ascii="Verdana" w:hAnsi="Verdana" w:cs="Arial"/>
                <w:sz w:val="22"/>
                <w:szCs w:val="22"/>
              </w:rPr>
              <w:t>General Manager, People &amp; Culture</w:t>
            </w:r>
          </w:p>
          <w:p w:rsidR="008B64E5" w:rsidRDefault="008B64E5" w:rsidP="00372B88">
            <w:pPr>
              <w:rPr>
                <w:rFonts w:ascii="Verdana" w:hAnsi="Verdana" w:cs="Arial"/>
                <w:sz w:val="22"/>
                <w:szCs w:val="22"/>
              </w:rPr>
            </w:pPr>
          </w:p>
        </w:tc>
      </w:tr>
      <w:tr w:rsidR="008B64E5" w:rsidRPr="000E4C88" w:rsidTr="008B64E5">
        <w:tc>
          <w:tcPr>
            <w:tcW w:w="3545" w:type="dxa"/>
          </w:tcPr>
          <w:p w:rsidR="008B64E5" w:rsidRDefault="008B64E5" w:rsidP="008B64E5">
            <w:pPr>
              <w:ind w:left="34"/>
              <w:rPr>
                <w:rFonts w:ascii="Verdana" w:hAnsi="Verdana" w:cs="Arial"/>
                <w:sz w:val="22"/>
                <w:szCs w:val="22"/>
              </w:rPr>
            </w:pPr>
          </w:p>
          <w:p w:rsidR="008B64E5" w:rsidRDefault="008B64E5" w:rsidP="008B64E5">
            <w:pPr>
              <w:ind w:left="34"/>
              <w:rPr>
                <w:rFonts w:ascii="Verdana" w:hAnsi="Verdana" w:cs="Arial"/>
                <w:sz w:val="22"/>
                <w:szCs w:val="22"/>
              </w:rPr>
            </w:pPr>
            <w:r>
              <w:rPr>
                <w:rFonts w:ascii="Verdana" w:hAnsi="Verdana" w:cs="Arial"/>
                <w:sz w:val="22"/>
                <w:szCs w:val="22"/>
              </w:rPr>
              <w:t>To ensure that employees living with a disability feel supported whilst at work</w:t>
            </w:r>
          </w:p>
        </w:tc>
        <w:tc>
          <w:tcPr>
            <w:tcW w:w="3402" w:type="dxa"/>
          </w:tcPr>
          <w:p w:rsidR="008B64E5" w:rsidRDefault="008B64E5" w:rsidP="008B64E5">
            <w:pPr>
              <w:rPr>
                <w:rFonts w:ascii="Verdana" w:hAnsi="Verdana" w:cs="Arial"/>
                <w:sz w:val="22"/>
                <w:szCs w:val="22"/>
              </w:rPr>
            </w:pPr>
          </w:p>
          <w:p w:rsidR="008B64E5" w:rsidRDefault="008B64E5" w:rsidP="006C3C1A">
            <w:pPr>
              <w:rPr>
                <w:rFonts w:ascii="Verdana" w:hAnsi="Verdana" w:cs="Arial"/>
                <w:sz w:val="22"/>
                <w:szCs w:val="22"/>
              </w:rPr>
            </w:pPr>
            <w:r>
              <w:rPr>
                <w:rFonts w:ascii="Verdana" w:hAnsi="Verdana" w:cs="Arial"/>
                <w:sz w:val="22"/>
                <w:szCs w:val="22"/>
              </w:rPr>
              <w:t>Introduce Peer Support Officers across the organisation. Peer Support Officers to be trained in the provision of first level psychological support for those employees experiencing difficulties at work or in their personal lives</w:t>
            </w:r>
            <w:r w:rsidR="00C04C7A">
              <w:rPr>
                <w:rFonts w:ascii="Verdana" w:hAnsi="Verdana" w:cs="Arial"/>
                <w:sz w:val="22"/>
                <w:szCs w:val="22"/>
              </w:rPr>
              <w:t>.</w:t>
            </w:r>
          </w:p>
        </w:tc>
        <w:tc>
          <w:tcPr>
            <w:tcW w:w="3544" w:type="dxa"/>
          </w:tcPr>
          <w:p w:rsidR="008B64E5" w:rsidRDefault="008B64E5" w:rsidP="008B64E5">
            <w:pPr>
              <w:rPr>
                <w:rFonts w:ascii="Verdana" w:hAnsi="Verdana" w:cs="Arial"/>
                <w:sz w:val="22"/>
                <w:szCs w:val="22"/>
              </w:rPr>
            </w:pPr>
          </w:p>
          <w:p w:rsidR="008B64E5" w:rsidRDefault="008B64E5" w:rsidP="008B64E5">
            <w:pPr>
              <w:rPr>
                <w:rFonts w:ascii="Verdana" w:hAnsi="Verdana" w:cs="Arial"/>
                <w:sz w:val="22"/>
                <w:szCs w:val="22"/>
              </w:rPr>
            </w:pPr>
            <w:r>
              <w:rPr>
                <w:rFonts w:ascii="Verdana" w:hAnsi="Verdana" w:cs="Arial"/>
                <w:sz w:val="22"/>
                <w:szCs w:val="22"/>
              </w:rPr>
              <w:t xml:space="preserve">Peer Support Officers in place. </w:t>
            </w:r>
          </w:p>
        </w:tc>
        <w:tc>
          <w:tcPr>
            <w:tcW w:w="1559" w:type="dxa"/>
          </w:tcPr>
          <w:p w:rsidR="008B64E5" w:rsidRDefault="008B64E5" w:rsidP="008B64E5">
            <w:pPr>
              <w:rPr>
                <w:rFonts w:ascii="Verdana" w:hAnsi="Verdana" w:cs="Arial"/>
                <w:sz w:val="22"/>
                <w:szCs w:val="22"/>
              </w:rPr>
            </w:pPr>
          </w:p>
          <w:p w:rsidR="008B64E5" w:rsidRDefault="006C103A" w:rsidP="008B64E5">
            <w:pPr>
              <w:rPr>
                <w:rFonts w:ascii="Verdana" w:hAnsi="Verdana" w:cs="Arial"/>
                <w:sz w:val="22"/>
                <w:szCs w:val="22"/>
              </w:rPr>
            </w:pPr>
            <w:r>
              <w:rPr>
                <w:rFonts w:ascii="Verdana" w:hAnsi="Verdana" w:cs="Arial"/>
                <w:sz w:val="22"/>
                <w:szCs w:val="22"/>
              </w:rPr>
              <w:t>June</w:t>
            </w:r>
            <w:r w:rsidR="008B64E5">
              <w:rPr>
                <w:rFonts w:ascii="Verdana" w:hAnsi="Verdana" w:cs="Arial"/>
                <w:sz w:val="22"/>
                <w:szCs w:val="22"/>
              </w:rPr>
              <w:t xml:space="preserve"> 2009</w:t>
            </w:r>
          </w:p>
          <w:p w:rsidR="008B64E5" w:rsidRDefault="008B64E5" w:rsidP="008B64E5">
            <w:pPr>
              <w:rPr>
                <w:rFonts w:ascii="Verdana" w:hAnsi="Verdana" w:cs="Arial"/>
                <w:sz w:val="22"/>
                <w:szCs w:val="22"/>
              </w:rPr>
            </w:pPr>
            <w:r>
              <w:rPr>
                <w:rFonts w:ascii="Verdana" w:hAnsi="Verdana" w:cs="Arial"/>
                <w:sz w:val="22"/>
                <w:szCs w:val="22"/>
              </w:rPr>
              <w:t>(complete)</w:t>
            </w:r>
          </w:p>
        </w:tc>
        <w:tc>
          <w:tcPr>
            <w:tcW w:w="2268" w:type="dxa"/>
          </w:tcPr>
          <w:p w:rsidR="008B64E5" w:rsidRDefault="008B64E5" w:rsidP="008B64E5">
            <w:pPr>
              <w:rPr>
                <w:rFonts w:ascii="Verdana" w:hAnsi="Verdana" w:cs="Arial"/>
                <w:sz w:val="22"/>
                <w:szCs w:val="22"/>
              </w:rPr>
            </w:pPr>
          </w:p>
          <w:p w:rsidR="008B64E5" w:rsidRDefault="008B64E5" w:rsidP="008B64E5">
            <w:pPr>
              <w:rPr>
                <w:rFonts w:ascii="Verdana" w:hAnsi="Verdana" w:cs="Arial"/>
                <w:sz w:val="22"/>
                <w:szCs w:val="22"/>
              </w:rPr>
            </w:pPr>
            <w:r>
              <w:rPr>
                <w:rFonts w:ascii="Verdana" w:hAnsi="Verdana" w:cs="Arial"/>
                <w:sz w:val="22"/>
                <w:szCs w:val="22"/>
              </w:rPr>
              <w:t>General Manager, People &amp; Culture</w:t>
            </w:r>
          </w:p>
          <w:p w:rsidR="008B64E5" w:rsidRDefault="008B64E5" w:rsidP="008B64E5">
            <w:pPr>
              <w:rPr>
                <w:rFonts w:ascii="Verdana" w:hAnsi="Verdana" w:cs="Arial"/>
                <w:sz w:val="22"/>
                <w:szCs w:val="22"/>
              </w:rPr>
            </w:pPr>
          </w:p>
        </w:tc>
      </w:tr>
      <w:tr w:rsidR="00A92EF0" w:rsidRPr="000E4C88" w:rsidTr="00372B88">
        <w:tc>
          <w:tcPr>
            <w:tcW w:w="3545" w:type="dxa"/>
          </w:tcPr>
          <w:p w:rsidR="008B64E5" w:rsidRDefault="008B64E5" w:rsidP="00372B88">
            <w:pPr>
              <w:ind w:left="34"/>
              <w:rPr>
                <w:rFonts w:ascii="Verdana" w:hAnsi="Verdana" w:cs="Arial"/>
                <w:sz w:val="22"/>
                <w:szCs w:val="22"/>
              </w:rPr>
            </w:pPr>
          </w:p>
          <w:p w:rsidR="00A92EF0" w:rsidRDefault="008B64E5" w:rsidP="00372B88">
            <w:pPr>
              <w:ind w:left="34"/>
              <w:rPr>
                <w:rFonts w:ascii="Verdana" w:hAnsi="Verdana" w:cs="Arial"/>
                <w:sz w:val="22"/>
                <w:szCs w:val="22"/>
              </w:rPr>
            </w:pPr>
            <w:r>
              <w:rPr>
                <w:rFonts w:ascii="Verdana" w:hAnsi="Verdana" w:cs="Arial"/>
                <w:sz w:val="22"/>
                <w:szCs w:val="22"/>
              </w:rPr>
              <w:t>To ensure that State Trustees actively promotes itself as an equal opportunity employer.</w:t>
            </w:r>
          </w:p>
        </w:tc>
        <w:tc>
          <w:tcPr>
            <w:tcW w:w="3402" w:type="dxa"/>
          </w:tcPr>
          <w:p w:rsidR="00A92EF0" w:rsidRDefault="00A92EF0" w:rsidP="00372B88">
            <w:pPr>
              <w:rPr>
                <w:rFonts w:ascii="Verdana" w:hAnsi="Verdana" w:cs="Arial"/>
                <w:sz w:val="22"/>
                <w:szCs w:val="22"/>
              </w:rPr>
            </w:pPr>
          </w:p>
          <w:p w:rsidR="008B64E5" w:rsidRDefault="008B64E5" w:rsidP="00372B88">
            <w:pPr>
              <w:rPr>
                <w:rFonts w:ascii="Verdana" w:hAnsi="Verdana" w:cs="Arial"/>
                <w:sz w:val="22"/>
                <w:szCs w:val="22"/>
              </w:rPr>
            </w:pPr>
            <w:r>
              <w:rPr>
                <w:rFonts w:ascii="Verdana" w:hAnsi="Verdana" w:cs="Arial"/>
                <w:sz w:val="22"/>
                <w:szCs w:val="22"/>
              </w:rPr>
              <w:t>Advertise equal opportunity employer status as part of recruitment process.</w:t>
            </w:r>
          </w:p>
        </w:tc>
        <w:tc>
          <w:tcPr>
            <w:tcW w:w="3544" w:type="dxa"/>
          </w:tcPr>
          <w:p w:rsidR="00A92EF0" w:rsidRDefault="00A92EF0" w:rsidP="00372B88">
            <w:pPr>
              <w:rPr>
                <w:rFonts w:ascii="Verdana" w:hAnsi="Verdana" w:cs="Arial"/>
                <w:sz w:val="22"/>
                <w:szCs w:val="22"/>
              </w:rPr>
            </w:pPr>
          </w:p>
          <w:p w:rsidR="008B64E5" w:rsidRDefault="008B64E5" w:rsidP="00372B88">
            <w:pPr>
              <w:rPr>
                <w:rFonts w:ascii="Verdana" w:hAnsi="Verdana" w:cs="Arial"/>
                <w:sz w:val="22"/>
                <w:szCs w:val="22"/>
              </w:rPr>
            </w:pPr>
            <w:r>
              <w:rPr>
                <w:rFonts w:ascii="Verdana" w:hAnsi="Verdana" w:cs="Arial"/>
                <w:sz w:val="22"/>
                <w:szCs w:val="22"/>
              </w:rPr>
              <w:t>Increase the number of disability candidates applying to roles that are advertised by State Trustees.</w:t>
            </w:r>
          </w:p>
        </w:tc>
        <w:tc>
          <w:tcPr>
            <w:tcW w:w="1559" w:type="dxa"/>
          </w:tcPr>
          <w:p w:rsidR="00A92EF0" w:rsidRDefault="00A92EF0" w:rsidP="00372B88">
            <w:pPr>
              <w:rPr>
                <w:rFonts w:ascii="Verdana" w:hAnsi="Verdana" w:cs="Arial"/>
                <w:sz w:val="22"/>
                <w:szCs w:val="22"/>
              </w:rPr>
            </w:pPr>
          </w:p>
          <w:p w:rsidR="008B64E5" w:rsidRDefault="008B64E5" w:rsidP="00372B88">
            <w:pPr>
              <w:rPr>
                <w:rFonts w:ascii="Verdana" w:hAnsi="Verdana" w:cs="Arial"/>
                <w:sz w:val="22"/>
                <w:szCs w:val="22"/>
              </w:rPr>
            </w:pPr>
            <w:r>
              <w:rPr>
                <w:rFonts w:ascii="Verdana" w:hAnsi="Verdana" w:cs="Arial"/>
                <w:sz w:val="22"/>
                <w:szCs w:val="22"/>
              </w:rPr>
              <w:t>May 2009</w:t>
            </w:r>
          </w:p>
          <w:p w:rsidR="008B64E5" w:rsidRDefault="008B64E5" w:rsidP="00372B88">
            <w:pPr>
              <w:rPr>
                <w:rFonts w:ascii="Verdana" w:hAnsi="Verdana" w:cs="Arial"/>
                <w:sz w:val="22"/>
                <w:szCs w:val="22"/>
              </w:rPr>
            </w:pPr>
          </w:p>
          <w:p w:rsidR="008B64E5" w:rsidRDefault="008B64E5" w:rsidP="00372B88">
            <w:pPr>
              <w:rPr>
                <w:rFonts w:ascii="Verdana" w:hAnsi="Verdana" w:cs="Arial"/>
                <w:sz w:val="22"/>
                <w:szCs w:val="22"/>
              </w:rPr>
            </w:pPr>
            <w:r>
              <w:rPr>
                <w:rFonts w:ascii="Verdana" w:hAnsi="Verdana" w:cs="Arial"/>
                <w:sz w:val="22"/>
                <w:szCs w:val="22"/>
              </w:rPr>
              <w:t>(complete)</w:t>
            </w:r>
          </w:p>
        </w:tc>
        <w:tc>
          <w:tcPr>
            <w:tcW w:w="2268" w:type="dxa"/>
          </w:tcPr>
          <w:p w:rsidR="00A92EF0" w:rsidRDefault="00A92EF0" w:rsidP="00372B88">
            <w:pPr>
              <w:rPr>
                <w:rFonts w:ascii="Verdana" w:hAnsi="Verdana" w:cs="Arial"/>
                <w:sz w:val="22"/>
                <w:szCs w:val="22"/>
              </w:rPr>
            </w:pPr>
          </w:p>
          <w:p w:rsidR="008B64E5" w:rsidRDefault="008B64E5" w:rsidP="008B64E5">
            <w:pPr>
              <w:rPr>
                <w:rFonts w:ascii="Verdana" w:hAnsi="Verdana" w:cs="Arial"/>
                <w:sz w:val="22"/>
                <w:szCs w:val="22"/>
              </w:rPr>
            </w:pPr>
            <w:r>
              <w:rPr>
                <w:rFonts w:ascii="Verdana" w:hAnsi="Verdana" w:cs="Arial"/>
                <w:sz w:val="22"/>
                <w:szCs w:val="22"/>
              </w:rPr>
              <w:t>General Manager, People &amp; Culture</w:t>
            </w:r>
          </w:p>
          <w:p w:rsidR="008B64E5" w:rsidRDefault="008B64E5" w:rsidP="006C3C1A">
            <w:pPr>
              <w:rPr>
                <w:rFonts w:ascii="Verdana" w:hAnsi="Verdana" w:cs="Arial"/>
                <w:sz w:val="22"/>
                <w:szCs w:val="22"/>
              </w:rPr>
            </w:pPr>
            <w:r>
              <w:rPr>
                <w:rFonts w:ascii="Verdana" w:hAnsi="Verdana" w:cs="Arial"/>
                <w:sz w:val="22"/>
                <w:szCs w:val="22"/>
              </w:rPr>
              <w:t>Recruitment Manager</w:t>
            </w:r>
          </w:p>
        </w:tc>
      </w:tr>
      <w:tr w:rsidR="00356A46" w:rsidRPr="000E4C88" w:rsidTr="00372B88">
        <w:tc>
          <w:tcPr>
            <w:tcW w:w="3545" w:type="dxa"/>
          </w:tcPr>
          <w:p w:rsidR="00356A46" w:rsidRDefault="00356A46" w:rsidP="00356A46">
            <w:pPr>
              <w:ind w:left="34"/>
              <w:rPr>
                <w:rFonts w:ascii="Verdana" w:hAnsi="Verdana" w:cs="Arial"/>
                <w:sz w:val="22"/>
                <w:szCs w:val="22"/>
              </w:rPr>
            </w:pPr>
          </w:p>
          <w:p w:rsidR="00356A46" w:rsidRPr="00356A46" w:rsidRDefault="00356A46" w:rsidP="00356A46">
            <w:pPr>
              <w:ind w:left="34"/>
              <w:rPr>
                <w:rFonts w:ascii="Verdana" w:hAnsi="Verdana" w:cs="Arial"/>
                <w:sz w:val="22"/>
                <w:szCs w:val="22"/>
              </w:rPr>
            </w:pPr>
            <w:r w:rsidRPr="00356A46">
              <w:rPr>
                <w:rFonts w:ascii="Verdana" w:hAnsi="Verdana" w:cs="Arial"/>
                <w:sz w:val="22"/>
                <w:szCs w:val="22"/>
              </w:rPr>
              <w:t>Review of induction and training processes to ensure they are inclusive of and responsive to the needs of people with a disability</w:t>
            </w:r>
            <w:r>
              <w:rPr>
                <w:rFonts w:ascii="Verdana" w:hAnsi="Verdana" w:cs="Arial"/>
                <w:sz w:val="22"/>
                <w:szCs w:val="22"/>
              </w:rPr>
              <w:t>.</w:t>
            </w:r>
          </w:p>
        </w:tc>
        <w:tc>
          <w:tcPr>
            <w:tcW w:w="3402" w:type="dxa"/>
          </w:tcPr>
          <w:p w:rsidR="00356A46" w:rsidRDefault="00356A46" w:rsidP="00356A46">
            <w:pPr>
              <w:ind w:left="34"/>
              <w:rPr>
                <w:rFonts w:ascii="Verdana" w:hAnsi="Verdana" w:cs="Arial"/>
                <w:sz w:val="22"/>
                <w:szCs w:val="22"/>
              </w:rPr>
            </w:pPr>
          </w:p>
          <w:p w:rsidR="00356A46" w:rsidRPr="000E4C88" w:rsidRDefault="00356A46" w:rsidP="006C3C1A">
            <w:pPr>
              <w:ind w:left="34"/>
              <w:rPr>
                <w:rFonts w:ascii="Verdana" w:hAnsi="Verdana" w:cs="Arial"/>
                <w:sz w:val="22"/>
                <w:szCs w:val="22"/>
              </w:rPr>
            </w:pPr>
            <w:r w:rsidRPr="000E4C88">
              <w:rPr>
                <w:rFonts w:ascii="Verdana" w:hAnsi="Verdana" w:cs="Arial"/>
                <w:sz w:val="22"/>
                <w:szCs w:val="22"/>
              </w:rPr>
              <w:t xml:space="preserve">Feedback forms on training will include responses relevant to the extent to which the </w:t>
            </w:r>
            <w:r>
              <w:rPr>
                <w:rFonts w:ascii="Verdana" w:hAnsi="Verdana" w:cs="Arial"/>
                <w:sz w:val="22"/>
                <w:szCs w:val="22"/>
              </w:rPr>
              <w:t>training</w:t>
            </w:r>
            <w:r w:rsidRPr="000E4C88">
              <w:rPr>
                <w:rFonts w:ascii="Verdana" w:hAnsi="Verdana" w:cs="Arial"/>
                <w:sz w:val="22"/>
                <w:szCs w:val="22"/>
              </w:rPr>
              <w:t xml:space="preserve"> was inclusive of</w:t>
            </w:r>
            <w:r>
              <w:rPr>
                <w:rFonts w:ascii="Verdana" w:hAnsi="Verdana" w:cs="Arial"/>
                <w:sz w:val="22"/>
                <w:szCs w:val="22"/>
              </w:rPr>
              <w:t>,</w:t>
            </w:r>
            <w:r w:rsidRPr="000E4C88">
              <w:rPr>
                <w:rFonts w:ascii="Verdana" w:hAnsi="Verdana" w:cs="Arial"/>
                <w:sz w:val="22"/>
                <w:szCs w:val="22"/>
              </w:rPr>
              <w:t xml:space="preserve"> an</w:t>
            </w:r>
            <w:r>
              <w:rPr>
                <w:rFonts w:ascii="Verdana" w:hAnsi="Verdana" w:cs="Arial"/>
                <w:sz w:val="22"/>
                <w:szCs w:val="22"/>
              </w:rPr>
              <w:t>d</w:t>
            </w:r>
            <w:r w:rsidRPr="000E4C88">
              <w:rPr>
                <w:rFonts w:ascii="Verdana" w:hAnsi="Verdana" w:cs="Arial"/>
                <w:sz w:val="22"/>
                <w:szCs w:val="22"/>
              </w:rPr>
              <w:t xml:space="preserve"> responsive to</w:t>
            </w:r>
            <w:r>
              <w:rPr>
                <w:rFonts w:ascii="Verdana" w:hAnsi="Verdana" w:cs="Arial"/>
                <w:sz w:val="22"/>
                <w:szCs w:val="22"/>
              </w:rPr>
              <w:t>,</w:t>
            </w:r>
            <w:r w:rsidRPr="000E4C88">
              <w:rPr>
                <w:rFonts w:ascii="Verdana" w:hAnsi="Verdana" w:cs="Arial"/>
                <w:sz w:val="22"/>
                <w:szCs w:val="22"/>
              </w:rPr>
              <w:t xml:space="preserve"> the needs of people with a disability</w:t>
            </w:r>
            <w:r>
              <w:rPr>
                <w:rFonts w:ascii="Verdana" w:hAnsi="Verdana" w:cs="Arial"/>
                <w:sz w:val="22"/>
                <w:szCs w:val="22"/>
              </w:rPr>
              <w:t>.</w:t>
            </w:r>
          </w:p>
        </w:tc>
        <w:tc>
          <w:tcPr>
            <w:tcW w:w="3544" w:type="dxa"/>
          </w:tcPr>
          <w:p w:rsidR="00356A46" w:rsidRDefault="00356A46" w:rsidP="00356A46">
            <w:pPr>
              <w:ind w:left="34"/>
              <w:rPr>
                <w:rFonts w:ascii="Verdana" w:hAnsi="Verdana" w:cs="Arial"/>
                <w:sz w:val="22"/>
                <w:szCs w:val="22"/>
              </w:rPr>
            </w:pPr>
          </w:p>
          <w:p w:rsidR="00356A46" w:rsidRDefault="00356A46" w:rsidP="00356A46">
            <w:pPr>
              <w:ind w:left="34"/>
              <w:rPr>
                <w:rFonts w:ascii="Verdana" w:hAnsi="Verdana" w:cs="Arial"/>
                <w:sz w:val="22"/>
                <w:szCs w:val="22"/>
              </w:rPr>
            </w:pPr>
            <w:r>
              <w:rPr>
                <w:rFonts w:ascii="Verdana" w:hAnsi="Verdana" w:cs="Arial"/>
                <w:sz w:val="22"/>
                <w:szCs w:val="22"/>
              </w:rPr>
              <w:t>Positive feedback regarding inclusion as part of training and induction.</w:t>
            </w:r>
          </w:p>
        </w:tc>
        <w:tc>
          <w:tcPr>
            <w:tcW w:w="1559" w:type="dxa"/>
          </w:tcPr>
          <w:p w:rsidR="00356A46" w:rsidRDefault="00356A46" w:rsidP="00356A46">
            <w:pPr>
              <w:ind w:left="34"/>
              <w:rPr>
                <w:rFonts w:ascii="Verdana" w:hAnsi="Verdana" w:cs="Arial"/>
                <w:sz w:val="22"/>
                <w:szCs w:val="22"/>
              </w:rPr>
            </w:pPr>
          </w:p>
          <w:p w:rsidR="00356A46" w:rsidRDefault="00356A46" w:rsidP="00356A46">
            <w:pPr>
              <w:ind w:left="34"/>
              <w:rPr>
                <w:rFonts w:ascii="Verdana" w:hAnsi="Verdana" w:cs="Arial"/>
                <w:sz w:val="22"/>
                <w:szCs w:val="22"/>
              </w:rPr>
            </w:pPr>
            <w:r>
              <w:rPr>
                <w:rFonts w:ascii="Verdana" w:hAnsi="Verdana" w:cs="Arial"/>
                <w:sz w:val="22"/>
                <w:szCs w:val="22"/>
              </w:rPr>
              <w:t>December 2009</w:t>
            </w:r>
          </w:p>
        </w:tc>
        <w:tc>
          <w:tcPr>
            <w:tcW w:w="2268" w:type="dxa"/>
          </w:tcPr>
          <w:p w:rsidR="00356A46" w:rsidRDefault="00356A46" w:rsidP="00356A46">
            <w:pPr>
              <w:ind w:left="34"/>
              <w:rPr>
                <w:rFonts w:ascii="Verdana" w:hAnsi="Verdana" w:cs="Arial"/>
                <w:sz w:val="22"/>
                <w:szCs w:val="22"/>
              </w:rPr>
            </w:pPr>
          </w:p>
          <w:p w:rsidR="00356A46" w:rsidRDefault="00356A46" w:rsidP="00356A46">
            <w:pPr>
              <w:rPr>
                <w:rFonts w:ascii="Verdana" w:hAnsi="Verdana" w:cs="Arial"/>
                <w:sz w:val="22"/>
                <w:szCs w:val="22"/>
              </w:rPr>
            </w:pPr>
            <w:r>
              <w:rPr>
                <w:rFonts w:ascii="Verdana" w:hAnsi="Verdana" w:cs="Arial"/>
                <w:sz w:val="22"/>
                <w:szCs w:val="22"/>
              </w:rPr>
              <w:t>General Manager, People &amp; Culture</w:t>
            </w:r>
          </w:p>
          <w:p w:rsidR="00356A46" w:rsidRDefault="00356A46" w:rsidP="00356A46">
            <w:pPr>
              <w:ind w:left="34"/>
              <w:rPr>
                <w:rFonts w:ascii="Verdana" w:hAnsi="Verdana" w:cs="Arial"/>
                <w:sz w:val="22"/>
                <w:szCs w:val="22"/>
              </w:rPr>
            </w:pPr>
          </w:p>
        </w:tc>
      </w:tr>
      <w:tr w:rsidR="009C7174" w:rsidRPr="000E4C88" w:rsidTr="00372B88">
        <w:tc>
          <w:tcPr>
            <w:tcW w:w="3545" w:type="dxa"/>
          </w:tcPr>
          <w:p w:rsidR="009C7174" w:rsidRDefault="009C7174" w:rsidP="00356A46">
            <w:pPr>
              <w:ind w:left="34"/>
              <w:rPr>
                <w:rFonts w:ascii="Verdana" w:hAnsi="Verdana" w:cs="Arial"/>
                <w:sz w:val="22"/>
                <w:szCs w:val="22"/>
              </w:rPr>
            </w:pPr>
          </w:p>
          <w:p w:rsidR="009C7174" w:rsidRDefault="009C7174" w:rsidP="00356A46">
            <w:pPr>
              <w:ind w:left="34"/>
              <w:rPr>
                <w:rFonts w:ascii="Verdana" w:hAnsi="Verdana" w:cs="Arial"/>
                <w:sz w:val="22"/>
                <w:szCs w:val="22"/>
              </w:rPr>
            </w:pPr>
            <w:r>
              <w:rPr>
                <w:rFonts w:ascii="Verdana" w:hAnsi="Verdana" w:cs="Arial"/>
                <w:sz w:val="22"/>
                <w:szCs w:val="22"/>
              </w:rPr>
              <w:t>To ensure that State Trustees maximises the opportunities for disability candidates to be employed</w:t>
            </w:r>
          </w:p>
        </w:tc>
        <w:tc>
          <w:tcPr>
            <w:tcW w:w="3402" w:type="dxa"/>
          </w:tcPr>
          <w:p w:rsidR="009C7174" w:rsidRDefault="009C7174" w:rsidP="00356A46">
            <w:pPr>
              <w:ind w:left="34"/>
              <w:rPr>
                <w:rFonts w:ascii="Verdana" w:hAnsi="Verdana" w:cs="Arial"/>
                <w:sz w:val="22"/>
                <w:szCs w:val="22"/>
              </w:rPr>
            </w:pPr>
          </w:p>
          <w:p w:rsidR="009C7174" w:rsidRDefault="009C7174" w:rsidP="00356A46">
            <w:pPr>
              <w:ind w:left="34"/>
              <w:rPr>
                <w:rFonts w:ascii="Verdana" w:hAnsi="Verdana" w:cs="Arial"/>
                <w:sz w:val="22"/>
                <w:szCs w:val="22"/>
              </w:rPr>
            </w:pPr>
            <w:r>
              <w:rPr>
                <w:rFonts w:ascii="Verdana" w:hAnsi="Verdana" w:cs="Arial"/>
                <w:sz w:val="22"/>
                <w:szCs w:val="22"/>
              </w:rPr>
              <w:t xml:space="preserve">Work with current recruitment suppliers to ensure that </w:t>
            </w:r>
            <w:r w:rsidR="00C04C7A">
              <w:rPr>
                <w:rFonts w:ascii="Verdana" w:hAnsi="Verdana" w:cs="Arial"/>
                <w:sz w:val="22"/>
                <w:szCs w:val="22"/>
              </w:rPr>
              <w:t>opportunities</w:t>
            </w:r>
            <w:r>
              <w:rPr>
                <w:rFonts w:ascii="Verdana" w:hAnsi="Verdana" w:cs="Arial"/>
                <w:sz w:val="22"/>
                <w:szCs w:val="22"/>
              </w:rPr>
              <w:t xml:space="preserve"> for disability candidates are actively promoted.</w:t>
            </w:r>
          </w:p>
        </w:tc>
        <w:tc>
          <w:tcPr>
            <w:tcW w:w="3544" w:type="dxa"/>
          </w:tcPr>
          <w:p w:rsidR="009C7174" w:rsidRDefault="009C7174" w:rsidP="009C7174">
            <w:pPr>
              <w:rPr>
                <w:rFonts w:ascii="Verdana" w:hAnsi="Verdana" w:cs="Arial"/>
                <w:sz w:val="22"/>
                <w:szCs w:val="22"/>
              </w:rPr>
            </w:pPr>
          </w:p>
          <w:p w:rsidR="009C7174" w:rsidRDefault="009C7174" w:rsidP="009C7174">
            <w:pPr>
              <w:rPr>
                <w:rFonts w:ascii="Verdana" w:hAnsi="Verdana" w:cs="Arial"/>
                <w:sz w:val="22"/>
                <w:szCs w:val="22"/>
              </w:rPr>
            </w:pPr>
            <w:r>
              <w:rPr>
                <w:rFonts w:ascii="Verdana" w:hAnsi="Verdana" w:cs="Arial"/>
                <w:sz w:val="22"/>
                <w:szCs w:val="22"/>
              </w:rPr>
              <w:t>Increase the number of disability candidates applying to roles that are advertised by State Trustees.</w:t>
            </w:r>
          </w:p>
        </w:tc>
        <w:tc>
          <w:tcPr>
            <w:tcW w:w="1559" w:type="dxa"/>
          </w:tcPr>
          <w:p w:rsidR="009C7174" w:rsidRDefault="009C7174" w:rsidP="00356A46">
            <w:pPr>
              <w:ind w:left="34"/>
              <w:rPr>
                <w:rFonts w:ascii="Verdana" w:hAnsi="Verdana" w:cs="Arial"/>
                <w:sz w:val="22"/>
                <w:szCs w:val="22"/>
              </w:rPr>
            </w:pPr>
          </w:p>
          <w:p w:rsidR="009C7174" w:rsidRDefault="006C3C1A" w:rsidP="00356A46">
            <w:pPr>
              <w:ind w:left="34"/>
              <w:rPr>
                <w:rFonts w:ascii="Verdana" w:hAnsi="Verdana" w:cs="Arial"/>
                <w:sz w:val="22"/>
                <w:szCs w:val="22"/>
              </w:rPr>
            </w:pPr>
            <w:r>
              <w:rPr>
                <w:rFonts w:ascii="Verdana" w:hAnsi="Verdana" w:cs="Arial"/>
                <w:sz w:val="22"/>
                <w:szCs w:val="22"/>
              </w:rPr>
              <w:t>November</w:t>
            </w:r>
            <w:r w:rsidR="009C7174">
              <w:rPr>
                <w:rFonts w:ascii="Verdana" w:hAnsi="Verdana" w:cs="Arial"/>
                <w:sz w:val="22"/>
                <w:szCs w:val="22"/>
              </w:rPr>
              <w:t xml:space="preserve"> 2009</w:t>
            </w:r>
          </w:p>
        </w:tc>
        <w:tc>
          <w:tcPr>
            <w:tcW w:w="2268" w:type="dxa"/>
          </w:tcPr>
          <w:p w:rsidR="009C7174" w:rsidRDefault="009C7174" w:rsidP="009C7174">
            <w:pPr>
              <w:rPr>
                <w:rFonts w:ascii="Verdana" w:hAnsi="Verdana" w:cs="Arial"/>
                <w:sz w:val="22"/>
                <w:szCs w:val="22"/>
              </w:rPr>
            </w:pPr>
          </w:p>
          <w:p w:rsidR="009C7174" w:rsidRDefault="009C7174" w:rsidP="009C7174">
            <w:pPr>
              <w:rPr>
                <w:rFonts w:ascii="Verdana" w:hAnsi="Verdana" w:cs="Arial"/>
                <w:sz w:val="22"/>
                <w:szCs w:val="22"/>
              </w:rPr>
            </w:pPr>
            <w:r>
              <w:rPr>
                <w:rFonts w:ascii="Verdana" w:hAnsi="Verdana" w:cs="Arial"/>
                <w:sz w:val="22"/>
                <w:szCs w:val="22"/>
              </w:rPr>
              <w:t>General Manager, People &amp; Culture</w:t>
            </w:r>
          </w:p>
          <w:p w:rsidR="009C7174" w:rsidRDefault="009C7174" w:rsidP="009C7174">
            <w:pPr>
              <w:rPr>
                <w:rFonts w:ascii="Verdana" w:hAnsi="Verdana" w:cs="Arial"/>
                <w:sz w:val="22"/>
                <w:szCs w:val="22"/>
              </w:rPr>
            </w:pPr>
            <w:r>
              <w:rPr>
                <w:rFonts w:ascii="Verdana" w:hAnsi="Verdana" w:cs="Arial"/>
                <w:sz w:val="22"/>
                <w:szCs w:val="22"/>
              </w:rPr>
              <w:t>Recruitment Manager</w:t>
            </w:r>
          </w:p>
          <w:p w:rsidR="009C7174" w:rsidRDefault="009C7174" w:rsidP="00356A46">
            <w:pPr>
              <w:ind w:left="34"/>
              <w:rPr>
                <w:rFonts w:ascii="Verdana" w:hAnsi="Verdana" w:cs="Arial"/>
                <w:sz w:val="22"/>
                <w:szCs w:val="22"/>
              </w:rPr>
            </w:pPr>
          </w:p>
        </w:tc>
      </w:tr>
    </w:tbl>
    <w:p w:rsidR="009D44B6" w:rsidRPr="000E4C88" w:rsidRDefault="00E25CF0" w:rsidP="009D44B6">
      <w:pPr>
        <w:pStyle w:val="BodyText"/>
        <w:spacing w:line="360" w:lineRule="auto"/>
        <w:jc w:val="both"/>
        <w:rPr>
          <w:sz w:val="24"/>
          <w:szCs w:val="24"/>
        </w:rPr>
      </w:pPr>
      <w:r>
        <w:rPr>
          <w:sz w:val="24"/>
          <w:szCs w:val="24"/>
        </w:rPr>
        <w:br w:type="page"/>
      </w:r>
    </w:p>
    <w:p w:rsidR="00263070" w:rsidRDefault="00263070"/>
    <w:p w:rsidR="00341471" w:rsidRDefault="00341471"/>
    <w:p w:rsidR="00BE79E0" w:rsidRDefault="00AB1F3C" w:rsidP="00BE79E0">
      <w:pPr>
        <w:pStyle w:val="BodyText"/>
        <w:spacing w:line="360" w:lineRule="auto"/>
        <w:jc w:val="both"/>
        <w:rPr>
          <w:b/>
          <w:bCs w:val="0"/>
          <w:szCs w:val="22"/>
        </w:rPr>
      </w:pPr>
      <w:r w:rsidRPr="000E4C88">
        <w:rPr>
          <w:b/>
          <w:bCs w:val="0"/>
          <w:szCs w:val="22"/>
        </w:rPr>
        <w:t xml:space="preserve">Goal: </w:t>
      </w:r>
      <w:r w:rsidR="009C7174" w:rsidRPr="009C7174">
        <w:rPr>
          <w:b/>
          <w:bCs w:val="0"/>
          <w:szCs w:val="22"/>
        </w:rPr>
        <w:t>The promotion of inclusion and participation in the community of people with a disability</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3402"/>
        <w:gridCol w:w="3544"/>
        <w:gridCol w:w="1559"/>
        <w:gridCol w:w="2268"/>
      </w:tblGrid>
      <w:tr w:rsidR="009C7174" w:rsidRPr="000E4C88" w:rsidTr="009C7174">
        <w:trPr>
          <w:tblHeader/>
        </w:trPr>
        <w:tc>
          <w:tcPr>
            <w:tcW w:w="3545" w:type="dxa"/>
            <w:shd w:val="clear" w:color="auto" w:fill="D9D9D9" w:themeFill="background1" w:themeFillShade="D9"/>
          </w:tcPr>
          <w:p w:rsidR="009C7174" w:rsidRDefault="009C7174" w:rsidP="009C7174">
            <w:pPr>
              <w:jc w:val="center"/>
              <w:rPr>
                <w:rFonts w:ascii="Verdana" w:hAnsi="Verdana" w:cs="Arial"/>
                <w:b/>
                <w:bCs/>
                <w:sz w:val="22"/>
                <w:szCs w:val="22"/>
              </w:rPr>
            </w:pPr>
          </w:p>
          <w:p w:rsidR="009C7174" w:rsidRPr="000E4C88" w:rsidRDefault="009C7174" w:rsidP="009C7174">
            <w:pPr>
              <w:jc w:val="center"/>
              <w:rPr>
                <w:rFonts w:ascii="Verdana" w:hAnsi="Verdana" w:cs="Arial"/>
                <w:b/>
                <w:bCs/>
                <w:sz w:val="22"/>
                <w:szCs w:val="22"/>
              </w:rPr>
            </w:pPr>
            <w:r>
              <w:rPr>
                <w:rFonts w:ascii="Verdana" w:hAnsi="Verdana" w:cs="Arial"/>
                <w:b/>
                <w:bCs/>
                <w:sz w:val="22"/>
                <w:szCs w:val="22"/>
              </w:rPr>
              <w:t>Objective</w:t>
            </w:r>
          </w:p>
        </w:tc>
        <w:tc>
          <w:tcPr>
            <w:tcW w:w="3402" w:type="dxa"/>
            <w:shd w:val="clear" w:color="auto" w:fill="D9D9D9" w:themeFill="background1" w:themeFillShade="D9"/>
          </w:tcPr>
          <w:p w:rsidR="009C7174" w:rsidRDefault="009C7174" w:rsidP="009C7174">
            <w:pPr>
              <w:jc w:val="center"/>
              <w:rPr>
                <w:rFonts w:ascii="Verdana" w:hAnsi="Verdana" w:cs="Arial"/>
                <w:b/>
                <w:bCs/>
                <w:sz w:val="22"/>
                <w:szCs w:val="22"/>
              </w:rPr>
            </w:pPr>
          </w:p>
          <w:p w:rsidR="009C7174" w:rsidRDefault="009C7174" w:rsidP="009C7174">
            <w:pPr>
              <w:jc w:val="center"/>
              <w:rPr>
                <w:rFonts w:ascii="Verdana" w:hAnsi="Verdana" w:cs="Arial"/>
                <w:b/>
                <w:bCs/>
                <w:sz w:val="22"/>
                <w:szCs w:val="22"/>
              </w:rPr>
            </w:pPr>
            <w:r>
              <w:rPr>
                <w:rFonts w:ascii="Verdana" w:hAnsi="Verdana" w:cs="Arial"/>
                <w:b/>
                <w:bCs/>
                <w:sz w:val="22"/>
                <w:szCs w:val="22"/>
              </w:rPr>
              <w:t>Action</w:t>
            </w:r>
          </w:p>
        </w:tc>
        <w:tc>
          <w:tcPr>
            <w:tcW w:w="3544" w:type="dxa"/>
            <w:shd w:val="clear" w:color="auto" w:fill="D9D9D9" w:themeFill="background1" w:themeFillShade="D9"/>
          </w:tcPr>
          <w:p w:rsidR="009C7174" w:rsidRDefault="009C7174" w:rsidP="009C7174">
            <w:pPr>
              <w:jc w:val="center"/>
              <w:rPr>
                <w:rFonts w:ascii="Verdana" w:hAnsi="Verdana" w:cs="Arial"/>
                <w:b/>
                <w:bCs/>
                <w:sz w:val="22"/>
                <w:szCs w:val="22"/>
              </w:rPr>
            </w:pPr>
          </w:p>
          <w:p w:rsidR="009C7174" w:rsidRDefault="009C7174" w:rsidP="009C7174">
            <w:pPr>
              <w:jc w:val="center"/>
              <w:rPr>
                <w:rFonts w:ascii="Verdana" w:hAnsi="Verdana" w:cs="Arial"/>
                <w:b/>
                <w:bCs/>
                <w:sz w:val="22"/>
                <w:szCs w:val="22"/>
              </w:rPr>
            </w:pPr>
            <w:r>
              <w:rPr>
                <w:rFonts w:ascii="Verdana" w:hAnsi="Verdana" w:cs="Arial"/>
                <w:b/>
                <w:bCs/>
                <w:sz w:val="22"/>
                <w:szCs w:val="22"/>
              </w:rPr>
              <w:t>Key Performance Indicator</w:t>
            </w:r>
          </w:p>
          <w:p w:rsidR="009C7174" w:rsidRPr="000E4C88" w:rsidRDefault="009C7174" w:rsidP="009C7174">
            <w:pPr>
              <w:jc w:val="center"/>
              <w:rPr>
                <w:rFonts w:ascii="Verdana" w:hAnsi="Verdana" w:cs="Arial"/>
                <w:b/>
                <w:bCs/>
                <w:sz w:val="22"/>
                <w:szCs w:val="22"/>
              </w:rPr>
            </w:pPr>
          </w:p>
        </w:tc>
        <w:tc>
          <w:tcPr>
            <w:tcW w:w="1559" w:type="dxa"/>
            <w:shd w:val="clear" w:color="auto" w:fill="D9D9D9" w:themeFill="background1" w:themeFillShade="D9"/>
          </w:tcPr>
          <w:p w:rsidR="009C7174" w:rsidRDefault="009C7174" w:rsidP="009C7174">
            <w:pPr>
              <w:jc w:val="center"/>
              <w:rPr>
                <w:rFonts w:ascii="Verdana" w:hAnsi="Verdana" w:cs="Arial"/>
                <w:b/>
                <w:bCs/>
                <w:sz w:val="22"/>
                <w:szCs w:val="22"/>
              </w:rPr>
            </w:pPr>
          </w:p>
          <w:p w:rsidR="009C7174" w:rsidRPr="000E4C88" w:rsidRDefault="009C7174" w:rsidP="009C7174">
            <w:pPr>
              <w:jc w:val="center"/>
              <w:rPr>
                <w:rFonts w:ascii="Verdana" w:hAnsi="Verdana" w:cs="Arial"/>
                <w:b/>
                <w:bCs/>
                <w:sz w:val="22"/>
                <w:szCs w:val="22"/>
              </w:rPr>
            </w:pPr>
            <w:r>
              <w:rPr>
                <w:rFonts w:ascii="Verdana" w:hAnsi="Verdana" w:cs="Arial"/>
                <w:b/>
                <w:bCs/>
                <w:sz w:val="22"/>
                <w:szCs w:val="22"/>
              </w:rPr>
              <w:t>Completed By</w:t>
            </w:r>
          </w:p>
        </w:tc>
        <w:tc>
          <w:tcPr>
            <w:tcW w:w="2268" w:type="dxa"/>
            <w:shd w:val="clear" w:color="auto" w:fill="D9D9D9" w:themeFill="background1" w:themeFillShade="D9"/>
          </w:tcPr>
          <w:p w:rsidR="009C7174" w:rsidRDefault="009C7174" w:rsidP="009C7174">
            <w:pPr>
              <w:jc w:val="center"/>
              <w:rPr>
                <w:rFonts w:ascii="Verdana" w:hAnsi="Verdana" w:cs="Arial"/>
                <w:b/>
                <w:bCs/>
                <w:sz w:val="22"/>
                <w:szCs w:val="22"/>
              </w:rPr>
            </w:pPr>
          </w:p>
          <w:p w:rsidR="009C7174" w:rsidRPr="000E4C88" w:rsidRDefault="009C7174" w:rsidP="009C7174">
            <w:pPr>
              <w:jc w:val="center"/>
              <w:rPr>
                <w:rFonts w:ascii="Verdana" w:hAnsi="Verdana" w:cs="Arial"/>
                <w:b/>
                <w:bCs/>
                <w:sz w:val="22"/>
                <w:szCs w:val="22"/>
              </w:rPr>
            </w:pPr>
            <w:r w:rsidRPr="000E4C88">
              <w:rPr>
                <w:rFonts w:ascii="Verdana" w:hAnsi="Verdana" w:cs="Arial"/>
                <w:b/>
                <w:bCs/>
                <w:sz w:val="22"/>
                <w:szCs w:val="22"/>
              </w:rPr>
              <w:t>Responsibility</w:t>
            </w:r>
          </w:p>
        </w:tc>
      </w:tr>
      <w:tr w:rsidR="009C7174" w:rsidRPr="000E4C88" w:rsidTr="009C7174">
        <w:tc>
          <w:tcPr>
            <w:tcW w:w="3545" w:type="dxa"/>
          </w:tcPr>
          <w:p w:rsidR="009C7174" w:rsidRDefault="009C7174" w:rsidP="009C7174">
            <w:pPr>
              <w:ind w:left="34"/>
              <w:rPr>
                <w:rFonts w:ascii="Verdana" w:hAnsi="Verdana" w:cs="Arial"/>
                <w:sz w:val="22"/>
                <w:szCs w:val="22"/>
              </w:rPr>
            </w:pPr>
          </w:p>
          <w:p w:rsidR="009C7174" w:rsidRPr="000E4C88" w:rsidRDefault="009C7174" w:rsidP="009C7174">
            <w:pPr>
              <w:ind w:left="34"/>
              <w:rPr>
                <w:rFonts w:ascii="Verdana" w:hAnsi="Verdana" w:cs="Arial"/>
                <w:sz w:val="22"/>
                <w:szCs w:val="22"/>
              </w:rPr>
            </w:pPr>
            <w:r>
              <w:rPr>
                <w:rFonts w:ascii="Verdana" w:hAnsi="Verdana" w:cs="Arial"/>
                <w:sz w:val="22"/>
                <w:szCs w:val="22"/>
              </w:rPr>
              <w:t xml:space="preserve">To ensure that State Trustees adopts practical and realistic strategies to promote inclusion within the community. </w:t>
            </w:r>
          </w:p>
        </w:tc>
        <w:tc>
          <w:tcPr>
            <w:tcW w:w="3402" w:type="dxa"/>
          </w:tcPr>
          <w:p w:rsidR="009C7174" w:rsidRDefault="009C7174" w:rsidP="009C7174">
            <w:pPr>
              <w:rPr>
                <w:rFonts w:ascii="Verdana" w:hAnsi="Verdana" w:cs="Arial"/>
                <w:sz w:val="22"/>
                <w:szCs w:val="22"/>
              </w:rPr>
            </w:pPr>
          </w:p>
          <w:p w:rsidR="009C7174" w:rsidRPr="000E4C88" w:rsidRDefault="009C7174" w:rsidP="009C7174">
            <w:pPr>
              <w:rPr>
                <w:rFonts w:ascii="Verdana" w:hAnsi="Verdana" w:cs="Arial"/>
                <w:sz w:val="22"/>
                <w:szCs w:val="22"/>
              </w:rPr>
            </w:pPr>
            <w:r>
              <w:rPr>
                <w:rFonts w:ascii="Verdana" w:hAnsi="Verdana" w:cs="Arial"/>
                <w:sz w:val="22"/>
                <w:szCs w:val="22"/>
              </w:rPr>
              <w:t xml:space="preserve">Facilitate regular meetings of the DAP Working Group to continually review and consider State Trustees work in this area. The Working Group to provide advice and input to the business on how to further promote inclusion in the community. </w:t>
            </w:r>
          </w:p>
          <w:p w:rsidR="009C7174" w:rsidRPr="000E4C88" w:rsidRDefault="009C7174" w:rsidP="009C7174">
            <w:pPr>
              <w:jc w:val="both"/>
              <w:rPr>
                <w:rFonts w:ascii="Verdana" w:hAnsi="Verdana" w:cs="Arial"/>
                <w:sz w:val="22"/>
                <w:szCs w:val="22"/>
              </w:rPr>
            </w:pPr>
          </w:p>
        </w:tc>
        <w:tc>
          <w:tcPr>
            <w:tcW w:w="3544" w:type="dxa"/>
          </w:tcPr>
          <w:p w:rsidR="009C7174" w:rsidRDefault="009C7174" w:rsidP="009C7174">
            <w:pPr>
              <w:rPr>
                <w:rFonts w:ascii="Verdana" w:hAnsi="Verdana" w:cs="Arial"/>
                <w:sz w:val="22"/>
                <w:szCs w:val="22"/>
              </w:rPr>
            </w:pPr>
          </w:p>
          <w:p w:rsidR="009C7174" w:rsidRPr="000E4C88" w:rsidRDefault="007812A9" w:rsidP="009C7174">
            <w:pPr>
              <w:rPr>
                <w:rFonts w:ascii="Verdana" w:hAnsi="Verdana" w:cs="Arial"/>
                <w:sz w:val="22"/>
                <w:szCs w:val="22"/>
              </w:rPr>
            </w:pPr>
            <w:r>
              <w:rPr>
                <w:rFonts w:ascii="Verdana" w:hAnsi="Verdana" w:cs="Arial"/>
                <w:sz w:val="22"/>
                <w:szCs w:val="22"/>
              </w:rPr>
              <w:t xml:space="preserve">Initiatives and improvements are undertaken and implemented. </w:t>
            </w:r>
          </w:p>
        </w:tc>
        <w:tc>
          <w:tcPr>
            <w:tcW w:w="1559" w:type="dxa"/>
          </w:tcPr>
          <w:p w:rsidR="009C7174" w:rsidRDefault="009C7174" w:rsidP="009C7174">
            <w:pPr>
              <w:rPr>
                <w:rFonts w:ascii="Verdana" w:hAnsi="Verdana" w:cs="Arial"/>
                <w:sz w:val="22"/>
                <w:szCs w:val="22"/>
              </w:rPr>
            </w:pPr>
          </w:p>
          <w:p w:rsidR="009C7174" w:rsidRDefault="007812A9" w:rsidP="009C7174">
            <w:pPr>
              <w:rPr>
                <w:rFonts w:ascii="Verdana" w:hAnsi="Verdana" w:cs="Arial"/>
                <w:sz w:val="22"/>
                <w:szCs w:val="22"/>
              </w:rPr>
            </w:pPr>
            <w:r>
              <w:rPr>
                <w:rFonts w:ascii="Verdana" w:hAnsi="Verdana" w:cs="Arial"/>
                <w:sz w:val="22"/>
                <w:szCs w:val="22"/>
              </w:rPr>
              <w:t>June 2012</w:t>
            </w:r>
          </w:p>
          <w:p w:rsidR="009C7174" w:rsidRDefault="009C7174" w:rsidP="009C7174">
            <w:pPr>
              <w:rPr>
                <w:rFonts w:ascii="Verdana" w:hAnsi="Verdana" w:cs="Arial"/>
                <w:sz w:val="22"/>
                <w:szCs w:val="22"/>
              </w:rPr>
            </w:pPr>
          </w:p>
          <w:p w:rsidR="009C7174" w:rsidRPr="000E4C88" w:rsidRDefault="009C7174" w:rsidP="009C7174">
            <w:pPr>
              <w:rPr>
                <w:rFonts w:ascii="Verdana" w:hAnsi="Verdana" w:cs="Arial"/>
                <w:sz w:val="22"/>
                <w:szCs w:val="22"/>
              </w:rPr>
            </w:pPr>
            <w:r>
              <w:rPr>
                <w:rFonts w:ascii="Verdana" w:hAnsi="Verdana" w:cs="Arial"/>
                <w:sz w:val="22"/>
                <w:szCs w:val="22"/>
              </w:rPr>
              <w:t>To be continually monitored.</w:t>
            </w:r>
          </w:p>
        </w:tc>
        <w:tc>
          <w:tcPr>
            <w:tcW w:w="2268" w:type="dxa"/>
          </w:tcPr>
          <w:p w:rsidR="009C7174" w:rsidRDefault="009C7174" w:rsidP="009C7174">
            <w:pPr>
              <w:rPr>
                <w:rFonts w:ascii="Verdana" w:hAnsi="Verdana" w:cs="Arial"/>
                <w:sz w:val="22"/>
                <w:szCs w:val="22"/>
              </w:rPr>
            </w:pPr>
          </w:p>
          <w:p w:rsidR="009C7174" w:rsidRDefault="009C7174" w:rsidP="009C7174">
            <w:pPr>
              <w:rPr>
                <w:rFonts w:ascii="Verdana" w:hAnsi="Verdana" w:cs="Arial"/>
                <w:sz w:val="22"/>
                <w:szCs w:val="22"/>
              </w:rPr>
            </w:pPr>
            <w:r>
              <w:rPr>
                <w:rFonts w:ascii="Verdana" w:hAnsi="Verdana" w:cs="Arial"/>
                <w:sz w:val="22"/>
                <w:szCs w:val="22"/>
              </w:rPr>
              <w:t>General Manager, People &amp; Culture</w:t>
            </w:r>
          </w:p>
          <w:p w:rsidR="009C7174" w:rsidRDefault="009C7174" w:rsidP="009C7174">
            <w:pPr>
              <w:rPr>
                <w:rFonts w:ascii="Verdana" w:hAnsi="Verdana" w:cs="Arial"/>
                <w:sz w:val="22"/>
                <w:szCs w:val="22"/>
              </w:rPr>
            </w:pPr>
          </w:p>
          <w:p w:rsidR="009C7174" w:rsidRDefault="007812A9" w:rsidP="009C7174">
            <w:pPr>
              <w:rPr>
                <w:rFonts w:ascii="Verdana" w:hAnsi="Verdana" w:cs="Arial"/>
                <w:sz w:val="22"/>
                <w:szCs w:val="22"/>
              </w:rPr>
            </w:pPr>
            <w:r>
              <w:rPr>
                <w:rFonts w:ascii="Verdana" w:hAnsi="Verdana" w:cs="Arial"/>
                <w:sz w:val="22"/>
                <w:szCs w:val="22"/>
              </w:rPr>
              <w:t>DAP Working Group</w:t>
            </w:r>
          </w:p>
          <w:p w:rsidR="009C7174" w:rsidRPr="00F06807" w:rsidRDefault="009C7174" w:rsidP="009C7174">
            <w:pPr>
              <w:rPr>
                <w:rFonts w:ascii="Verdana" w:hAnsi="Verdana" w:cs="Arial"/>
                <w:sz w:val="22"/>
                <w:szCs w:val="22"/>
              </w:rPr>
            </w:pPr>
          </w:p>
        </w:tc>
      </w:tr>
      <w:tr w:rsidR="007812A9" w:rsidRPr="000E4C88" w:rsidTr="009C7174">
        <w:tc>
          <w:tcPr>
            <w:tcW w:w="3545" w:type="dxa"/>
          </w:tcPr>
          <w:p w:rsidR="007812A9" w:rsidRDefault="007812A9" w:rsidP="009C7174">
            <w:pPr>
              <w:ind w:left="34"/>
              <w:rPr>
                <w:rFonts w:ascii="Verdana" w:hAnsi="Verdana" w:cs="Arial"/>
                <w:sz w:val="22"/>
                <w:szCs w:val="22"/>
              </w:rPr>
            </w:pPr>
          </w:p>
          <w:p w:rsidR="007812A9" w:rsidRDefault="007812A9" w:rsidP="009C7174">
            <w:pPr>
              <w:ind w:left="34"/>
              <w:rPr>
                <w:rFonts w:ascii="Verdana" w:hAnsi="Verdana" w:cs="Arial"/>
                <w:sz w:val="22"/>
                <w:szCs w:val="22"/>
              </w:rPr>
            </w:pPr>
            <w:r>
              <w:rPr>
                <w:rFonts w:ascii="Verdana" w:hAnsi="Verdana" w:cs="Arial"/>
                <w:sz w:val="22"/>
                <w:szCs w:val="22"/>
              </w:rPr>
              <w:t xml:space="preserve">Actively explore new ways to promote inclusion within the community through strategic partnerships and positional influence. </w:t>
            </w:r>
          </w:p>
        </w:tc>
        <w:tc>
          <w:tcPr>
            <w:tcW w:w="3402" w:type="dxa"/>
          </w:tcPr>
          <w:p w:rsidR="007812A9" w:rsidRDefault="007812A9" w:rsidP="009C7174">
            <w:pPr>
              <w:rPr>
                <w:rFonts w:ascii="Verdana" w:hAnsi="Verdana" w:cs="Arial"/>
                <w:sz w:val="22"/>
                <w:szCs w:val="22"/>
              </w:rPr>
            </w:pPr>
          </w:p>
          <w:p w:rsidR="007812A9" w:rsidRDefault="007812A9" w:rsidP="007812A9">
            <w:pPr>
              <w:rPr>
                <w:rFonts w:ascii="Verdana" w:hAnsi="Verdana" w:cs="Arial"/>
                <w:sz w:val="22"/>
                <w:szCs w:val="22"/>
              </w:rPr>
            </w:pPr>
            <w:r>
              <w:rPr>
                <w:rFonts w:ascii="Verdana" w:hAnsi="Verdana" w:cs="Arial"/>
                <w:sz w:val="22"/>
                <w:szCs w:val="22"/>
              </w:rPr>
              <w:t>Actively partner with disability sector agencies and service providers to implement initiates designed to promote inclusion.</w:t>
            </w:r>
          </w:p>
          <w:p w:rsidR="007812A9" w:rsidRDefault="007812A9" w:rsidP="007812A9">
            <w:pPr>
              <w:rPr>
                <w:rFonts w:ascii="Verdana" w:hAnsi="Verdana" w:cs="Arial"/>
                <w:sz w:val="22"/>
                <w:szCs w:val="22"/>
              </w:rPr>
            </w:pPr>
          </w:p>
        </w:tc>
        <w:tc>
          <w:tcPr>
            <w:tcW w:w="3544" w:type="dxa"/>
          </w:tcPr>
          <w:p w:rsidR="007812A9" w:rsidRDefault="007812A9" w:rsidP="009C7174">
            <w:pPr>
              <w:rPr>
                <w:rFonts w:ascii="Verdana" w:hAnsi="Verdana" w:cs="Arial"/>
                <w:sz w:val="22"/>
                <w:szCs w:val="22"/>
              </w:rPr>
            </w:pPr>
          </w:p>
          <w:p w:rsidR="007812A9" w:rsidRDefault="007812A9" w:rsidP="009C7174">
            <w:pPr>
              <w:rPr>
                <w:rFonts w:ascii="Verdana" w:hAnsi="Verdana" w:cs="Arial"/>
                <w:sz w:val="22"/>
                <w:szCs w:val="22"/>
              </w:rPr>
            </w:pPr>
            <w:r>
              <w:rPr>
                <w:rFonts w:ascii="Verdana" w:hAnsi="Verdana" w:cs="Arial"/>
                <w:sz w:val="22"/>
                <w:szCs w:val="22"/>
              </w:rPr>
              <w:t>Effective programs implemented. Positive feedback received.</w:t>
            </w:r>
          </w:p>
        </w:tc>
        <w:tc>
          <w:tcPr>
            <w:tcW w:w="1559" w:type="dxa"/>
          </w:tcPr>
          <w:p w:rsidR="007812A9" w:rsidRDefault="007812A9" w:rsidP="00EF0514">
            <w:pPr>
              <w:rPr>
                <w:rFonts w:ascii="Verdana" w:hAnsi="Verdana" w:cs="Arial"/>
                <w:sz w:val="22"/>
                <w:szCs w:val="22"/>
              </w:rPr>
            </w:pPr>
          </w:p>
          <w:p w:rsidR="007812A9" w:rsidRDefault="007812A9" w:rsidP="00EF0514">
            <w:pPr>
              <w:rPr>
                <w:rFonts w:ascii="Verdana" w:hAnsi="Verdana" w:cs="Arial"/>
                <w:sz w:val="22"/>
                <w:szCs w:val="22"/>
              </w:rPr>
            </w:pPr>
            <w:r>
              <w:rPr>
                <w:rFonts w:ascii="Verdana" w:hAnsi="Verdana" w:cs="Arial"/>
                <w:sz w:val="22"/>
                <w:szCs w:val="22"/>
              </w:rPr>
              <w:t>June 2012</w:t>
            </w:r>
          </w:p>
          <w:p w:rsidR="007812A9" w:rsidRDefault="007812A9" w:rsidP="00EF0514">
            <w:pPr>
              <w:rPr>
                <w:rFonts w:ascii="Verdana" w:hAnsi="Verdana" w:cs="Arial"/>
                <w:sz w:val="22"/>
                <w:szCs w:val="22"/>
              </w:rPr>
            </w:pPr>
          </w:p>
          <w:p w:rsidR="007812A9" w:rsidRPr="000E4C88" w:rsidRDefault="007812A9" w:rsidP="00EF0514">
            <w:pPr>
              <w:rPr>
                <w:rFonts w:ascii="Verdana" w:hAnsi="Verdana" w:cs="Arial"/>
                <w:sz w:val="22"/>
                <w:szCs w:val="22"/>
              </w:rPr>
            </w:pPr>
            <w:r>
              <w:rPr>
                <w:rFonts w:ascii="Verdana" w:hAnsi="Verdana" w:cs="Arial"/>
                <w:sz w:val="22"/>
                <w:szCs w:val="22"/>
              </w:rPr>
              <w:t>To be continually monitored.</w:t>
            </w:r>
          </w:p>
        </w:tc>
        <w:tc>
          <w:tcPr>
            <w:tcW w:w="2268" w:type="dxa"/>
          </w:tcPr>
          <w:p w:rsidR="007812A9" w:rsidRDefault="007812A9" w:rsidP="00EF0514">
            <w:pPr>
              <w:rPr>
                <w:rFonts w:ascii="Verdana" w:hAnsi="Verdana" w:cs="Arial"/>
                <w:sz w:val="22"/>
                <w:szCs w:val="22"/>
              </w:rPr>
            </w:pPr>
          </w:p>
          <w:p w:rsidR="007812A9" w:rsidRDefault="007812A9" w:rsidP="00EF0514">
            <w:pPr>
              <w:rPr>
                <w:rFonts w:ascii="Verdana" w:hAnsi="Verdana" w:cs="Arial"/>
                <w:sz w:val="22"/>
                <w:szCs w:val="22"/>
              </w:rPr>
            </w:pPr>
            <w:r>
              <w:rPr>
                <w:rFonts w:ascii="Verdana" w:hAnsi="Verdana" w:cs="Arial"/>
                <w:sz w:val="22"/>
                <w:szCs w:val="22"/>
              </w:rPr>
              <w:t>General Manager, People &amp; Culture</w:t>
            </w:r>
          </w:p>
          <w:p w:rsidR="007812A9" w:rsidRDefault="007812A9" w:rsidP="00EF0514">
            <w:pPr>
              <w:rPr>
                <w:rFonts w:ascii="Verdana" w:hAnsi="Verdana" w:cs="Arial"/>
                <w:sz w:val="22"/>
                <w:szCs w:val="22"/>
              </w:rPr>
            </w:pPr>
          </w:p>
          <w:p w:rsidR="007812A9" w:rsidRDefault="007812A9" w:rsidP="00EF0514">
            <w:pPr>
              <w:rPr>
                <w:rFonts w:ascii="Verdana" w:hAnsi="Verdana" w:cs="Arial"/>
                <w:sz w:val="22"/>
                <w:szCs w:val="22"/>
              </w:rPr>
            </w:pPr>
            <w:r>
              <w:rPr>
                <w:rFonts w:ascii="Verdana" w:hAnsi="Verdana" w:cs="Arial"/>
                <w:sz w:val="22"/>
                <w:szCs w:val="22"/>
              </w:rPr>
              <w:t>DAP Working Group</w:t>
            </w:r>
          </w:p>
          <w:p w:rsidR="007812A9" w:rsidRPr="00F06807" w:rsidRDefault="007812A9" w:rsidP="00EF0514">
            <w:pPr>
              <w:rPr>
                <w:rFonts w:ascii="Verdana" w:hAnsi="Verdana" w:cs="Arial"/>
                <w:sz w:val="22"/>
                <w:szCs w:val="22"/>
              </w:rPr>
            </w:pPr>
          </w:p>
        </w:tc>
      </w:tr>
      <w:tr w:rsidR="007812A9" w:rsidRPr="000E4C88" w:rsidTr="009C7174">
        <w:tc>
          <w:tcPr>
            <w:tcW w:w="3545" w:type="dxa"/>
          </w:tcPr>
          <w:p w:rsidR="007812A9" w:rsidRDefault="007812A9" w:rsidP="009C7174">
            <w:pPr>
              <w:ind w:left="34"/>
              <w:rPr>
                <w:rFonts w:ascii="Verdana" w:hAnsi="Verdana" w:cs="Arial"/>
                <w:sz w:val="22"/>
                <w:szCs w:val="22"/>
              </w:rPr>
            </w:pPr>
          </w:p>
          <w:p w:rsidR="007812A9" w:rsidRDefault="007812A9" w:rsidP="009C7174">
            <w:pPr>
              <w:ind w:left="34"/>
              <w:rPr>
                <w:rFonts w:ascii="Verdana" w:hAnsi="Verdana" w:cs="Arial"/>
                <w:sz w:val="22"/>
                <w:szCs w:val="22"/>
              </w:rPr>
            </w:pPr>
            <w:r>
              <w:rPr>
                <w:rFonts w:ascii="Verdana" w:hAnsi="Verdana" w:cs="Arial"/>
                <w:sz w:val="22"/>
                <w:szCs w:val="22"/>
              </w:rPr>
              <w:t>Continue to promote and develop existing programs.</w:t>
            </w:r>
          </w:p>
        </w:tc>
        <w:tc>
          <w:tcPr>
            <w:tcW w:w="3402" w:type="dxa"/>
          </w:tcPr>
          <w:p w:rsidR="007812A9" w:rsidRDefault="007812A9" w:rsidP="009C7174">
            <w:pPr>
              <w:rPr>
                <w:rFonts w:ascii="Verdana" w:hAnsi="Verdana" w:cs="Arial"/>
                <w:sz w:val="22"/>
                <w:szCs w:val="22"/>
              </w:rPr>
            </w:pPr>
          </w:p>
          <w:p w:rsidR="007812A9" w:rsidRDefault="007812A9" w:rsidP="009C7174">
            <w:pPr>
              <w:rPr>
                <w:rFonts w:ascii="Verdana" w:hAnsi="Verdana" w:cs="Arial"/>
                <w:sz w:val="22"/>
                <w:szCs w:val="22"/>
              </w:rPr>
            </w:pPr>
            <w:r>
              <w:rPr>
                <w:rFonts w:ascii="Verdana" w:hAnsi="Verdana" w:cs="Arial"/>
                <w:sz w:val="22"/>
                <w:szCs w:val="22"/>
              </w:rPr>
              <w:t xml:space="preserve">Look for ways to broaden the exposure of programs like the Grants Program and Connected. </w:t>
            </w:r>
          </w:p>
        </w:tc>
        <w:tc>
          <w:tcPr>
            <w:tcW w:w="3544" w:type="dxa"/>
          </w:tcPr>
          <w:p w:rsidR="007812A9" w:rsidRDefault="007812A9" w:rsidP="009C7174">
            <w:pPr>
              <w:rPr>
                <w:rFonts w:ascii="Verdana" w:hAnsi="Verdana" w:cs="Arial"/>
                <w:sz w:val="22"/>
                <w:szCs w:val="22"/>
              </w:rPr>
            </w:pPr>
          </w:p>
          <w:p w:rsidR="007812A9" w:rsidRDefault="007812A9" w:rsidP="009C7174">
            <w:pPr>
              <w:rPr>
                <w:rFonts w:ascii="Verdana" w:hAnsi="Verdana" w:cs="Arial"/>
                <w:sz w:val="22"/>
                <w:szCs w:val="22"/>
              </w:rPr>
            </w:pPr>
            <w:r>
              <w:rPr>
                <w:rFonts w:ascii="Verdana" w:hAnsi="Verdana" w:cs="Arial"/>
                <w:sz w:val="22"/>
                <w:szCs w:val="22"/>
              </w:rPr>
              <w:t xml:space="preserve">Greater exposure and involvement. </w:t>
            </w:r>
          </w:p>
        </w:tc>
        <w:tc>
          <w:tcPr>
            <w:tcW w:w="1559" w:type="dxa"/>
          </w:tcPr>
          <w:p w:rsidR="007812A9" w:rsidRDefault="007812A9" w:rsidP="00EF0514">
            <w:pPr>
              <w:rPr>
                <w:rFonts w:ascii="Verdana" w:hAnsi="Verdana" w:cs="Arial"/>
                <w:sz w:val="22"/>
                <w:szCs w:val="22"/>
              </w:rPr>
            </w:pPr>
          </w:p>
          <w:p w:rsidR="007812A9" w:rsidRDefault="007812A9" w:rsidP="00EF0514">
            <w:pPr>
              <w:rPr>
                <w:rFonts w:ascii="Verdana" w:hAnsi="Verdana" w:cs="Arial"/>
                <w:sz w:val="22"/>
                <w:szCs w:val="22"/>
              </w:rPr>
            </w:pPr>
            <w:r>
              <w:rPr>
                <w:rFonts w:ascii="Verdana" w:hAnsi="Verdana" w:cs="Arial"/>
                <w:sz w:val="22"/>
                <w:szCs w:val="22"/>
              </w:rPr>
              <w:t>June 2012</w:t>
            </w:r>
          </w:p>
          <w:p w:rsidR="007812A9" w:rsidRDefault="007812A9" w:rsidP="00EF0514">
            <w:pPr>
              <w:rPr>
                <w:rFonts w:ascii="Verdana" w:hAnsi="Verdana" w:cs="Arial"/>
                <w:sz w:val="22"/>
                <w:szCs w:val="22"/>
              </w:rPr>
            </w:pPr>
          </w:p>
          <w:p w:rsidR="007812A9" w:rsidRPr="000E4C88" w:rsidRDefault="007812A9" w:rsidP="00EF0514">
            <w:pPr>
              <w:rPr>
                <w:rFonts w:ascii="Verdana" w:hAnsi="Verdana" w:cs="Arial"/>
                <w:sz w:val="22"/>
                <w:szCs w:val="22"/>
              </w:rPr>
            </w:pPr>
            <w:r>
              <w:rPr>
                <w:rFonts w:ascii="Verdana" w:hAnsi="Verdana" w:cs="Arial"/>
                <w:sz w:val="22"/>
                <w:szCs w:val="22"/>
              </w:rPr>
              <w:t>To be continually monitored.</w:t>
            </w:r>
          </w:p>
        </w:tc>
        <w:tc>
          <w:tcPr>
            <w:tcW w:w="2268" w:type="dxa"/>
          </w:tcPr>
          <w:p w:rsidR="007812A9" w:rsidRDefault="007812A9" w:rsidP="00EF0514">
            <w:pPr>
              <w:rPr>
                <w:rFonts w:ascii="Verdana" w:hAnsi="Verdana" w:cs="Arial"/>
                <w:sz w:val="22"/>
                <w:szCs w:val="22"/>
              </w:rPr>
            </w:pPr>
          </w:p>
          <w:p w:rsidR="007812A9" w:rsidRDefault="007812A9" w:rsidP="00EF0514">
            <w:pPr>
              <w:rPr>
                <w:rFonts w:ascii="Verdana" w:hAnsi="Verdana" w:cs="Arial"/>
                <w:sz w:val="22"/>
                <w:szCs w:val="22"/>
              </w:rPr>
            </w:pPr>
            <w:r>
              <w:rPr>
                <w:rFonts w:ascii="Verdana" w:hAnsi="Verdana" w:cs="Arial"/>
                <w:sz w:val="22"/>
                <w:szCs w:val="22"/>
              </w:rPr>
              <w:t>General Manager, People &amp; Culture</w:t>
            </w:r>
          </w:p>
          <w:p w:rsidR="007812A9" w:rsidRDefault="007812A9" w:rsidP="00EF0514">
            <w:pPr>
              <w:rPr>
                <w:rFonts w:ascii="Verdana" w:hAnsi="Verdana" w:cs="Arial"/>
                <w:sz w:val="22"/>
                <w:szCs w:val="22"/>
              </w:rPr>
            </w:pPr>
          </w:p>
          <w:p w:rsidR="007812A9" w:rsidRDefault="007812A9" w:rsidP="00EF0514">
            <w:pPr>
              <w:rPr>
                <w:rFonts w:ascii="Verdana" w:hAnsi="Verdana" w:cs="Arial"/>
                <w:sz w:val="22"/>
                <w:szCs w:val="22"/>
              </w:rPr>
            </w:pPr>
            <w:r>
              <w:rPr>
                <w:rFonts w:ascii="Verdana" w:hAnsi="Verdana" w:cs="Arial"/>
                <w:sz w:val="22"/>
                <w:szCs w:val="22"/>
              </w:rPr>
              <w:t>DAP Working Group</w:t>
            </w:r>
          </w:p>
          <w:p w:rsidR="007812A9" w:rsidRPr="00F06807" w:rsidRDefault="007812A9" w:rsidP="00EF0514">
            <w:pPr>
              <w:rPr>
                <w:rFonts w:ascii="Verdana" w:hAnsi="Verdana" w:cs="Arial"/>
                <w:sz w:val="22"/>
                <w:szCs w:val="22"/>
              </w:rPr>
            </w:pPr>
          </w:p>
        </w:tc>
      </w:tr>
      <w:tr w:rsidR="005D484A" w:rsidRPr="000E4C88" w:rsidTr="009C7174">
        <w:tc>
          <w:tcPr>
            <w:tcW w:w="3545" w:type="dxa"/>
          </w:tcPr>
          <w:p w:rsidR="005D484A" w:rsidRDefault="005D484A" w:rsidP="009C7174">
            <w:pPr>
              <w:ind w:left="34"/>
              <w:rPr>
                <w:rFonts w:ascii="Verdana" w:hAnsi="Verdana" w:cs="Arial"/>
                <w:sz w:val="22"/>
                <w:szCs w:val="22"/>
              </w:rPr>
            </w:pPr>
          </w:p>
          <w:p w:rsidR="005D484A" w:rsidRDefault="005D484A" w:rsidP="009C7174">
            <w:pPr>
              <w:ind w:left="34"/>
              <w:rPr>
                <w:rFonts w:ascii="Verdana" w:hAnsi="Verdana" w:cs="Arial"/>
                <w:sz w:val="22"/>
                <w:szCs w:val="22"/>
              </w:rPr>
            </w:pPr>
            <w:r>
              <w:rPr>
                <w:rFonts w:ascii="Verdana" w:hAnsi="Verdana" w:cs="Arial"/>
                <w:sz w:val="22"/>
                <w:szCs w:val="22"/>
              </w:rPr>
              <w:t>Broaden the relationships that State Trustees has with its’ stakeholders to further promote inclusion.</w:t>
            </w:r>
          </w:p>
        </w:tc>
        <w:tc>
          <w:tcPr>
            <w:tcW w:w="3402" w:type="dxa"/>
          </w:tcPr>
          <w:p w:rsidR="005D484A" w:rsidRDefault="005D484A" w:rsidP="009C7174">
            <w:pPr>
              <w:rPr>
                <w:rFonts w:ascii="Verdana" w:hAnsi="Verdana" w:cs="Arial"/>
                <w:sz w:val="22"/>
                <w:szCs w:val="22"/>
              </w:rPr>
            </w:pPr>
          </w:p>
          <w:p w:rsidR="005D484A" w:rsidRDefault="005D484A" w:rsidP="009C7174">
            <w:pPr>
              <w:rPr>
                <w:rFonts w:ascii="Verdana" w:hAnsi="Verdana" w:cs="Arial"/>
                <w:sz w:val="22"/>
                <w:szCs w:val="22"/>
              </w:rPr>
            </w:pPr>
            <w:r>
              <w:rPr>
                <w:rFonts w:ascii="Verdana" w:hAnsi="Verdana" w:cs="Arial"/>
                <w:sz w:val="22"/>
                <w:szCs w:val="22"/>
              </w:rPr>
              <w:t xml:space="preserve">Establish strategic and mutually beneficial relationships with disability sector agencies and other government departments that promote inclusion within the community. </w:t>
            </w:r>
          </w:p>
          <w:p w:rsidR="005D484A" w:rsidRDefault="005D484A" w:rsidP="009C7174">
            <w:pPr>
              <w:rPr>
                <w:rFonts w:ascii="Verdana" w:hAnsi="Verdana" w:cs="Arial"/>
                <w:sz w:val="22"/>
                <w:szCs w:val="22"/>
              </w:rPr>
            </w:pPr>
          </w:p>
        </w:tc>
        <w:tc>
          <w:tcPr>
            <w:tcW w:w="3544" w:type="dxa"/>
          </w:tcPr>
          <w:p w:rsidR="005D484A" w:rsidRDefault="005D484A" w:rsidP="009C7174">
            <w:pPr>
              <w:rPr>
                <w:rFonts w:ascii="Verdana" w:hAnsi="Verdana" w:cs="Arial"/>
                <w:sz w:val="22"/>
                <w:szCs w:val="22"/>
              </w:rPr>
            </w:pPr>
          </w:p>
          <w:p w:rsidR="005D484A" w:rsidRDefault="005D484A" w:rsidP="009C7174">
            <w:pPr>
              <w:rPr>
                <w:rFonts w:ascii="Verdana" w:hAnsi="Verdana" w:cs="Arial"/>
                <w:sz w:val="22"/>
                <w:szCs w:val="22"/>
              </w:rPr>
            </w:pPr>
            <w:r>
              <w:rPr>
                <w:rFonts w:ascii="Verdana" w:hAnsi="Verdana" w:cs="Arial"/>
                <w:sz w:val="22"/>
                <w:szCs w:val="22"/>
              </w:rPr>
              <w:t>Relationships established and maintained.</w:t>
            </w:r>
          </w:p>
        </w:tc>
        <w:tc>
          <w:tcPr>
            <w:tcW w:w="1559" w:type="dxa"/>
          </w:tcPr>
          <w:p w:rsidR="005D484A" w:rsidRDefault="005D484A" w:rsidP="00EF0514">
            <w:pPr>
              <w:rPr>
                <w:rFonts w:ascii="Verdana" w:hAnsi="Verdana" w:cs="Arial"/>
                <w:sz w:val="22"/>
                <w:szCs w:val="22"/>
              </w:rPr>
            </w:pPr>
          </w:p>
          <w:p w:rsidR="005D484A" w:rsidRDefault="005D484A" w:rsidP="00EF0514">
            <w:pPr>
              <w:rPr>
                <w:rFonts w:ascii="Verdana" w:hAnsi="Verdana" w:cs="Arial"/>
                <w:sz w:val="22"/>
                <w:szCs w:val="22"/>
              </w:rPr>
            </w:pPr>
            <w:r>
              <w:rPr>
                <w:rFonts w:ascii="Verdana" w:hAnsi="Verdana" w:cs="Arial"/>
                <w:sz w:val="22"/>
                <w:szCs w:val="22"/>
              </w:rPr>
              <w:t>June 2012</w:t>
            </w:r>
          </w:p>
          <w:p w:rsidR="005D484A" w:rsidRDefault="005D484A" w:rsidP="00EF0514">
            <w:pPr>
              <w:rPr>
                <w:rFonts w:ascii="Verdana" w:hAnsi="Verdana" w:cs="Arial"/>
                <w:sz w:val="22"/>
                <w:szCs w:val="22"/>
              </w:rPr>
            </w:pPr>
          </w:p>
          <w:p w:rsidR="005D484A" w:rsidRPr="000E4C88" w:rsidRDefault="005D484A" w:rsidP="00EF0514">
            <w:pPr>
              <w:rPr>
                <w:rFonts w:ascii="Verdana" w:hAnsi="Verdana" w:cs="Arial"/>
                <w:sz w:val="22"/>
                <w:szCs w:val="22"/>
              </w:rPr>
            </w:pPr>
            <w:r>
              <w:rPr>
                <w:rFonts w:ascii="Verdana" w:hAnsi="Verdana" w:cs="Arial"/>
                <w:sz w:val="22"/>
                <w:szCs w:val="22"/>
              </w:rPr>
              <w:t>To be continually monitored.</w:t>
            </w:r>
          </w:p>
        </w:tc>
        <w:tc>
          <w:tcPr>
            <w:tcW w:w="2268" w:type="dxa"/>
          </w:tcPr>
          <w:p w:rsidR="005D484A" w:rsidRDefault="005D484A" w:rsidP="00EF0514">
            <w:pPr>
              <w:rPr>
                <w:rFonts w:ascii="Verdana" w:hAnsi="Verdana" w:cs="Arial"/>
                <w:sz w:val="22"/>
                <w:szCs w:val="22"/>
              </w:rPr>
            </w:pPr>
          </w:p>
          <w:p w:rsidR="005D484A" w:rsidRDefault="005D484A" w:rsidP="00EF0514">
            <w:pPr>
              <w:rPr>
                <w:rFonts w:ascii="Verdana" w:hAnsi="Verdana" w:cs="Arial"/>
                <w:sz w:val="22"/>
                <w:szCs w:val="22"/>
              </w:rPr>
            </w:pPr>
            <w:r>
              <w:rPr>
                <w:rFonts w:ascii="Verdana" w:hAnsi="Verdana" w:cs="Arial"/>
                <w:sz w:val="22"/>
                <w:szCs w:val="22"/>
              </w:rPr>
              <w:t>General Manager, People &amp; Culture</w:t>
            </w:r>
          </w:p>
          <w:p w:rsidR="005D484A" w:rsidRDefault="005D484A" w:rsidP="00EF0514">
            <w:pPr>
              <w:rPr>
                <w:rFonts w:ascii="Verdana" w:hAnsi="Verdana" w:cs="Arial"/>
                <w:sz w:val="22"/>
                <w:szCs w:val="22"/>
              </w:rPr>
            </w:pPr>
          </w:p>
          <w:p w:rsidR="005D484A" w:rsidRDefault="005D484A" w:rsidP="00EF0514">
            <w:pPr>
              <w:rPr>
                <w:rFonts w:ascii="Verdana" w:hAnsi="Verdana" w:cs="Arial"/>
                <w:sz w:val="22"/>
                <w:szCs w:val="22"/>
              </w:rPr>
            </w:pPr>
            <w:r>
              <w:rPr>
                <w:rFonts w:ascii="Verdana" w:hAnsi="Verdana" w:cs="Arial"/>
                <w:sz w:val="22"/>
                <w:szCs w:val="22"/>
              </w:rPr>
              <w:t>Manager, Stakeholder Relations</w:t>
            </w:r>
          </w:p>
          <w:p w:rsidR="005D484A" w:rsidRPr="00F06807" w:rsidRDefault="005D484A" w:rsidP="00EF0514">
            <w:pPr>
              <w:rPr>
                <w:rFonts w:ascii="Verdana" w:hAnsi="Verdana" w:cs="Arial"/>
                <w:sz w:val="22"/>
                <w:szCs w:val="22"/>
              </w:rPr>
            </w:pPr>
          </w:p>
        </w:tc>
      </w:tr>
      <w:tr w:rsidR="00A474EB" w:rsidRPr="000E4C88" w:rsidTr="009C7174">
        <w:tc>
          <w:tcPr>
            <w:tcW w:w="3545" w:type="dxa"/>
          </w:tcPr>
          <w:p w:rsidR="00A474EB" w:rsidRDefault="00A474EB" w:rsidP="009C7174">
            <w:pPr>
              <w:ind w:left="34"/>
              <w:rPr>
                <w:rFonts w:ascii="Verdana" w:hAnsi="Verdana" w:cs="Arial"/>
                <w:sz w:val="22"/>
                <w:szCs w:val="22"/>
              </w:rPr>
            </w:pPr>
          </w:p>
          <w:p w:rsidR="00A474EB" w:rsidRDefault="00A474EB" w:rsidP="009C7174">
            <w:pPr>
              <w:ind w:left="34"/>
              <w:rPr>
                <w:rFonts w:ascii="Verdana" w:hAnsi="Verdana" w:cs="Arial"/>
                <w:sz w:val="22"/>
                <w:szCs w:val="22"/>
              </w:rPr>
            </w:pPr>
            <w:r>
              <w:rPr>
                <w:rFonts w:ascii="Verdana" w:hAnsi="Verdana" w:cs="Arial"/>
                <w:sz w:val="22"/>
                <w:szCs w:val="22"/>
              </w:rPr>
              <w:t>Promote and support the achievements of State Trustees employees living with a disability.</w:t>
            </w:r>
          </w:p>
        </w:tc>
        <w:tc>
          <w:tcPr>
            <w:tcW w:w="3402" w:type="dxa"/>
          </w:tcPr>
          <w:p w:rsidR="00A474EB" w:rsidRDefault="00A474EB" w:rsidP="009C7174">
            <w:pPr>
              <w:rPr>
                <w:rFonts w:ascii="Verdana" w:hAnsi="Verdana" w:cs="Arial"/>
                <w:sz w:val="22"/>
                <w:szCs w:val="22"/>
              </w:rPr>
            </w:pPr>
          </w:p>
          <w:p w:rsidR="00A474EB" w:rsidRDefault="00A474EB" w:rsidP="009C7174">
            <w:pPr>
              <w:rPr>
                <w:rFonts w:ascii="Verdana" w:hAnsi="Verdana" w:cs="Arial"/>
                <w:sz w:val="22"/>
                <w:szCs w:val="22"/>
              </w:rPr>
            </w:pPr>
            <w:r>
              <w:rPr>
                <w:rFonts w:ascii="Verdana" w:hAnsi="Verdana" w:cs="Arial"/>
                <w:sz w:val="22"/>
                <w:szCs w:val="22"/>
              </w:rPr>
              <w:t>Work closely with self-identified employees living with a disability to support their achievements within the broader community.</w:t>
            </w:r>
          </w:p>
        </w:tc>
        <w:tc>
          <w:tcPr>
            <w:tcW w:w="3544" w:type="dxa"/>
          </w:tcPr>
          <w:p w:rsidR="00A474EB" w:rsidRDefault="00A474EB" w:rsidP="009C7174">
            <w:pPr>
              <w:rPr>
                <w:rFonts w:ascii="Verdana" w:hAnsi="Verdana" w:cs="Arial"/>
                <w:sz w:val="22"/>
                <w:szCs w:val="22"/>
              </w:rPr>
            </w:pPr>
          </w:p>
          <w:p w:rsidR="00A474EB" w:rsidRDefault="00A474EB" w:rsidP="00814BF3">
            <w:pPr>
              <w:rPr>
                <w:rFonts w:ascii="Verdana" w:hAnsi="Verdana" w:cs="Arial"/>
                <w:sz w:val="22"/>
                <w:szCs w:val="22"/>
              </w:rPr>
            </w:pPr>
            <w:r>
              <w:rPr>
                <w:rFonts w:ascii="Verdana" w:hAnsi="Verdana" w:cs="Arial"/>
                <w:sz w:val="22"/>
                <w:szCs w:val="22"/>
              </w:rPr>
              <w:t>Greater involvement in and communication of the achievements of employees</w:t>
            </w:r>
            <w:r w:rsidR="00814BF3">
              <w:rPr>
                <w:rFonts w:ascii="Verdana" w:hAnsi="Verdana" w:cs="Arial"/>
                <w:sz w:val="22"/>
                <w:szCs w:val="22"/>
              </w:rPr>
              <w:t xml:space="preserve"> living with a disability</w:t>
            </w:r>
            <w:r>
              <w:rPr>
                <w:rFonts w:ascii="Verdana" w:hAnsi="Verdana" w:cs="Arial"/>
                <w:sz w:val="22"/>
                <w:szCs w:val="22"/>
              </w:rPr>
              <w:t>.</w:t>
            </w:r>
          </w:p>
        </w:tc>
        <w:tc>
          <w:tcPr>
            <w:tcW w:w="1559" w:type="dxa"/>
          </w:tcPr>
          <w:p w:rsidR="00A474EB" w:rsidRDefault="00A474EB" w:rsidP="00D53B78">
            <w:pPr>
              <w:rPr>
                <w:rFonts w:ascii="Verdana" w:hAnsi="Verdana" w:cs="Arial"/>
                <w:sz w:val="22"/>
                <w:szCs w:val="22"/>
              </w:rPr>
            </w:pPr>
          </w:p>
          <w:p w:rsidR="00A474EB" w:rsidRDefault="00A474EB" w:rsidP="00D53B78">
            <w:pPr>
              <w:rPr>
                <w:rFonts w:ascii="Verdana" w:hAnsi="Verdana" w:cs="Arial"/>
                <w:sz w:val="22"/>
                <w:szCs w:val="22"/>
              </w:rPr>
            </w:pPr>
            <w:r>
              <w:rPr>
                <w:rFonts w:ascii="Verdana" w:hAnsi="Verdana" w:cs="Arial"/>
                <w:sz w:val="22"/>
                <w:szCs w:val="22"/>
              </w:rPr>
              <w:t>June 2012</w:t>
            </w:r>
          </w:p>
          <w:p w:rsidR="00A474EB" w:rsidRDefault="00A474EB" w:rsidP="00D53B78">
            <w:pPr>
              <w:rPr>
                <w:rFonts w:ascii="Verdana" w:hAnsi="Verdana" w:cs="Arial"/>
                <w:sz w:val="22"/>
                <w:szCs w:val="22"/>
              </w:rPr>
            </w:pPr>
          </w:p>
          <w:p w:rsidR="00A474EB" w:rsidRPr="000E4C88" w:rsidRDefault="00A474EB" w:rsidP="00D53B78">
            <w:pPr>
              <w:rPr>
                <w:rFonts w:ascii="Verdana" w:hAnsi="Verdana" w:cs="Arial"/>
                <w:sz w:val="22"/>
                <w:szCs w:val="22"/>
              </w:rPr>
            </w:pPr>
            <w:r>
              <w:rPr>
                <w:rFonts w:ascii="Verdana" w:hAnsi="Verdana" w:cs="Arial"/>
                <w:sz w:val="22"/>
                <w:szCs w:val="22"/>
              </w:rPr>
              <w:t>To be continually monitored.</w:t>
            </w:r>
          </w:p>
        </w:tc>
        <w:tc>
          <w:tcPr>
            <w:tcW w:w="2268" w:type="dxa"/>
          </w:tcPr>
          <w:p w:rsidR="00A474EB" w:rsidRDefault="00A474EB" w:rsidP="00D53B78">
            <w:pPr>
              <w:rPr>
                <w:rFonts w:ascii="Verdana" w:hAnsi="Verdana" w:cs="Arial"/>
                <w:sz w:val="22"/>
                <w:szCs w:val="22"/>
              </w:rPr>
            </w:pPr>
          </w:p>
          <w:p w:rsidR="00A474EB" w:rsidRDefault="00A474EB" w:rsidP="00D53B78">
            <w:pPr>
              <w:rPr>
                <w:rFonts w:ascii="Verdana" w:hAnsi="Verdana" w:cs="Arial"/>
                <w:sz w:val="22"/>
                <w:szCs w:val="22"/>
              </w:rPr>
            </w:pPr>
            <w:r>
              <w:rPr>
                <w:rFonts w:ascii="Verdana" w:hAnsi="Verdana" w:cs="Arial"/>
                <w:sz w:val="22"/>
                <w:szCs w:val="22"/>
              </w:rPr>
              <w:t>General Manager, People &amp; Culture</w:t>
            </w:r>
          </w:p>
          <w:p w:rsidR="00A474EB" w:rsidRDefault="00A474EB" w:rsidP="00D53B78">
            <w:pPr>
              <w:rPr>
                <w:rFonts w:ascii="Verdana" w:hAnsi="Verdana" w:cs="Arial"/>
                <w:sz w:val="22"/>
                <w:szCs w:val="22"/>
              </w:rPr>
            </w:pPr>
          </w:p>
          <w:p w:rsidR="00A474EB" w:rsidRDefault="00A474EB" w:rsidP="00D53B78">
            <w:pPr>
              <w:rPr>
                <w:rFonts w:ascii="Verdana" w:hAnsi="Verdana" w:cs="Arial"/>
                <w:sz w:val="22"/>
                <w:szCs w:val="22"/>
              </w:rPr>
            </w:pPr>
            <w:r>
              <w:rPr>
                <w:rFonts w:ascii="Verdana" w:hAnsi="Verdana" w:cs="Arial"/>
                <w:sz w:val="22"/>
                <w:szCs w:val="22"/>
              </w:rPr>
              <w:t>DAP Working Group</w:t>
            </w:r>
          </w:p>
          <w:p w:rsidR="00A474EB" w:rsidRDefault="00A474EB" w:rsidP="00D53B78">
            <w:pPr>
              <w:rPr>
                <w:rFonts w:ascii="Verdana" w:hAnsi="Verdana" w:cs="Arial"/>
                <w:sz w:val="22"/>
                <w:szCs w:val="22"/>
              </w:rPr>
            </w:pPr>
          </w:p>
          <w:p w:rsidR="00A474EB" w:rsidRDefault="00A474EB" w:rsidP="00D53B78">
            <w:pPr>
              <w:rPr>
                <w:rFonts w:ascii="Verdana" w:hAnsi="Verdana" w:cs="Arial"/>
                <w:sz w:val="22"/>
                <w:szCs w:val="22"/>
              </w:rPr>
            </w:pPr>
            <w:r>
              <w:rPr>
                <w:rFonts w:ascii="Verdana" w:hAnsi="Verdana" w:cs="Arial"/>
                <w:sz w:val="22"/>
                <w:szCs w:val="22"/>
              </w:rPr>
              <w:t>Corporate Relations &amp; Marketing Team</w:t>
            </w:r>
          </w:p>
          <w:p w:rsidR="00A474EB" w:rsidRPr="00F06807" w:rsidRDefault="00A474EB" w:rsidP="00D53B78">
            <w:pPr>
              <w:rPr>
                <w:rFonts w:ascii="Verdana" w:hAnsi="Verdana" w:cs="Arial"/>
                <w:sz w:val="22"/>
                <w:szCs w:val="22"/>
              </w:rPr>
            </w:pPr>
          </w:p>
        </w:tc>
      </w:tr>
    </w:tbl>
    <w:p w:rsidR="009C7174" w:rsidRPr="000E4C88" w:rsidRDefault="009C7174" w:rsidP="00BE79E0">
      <w:pPr>
        <w:pStyle w:val="BodyText"/>
        <w:spacing w:line="360" w:lineRule="auto"/>
        <w:jc w:val="both"/>
        <w:rPr>
          <w:b/>
          <w:bCs w:val="0"/>
          <w:szCs w:val="22"/>
        </w:rPr>
      </w:pPr>
    </w:p>
    <w:p w:rsidR="007A5A2E" w:rsidRDefault="007A5A2E">
      <w:r>
        <w:br w:type="page"/>
      </w:r>
    </w:p>
    <w:p w:rsidR="00BE79E0" w:rsidRPr="000E4C88" w:rsidRDefault="00BE79E0" w:rsidP="00BE79E0">
      <w:pPr>
        <w:spacing w:line="360" w:lineRule="auto"/>
        <w:jc w:val="both"/>
        <w:rPr>
          <w:rFonts w:ascii="Verdana" w:hAnsi="Verdana"/>
        </w:rPr>
      </w:pPr>
    </w:p>
    <w:p w:rsidR="00AB1F3C" w:rsidRPr="000E4C88" w:rsidRDefault="00AB1F3C" w:rsidP="00D53B78">
      <w:pPr>
        <w:pStyle w:val="BodyText"/>
        <w:spacing w:line="360" w:lineRule="auto"/>
        <w:rPr>
          <w:b/>
          <w:bCs w:val="0"/>
          <w:sz w:val="24"/>
          <w:szCs w:val="24"/>
        </w:rPr>
      </w:pPr>
      <w:r w:rsidRPr="000E4C88">
        <w:rPr>
          <w:b/>
          <w:bCs w:val="0"/>
          <w:sz w:val="24"/>
          <w:szCs w:val="24"/>
        </w:rPr>
        <w:t xml:space="preserve">Goal: </w:t>
      </w:r>
      <w:r w:rsidR="00D53B78">
        <w:rPr>
          <w:b/>
          <w:bCs w:val="0"/>
          <w:sz w:val="24"/>
          <w:szCs w:val="24"/>
        </w:rPr>
        <w:t>A</w:t>
      </w:r>
      <w:r w:rsidRPr="000E4C88">
        <w:rPr>
          <w:b/>
          <w:sz w:val="24"/>
          <w:szCs w:val="24"/>
        </w:rPr>
        <w:t xml:space="preserve">chieving tangible changes in attitudes and practices which discriminate against </w:t>
      </w:r>
      <w:r w:rsidR="00D53B78">
        <w:rPr>
          <w:b/>
          <w:sz w:val="24"/>
          <w:szCs w:val="24"/>
        </w:rPr>
        <w:t>people</w:t>
      </w:r>
      <w:r w:rsidRPr="000E4C88">
        <w:rPr>
          <w:b/>
          <w:sz w:val="24"/>
          <w:szCs w:val="24"/>
        </w:rPr>
        <w:t xml:space="preserve"> with a disability</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3402"/>
        <w:gridCol w:w="3544"/>
        <w:gridCol w:w="1559"/>
        <w:gridCol w:w="2268"/>
      </w:tblGrid>
      <w:tr w:rsidR="00D53B78" w:rsidRPr="000E4C88" w:rsidTr="00D53B78">
        <w:trPr>
          <w:tblHeader/>
        </w:trPr>
        <w:tc>
          <w:tcPr>
            <w:tcW w:w="3545" w:type="dxa"/>
            <w:shd w:val="clear" w:color="auto" w:fill="D9D9D9" w:themeFill="background1" w:themeFillShade="D9"/>
          </w:tcPr>
          <w:p w:rsidR="00D53B78" w:rsidRDefault="00D53B78" w:rsidP="00D53B78">
            <w:pPr>
              <w:jc w:val="center"/>
              <w:rPr>
                <w:rFonts w:ascii="Verdana" w:hAnsi="Verdana" w:cs="Arial"/>
                <w:b/>
                <w:bCs/>
                <w:sz w:val="22"/>
                <w:szCs w:val="22"/>
              </w:rPr>
            </w:pPr>
          </w:p>
          <w:p w:rsidR="00D53B78" w:rsidRPr="000E4C88" w:rsidRDefault="00D53B78" w:rsidP="00D53B78">
            <w:pPr>
              <w:jc w:val="center"/>
              <w:rPr>
                <w:rFonts w:ascii="Verdana" w:hAnsi="Verdana" w:cs="Arial"/>
                <w:b/>
                <w:bCs/>
                <w:sz w:val="22"/>
                <w:szCs w:val="22"/>
              </w:rPr>
            </w:pPr>
            <w:r>
              <w:rPr>
                <w:rFonts w:ascii="Verdana" w:hAnsi="Verdana" w:cs="Arial"/>
                <w:b/>
                <w:bCs/>
                <w:sz w:val="22"/>
                <w:szCs w:val="22"/>
              </w:rPr>
              <w:t>Objective</w:t>
            </w:r>
          </w:p>
        </w:tc>
        <w:tc>
          <w:tcPr>
            <w:tcW w:w="3402" w:type="dxa"/>
            <w:shd w:val="clear" w:color="auto" w:fill="D9D9D9" w:themeFill="background1" w:themeFillShade="D9"/>
          </w:tcPr>
          <w:p w:rsidR="00D53B78" w:rsidRDefault="00D53B78" w:rsidP="00D53B78">
            <w:pPr>
              <w:jc w:val="center"/>
              <w:rPr>
                <w:rFonts w:ascii="Verdana" w:hAnsi="Verdana" w:cs="Arial"/>
                <w:b/>
                <w:bCs/>
                <w:sz w:val="22"/>
                <w:szCs w:val="22"/>
              </w:rPr>
            </w:pPr>
          </w:p>
          <w:p w:rsidR="00D53B78" w:rsidRDefault="00D53B78" w:rsidP="00D53B78">
            <w:pPr>
              <w:jc w:val="center"/>
              <w:rPr>
                <w:rFonts w:ascii="Verdana" w:hAnsi="Verdana" w:cs="Arial"/>
                <w:b/>
                <w:bCs/>
                <w:sz w:val="22"/>
                <w:szCs w:val="22"/>
              </w:rPr>
            </w:pPr>
            <w:r>
              <w:rPr>
                <w:rFonts w:ascii="Verdana" w:hAnsi="Verdana" w:cs="Arial"/>
                <w:b/>
                <w:bCs/>
                <w:sz w:val="22"/>
                <w:szCs w:val="22"/>
              </w:rPr>
              <w:t>Action</w:t>
            </w:r>
          </w:p>
        </w:tc>
        <w:tc>
          <w:tcPr>
            <w:tcW w:w="3544" w:type="dxa"/>
            <w:shd w:val="clear" w:color="auto" w:fill="D9D9D9" w:themeFill="background1" w:themeFillShade="D9"/>
          </w:tcPr>
          <w:p w:rsidR="00D53B78" w:rsidRDefault="00D53B78" w:rsidP="00D53B78">
            <w:pPr>
              <w:jc w:val="center"/>
              <w:rPr>
                <w:rFonts w:ascii="Verdana" w:hAnsi="Verdana" w:cs="Arial"/>
                <w:b/>
                <w:bCs/>
                <w:sz w:val="22"/>
                <w:szCs w:val="22"/>
              </w:rPr>
            </w:pPr>
          </w:p>
          <w:p w:rsidR="00D53B78" w:rsidRDefault="00D53B78" w:rsidP="00D53B78">
            <w:pPr>
              <w:jc w:val="center"/>
              <w:rPr>
                <w:rFonts w:ascii="Verdana" w:hAnsi="Verdana" w:cs="Arial"/>
                <w:b/>
                <w:bCs/>
                <w:sz w:val="22"/>
                <w:szCs w:val="22"/>
              </w:rPr>
            </w:pPr>
            <w:r>
              <w:rPr>
                <w:rFonts w:ascii="Verdana" w:hAnsi="Verdana" w:cs="Arial"/>
                <w:b/>
                <w:bCs/>
                <w:sz w:val="22"/>
                <w:szCs w:val="22"/>
              </w:rPr>
              <w:t>Key Performance Indicator</w:t>
            </w:r>
          </w:p>
          <w:p w:rsidR="00D53B78" w:rsidRPr="000E4C88" w:rsidRDefault="00D53B78" w:rsidP="00D53B78">
            <w:pPr>
              <w:jc w:val="center"/>
              <w:rPr>
                <w:rFonts w:ascii="Verdana" w:hAnsi="Verdana" w:cs="Arial"/>
                <w:b/>
                <w:bCs/>
                <w:sz w:val="22"/>
                <w:szCs w:val="22"/>
              </w:rPr>
            </w:pPr>
          </w:p>
        </w:tc>
        <w:tc>
          <w:tcPr>
            <w:tcW w:w="1559" w:type="dxa"/>
            <w:shd w:val="clear" w:color="auto" w:fill="D9D9D9" w:themeFill="background1" w:themeFillShade="D9"/>
          </w:tcPr>
          <w:p w:rsidR="00D53B78" w:rsidRDefault="00D53B78" w:rsidP="00D53B78">
            <w:pPr>
              <w:jc w:val="center"/>
              <w:rPr>
                <w:rFonts w:ascii="Verdana" w:hAnsi="Verdana" w:cs="Arial"/>
                <w:b/>
                <w:bCs/>
                <w:sz w:val="22"/>
                <w:szCs w:val="22"/>
              </w:rPr>
            </w:pPr>
          </w:p>
          <w:p w:rsidR="00D53B78" w:rsidRPr="000E4C88" w:rsidRDefault="00D53B78" w:rsidP="00D53B78">
            <w:pPr>
              <w:jc w:val="center"/>
              <w:rPr>
                <w:rFonts w:ascii="Verdana" w:hAnsi="Verdana" w:cs="Arial"/>
                <w:b/>
                <w:bCs/>
                <w:sz w:val="22"/>
                <w:szCs w:val="22"/>
              </w:rPr>
            </w:pPr>
            <w:r>
              <w:rPr>
                <w:rFonts w:ascii="Verdana" w:hAnsi="Verdana" w:cs="Arial"/>
                <w:b/>
                <w:bCs/>
                <w:sz w:val="22"/>
                <w:szCs w:val="22"/>
              </w:rPr>
              <w:t>Completed By</w:t>
            </w:r>
          </w:p>
        </w:tc>
        <w:tc>
          <w:tcPr>
            <w:tcW w:w="2268" w:type="dxa"/>
            <w:shd w:val="clear" w:color="auto" w:fill="D9D9D9" w:themeFill="background1" w:themeFillShade="D9"/>
          </w:tcPr>
          <w:p w:rsidR="00D53B78" w:rsidRDefault="00D53B78" w:rsidP="00D53B78">
            <w:pPr>
              <w:jc w:val="center"/>
              <w:rPr>
                <w:rFonts w:ascii="Verdana" w:hAnsi="Verdana" w:cs="Arial"/>
                <w:b/>
                <w:bCs/>
                <w:sz w:val="22"/>
                <w:szCs w:val="22"/>
              </w:rPr>
            </w:pPr>
          </w:p>
          <w:p w:rsidR="00D53B78" w:rsidRPr="000E4C88" w:rsidRDefault="00D53B78" w:rsidP="00D53B78">
            <w:pPr>
              <w:jc w:val="center"/>
              <w:rPr>
                <w:rFonts w:ascii="Verdana" w:hAnsi="Verdana" w:cs="Arial"/>
                <w:b/>
                <w:bCs/>
                <w:sz w:val="22"/>
                <w:szCs w:val="22"/>
              </w:rPr>
            </w:pPr>
            <w:r w:rsidRPr="000E4C88">
              <w:rPr>
                <w:rFonts w:ascii="Verdana" w:hAnsi="Verdana" w:cs="Arial"/>
                <w:b/>
                <w:bCs/>
                <w:sz w:val="22"/>
                <w:szCs w:val="22"/>
              </w:rPr>
              <w:t>Responsibility</w:t>
            </w:r>
          </w:p>
        </w:tc>
      </w:tr>
      <w:tr w:rsidR="00D53B78" w:rsidRPr="000E4C88" w:rsidTr="00D53B78">
        <w:tc>
          <w:tcPr>
            <w:tcW w:w="3545" w:type="dxa"/>
          </w:tcPr>
          <w:p w:rsidR="00D53B78" w:rsidRDefault="00D53B78" w:rsidP="00D53B78">
            <w:pPr>
              <w:ind w:left="34"/>
              <w:rPr>
                <w:rFonts w:ascii="Verdana" w:hAnsi="Verdana" w:cs="Arial"/>
                <w:sz w:val="22"/>
                <w:szCs w:val="22"/>
              </w:rPr>
            </w:pPr>
          </w:p>
          <w:p w:rsidR="00D53B78" w:rsidRDefault="00D53B78" w:rsidP="00D53B78">
            <w:pPr>
              <w:ind w:left="34"/>
              <w:rPr>
                <w:rFonts w:ascii="Verdana" w:hAnsi="Verdana" w:cs="Arial"/>
                <w:sz w:val="22"/>
                <w:szCs w:val="22"/>
              </w:rPr>
            </w:pPr>
            <w:r>
              <w:rPr>
                <w:rFonts w:ascii="Verdana" w:hAnsi="Verdana" w:cs="Arial"/>
                <w:sz w:val="22"/>
                <w:szCs w:val="22"/>
              </w:rPr>
              <w:t>To ensure that State Trustees managers and employees are aware of their obligations under anti-discrimination legislation, as well as according to the policies and values of the organisation.</w:t>
            </w:r>
          </w:p>
          <w:p w:rsidR="00D53B78" w:rsidRPr="000E4C88" w:rsidRDefault="00D53B78" w:rsidP="00D53B78">
            <w:pPr>
              <w:ind w:left="34"/>
              <w:rPr>
                <w:rFonts w:ascii="Verdana" w:hAnsi="Verdana" w:cs="Arial"/>
                <w:sz w:val="22"/>
                <w:szCs w:val="22"/>
              </w:rPr>
            </w:pPr>
          </w:p>
        </w:tc>
        <w:tc>
          <w:tcPr>
            <w:tcW w:w="3402" w:type="dxa"/>
          </w:tcPr>
          <w:p w:rsidR="00D53B78" w:rsidRDefault="00D53B78" w:rsidP="00D53B78">
            <w:pPr>
              <w:rPr>
                <w:rFonts w:ascii="Verdana" w:hAnsi="Verdana" w:cs="Arial"/>
                <w:sz w:val="22"/>
                <w:szCs w:val="22"/>
              </w:rPr>
            </w:pPr>
          </w:p>
          <w:p w:rsidR="00D53B78" w:rsidRPr="000E4C88" w:rsidRDefault="00D53B78" w:rsidP="00D53B78">
            <w:pPr>
              <w:rPr>
                <w:rFonts w:ascii="Verdana" w:hAnsi="Verdana" w:cs="Arial"/>
                <w:sz w:val="22"/>
                <w:szCs w:val="22"/>
              </w:rPr>
            </w:pPr>
            <w:r>
              <w:rPr>
                <w:rFonts w:ascii="Verdana" w:hAnsi="Verdana" w:cs="Arial"/>
                <w:sz w:val="22"/>
                <w:szCs w:val="22"/>
              </w:rPr>
              <w:t>Ensure that all employees undergo relevant training which includes timely refresher programs. Provide regular reporting to the executive team regarding training compliance.</w:t>
            </w:r>
          </w:p>
          <w:p w:rsidR="00D53B78" w:rsidRPr="000E4C88" w:rsidRDefault="00D53B78" w:rsidP="00D53B78">
            <w:pPr>
              <w:jc w:val="both"/>
              <w:rPr>
                <w:rFonts w:ascii="Verdana" w:hAnsi="Verdana" w:cs="Arial"/>
                <w:sz w:val="22"/>
                <w:szCs w:val="22"/>
              </w:rPr>
            </w:pPr>
          </w:p>
        </w:tc>
        <w:tc>
          <w:tcPr>
            <w:tcW w:w="3544" w:type="dxa"/>
          </w:tcPr>
          <w:p w:rsidR="00D53B78" w:rsidRDefault="00D53B78" w:rsidP="00D53B78">
            <w:pPr>
              <w:rPr>
                <w:rFonts w:ascii="Verdana" w:hAnsi="Verdana" w:cs="Arial"/>
                <w:sz w:val="22"/>
                <w:szCs w:val="22"/>
              </w:rPr>
            </w:pPr>
          </w:p>
          <w:p w:rsidR="00D53B78" w:rsidRPr="000E4C88" w:rsidRDefault="00D53B78" w:rsidP="00D53B78">
            <w:pPr>
              <w:rPr>
                <w:rFonts w:ascii="Verdana" w:hAnsi="Verdana" w:cs="Arial"/>
                <w:sz w:val="22"/>
                <w:szCs w:val="22"/>
              </w:rPr>
            </w:pPr>
            <w:r>
              <w:rPr>
                <w:rFonts w:ascii="Verdana" w:hAnsi="Verdana" w:cs="Arial"/>
                <w:sz w:val="22"/>
                <w:szCs w:val="22"/>
              </w:rPr>
              <w:t xml:space="preserve">Training in place and operational. Non-compliance minimized. </w:t>
            </w:r>
          </w:p>
        </w:tc>
        <w:tc>
          <w:tcPr>
            <w:tcW w:w="1559" w:type="dxa"/>
          </w:tcPr>
          <w:p w:rsidR="00D53B78" w:rsidRDefault="00D53B78" w:rsidP="00D53B78">
            <w:pPr>
              <w:rPr>
                <w:rFonts w:ascii="Verdana" w:hAnsi="Verdana" w:cs="Arial"/>
                <w:sz w:val="22"/>
                <w:szCs w:val="22"/>
              </w:rPr>
            </w:pPr>
          </w:p>
          <w:p w:rsidR="00D53B78" w:rsidRDefault="00D53B78" w:rsidP="00D53B78">
            <w:pPr>
              <w:rPr>
                <w:rFonts w:ascii="Verdana" w:hAnsi="Verdana" w:cs="Arial"/>
                <w:sz w:val="22"/>
                <w:szCs w:val="22"/>
              </w:rPr>
            </w:pPr>
            <w:r>
              <w:rPr>
                <w:rFonts w:ascii="Verdana" w:hAnsi="Verdana" w:cs="Arial"/>
                <w:sz w:val="22"/>
                <w:szCs w:val="22"/>
              </w:rPr>
              <w:t>December 2008</w:t>
            </w:r>
          </w:p>
          <w:p w:rsidR="00D53B78" w:rsidRDefault="00D53B78" w:rsidP="00D53B78">
            <w:pPr>
              <w:rPr>
                <w:rFonts w:ascii="Verdana" w:hAnsi="Verdana" w:cs="Arial"/>
                <w:sz w:val="22"/>
                <w:szCs w:val="22"/>
              </w:rPr>
            </w:pPr>
            <w:r>
              <w:rPr>
                <w:rFonts w:ascii="Verdana" w:hAnsi="Verdana" w:cs="Arial"/>
                <w:sz w:val="22"/>
                <w:szCs w:val="22"/>
              </w:rPr>
              <w:t>(complete)</w:t>
            </w:r>
          </w:p>
          <w:p w:rsidR="00D53B78" w:rsidRDefault="00D53B78" w:rsidP="00D53B78">
            <w:pPr>
              <w:rPr>
                <w:rFonts w:ascii="Verdana" w:hAnsi="Verdana" w:cs="Arial"/>
                <w:sz w:val="22"/>
                <w:szCs w:val="22"/>
              </w:rPr>
            </w:pPr>
          </w:p>
          <w:p w:rsidR="00D53B78" w:rsidRPr="000E4C88" w:rsidRDefault="00D53B78" w:rsidP="00D53B78">
            <w:pPr>
              <w:rPr>
                <w:rFonts w:ascii="Verdana" w:hAnsi="Verdana" w:cs="Arial"/>
                <w:sz w:val="22"/>
                <w:szCs w:val="22"/>
              </w:rPr>
            </w:pPr>
            <w:r>
              <w:rPr>
                <w:rFonts w:ascii="Verdana" w:hAnsi="Verdana" w:cs="Arial"/>
                <w:sz w:val="22"/>
                <w:szCs w:val="22"/>
              </w:rPr>
              <w:t>To be continually monitored.</w:t>
            </w:r>
          </w:p>
        </w:tc>
        <w:tc>
          <w:tcPr>
            <w:tcW w:w="2268" w:type="dxa"/>
          </w:tcPr>
          <w:p w:rsidR="00D53B78" w:rsidRDefault="00D53B78" w:rsidP="00D53B78">
            <w:pPr>
              <w:rPr>
                <w:rFonts w:ascii="Verdana" w:hAnsi="Verdana" w:cs="Arial"/>
                <w:sz w:val="22"/>
                <w:szCs w:val="22"/>
              </w:rPr>
            </w:pPr>
          </w:p>
          <w:p w:rsidR="00D53B78" w:rsidRDefault="00D53B78" w:rsidP="00D53B78">
            <w:pPr>
              <w:rPr>
                <w:rFonts w:ascii="Verdana" w:hAnsi="Verdana" w:cs="Arial"/>
                <w:sz w:val="22"/>
                <w:szCs w:val="22"/>
              </w:rPr>
            </w:pPr>
            <w:r>
              <w:rPr>
                <w:rFonts w:ascii="Verdana" w:hAnsi="Verdana" w:cs="Arial"/>
                <w:sz w:val="22"/>
                <w:szCs w:val="22"/>
              </w:rPr>
              <w:t>General Manager, People &amp; Culture</w:t>
            </w:r>
          </w:p>
          <w:p w:rsidR="00D53B78" w:rsidRDefault="00D53B78" w:rsidP="00D53B78">
            <w:pPr>
              <w:rPr>
                <w:rFonts w:ascii="Verdana" w:hAnsi="Verdana" w:cs="Arial"/>
                <w:sz w:val="22"/>
                <w:szCs w:val="22"/>
              </w:rPr>
            </w:pPr>
          </w:p>
          <w:p w:rsidR="00D53B78" w:rsidRDefault="00D53B78" w:rsidP="00D53B78">
            <w:pPr>
              <w:rPr>
                <w:rFonts w:ascii="Verdana" w:hAnsi="Verdana" w:cs="Arial"/>
                <w:sz w:val="22"/>
                <w:szCs w:val="22"/>
              </w:rPr>
            </w:pPr>
            <w:r>
              <w:rPr>
                <w:rFonts w:ascii="Verdana" w:hAnsi="Verdana" w:cs="Arial"/>
                <w:sz w:val="22"/>
                <w:szCs w:val="22"/>
              </w:rPr>
              <w:t>Manager, Compliance &amp; Risk Management</w:t>
            </w:r>
          </w:p>
          <w:p w:rsidR="00D53B78" w:rsidRPr="00F06807" w:rsidRDefault="00D53B78" w:rsidP="00D53B78">
            <w:pPr>
              <w:rPr>
                <w:rFonts w:ascii="Verdana" w:hAnsi="Verdana" w:cs="Arial"/>
                <w:sz w:val="22"/>
                <w:szCs w:val="22"/>
              </w:rPr>
            </w:pPr>
          </w:p>
        </w:tc>
      </w:tr>
      <w:tr w:rsidR="002D73CD" w:rsidRPr="000E4C88" w:rsidTr="00814BF3">
        <w:tc>
          <w:tcPr>
            <w:tcW w:w="3545" w:type="dxa"/>
          </w:tcPr>
          <w:p w:rsidR="002D73CD" w:rsidRDefault="002D73CD" w:rsidP="00814BF3">
            <w:pPr>
              <w:ind w:left="34"/>
              <w:rPr>
                <w:rFonts w:ascii="Verdana" w:hAnsi="Verdana" w:cs="Arial"/>
                <w:sz w:val="22"/>
                <w:szCs w:val="22"/>
              </w:rPr>
            </w:pPr>
          </w:p>
          <w:p w:rsidR="002D73CD" w:rsidRPr="000E4C88" w:rsidRDefault="002D73CD" w:rsidP="002D73CD">
            <w:pPr>
              <w:ind w:left="34"/>
              <w:rPr>
                <w:rFonts w:ascii="Verdana" w:hAnsi="Verdana" w:cs="Arial"/>
                <w:sz w:val="22"/>
                <w:szCs w:val="22"/>
              </w:rPr>
            </w:pPr>
            <w:r>
              <w:rPr>
                <w:rFonts w:ascii="Verdana" w:hAnsi="Verdana" w:cs="Arial"/>
                <w:sz w:val="22"/>
                <w:szCs w:val="22"/>
              </w:rPr>
              <w:t xml:space="preserve">To ensure that State Trustees adopts practical and realistic strategies to change attitudes and practises. </w:t>
            </w:r>
          </w:p>
        </w:tc>
        <w:tc>
          <w:tcPr>
            <w:tcW w:w="3402" w:type="dxa"/>
          </w:tcPr>
          <w:p w:rsidR="002D73CD" w:rsidRDefault="002D73CD" w:rsidP="00814BF3">
            <w:pPr>
              <w:rPr>
                <w:rFonts w:ascii="Verdana" w:hAnsi="Verdana" w:cs="Arial"/>
                <w:sz w:val="22"/>
                <w:szCs w:val="22"/>
              </w:rPr>
            </w:pPr>
          </w:p>
          <w:p w:rsidR="002D73CD" w:rsidRPr="000E4C88" w:rsidRDefault="002D73CD" w:rsidP="00814BF3">
            <w:pPr>
              <w:rPr>
                <w:rFonts w:ascii="Verdana" w:hAnsi="Verdana" w:cs="Arial"/>
                <w:sz w:val="22"/>
                <w:szCs w:val="22"/>
              </w:rPr>
            </w:pPr>
            <w:r>
              <w:rPr>
                <w:rFonts w:ascii="Verdana" w:hAnsi="Verdana" w:cs="Arial"/>
                <w:sz w:val="22"/>
                <w:szCs w:val="22"/>
              </w:rPr>
              <w:t xml:space="preserve">Facilitate regular meetings of the DAP Working Group to continually review and consider State Trustees work in this area. The Working Group to provide advice and input to the business on how to change attitudes and practise at work and in the community. </w:t>
            </w:r>
          </w:p>
          <w:p w:rsidR="002D73CD" w:rsidRPr="000E4C88" w:rsidRDefault="002D73CD" w:rsidP="00814BF3">
            <w:pPr>
              <w:jc w:val="both"/>
              <w:rPr>
                <w:rFonts w:ascii="Verdana" w:hAnsi="Verdana" w:cs="Arial"/>
                <w:sz w:val="22"/>
                <w:szCs w:val="22"/>
              </w:rPr>
            </w:pPr>
          </w:p>
        </w:tc>
        <w:tc>
          <w:tcPr>
            <w:tcW w:w="3544" w:type="dxa"/>
          </w:tcPr>
          <w:p w:rsidR="002D73CD" w:rsidRDefault="002D73CD" w:rsidP="00814BF3">
            <w:pPr>
              <w:rPr>
                <w:rFonts w:ascii="Verdana" w:hAnsi="Verdana" w:cs="Arial"/>
                <w:sz w:val="22"/>
                <w:szCs w:val="22"/>
              </w:rPr>
            </w:pPr>
          </w:p>
          <w:p w:rsidR="002D73CD" w:rsidRPr="000E4C88" w:rsidRDefault="002D73CD" w:rsidP="00814BF3">
            <w:pPr>
              <w:rPr>
                <w:rFonts w:ascii="Verdana" w:hAnsi="Verdana" w:cs="Arial"/>
                <w:sz w:val="22"/>
                <w:szCs w:val="22"/>
              </w:rPr>
            </w:pPr>
            <w:r>
              <w:rPr>
                <w:rFonts w:ascii="Verdana" w:hAnsi="Verdana" w:cs="Arial"/>
                <w:sz w:val="22"/>
                <w:szCs w:val="22"/>
              </w:rPr>
              <w:t xml:space="preserve">Initiatives and improvements are undertaken and implemented. </w:t>
            </w:r>
          </w:p>
        </w:tc>
        <w:tc>
          <w:tcPr>
            <w:tcW w:w="1559" w:type="dxa"/>
          </w:tcPr>
          <w:p w:rsidR="002D73CD" w:rsidRDefault="002D73CD" w:rsidP="00814BF3">
            <w:pPr>
              <w:rPr>
                <w:rFonts w:ascii="Verdana" w:hAnsi="Verdana" w:cs="Arial"/>
                <w:sz w:val="22"/>
                <w:szCs w:val="22"/>
              </w:rPr>
            </w:pPr>
          </w:p>
          <w:p w:rsidR="002D73CD" w:rsidRDefault="002D73CD" w:rsidP="00814BF3">
            <w:pPr>
              <w:rPr>
                <w:rFonts w:ascii="Verdana" w:hAnsi="Verdana" w:cs="Arial"/>
                <w:sz w:val="22"/>
                <w:szCs w:val="22"/>
              </w:rPr>
            </w:pPr>
            <w:r>
              <w:rPr>
                <w:rFonts w:ascii="Verdana" w:hAnsi="Verdana" w:cs="Arial"/>
                <w:sz w:val="22"/>
                <w:szCs w:val="22"/>
              </w:rPr>
              <w:t>June 2012</w:t>
            </w:r>
          </w:p>
          <w:p w:rsidR="002D73CD" w:rsidRDefault="002D73CD" w:rsidP="00814BF3">
            <w:pPr>
              <w:rPr>
                <w:rFonts w:ascii="Verdana" w:hAnsi="Verdana" w:cs="Arial"/>
                <w:sz w:val="22"/>
                <w:szCs w:val="22"/>
              </w:rPr>
            </w:pPr>
          </w:p>
          <w:p w:rsidR="002D73CD" w:rsidRPr="000E4C88" w:rsidRDefault="002D73CD" w:rsidP="00814BF3">
            <w:pPr>
              <w:rPr>
                <w:rFonts w:ascii="Verdana" w:hAnsi="Verdana" w:cs="Arial"/>
                <w:sz w:val="22"/>
                <w:szCs w:val="22"/>
              </w:rPr>
            </w:pPr>
            <w:r>
              <w:rPr>
                <w:rFonts w:ascii="Verdana" w:hAnsi="Verdana" w:cs="Arial"/>
                <w:sz w:val="22"/>
                <w:szCs w:val="22"/>
              </w:rPr>
              <w:t>To be continually monitored.</w:t>
            </w:r>
          </w:p>
        </w:tc>
        <w:tc>
          <w:tcPr>
            <w:tcW w:w="2268" w:type="dxa"/>
          </w:tcPr>
          <w:p w:rsidR="002D73CD" w:rsidRDefault="002D73CD" w:rsidP="00814BF3">
            <w:pPr>
              <w:rPr>
                <w:rFonts w:ascii="Verdana" w:hAnsi="Verdana" w:cs="Arial"/>
                <w:sz w:val="22"/>
                <w:szCs w:val="22"/>
              </w:rPr>
            </w:pPr>
          </w:p>
          <w:p w:rsidR="002D73CD" w:rsidRDefault="002D73CD" w:rsidP="00814BF3">
            <w:pPr>
              <w:rPr>
                <w:rFonts w:ascii="Verdana" w:hAnsi="Verdana" w:cs="Arial"/>
                <w:sz w:val="22"/>
                <w:szCs w:val="22"/>
              </w:rPr>
            </w:pPr>
            <w:r>
              <w:rPr>
                <w:rFonts w:ascii="Verdana" w:hAnsi="Verdana" w:cs="Arial"/>
                <w:sz w:val="22"/>
                <w:szCs w:val="22"/>
              </w:rPr>
              <w:t>General Manager, People &amp; Culture</w:t>
            </w:r>
          </w:p>
          <w:p w:rsidR="002D73CD" w:rsidRDefault="002D73CD" w:rsidP="00814BF3">
            <w:pPr>
              <w:rPr>
                <w:rFonts w:ascii="Verdana" w:hAnsi="Verdana" w:cs="Arial"/>
                <w:sz w:val="22"/>
                <w:szCs w:val="22"/>
              </w:rPr>
            </w:pPr>
          </w:p>
          <w:p w:rsidR="002D73CD" w:rsidRDefault="002D73CD" w:rsidP="00814BF3">
            <w:pPr>
              <w:rPr>
                <w:rFonts w:ascii="Verdana" w:hAnsi="Verdana" w:cs="Arial"/>
                <w:sz w:val="22"/>
                <w:szCs w:val="22"/>
              </w:rPr>
            </w:pPr>
            <w:r>
              <w:rPr>
                <w:rFonts w:ascii="Verdana" w:hAnsi="Verdana" w:cs="Arial"/>
                <w:sz w:val="22"/>
                <w:szCs w:val="22"/>
              </w:rPr>
              <w:t>DAP Working Group</w:t>
            </w:r>
          </w:p>
          <w:p w:rsidR="002D73CD" w:rsidRPr="00F06807" w:rsidRDefault="002D73CD" w:rsidP="00814BF3">
            <w:pPr>
              <w:rPr>
                <w:rFonts w:ascii="Verdana" w:hAnsi="Verdana" w:cs="Arial"/>
                <w:sz w:val="22"/>
                <w:szCs w:val="22"/>
              </w:rPr>
            </w:pPr>
          </w:p>
        </w:tc>
      </w:tr>
    </w:tbl>
    <w:p w:rsidR="002D73CD" w:rsidRDefault="002D73CD" w:rsidP="00FC55C9">
      <w:pPr>
        <w:pStyle w:val="BodyText"/>
        <w:spacing w:line="360" w:lineRule="auto"/>
        <w:jc w:val="both"/>
      </w:pPr>
    </w:p>
    <w:p w:rsidR="002D73CD" w:rsidRDefault="002D73CD">
      <w:pPr>
        <w:rPr>
          <w:rFonts w:ascii="Verdana" w:hAnsi="Verdana"/>
          <w:bCs/>
          <w:iCs/>
          <w:sz w:val="22"/>
          <w:szCs w:val="20"/>
        </w:rPr>
      </w:pPr>
      <w:r>
        <w:br w:type="page"/>
      </w:r>
    </w:p>
    <w:p w:rsidR="002D73CD" w:rsidRDefault="002D73CD" w:rsidP="002D73CD">
      <w:pPr>
        <w:spacing w:line="360" w:lineRule="auto"/>
        <w:jc w:val="both"/>
        <w:rPr>
          <w:rFonts w:ascii="Verdana" w:hAnsi="Verdana"/>
          <w:b/>
          <w:sz w:val="40"/>
          <w:szCs w:val="40"/>
        </w:rPr>
      </w:pPr>
    </w:p>
    <w:p w:rsidR="002D73CD" w:rsidRPr="000E4C88" w:rsidRDefault="002D73CD" w:rsidP="002D73CD">
      <w:pPr>
        <w:spacing w:line="360" w:lineRule="auto"/>
        <w:jc w:val="both"/>
        <w:rPr>
          <w:rFonts w:ascii="Verdana" w:hAnsi="Verdana"/>
          <w:b/>
          <w:sz w:val="40"/>
          <w:szCs w:val="40"/>
        </w:rPr>
      </w:pPr>
      <w:r>
        <w:rPr>
          <w:rFonts w:ascii="Verdana" w:hAnsi="Verdana"/>
          <w:b/>
          <w:sz w:val="40"/>
          <w:szCs w:val="40"/>
        </w:rPr>
        <w:t>Further Information</w:t>
      </w:r>
    </w:p>
    <w:p w:rsidR="002D73CD" w:rsidRPr="000E4C88" w:rsidRDefault="002D73CD" w:rsidP="002D73CD">
      <w:pPr>
        <w:spacing w:line="360" w:lineRule="auto"/>
        <w:jc w:val="both"/>
        <w:rPr>
          <w:rFonts w:ascii="Verdana" w:hAnsi="Verdana"/>
        </w:rPr>
      </w:pPr>
      <w:r w:rsidRPr="000E4C88">
        <w:rPr>
          <w:rFonts w:ascii="Verdana" w:hAnsi="Verdana"/>
        </w:rPr>
        <w:t>Copies of this Disability Action Plan are available at:</w:t>
      </w:r>
    </w:p>
    <w:p w:rsidR="002D73CD" w:rsidRDefault="00EB4F6E" w:rsidP="002D73CD">
      <w:pPr>
        <w:spacing w:line="360" w:lineRule="auto"/>
        <w:jc w:val="both"/>
        <w:rPr>
          <w:rFonts w:ascii="Verdana" w:hAnsi="Verdana"/>
        </w:rPr>
      </w:pPr>
      <w:hyperlink r:id="rId13" w:history="1">
        <w:r w:rsidR="002D73CD" w:rsidRPr="00A540DD">
          <w:rPr>
            <w:rStyle w:val="Hyperlink"/>
            <w:rFonts w:ascii="Verdana" w:hAnsi="Verdana"/>
          </w:rPr>
          <w:t>www.statetrustees.com.au</w:t>
        </w:r>
      </w:hyperlink>
    </w:p>
    <w:p w:rsidR="002D73CD" w:rsidRDefault="002D73CD" w:rsidP="002D73CD">
      <w:pPr>
        <w:spacing w:line="360" w:lineRule="auto"/>
        <w:jc w:val="both"/>
        <w:rPr>
          <w:rFonts w:ascii="Verdana" w:hAnsi="Verdana"/>
        </w:rPr>
      </w:pPr>
    </w:p>
    <w:p w:rsidR="002D73CD" w:rsidRPr="002D73CD" w:rsidRDefault="002D73CD" w:rsidP="002D73CD">
      <w:pPr>
        <w:spacing w:line="360" w:lineRule="auto"/>
        <w:jc w:val="both"/>
        <w:rPr>
          <w:rFonts w:ascii="Verdana" w:hAnsi="Verdana"/>
        </w:rPr>
      </w:pPr>
      <w:r w:rsidRPr="000E4C88">
        <w:rPr>
          <w:rFonts w:ascii="Verdana" w:hAnsi="Verdana"/>
        </w:rPr>
        <w:t>You can also request copies of the Disability Action in alternative formats</w:t>
      </w:r>
      <w:r>
        <w:rPr>
          <w:rFonts w:ascii="Verdana" w:hAnsi="Verdana"/>
        </w:rPr>
        <w:t xml:space="preserve"> b</w:t>
      </w:r>
      <w:r w:rsidRPr="002D73CD">
        <w:rPr>
          <w:rFonts w:ascii="Verdana" w:hAnsi="Verdana"/>
        </w:rPr>
        <w:t>y contacting the People &amp; Culture Team on (03) 9667 6444.</w:t>
      </w:r>
    </w:p>
    <w:p w:rsidR="002D73CD" w:rsidRDefault="002D73CD" w:rsidP="002D73CD">
      <w:pPr>
        <w:spacing w:line="360" w:lineRule="auto"/>
        <w:jc w:val="both"/>
        <w:rPr>
          <w:rFonts w:ascii="Verdana" w:hAnsi="Verdana"/>
          <w:b/>
        </w:rPr>
      </w:pPr>
    </w:p>
    <w:p w:rsidR="002D73CD" w:rsidRDefault="002D73CD" w:rsidP="002D73CD">
      <w:pPr>
        <w:spacing w:line="360" w:lineRule="auto"/>
        <w:jc w:val="both"/>
        <w:rPr>
          <w:rFonts w:ascii="Verdana" w:hAnsi="Verdana"/>
          <w:b/>
        </w:rPr>
      </w:pPr>
    </w:p>
    <w:p w:rsidR="00FC55C9" w:rsidRPr="000E4C88" w:rsidRDefault="00FC55C9" w:rsidP="00FC55C9">
      <w:pPr>
        <w:pStyle w:val="BodyText"/>
        <w:spacing w:line="360" w:lineRule="auto"/>
        <w:jc w:val="both"/>
      </w:pPr>
    </w:p>
    <w:sectPr w:rsidR="00FC55C9" w:rsidRPr="000E4C88" w:rsidSect="006C3C1A">
      <w:pgSz w:w="16838" w:h="11906" w:orient="landscape" w:code="9"/>
      <w:pgMar w:top="1440"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F3" w:rsidRDefault="00814BF3">
      <w:r>
        <w:separator/>
      </w:r>
    </w:p>
  </w:endnote>
  <w:endnote w:type="continuationSeparator" w:id="0">
    <w:p w:rsidR="00814BF3" w:rsidRDefault="00814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3" w:rsidRDefault="00814BF3" w:rsidP="00ED4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BF3" w:rsidRDefault="00814BF3" w:rsidP="00ED4B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3" w:rsidRPr="00672818" w:rsidRDefault="00814BF3" w:rsidP="00672818">
    <w:pPr>
      <w:pStyle w:val="Footer"/>
      <w:tabs>
        <w:tab w:val="clear" w:pos="4153"/>
        <w:tab w:val="clear" w:pos="8306"/>
        <w:tab w:val="center" w:pos="8640"/>
        <w:tab w:val="right" w:pos="9000"/>
      </w:tabs>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F3" w:rsidRDefault="00814BF3">
      <w:r>
        <w:separator/>
      </w:r>
    </w:p>
  </w:footnote>
  <w:footnote w:type="continuationSeparator" w:id="0">
    <w:p w:rsidR="00814BF3" w:rsidRDefault="0081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3" w:rsidRDefault="00814B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240;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3" w:rsidRPr="00294D8F" w:rsidRDefault="00814BF3">
    <w:pPr>
      <w:pStyle w:val="Header"/>
      <w:rPr>
        <w:rFonts w:ascii="Arial" w:hAnsi="Arial" w:cs="Arial"/>
        <w:sz w:val="20"/>
        <w:szCs w:val="20"/>
      </w:rPr>
    </w:pPr>
    <w:r w:rsidRPr="00294D8F">
      <w:rPr>
        <w:rFonts w:ascii="Arial" w:hAnsi="Arial" w:cs="Arial"/>
        <w:sz w:val="20"/>
        <w:szCs w:val="20"/>
      </w:rPr>
      <w:t>State Trustees Di</w:t>
    </w:r>
    <w:r>
      <w:rPr>
        <w:rFonts w:ascii="Arial" w:hAnsi="Arial" w:cs="Arial"/>
        <w:sz w:val="20"/>
        <w:szCs w:val="20"/>
      </w:rPr>
      <w:t>sability Action Plan 2009 – 2012</w:t>
    </w:r>
    <w:r w:rsidRPr="00294D8F">
      <w:rPr>
        <w:rFonts w:ascii="Arial" w:hAnsi="Arial" w:cs="Arial"/>
        <w:sz w:val="20"/>
        <w:szCs w:val="20"/>
      </w:rPr>
      <w:tab/>
    </w:r>
    <w:r w:rsidRPr="00294D8F">
      <w:rPr>
        <w:rFonts w:ascii="Arial" w:hAnsi="Arial" w:cs="Arial"/>
        <w:sz w:val="20"/>
        <w:szCs w:val="20"/>
      </w:rPr>
      <w:tab/>
    </w:r>
  </w:p>
  <w:p w:rsidR="00814BF3" w:rsidRPr="00672818" w:rsidRDefault="00814BF3">
    <w:pPr>
      <w:pStyle w:val="Header"/>
      <w:rPr>
        <w:sz w:val="16"/>
        <w:szCs w:val="16"/>
      </w:rPr>
    </w:pPr>
  </w:p>
  <w:p w:rsidR="00814BF3" w:rsidRDefault="00814BF3" w:rsidP="00672818">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F3" w:rsidRDefault="00814B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4.5pt;height:181.8pt;rotation:315;z-index:-251659264;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C16"/>
    <w:multiLevelType w:val="hybridMultilevel"/>
    <w:tmpl w:val="907E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A35137"/>
    <w:multiLevelType w:val="hybridMultilevel"/>
    <w:tmpl w:val="1CD2EAB2"/>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1C1207C8"/>
    <w:multiLevelType w:val="hybridMultilevel"/>
    <w:tmpl w:val="EF0C56F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803436E"/>
    <w:multiLevelType w:val="hybridMultilevel"/>
    <w:tmpl w:val="1ECA8B6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F42293A"/>
    <w:multiLevelType w:val="hybridMultilevel"/>
    <w:tmpl w:val="AC02600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12813E0"/>
    <w:multiLevelType w:val="hybridMultilevel"/>
    <w:tmpl w:val="5B5E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31608F"/>
    <w:multiLevelType w:val="hybridMultilevel"/>
    <w:tmpl w:val="A9082B6A"/>
    <w:lvl w:ilvl="0" w:tplc="F056D25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5A70BAD"/>
    <w:multiLevelType w:val="hybridMultilevel"/>
    <w:tmpl w:val="5C8605D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8881243"/>
    <w:multiLevelType w:val="multilevel"/>
    <w:tmpl w:val="5852D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DF0358"/>
    <w:multiLevelType w:val="singleLevel"/>
    <w:tmpl w:val="453A32F8"/>
    <w:lvl w:ilvl="0">
      <w:start w:val="1"/>
      <w:numFmt w:val="bullet"/>
      <w:pStyle w:val="BulletText"/>
      <w:lvlText w:val=""/>
      <w:lvlJc w:val="left"/>
      <w:pPr>
        <w:tabs>
          <w:tab w:val="num" w:pos="720"/>
        </w:tabs>
        <w:ind w:left="720" w:hanging="360"/>
      </w:pPr>
      <w:rPr>
        <w:rFonts w:ascii="Symbol" w:hAnsi="Symbol" w:hint="default"/>
      </w:rPr>
    </w:lvl>
  </w:abstractNum>
  <w:abstractNum w:abstractNumId="10">
    <w:nsid w:val="6B1E3F2A"/>
    <w:multiLevelType w:val="multilevel"/>
    <w:tmpl w:val="78D890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B2E07"/>
    <w:rsid w:val="00002A70"/>
    <w:rsid w:val="00046BBD"/>
    <w:rsid w:val="0005532F"/>
    <w:rsid w:val="0005776B"/>
    <w:rsid w:val="00066AE4"/>
    <w:rsid w:val="00066D47"/>
    <w:rsid w:val="00082B14"/>
    <w:rsid w:val="00087340"/>
    <w:rsid w:val="000A0093"/>
    <w:rsid w:val="000A52DA"/>
    <w:rsid w:val="000A6E9D"/>
    <w:rsid w:val="000C1EEB"/>
    <w:rsid w:val="000C6EE0"/>
    <w:rsid w:val="000E4C88"/>
    <w:rsid w:val="000E4EBE"/>
    <w:rsid w:val="00135751"/>
    <w:rsid w:val="00143F59"/>
    <w:rsid w:val="001B0B1D"/>
    <w:rsid w:val="001B4946"/>
    <w:rsid w:val="001D793A"/>
    <w:rsid w:val="001F2638"/>
    <w:rsid w:val="00214CA9"/>
    <w:rsid w:val="00220174"/>
    <w:rsid w:val="00241E31"/>
    <w:rsid w:val="002459F7"/>
    <w:rsid w:val="00263070"/>
    <w:rsid w:val="00273B37"/>
    <w:rsid w:val="00281C0D"/>
    <w:rsid w:val="00283751"/>
    <w:rsid w:val="002862B6"/>
    <w:rsid w:val="00294D8F"/>
    <w:rsid w:val="002A76E9"/>
    <w:rsid w:val="002C1135"/>
    <w:rsid w:val="002D73CD"/>
    <w:rsid w:val="002E3207"/>
    <w:rsid w:val="003279BE"/>
    <w:rsid w:val="00335ADC"/>
    <w:rsid w:val="00341471"/>
    <w:rsid w:val="003536A2"/>
    <w:rsid w:val="003557C2"/>
    <w:rsid w:val="00356A46"/>
    <w:rsid w:val="00357739"/>
    <w:rsid w:val="003677EA"/>
    <w:rsid w:val="00372B88"/>
    <w:rsid w:val="0038601E"/>
    <w:rsid w:val="00392C16"/>
    <w:rsid w:val="0039521A"/>
    <w:rsid w:val="00397426"/>
    <w:rsid w:val="003C3B23"/>
    <w:rsid w:val="003F0F54"/>
    <w:rsid w:val="00442AB3"/>
    <w:rsid w:val="004447C0"/>
    <w:rsid w:val="00462604"/>
    <w:rsid w:val="0047376A"/>
    <w:rsid w:val="004946EE"/>
    <w:rsid w:val="004C1096"/>
    <w:rsid w:val="004C3D56"/>
    <w:rsid w:val="004D7E7F"/>
    <w:rsid w:val="004E02F4"/>
    <w:rsid w:val="004E7D9C"/>
    <w:rsid w:val="00502B39"/>
    <w:rsid w:val="005341A1"/>
    <w:rsid w:val="00575224"/>
    <w:rsid w:val="00580FD2"/>
    <w:rsid w:val="00587EB4"/>
    <w:rsid w:val="00592786"/>
    <w:rsid w:val="005A2B29"/>
    <w:rsid w:val="005D484A"/>
    <w:rsid w:val="005F5FC5"/>
    <w:rsid w:val="00612C46"/>
    <w:rsid w:val="006179A6"/>
    <w:rsid w:val="00617F39"/>
    <w:rsid w:val="006271A9"/>
    <w:rsid w:val="00632C60"/>
    <w:rsid w:val="00633CBE"/>
    <w:rsid w:val="00657C06"/>
    <w:rsid w:val="00672818"/>
    <w:rsid w:val="00674CFD"/>
    <w:rsid w:val="0067523A"/>
    <w:rsid w:val="006813A5"/>
    <w:rsid w:val="00695232"/>
    <w:rsid w:val="006C103A"/>
    <w:rsid w:val="006C3C1A"/>
    <w:rsid w:val="006E5541"/>
    <w:rsid w:val="00704EA7"/>
    <w:rsid w:val="007255B8"/>
    <w:rsid w:val="00727C2A"/>
    <w:rsid w:val="00732B87"/>
    <w:rsid w:val="00733485"/>
    <w:rsid w:val="00737F51"/>
    <w:rsid w:val="00746E80"/>
    <w:rsid w:val="00767A43"/>
    <w:rsid w:val="007710AB"/>
    <w:rsid w:val="00775BD9"/>
    <w:rsid w:val="007812A9"/>
    <w:rsid w:val="007912C6"/>
    <w:rsid w:val="007A5A2E"/>
    <w:rsid w:val="007C09C8"/>
    <w:rsid w:val="007D47E5"/>
    <w:rsid w:val="007E17B3"/>
    <w:rsid w:val="007E2D2D"/>
    <w:rsid w:val="007E2E9F"/>
    <w:rsid w:val="00814BF3"/>
    <w:rsid w:val="00865108"/>
    <w:rsid w:val="00866207"/>
    <w:rsid w:val="00871061"/>
    <w:rsid w:val="00880CD4"/>
    <w:rsid w:val="00890847"/>
    <w:rsid w:val="008A7945"/>
    <w:rsid w:val="008B64E5"/>
    <w:rsid w:val="008C39C8"/>
    <w:rsid w:val="008D0C41"/>
    <w:rsid w:val="008D1105"/>
    <w:rsid w:val="008E146B"/>
    <w:rsid w:val="00935713"/>
    <w:rsid w:val="00935ABA"/>
    <w:rsid w:val="0093722E"/>
    <w:rsid w:val="00960D5B"/>
    <w:rsid w:val="00981EB9"/>
    <w:rsid w:val="00994B5C"/>
    <w:rsid w:val="009C7174"/>
    <w:rsid w:val="009D44B6"/>
    <w:rsid w:val="009D6332"/>
    <w:rsid w:val="009E2C5D"/>
    <w:rsid w:val="009E6656"/>
    <w:rsid w:val="00A01C9E"/>
    <w:rsid w:val="00A04565"/>
    <w:rsid w:val="00A32960"/>
    <w:rsid w:val="00A36100"/>
    <w:rsid w:val="00A474EB"/>
    <w:rsid w:val="00A476C0"/>
    <w:rsid w:val="00A47E16"/>
    <w:rsid w:val="00A86556"/>
    <w:rsid w:val="00A92EF0"/>
    <w:rsid w:val="00A948C0"/>
    <w:rsid w:val="00AB1F3C"/>
    <w:rsid w:val="00AE1F78"/>
    <w:rsid w:val="00AF245D"/>
    <w:rsid w:val="00B0529C"/>
    <w:rsid w:val="00B32ED2"/>
    <w:rsid w:val="00B41804"/>
    <w:rsid w:val="00B65ACE"/>
    <w:rsid w:val="00B70606"/>
    <w:rsid w:val="00B96531"/>
    <w:rsid w:val="00BA28B8"/>
    <w:rsid w:val="00BB2E07"/>
    <w:rsid w:val="00BD5588"/>
    <w:rsid w:val="00BE79E0"/>
    <w:rsid w:val="00C04C7A"/>
    <w:rsid w:val="00C147C5"/>
    <w:rsid w:val="00C24726"/>
    <w:rsid w:val="00C32E1B"/>
    <w:rsid w:val="00C510F0"/>
    <w:rsid w:val="00C6623D"/>
    <w:rsid w:val="00C91BA6"/>
    <w:rsid w:val="00C95734"/>
    <w:rsid w:val="00C95BDE"/>
    <w:rsid w:val="00CD2642"/>
    <w:rsid w:val="00CE0839"/>
    <w:rsid w:val="00CE5FEF"/>
    <w:rsid w:val="00D16B13"/>
    <w:rsid w:val="00D222F4"/>
    <w:rsid w:val="00D53B78"/>
    <w:rsid w:val="00D5600D"/>
    <w:rsid w:val="00D739D1"/>
    <w:rsid w:val="00D82155"/>
    <w:rsid w:val="00D903B9"/>
    <w:rsid w:val="00D95148"/>
    <w:rsid w:val="00DA2200"/>
    <w:rsid w:val="00DA7F9F"/>
    <w:rsid w:val="00DB22AB"/>
    <w:rsid w:val="00DD108C"/>
    <w:rsid w:val="00DF282D"/>
    <w:rsid w:val="00E1073D"/>
    <w:rsid w:val="00E12D8C"/>
    <w:rsid w:val="00E1761D"/>
    <w:rsid w:val="00E234B0"/>
    <w:rsid w:val="00E236E9"/>
    <w:rsid w:val="00E25CF0"/>
    <w:rsid w:val="00E25F7F"/>
    <w:rsid w:val="00E2696C"/>
    <w:rsid w:val="00E81A8D"/>
    <w:rsid w:val="00E90A98"/>
    <w:rsid w:val="00E92695"/>
    <w:rsid w:val="00EA191A"/>
    <w:rsid w:val="00EA773E"/>
    <w:rsid w:val="00EB4F6E"/>
    <w:rsid w:val="00EB7801"/>
    <w:rsid w:val="00ED4B11"/>
    <w:rsid w:val="00EE1711"/>
    <w:rsid w:val="00EE5692"/>
    <w:rsid w:val="00EF0514"/>
    <w:rsid w:val="00F02899"/>
    <w:rsid w:val="00F03D75"/>
    <w:rsid w:val="00F03E8A"/>
    <w:rsid w:val="00F063FE"/>
    <w:rsid w:val="00F06807"/>
    <w:rsid w:val="00F31C1C"/>
    <w:rsid w:val="00F60E67"/>
    <w:rsid w:val="00F702B6"/>
    <w:rsid w:val="00F927A6"/>
    <w:rsid w:val="00FA10B0"/>
    <w:rsid w:val="00FB1842"/>
    <w:rsid w:val="00FC1E4A"/>
    <w:rsid w:val="00FC55C9"/>
    <w:rsid w:val="00FD155D"/>
    <w:rsid w:val="00FF28F9"/>
    <w:rsid w:val="00FF6E81"/>
    <w:rsid w:val="00FF7D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0AB"/>
    <w:rPr>
      <w:sz w:val="24"/>
      <w:szCs w:val="24"/>
      <w:lang w:eastAsia="en-US"/>
    </w:rPr>
  </w:style>
  <w:style w:type="paragraph" w:styleId="Heading1">
    <w:name w:val="heading 1"/>
    <w:basedOn w:val="Normal"/>
    <w:next w:val="Normal"/>
    <w:qFormat/>
    <w:rsid w:val="00066D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1842"/>
    <w:pPr>
      <w:keepNext/>
      <w:spacing w:before="240" w:after="60" w:line="288" w:lineRule="auto"/>
      <w:outlineLvl w:val="1"/>
    </w:pPr>
    <w:rPr>
      <w:rFonts w:ascii="Verdana" w:hAnsi="Verdana" w:cs="Arial"/>
      <w:b/>
      <w:bCs/>
      <w:iCs/>
      <w:sz w:val="28"/>
      <w:szCs w:val="28"/>
    </w:rPr>
  </w:style>
  <w:style w:type="paragraph" w:styleId="Heading3">
    <w:name w:val="heading 3"/>
    <w:basedOn w:val="Normal"/>
    <w:next w:val="Normal"/>
    <w:qFormat/>
    <w:rsid w:val="006E5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B1842"/>
    <w:pPr>
      <w:spacing w:line="288" w:lineRule="auto"/>
    </w:pPr>
    <w:rPr>
      <w:rFonts w:ascii="Verdana" w:hAnsi="Verdana"/>
      <w:sz w:val="18"/>
      <w:szCs w:val="20"/>
    </w:rPr>
  </w:style>
  <w:style w:type="paragraph" w:customStyle="1" w:styleId="BulletText">
    <w:name w:val="Bullet Text"/>
    <w:basedOn w:val="Normal"/>
    <w:rsid w:val="00FB1842"/>
    <w:pPr>
      <w:numPr>
        <w:numId w:val="1"/>
      </w:numPr>
      <w:spacing w:before="120" w:line="288" w:lineRule="auto"/>
    </w:pPr>
    <w:rPr>
      <w:rFonts w:ascii="Verdana" w:hAnsi="Verdana"/>
      <w:sz w:val="22"/>
    </w:rPr>
  </w:style>
  <w:style w:type="paragraph" w:styleId="BodyText">
    <w:name w:val="Body Text"/>
    <w:basedOn w:val="Normal"/>
    <w:rsid w:val="00FB1842"/>
    <w:pPr>
      <w:spacing w:line="288" w:lineRule="auto"/>
    </w:pPr>
    <w:rPr>
      <w:rFonts w:ascii="Verdana" w:hAnsi="Verdana"/>
      <w:bCs/>
      <w:iCs/>
      <w:sz w:val="22"/>
      <w:szCs w:val="20"/>
    </w:rPr>
  </w:style>
  <w:style w:type="character" w:styleId="FootnoteReference">
    <w:name w:val="footnote reference"/>
    <w:basedOn w:val="DefaultParagraphFont"/>
    <w:semiHidden/>
    <w:rsid w:val="00FB1842"/>
    <w:rPr>
      <w:vertAlign w:val="superscript"/>
    </w:rPr>
  </w:style>
  <w:style w:type="paragraph" w:styleId="Header">
    <w:name w:val="header"/>
    <w:basedOn w:val="Normal"/>
    <w:rsid w:val="00FB1842"/>
    <w:pPr>
      <w:tabs>
        <w:tab w:val="center" w:pos="4153"/>
        <w:tab w:val="right" w:pos="8306"/>
      </w:tabs>
    </w:pPr>
  </w:style>
  <w:style w:type="paragraph" w:styleId="Footer">
    <w:name w:val="footer"/>
    <w:basedOn w:val="Normal"/>
    <w:rsid w:val="00FB1842"/>
    <w:pPr>
      <w:tabs>
        <w:tab w:val="center" w:pos="4153"/>
        <w:tab w:val="right" w:pos="8306"/>
      </w:tabs>
    </w:pPr>
  </w:style>
  <w:style w:type="paragraph" w:customStyle="1" w:styleId="Bodytextverd12">
    <w:name w:val="Body text verd 12"/>
    <w:basedOn w:val="Normal"/>
    <w:rsid w:val="006E5541"/>
    <w:pPr>
      <w:autoSpaceDE w:val="0"/>
      <w:autoSpaceDN w:val="0"/>
      <w:adjustRightInd w:val="0"/>
      <w:spacing w:line="288" w:lineRule="auto"/>
      <w:jc w:val="both"/>
    </w:pPr>
    <w:rPr>
      <w:rFonts w:ascii="Verdana" w:hAnsi="Verdana" w:cs="Arial"/>
    </w:rPr>
  </w:style>
  <w:style w:type="character" w:styleId="Hyperlink">
    <w:name w:val="Hyperlink"/>
    <w:basedOn w:val="DefaultParagraphFont"/>
    <w:rsid w:val="006E5541"/>
    <w:rPr>
      <w:color w:val="0000FF"/>
      <w:u w:val="single"/>
    </w:rPr>
  </w:style>
  <w:style w:type="paragraph" w:styleId="BodyText3">
    <w:name w:val="Body Text 3"/>
    <w:basedOn w:val="Normal"/>
    <w:rsid w:val="00066D47"/>
    <w:pPr>
      <w:spacing w:after="120"/>
    </w:pPr>
    <w:rPr>
      <w:sz w:val="16"/>
      <w:szCs w:val="16"/>
    </w:rPr>
  </w:style>
  <w:style w:type="character" w:styleId="PageNumber">
    <w:name w:val="page number"/>
    <w:basedOn w:val="DefaultParagraphFont"/>
    <w:rsid w:val="00ED4B11"/>
  </w:style>
  <w:style w:type="paragraph" w:styleId="DocumentMap">
    <w:name w:val="Document Map"/>
    <w:basedOn w:val="Normal"/>
    <w:semiHidden/>
    <w:rsid w:val="00C95734"/>
    <w:pPr>
      <w:shd w:val="clear" w:color="auto" w:fill="000080"/>
    </w:pPr>
    <w:rPr>
      <w:rFonts w:ascii="Tahoma" w:hAnsi="Tahoma" w:cs="Tahoma"/>
    </w:rPr>
  </w:style>
  <w:style w:type="table" w:styleId="TableGrid">
    <w:name w:val="Table Grid"/>
    <w:basedOn w:val="TableNormal"/>
    <w:rsid w:val="00C9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74CFD"/>
    <w:rPr>
      <w:sz w:val="16"/>
      <w:szCs w:val="16"/>
    </w:rPr>
  </w:style>
  <w:style w:type="paragraph" w:styleId="CommentText">
    <w:name w:val="annotation text"/>
    <w:basedOn w:val="Normal"/>
    <w:semiHidden/>
    <w:rsid w:val="00674CFD"/>
    <w:rPr>
      <w:sz w:val="20"/>
      <w:szCs w:val="20"/>
    </w:rPr>
  </w:style>
  <w:style w:type="paragraph" w:styleId="CommentSubject">
    <w:name w:val="annotation subject"/>
    <w:basedOn w:val="CommentText"/>
    <w:next w:val="CommentText"/>
    <w:semiHidden/>
    <w:rsid w:val="00674CFD"/>
    <w:rPr>
      <w:b/>
      <w:bCs/>
    </w:rPr>
  </w:style>
  <w:style w:type="paragraph" w:styleId="BalloonText">
    <w:name w:val="Balloon Text"/>
    <w:basedOn w:val="Normal"/>
    <w:semiHidden/>
    <w:rsid w:val="00674CFD"/>
    <w:rPr>
      <w:rFonts w:ascii="Tahoma" w:hAnsi="Tahoma" w:cs="Tahoma"/>
      <w:sz w:val="16"/>
      <w:szCs w:val="16"/>
    </w:rPr>
  </w:style>
  <w:style w:type="paragraph" w:styleId="ListParagraph">
    <w:name w:val="List Paragraph"/>
    <w:basedOn w:val="Normal"/>
    <w:uiPriority w:val="34"/>
    <w:qFormat/>
    <w:rsid w:val="002862B6"/>
    <w:pPr>
      <w:ind w:left="720"/>
      <w:contextualSpacing/>
    </w:pPr>
  </w:style>
  <w:style w:type="paragraph" w:styleId="NormalWeb">
    <w:name w:val="Normal (Web)"/>
    <w:basedOn w:val="Normal"/>
    <w:uiPriority w:val="99"/>
    <w:unhideWhenUsed/>
    <w:rsid w:val="002862B6"/>
    <w:pPr>
      <w:spacing w:before="100" w:beforeAutospacing="1" w:after="100" w:afterAutospacing="1"/>
    </w:pPr>
    <w:rPr>
      <w:rFonts w:ascii="Verdana" w:hAnsi="Verdana"/>
      <w:color w:val="000000"/>
      <w:sz w:val="17"/>
      <w:szCs w:val="17"/>
      <w:lang w:eastAsia="en-AU"/>
    </w:rPr>
  </w:style>
</w:styles>
</file>

<file path=word/webSettings.xml><?xml version="1.0" encoding="utf-8"?>
<w:webSettings xmlns:r="http://schemas.openxmlformats.org/officeDocument/2006/relationships" xmlns:w="http://schemas.openxmlformats.org/wordprocessingml/2006/main">
  <w:divs>
    <w:div w:id="334192942">
      <w:bodyDiv w:val="1"/>
      <w:marLeft w:val="0"/>
      <w:marRight w:val="0"/>
      <w:marTop w:val="0"/>
      <w:marBottom w:val="0"/>
      <w:divBdr>
        <w:top w:val="none" w:sz="0" w:space="0" w:color="auto"/>
        <w:left w:val="none" w:sz="0" w:space="0" w:color="auto"/>
        <w:bottom w:val="none" w:sz="0" w:space="0" w:color="auto"/>
        <w:right w:val="none" w:sz="0" w:space="0" w:color="auto"/>
      </w:divBdr>
    </w:div>
    <w:div w:id="1326592098">
      <w:bodyDiv w:val="1"/>
      <w:marLeft w:val="0"/>
      <w:marRight w:val="0"/>
      <w:marTop w:val="0"/>
      <w:marBottom w:val="750"/>
      <w:divBdr>
        <w:top w:val="none" w:sz="0" w:space="0" w:color="auto"/>
        <w:left w:val="none" w:sz="0" w:space="0" w:color="auto"/>
        <w:bottom w:val="none" w:sz="0" w:space="0" w:color="auto"/>
        <w:right w:val="none" w:sz="0" w:space="0" w:color="auto"/>
      </w:divBdr>
      <w:divsChild>
        <w:div w:id="1616987470">
          <w:marLeft w:val="0"/>
          <w:marRight w:val="0"/>
          <w:marTop w:val="0"/>
          <w:marBottom w:val="0"/>
          <w:divBdr>
            <w:top w:val="single" w:sz="6" w:space="0" w:color="000000"/>
            <w:left w:val="single" w:sz="6" w:space="0" w:color="000000"/>
            <w:bottom w:val="single" w:sz="6" w:space="0" w:color="000000"/>
            <w:right w:val="single" w:sz="6" w:space="0" w:color="000000"/>
          </w:divBdr>
          <w:divsChild>
            <w:div w:id="867789590">
              <w:marLeft w:val="0"/>
              <w:marRight w:val="0"/>
              <w:marTop w:val="0"/>
              <w:marBottom w:val="0"/>
              <w:divBdr>
                <w:top w:val="none" w:sz="0" w:space="0" w:color="auto"/>
                <w:left w:val="none" w:sz="0" w:space="0" w:color="auto"/>
                <w:bottom w:val="none" w:sz="0" w:space="0" w:color="auto"/>
                <w:right w:val="none" w:sz="0" w:space="0" w:color="auto"/>
              </w:divBdr>
              <w:divsChild>
                <w:div w:id="1095712907">
                  <w:marLeft w:val="0"/>
                  <w:marRight w:val="-3000"/>
                  <w:marTop w:val="0"/>
                  <w:marBottom w:val="0"/>
                  <w:divBdr>
                    <w:top w:val="none" w:sz="0" w:space="0" w:color="auto"/>
                    <w:left w:val="none" w:sz="0" w:space="0" w:color="auto"/>
                    <w:bottom w:val="none" w:sz="0" w:space="0" w:color="auto"/>
                    <w:right w:val="none" w:sz="0" w:space="0" w:color="auto"/>
                  </w:divBdr>
                  <w:divsChild>
                    <w:div w:id="56054925">
                      <w:marLeft w:val="0"/>
                      <w:marRight w:val="3000"/>
                      <w:marTop w:val="0"/>
                      <w:marBottom w:val="0"/>
                      <w:divBdr>
                        <w:top w:val="none" w:sz="0" w:space="0" w:color="auto"/>
                        <w:left w:val="none" w:sz="0" w:space="0" w:color="auto"/>
                        <w:bottom w:val="none" w:sz="0" w:space="0" w:color="auto"/>
                        <w:right w:val="none" w:sz="0" w:space="0" w:color="auto"/>
                      </w:divBdr>
                      <w:divsChild>
                        <w:div w:id="941574286">
                          <w:marLeft w:val="2250"/>
                          <w:marRight w:val="0"/>
                          <w:marTop w:val="0"/>
                          <w:marBottom w:val="0"/>
                          <w:divBdr>
                            <w:top w:val="none" w:sz="0" w:space="0" w:color="auto"/>
                            <w:left w:val="none" w:sz="0" w:space="0" w:color="auto"/>
                            <w:bottom w:val="none" w:sz="0" w:space="0" w:color="auto"/>
                            <w:right w:val="none" w:sz="0" w:space="0" w:color="auto"/>
                          </w:divBdr>
                          <w:divsChild>
                            <w:div w:id="2845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892465">
      <w:bodyDiv w:val="1"/>
      <w:marLeft w:val="0"/>
      <w:marRight w:val="0"/>
      <w:marTop w:val="0"/>
      <w:marBottom w:val="750"/>
      <w:divBdr>
        <w:top w:val="none" w:sz="0" w:space="0" w:color="auto"/>
        <w:left w:val="none" w:sz="0" w:space="0" w:color="auto"/>
        <w:bottom w:val="none" w:sz="0" w:space="0" w:color="auto"/>
        <w:right w:val="none" w:sz="0" w:space="0" w:color="auto"/>
      </w:divBdr>
      <w:divsChild>
        <w:div w:id="1222130435">
          <w:marLeft w:val="0"/>
          <w:marRight w:val="0"/>
          <w:marTop w:val="0"/>
          <w:marBottom w:val="0"/>
          <w:divBdr>
            <w:top w:val="single" w:sz="6" w:space="0" w:color="000000"/>
            <w:left w:val="single" w:sz="6" w:space="0" w:color="000000"/>
            <w:bottom w:val="single" w:sz="6" w:space="0" w:color="000000"/>
            <w:right w:val="single" w:sz="6" w:space="0" w:color="000000"/>
          </w:divBdr>
          <w:divsChild>
            <w:div w:id="403259752">
              <w:marLeft w:val="0"/>
              <w:marRight w:val="0"/>
              <w:marTop w:val="0"/>
              <w:marBottom w:val="0"/>
              <w:divBdr>
                <w:top w:val="none" w:sz="0" w:space="0" w:color="auto"/>
                <w:left w:val="none" w:sz="0" w:space="0" w:color="auto"/>
                <w:bottom w:val="none" w:sz="0" w:space="0" w:color="auto"/>
                <w:right w:val="none" w:sz="0" w:space="0" w:color="auto"/>
              </w:divBdr>
              <w:divsChild>
                <w:div w:id="423570999">
                  <w:marLeft w:val="0"/>
                  <w:marRight w:val="-3000"/>
                  <w:marTop w:val="0"/>
                  <w:marBottom w:val="0"/>
                  <w:divBdr>
                    <w:top w:val="none" w:sz="0" w:space="0" w:color="auto"/>
                    <w:left w:val="none" w:sz="0" w:space="0" w:color="auto"/>
                    <w:bottom w:val="none" w:sz="0" w:space="0" w:color="auto"/>
                    <w:right w:val="none" w:sz="0" w:space="0" w:color="auto"/>
                  </w:divBdr>
                  <w:divsChild>
                    <w:div w:id="477115837">
                      <w:marLeft w:val="0"/>
                      <w:marRight w:val="3000"/>
                      <w:marTop w:val="0"/>
                      <w:marBottom w:val="0"/>
                      <w:divBdr>
                        <w:top w:val="none" w:sz="0" w:space="0" w:color="auto"/>
                        <w:left w:val="none" w:sz="0" w:space="0" w:color="auto"/>
                        <w:bottom w:val="none" w:sz="0" w:space="0" w:color="auto"/>
                        <w:right w:val="none" w:sz="0" w:space="0" w:color="auto"/>
                      </w:divBdr>
                      <w:divsChild>
                        <w:div w:id="446003199">
                          <w:marLeft w:val="2250"/>
                          <w:marRight w:val="0"/>
                          <w:marTop w:val="0"/>
                          <w:marBottom w:val="0"/>
                          <w:divBdr>
                            <w:top w:val="none" w:sz="0" w:space="0" w:color="auto"/>
                            <w:left w:val="none" w:sz="0" w:space="0" w:color="auto"/>
                            <w:bottom w:val="none" w:sz="0" w:space="0" w:color="auto"/>
                            <w:right w:val="none" w:sz="0" w:space="0" w:color="auto"/>
                          </w:divBdr>
                          <w:divsChild>
                            <w:div w:id="779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tetrustees.com.au" TargetMode="External"/><Relationship Id="rId3" Type="http://schemas.openxmlformats.org/officeDocument/2006/relationships/settings" Target="settings.xml"/><Relationship Id="rId7" Type="http://schemas.openxmlformats.org/officeDocument/2006/relationships/hyperlink" Target="http://www.statetrustees.com.au/index.cfm?pageID=75&amp;pageREF=70&am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2299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Disability Action Plan</vt:lpstr>
    </vt:vector>
  </TitlesOfParts>
  <Company>Transport Accident Commission</Company>
  <LinksUpToDate>false</LinksUpToDate>
  <CharactersWithSpaces>15890</CharactersWithSpaces>
  <SharedDoc>false</SharedDoc>
  <HLinks>
    <vt:vector size="6" baseType="variant">
      <vt:variant>
        <vt:i4>7733356</vt:i4>
      </vt:variant>
      <vt:variant>
        <vt:i4>0</vt:i4>
      </vt:variant>
      <vt:variant>
        <vt:i4>0</vt:i4>
      </vt:variant>
      <vt:variant>
        <vt:i4>5</vt:i4>
      </vt:variant>
      <vt:variant>
        <vt:lpwstr>http://www.tac.vic.gov.au/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dc:title>
  <dc:subject/>
  <dc:creator>axf0</dc:creator>
  <cp:keywords/>
  <dc:description/>
  <cp:lastModifiedBy>schuea</cp:lastModifiedBy>
  <cp:revision>3</cp:revision>
  <cp:lastPrinted>2009-06-12T01:51:00Z</cp:lastPrinted>
  <dcterms:created xsi:type="dcterms:W3CDTF">2009-09-24T01:08:00Z</dcterms:created>
  <dcterms:modified xsi:type="dcterms:W3CDTF">2009-09-24T01:08:00Z</dcterms:modified>
</cp:coreProperties>
</file>