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0E9" w:rsidRPr="00A119F0" w:rsidRDefault="009D249B" w:rsidP="001F0B32">
      <w:bookmarkStart w:id="0" w:name="_GoBack"/>
      <w:bookmarkEnd w:id="0"/>
      <w:r>
        <w:rPr>
          <w:noProof/>
        </w:rPr>
        <w:pict>
          <v:group id="_x0000_s1026" style="position:absolute;left:0;text-align:left;margin-left:-18.15pt;margin-top:-4.7pt;width:495.9pt;height:122.1pt;z-index:251658240" coordorigin="1134,414" coordsize="9918,2520">
            <v:group id="_x0000_s1027" style="position:absolute;left:1134;top:420;width:5953;height:968" coordorigin="1134,420" coordsize="5953,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34;top:420;width:5953;height:968;mso-position-horizontal:left">
                <v:imagedata r:id="rId9" o:title=""/>
              </v:shape>
              <v:rect id="_x0000_s1029" style="position:absolute;left:2263;top:957;width:2805;height:360" stroked="f">
                <v:textbox style="mso-next-textbox:#_x0000_s1029" inset="0,0,0,0">
                  <w:txbxContent>
                    <w:p w:rsidR="004774F0" w:rsidRPr="000F3F55" w:rsidRDefault="004774F0" w:rsidP="000F3F55">
                      <w:pPr>
                        <w:pStyle w:val="NoSpacing"/>
                        <w:rPr>
                          <w:b/>
                          <w:color w:val="0054A4"/>
                        </w:rPr>
                      </w:pPr>
                      <w:r w:rsidRPr="000F3F55">
                        <w:rPr>
                          <w:b/>
                          <w:color w:val="0054A4"/>
                        </w:rPr>
                        <w:t>NATIONAL COUNCIL</w:t>
                      </w:r>
                    </w:p>
                  </w:txbxContent>
                </v:textbox>
              </v:rect>
            </v:group>
            <v:shapetype id="_x0000_t202" coordsize="21600,21600" o:spt="202" path="m,l,21600r21600,l21600,xe">
              <v:stroke joinstyle="miter"/>
              <v:path gradientshapeok="t" o:connecttype="rect"/>
            </v:shapetype>
            <v:shape id="_x0000_s1030" type="#_x0000_t202" style="position:absolute;left:7312;top:414;width:3740;height:2520;mso-position-vertical-relative:page" stroked="f">
              <v:textbox style="mso-next-textbox:#_x0000_s1030">
                <w:txbxContent>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ABN:  50 748 098 845</w:t>
                    </w:r>
                  </w:p>
                  <w:p w:rsidR="004774F0" w:rsidRPr="000F3F55" w:rsidRDefault="004774F0" w:rsidP="000F3F55">
                    <w:pPr>
                      <w:pStyle w:val="NoSpacing"/>
                      <w:jc w:val="right"/>
                      <w:rPr>
                        <w:rFonts w:ascii="Arial" w:hAnsi="Arial" w:cs="Arial"/>
                        <w:color w:val="0054A4"/>
                        <w:sz w:val="16"/>
                        <w:szCs w:val="16"/>
                      </w:rPr>
                    </w:pP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National Council of Australia Inc</w:t>
                    </w: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 xml:space="preserve">22 </w:t>
                    </w:r>
                    <w:proofErr w:type="spellStart"/>
                    <w:r w:rsidRPr="000F3F55">
                      <w:rPr>
                        <w:rFonts w:ascii="Arial" w:hAnsi="Arial" w:cs="Arial"/>
                        <w:color w:val="0054A4"/>
                        <w:sz w:val="16"/>
                        <w:szCs w:val="16"/>
                      </w:rPr>
                      <w:t>Thesiger</w:t>
                    </w:r>
                    <w:proofErr w:type="spellEnd"/>
                    <w:r w:rsidRPr="000F3F55">
                      <w:rPr>
                        <w:rFonts w:ascii="Arial" w:hAnsi="Arial" w:cs="Arial"/>
                        <w:color w:val="0054A4"/>
                        <w:sz w:val="16"/>
                        <w:szCs w:val="16"/>
                      </w:rPr>
                      <w:t xml:space="preserve"> Court</w:t>
                    </w: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Deakin ACT 2600</w:t>
                    </w: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PO Box 243</w:t>
                    </w: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Deakin West ACT 2600</w:t>
                    </w: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Telephone: (02) 6202 1200</w:t>
                    </w:r>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Facsimile: (02) 6285 0159</w:t>
                    </w:r>
                  </w:p>
                  <w:p w:rsidR="004774F0" w:rsidRPr="000F3F55" w:rsidRDefault="004774F0" w:rsidP="000F3F55">
                    <w:pPr>
                      <w:pStyle w:val="NoSpacing"/>
                      <w:jc w:val="right"/>
                      <w:rPr>
                        <w:rFonts w:ascii="Arial" w:hAnsi="Arial" w:cs="Arial"/>
                        <w:color w:val="0054A4"/>
                        <w:sz w:val="16"/>
                        <w:szCs w:val="16"/>
                        <w:u w:val="single"/>
                      </w:rPr>
                    </w:pPr>
                    <w:r w:rsidRPr="000F3F55">
                      <w:rPr>
                        <w:rFonts w:ascii="Arial" w:hAnsi="Arial" w:cs="Arial"/>
                        <w:color w:val="0054A4"/>
                        <w:sz w:val="16"/>
                        <w:szCs w:val="16"/>
                      </w:rPr>
                      <w:t xml:space="preserve">Website: </w:t>
                    </w:r>
                    <w:hyperlink r:id="rId10" w:history="1">
                      <w:r w:rsidRPr="000F3F55">
                        <w:rPr>
                          <w:rFonts w:ascii="Arial" w:hAnsi="Arial" w:cs="Arial"/>
                          <w:color w:val="0054A4"/>
                          <w:sz w:val="16"/>
                          <w:szCs w:val="16"/>
                          <w:u w:val="single"/>
                        </w:rPr>
                        <w:t>www.vinnies.org.au</w:t>
                      </w:r>
                    </w:hyperlink>
                  </w:p>
                  <w:p w:rsidR="004774F0" w:rsidRPr="000F3F55" w:rsidRDefault="004774F0" w:rsidP="000F3F55">
                    <w:pPr>
                      <w:pStyle w:val="NoSpacing"/>
                      <w:jc w:val="right"/>
                      <w:rPr>
                        <w:rFonts w:ascii="Arial" w:hAnsi="Arial" w:cs="Arial"/>
                        <w:color w:val="0054A4"/>
                        <w:sz w:val="16"/>
                        <w:szCs w:val="16"/>
                      </w:rPr>
                    </w:pPr>
                    <w:r w:rsidRPr="000F3F55">
                      <w:rPr>
                        <w:rFonts w:ascii="Arial" w:hAnsi="Arial" w:cs="Arial"/>
                        <w:color w:val="0054A4"/>
                        <w:sz w:val="16"/>
                        <w:szCs w:val="16"/>
                      </w:rPr>
                      <w:t>Donation Hotline: 13 18 12</w:t>
                    </w:r>
                  </w:p>
                </w:txbxContent>
              </v:textbox>
            </v:shape>
          </v:group>
          <o:OLEObject Type="Embed" ProgID="Photohse.Document" ShapeID="_x0000_s1028" DrawAspect="Content" ObjectID="_1465637559" r:id="rId11"/>
        </w:pict>
      </w:r>
    </w:p>
    <w:p w:rsidR="004C40E9" w:rsidRPr="00A119F0" w:rsidRDefault="004C40E9" w:rsidP="001F0B32"/>
    <w:p w:rsidR="004C40E9" w:rsidRPr="00A119F0" w:rsidRDefault="004C40E9" w:rsidP="001F0B32"/>
    <w:p w:rsidR="004C40E9" w:rsidRPr="00A119F0" w:rsidRDefault="004C40E9" w:rsidP="001F0B32"/>
    <w:p w:rsidR="004C40E9" w:rsidRPr="00A119F0" w:rsidRDefault="004C40E9" w:rsidP="001F0B32"/>
    <w:p w:rsidR="003B048C" w:rsidRPr="00080369" w:rsidRDefault="00027197" w:rsidP="002D4FA4">
      <w:pPr>
        <w:pStyle w:val="NoSpacing"/>
        <w:rPr>
          <w:rFonts w:ascii="Times New Roman" w:hAnsi="Times New Roman" w:cs="Times New Roman"/>
          <w:color w:val="000000" w:themeColor="text1"/>
        </w:rPr>
      </w:pPr>
      <w:r w:rsidRPr="00080369">
        <w:rPr>
          <w:rFonts w:ascii="Times New Roman" w:hAnsi="Times New Roman" w:cs="Times New Roman"/>
          <w:color w:val="000000" w:themeColor="text1"/>
        </w:rPr>
        <w:t xml:space="preserve">30 May 2014 </w:t>
      </w:r>
    </w:p>
    <w:p w:rsidR="003B048C" w:rsidRDefault="003B048C" w:rsidP="002D4FA4">
      <w:pPr>
        <w:pStyle w:val="NoSpacing"/>
        <w:rPr>
          <w:rFonts w:ascii="Times New Roman" w:hAnsi="Times New Roman" w:cs="Times New Roman"/>
        </w:rPr>
      </w:pPr>
    </w:p>
    <w:p w:rsidR="003B048C" w:rsidRPr="003B048C" w:rsidRDefault="003B048C" w:rsidP="003B048C">
      <w:pPr>
        <w:pStyle w:val="NoSpacing"/>
        <w:rPr>
          <w:rFonts w:ascii="Palatino" w:hAnsi="Palatino"/>
        </w:rPr>
      </w:pPr>
      <w:r w:rsidRPr="003B048C">
        <w:rPr>
          <w:rFonts w:ascii="Palatino" w:hAnsi="Palatino"/>
        </w:rPr>
        <w:t>National Inquiry into Children in Immigration Detention 2014</w:t>
      </w:r>
    </w:p>
    <w:p w:rsidR="003B048C" w:rsidRPr="003B048C" w:rsidRDefault="003B048C" w:rsidP="003B048C">
      <w:pPr>
        <w:pStyle w:val="NoSpacing"/>
        <w:rPr>
          <w:rFonts w:ascii="Palatino" w:hAnsi="Palatino"/>
        </w:rPr>
      </w:pPr>
      <w:r w:rsidRPr="003B048C">
        <w:rPr>
          <w:rFonts w:ascii="Palatino" w:hAnsi="Palatino"/>
        </w:rPr>
        <w:t>Australian Human Rights Commission</w:t>
      </w:r>
    </w:p>
    <w:p w:rsidR="003B048C" w:rsidRPr="003B048C" w:rsidRDefault="003B048C" w:rsidP="003B048C">
      <w:pPr>
        <w:pStyle w:val="NoSpacing"/>
        <w:rPr>
          <w:rFonts w:ascii="Palatino" w:hAnsi="Palatino"/>
        </w:rPr>
      </w:pPr>
      <w:r w:rsidRPr="003B048C">
        <w:rPr>
          <w:rFonts w:ascii="Palatino" w:hAnsi="Palatino"/>
        </w:rPr>
        <w:t>GPO Box 5218</w:t>
      </w:r>
    </w:p>
    <w:p w:rsidR="003B048C" w:rsidRPr="003B048C" w:rsidRDefault="003B048C" w:rsidP="003B048C">
      <w:pPr>
        <w:pStyle w:val="NoSpacing"/>
        <w:rPr>
          <w:rFonts w:ascii="Palatino" w:hAnsi="Palatino"/>
        </w:rPr>
      </w:pPr>
      <w:r w:rsidRPr="003B048C">
        <w:rPr>
          <w:rFonts w:ascii="Palatino" w:hAnsi="Palatino"/>
        </w:rPr>
        <w:t>Sydney NSW 2001</w:t>
      </w:r>
    </w:p>
    <w:p w:rsidR="003B048C" w:rsidRPr="003B048C" w:rsidRDefault="003B048C" w:rsidP="003B048C">
      <w:pPr>
        <w:pStyle w:val="NoSpacing"/>
        <w:rPr>
          <w:rFonts w:ascii="Palatino" w:hAnsi="Palatino"/>
        </w:rPr>
      </w:pPr>
      <w:r w:rsidRPr="003B048C">
        <w:rPr>
          <w:rFonts w:ascii="Palatino" w:hAnsi="Palatino"/>
        </w:rPr>
        <w:t>Australia</w:t>
      </w:r>
    </w:p>
    <w:p w:rsidR="001F0B32" w:rsidRPr="002A096C" w:rsidRDefault="003B048C" w:rsidP="001F0B32">
      <w:pPr>
        <w:rPr>
          <w:b/>
        </w:rPr>
      </w:pPr>
      <w:r>
        <w:rPr>
          <w:b/>
        </w:rPr>
        <w:t xml:space="preserve">Submitted online </w:t>
      </w:r>
    </w:p>
    <w:p w:rsidR="001F0B32" w:rsidRPr="00A119F0" w:rsidRDefault="001F0B32" w:rsidP="001F0B32"/>
    <w:p w:rsidR="002D4FA4" w:rsidRPr="00E23132" w:rsidRDefault="002D4FA4" w:rsidP="003B048C">
      <w:pPr>
        <w:pStyle w:val="Title"/>
      </w:pPr>
      <w:r w:rsidRPr="00E23132">
        <w:t xml:space="preserve">Submission </w:t>
      </w:r>
      <w:r w:rsidR="003B048C">
        <w:t>to the National Inquiry into Children in Immigration Detention 2014</w:t>
      </w:r>
    </w:p>
    <w:p w:rsidR="004C40E9" w:rsidRPr="00A119F0" w:rsidRDefault="004C40E9" w:rsidP="002A096C">
      <w:pPr>
        <w:pStyle w:val="Title"/>
      </w:pPr>
      <w:r w:rsidRPr="00A119F0">
        <w:br w:type="page"/>
      </w:r>
    </w:p>
    <w:p w:rsidR="00D337B2" w:rsidRPr="005A0BC7" w:rsidRDefault="00D337B2" w:rsidP="001F0B32">
      <w:r w:rsidRPr="005A0BC7">
        <w:lastRenderedPageBreak/>
        <w:t>The St Vincent de Paul Society (the Society) is a respected lay Catholic charitable organisation operating in 14</w:t>
      </w:r>
      <w:r w:rsidR="00E0641A">
        <w:t>9</w:t>
      </w:r>
      <w:r w:rsidRPr="005A0BC7">
        <w:t xml:space="preserve"> countries around the world. In Australia, we operate in every state</w:t>
      </w:r>
      <w:r w:rsidR="00BB5299">
        <w:t xml:space="preserve"> and territory, with more than 6</w:t>
      </w:r>
      <w:r w:rsidRPr="005A0BC7">
        <w:t>0,000 members</w:t>
      </w:r>
      <w:r w:rsidR="009E5257" w:rsidRPr="005A0BC7">
        <w:t xml:space="preserve">, </w:t>
      </w:r>
      <w:r w:rsidRPr="005A0BC7">
        <w:t>volunteers</w:t>
      </w:r>
      <w:r w:rsidR="009E5257" w:rsidRPr="005A0BC7">
        <w:t>, and employees</w:t>
      </w:r>
      <w:r w:rsidR="00D00814" w:rsidRPr="005A0BC7">
        <w:t xml:space="preserve">.  Our people are deeply </w:t>
      </w:r>
      <w:r w:rsidRPr="005A0BC7">
        <w:t>committed to our work of social assistance and social justice</w:t>
      </w:r>
      <w:r w:rsidR="00D00814" w:rsidRPr="005A0BC7">
        <w:t xml:space="preserve">, and we run a wide variety of programs </w:t>
      </w:r>
      <w:r w:rsidR="008D33A5" w:rsidRPr="005A0BC7">
        <w:t xml:space="preserve">around </w:t>
      </w:r>
      <w:r w:rsidR="003B048C">
        <w:t>the nation</w:t>
      </w:r>
      <w:r w:rsidR="008D33A5" w:rsidRPr="005A0BC7">
        <w:t xml:space="preserve">.  Our work seeks to </w:t>
      </w:r>
      <w:r w:rsidR="007A2909">
        <w:t xml:space="preserve">provide </w:t>
      </w:r>
      <w:r w:rsidR="008D33A5" w:rsidRPr="005A0BC7">
        <w:t xml:space="preserve">help for those who are marginalised by </w:t>
      </w:r>
      <w:r w:rsidR="008D33A5" w:rsidRPr="000F3F55">
        <w:t>structures</w:t>
      </w:r>
      <w:r w:rsidR="008D33A5" w:rsidRPr="005A0BC7">
        <w:t xml:space="preserve"> of exclusion and injustice, and our programs target </w:t>
      </w:r>
      <w:r w:rsidR="00D00814" w:rsidRPr="005A0BC7">
        <w:t xml:space="preserve">(among other groups) </w:t>
      </w:r>
      <w:r w:rsidR="00DA0972" w:rsidRPr="005A0BC7">
        <w:t>people living with mental illness,</w:t>
      </w:r>
      <w:r w:rsidR="008D33A5" w:rsidRPr="005A0BC7">
        <w:t xml:space="preserve">people who are </w:t>
      </w:r>
      <w:r w:rsidR="00D00814" w:rsidRPr="005A0BC7">
        <w:t>homeless and insecurely housed, migrants and refugees, and people experiencing poverty</w:t>
      </w:r>
      <w:r w:rsidR="008D33A5" w:rsidRPr="005A0BC7">
        <w:t>.</w:t>
      </w:r>
    </w:p>
    <w:p w:rsidR="00D03F65" w:rsidRDefault="00D337B2" w:rsidP="001F0B32">
      <w:r w:rsidRPr="005A0BC7">
        <w:t xml:space="preserve">On </w:t>
      </w:r>
      <w:r w:rsidR="003B048C">
        <w:t xml:space="preserve">3 February </w:t>
      </w:r>
      <w:r w:rsidR="00DA0972">
        <w:t xml:space="preserve">2014 </w:t>
      </w:r>
      <w:r w:rsidR="003B048C">
        <w:t xml:space="preserve">the President of the Australian Human Rights Commission launched an inquiry into children in immigration detention. </w:t>
      </w:r>
      <w:r w:rsidR="00BB5299">
        <w:t xml:space="preserve">The Society </w:t>
      </w:r>
      <w:r w:rsidR="00E378AE">
        <w:t>has consulted</w:t>
      </w:r>
      <w:r w:rsidR="0056355B">
        <w:t xml:space="preserve"> nationally</w:t>
      </w:r>
      <w:r w:rsidR="00E378AE">
        <w:t xml:space="preserve">, and </w:t>
      </w:r>
      <w:r w:rsidR="00BB5299">
        <w:t>welcomes the opportunity to make this contribution.</w:t>
      </w:r>
    </w:p>
    <w:p w:rsidR="003B048C" w:rsidRDefault="00E378AE" w:rsidP="003B048C">
      <w:pPr>
        <w:pStyle w:val="Heading1"/>
      </w:pPr>
      <w:r w:rsidRPr="00A26CB6">
        <w:t>Executive summary</w:t>
      </w:r>
    </w:p>
    <w:p w:rsidR="000D2171" w:rsidRPr="000D2171" w:rsidRDefault="000D2171" w:rsidP="000D2171">
      <w:r>
        <w:t xml:space="preserve">The Society works all over Australia to assist disadvantaged newly </w:t>
      </w:r>
      <w:proofErr w:type="gramStart"/>
      <w:r>
        <w:t>arrived</w:t>
      </w:r>
      <w:proofErr w:type="gramEnd"/>
      <w:r>
        <w:t xml:space="preserve"> asylum seekers and refugees, including many children.  </w:t>
      </w:r>
      <w:r w:rsidR="00115C94">
        <w:t xml:space="preserve">What our experience has shown us, and is borne out by a weight of evidence, is that immigration detention is deeply harmful to asylum seekers, and particularly to children.  These young people are already very vulnerable, and the conditions in detention are deeply harmful.  Some stories of what we have heard and witnessed are outlined below.  We </w:t>
      </w:r>
      <w:r w:rsidR="00AC5462">
        <w:t>thank the Commission for its interest in this area, and we urge it to put forward the argument against detention of children in the strongest terms possible.</w:t>
      </w:r>
    </w:p>
    <w:p w:rsidR="005A3328" w:rsidRDefault="005A3328" w:rsidP="005023A0">
      <w:pPr>
        <w:pStyle w:val="Heading1"/>
      </w:pPr>
      <w:proofErr w:type="spellStart"/>
      <w:r>
        <w:t>Vinnies</w:t>
      </w:r>
      <w:proofErr w:type="spellEnd"/>
      <w:r>
        <w:t xml:space="preserve"> and Refugees</w:t>
      </w:r>
    </w:p>
    <w:p w:rsidR="005A3328" w:rsidRPr="005A3328" w:rsidRDefault="005A3328" w:rsidP="005A3328">
      <w:r w:rsidRPr="005A3328">
        <w:t xml:space="preserve">The Society has a strong history of working with migrants and refugees.  Catholic social teaching places a special onus on us to help people who have fled their homeland due to war, persecution, injustice or intolerance, and are now seeking asylum on our doorstep.  To that end, the Society </w:t>
      </w:r>
      <w:r>
        <w:t xml:space="preserve">has </w:t>
      </w:r>
      <w:r w:rsidRPr="005A3328">
        <w:t xml:space="preserve">a migrant and refugee </w:t>
      </w:r>
      <w:r>
        <w:t xml:space="preserve">committee or service </w:t>
      </w:r>
      <w:r w:rsidRPr="005A3328">
        <w:t xml:space="preserve">in each State and Territory in Australia, which </w:t>
      </w:r>
      <w:r>
        <w:t>coordinates advocacy and material aid</w:t>
      </w:r>
      <w:r w:rsidR="0099379E">
        <w:t>.  These services range</w:t>
      </w:r>
      <w:r w:rsidR="004774F0">
        <w:t xml:space="preserve"> </w:t>
      </w:r>
      <w:r w:rsidR="001A3E17">
        <w:t>from</w:t>
      </w:r>
      <w:r w:rsidR="004774F0">
        <w:t xml:space="preserve"> </w:t>
      </w:r>
      <w:r w:rsidRPr="005A3328">
        <w:t>helping refugees lodge appeals against adverse decisions</w:t>
      </w:r>
      <w:r w:rsidR="0099379E">
        <w:t>,</w:t>
      </w:r>
      <w:r w:rsidRPr="005A3328">
        <w:t xml:space="preserve"> to providing living support for those newly in our community.  We also coordinate a national </w:t>
      </w:r>
      <w:r>
        <w:t>Vincentian Refugee Network, and participate in and coordinate visits to immigration detention facilities</w:t>
      </w:r>
      <w:r w:rsidR="0099379E">
        <w:t xml:space="preserve"> where we are permitted to</w:t>
      </w:r>
      <w:r>
        <w:t xml:space="preserve">.  Through these experiences, our volunteers </w:t>
      </w:r>
      <w:r w:rsidRPr="005A3328">
        <w:t>have witnessed first-hand many of the daily struggles that asylum seekers and refugees in detention and in our community face, as well as hearing their stories of persecution in their homeland</w:t>
      </w:r>
      <w:r w:rsidR="001A3E17">
        <w:t>.  W</w:t>
      </w:r>
      <w:r w:rsidRPr="005A3328">
        <w:t xml:space="preserve">e </w:t>
      </w:r>
      <w:r>
        <w:t>consider it a privilege to assist, and stand in solidarity with, these brave and remarkable people.</w:t>
      </w:r>
    </w:p>
    <w:p w:rsidR="003B048C" w:rsidRDefault="003B048C" w:rsidP="005023A0">
      <w:pPr>
        <w:pStyle w:val="Heading1"/>
      </w:pPr>
      <w:r>
        <w:lastRenderedPageBreak/>
        <w:t>Evidence Background</w:t>
      </w:r>
    </w:p>
    <w:p w:rsidR="005A3328" w:rsidRPr="00742464" w:rsidRDefault="001A3E17" w:rsidP="005A3328">
      <w:pPr>
        <w:rPr>
          <w:szCs w:val="24"/>
        </w:rPr>
      </w:pPr>
      <w:r>
        <w:rPr>
          <w:szCs w:val="24"/>
        </w:rPr>
        <w:t>Refugee children</w:t>
      </w:r>
      <w:r w:rsidR="005A3328">
        <w:rPr>
          <w:szCs w:val="24"/>
        </w:rPr>
        <w:t xml:space="preserve"> arrive in Australian territory some of the world’s most vulnerable people.  They are politically vulnerable:  </w:t>
      </w:r>
      <w:r w:rsidR="00CD3A6B">
        <w:rPr>
          <w:szCs w:val="24"/>
        </w:rPr>
        <w:t xml:space="preserve">these children often </w:t>
      </w:r>
      <w:r w:rsidR="005A3328">
        <w:rPr>
          <w:szCs w:val="24"/>
        </w:rPr>
        <w:t xml:space="preserve">have a well-founded fear of persecution in their own state, and are unable to claim the protection of their country (this is definition under the </w:t>
      </w:r>
      <w:r w:rsidR="005A3328">
        <w:rPr>
          <w:i/>
          <w:szCs w:val="24"/>
        </w:rPr>
        <w:t>Refugee Convention</w:t>
      </w:r>
      <w:r w:rsidR="00CD3A6B">
        <w:rPr>
          <w:szCs w:val="24"/>
        </w:rPr>
        <w:t xml:space="preserve">).  </w:t>
      </w:r>
      <w:r w:rsidR="0099379E">
        <w:rPr>
          <w:szCs w:val="24"/>
        </w:rPr>
        <w:t xml:space="preserve">Children who come to Australia seeking asylum are also socially vulnerable:  they have had to leave behind their communities, their schools, their extended families, and often also members of their immediate families.  Their parents and siblings may be thousands of </w:t>
      </w:r>
      <w:r w:rsidR="004774F0">
        <w:rPr>
          <w:szCs w:val="24"/>
        </w:rPr>
        <w:t xml:space="preserve">kilometres </w:t>
      </w:r>
      <w:r w:rsidR="0099379E">
        <w:rPr>
          <w:szCs w:val="24"/>
        </w:rPr>
        <w:t xml:space="preserve">away.  Particularly for unaccompanied minors, the lack of social support can be terrifying.  </w:t>
      </w:r>
      <w:r w:rsidR="00CD3A6B">
        <w:rPr>
          <w:szCs w:val="24"/>
        </w:rPr>
        <w:t>Refugee children</w:t>
      </w:r>
      <w:r w:rsidR="005A3328">
        <w:rPr>
          <w:szCs w:val="24"/>
        </w:rPr>
        <w:t xml:space="preserve"> are also economically vulnerable:  they have left behind their </w:t>
      </w:r>
      <w:r w:rsidR="00CD3A6B">
        <w:rPr>
          <w:szCs w:val="24"/>
        </w:rPr>
        <w:t xml:space="preserve">homes </w:t>
      </w:r>
      <w:r w:rsidR="005A3328">
        <w:rPr>
          <w:szCs w:val="24"/>
        </w:rPr>
        <w:t xml:space="preserve">and their belongings, and often have no more possessions than they can carry.  They have rarely been entitled to any economic rights in the transit countries they have passed through to reach Australia (for example Malaysia or Indonesia).  </w:t>
      </w:r>
      <w:r w:rsidR="00CD3A6B">
        <w:rPr>
          <w:szCs w:val="24"/>
        </w:rPr>
        <w:t>Many refugee children may</w:t>
      </w:r>
      <w:r w:rsidR="005A3328">
        <w:rPr>
          <w:szCs w:val="24"/>
        </w:rPr>
        <w:t xml:space="preserve"> also physically vulnerable:  some have been tortured, many are malnourished.  Their physical liberty is minimal; in the Australian context, those arriving by boat do not have the option of deciding to turn away when they reach Australia.  Those with a physical illness will have had only very limited means of managing thei</w:t>
      </w:r>
      <w:r w:rsidR="00CD3A6B">
        <w:rPr>
          <w:szCs w:val="24"/>
        </w:rPr>
        <w:t>r own healthcare.  Many refugee children</w:t>
      </w:r>
      <w:r w:rsidR="005A3328">
        <w:rPr>
          <w:szCs w:val="24"/>
        </w:rPr>
        <w:t xml:space="preserve"> also arrive in Australia profoundly psychologically vulnerable:  they have faced discrimination, persecution, and exclusion in their own home country and, likely, in the transitory countries they have moved through to get to Australia.  Many suffer post-traumatic stress as a result of the violence they have </w:t>
      </w:r>
      <w:r w:rsidR="0099379E">
        <w:rPr>
          <w:szCs w:val="24"/>
        </w:rPr>
        <w:t xml:space="preserve">experienced on themselves, and </w:t>
      </w:r>
      <w:r w:rsidR="005A3328">
        <w:rPr>
          <w:szCs w:val="24"/>
        </w:rPr>
        <w:t>witnessed</w:t>
      </w:r>
      <w:r w:rsidR="004774F0">
        <w:rPr>
          <w:szCs w:val="24"/>
        </w:rPr>
        <w:t xml:space="preserve"> </w:t>
      </w:r>
      <w:r w:rsidR="005A3328">
        <w:rPr>
          <w:szCs w:val="24"/>
        </w:rPr>
        <w:t>on their family members.  Moreover, any sense of autonomy has been stripped away:  their futures are highly uncertain, and completely out of their own control.</w:t>
      </w:r>
    </w:p>
    <w:p w:rsidR="009075BF" w:rsidRDefault="005A3328" w:rsidP="005A3328">
      <w:pPr>
        <w:rPr>
          <w:szCs w:val="24"/>
        </w:rPr>
      </w:pPr>
      <w:r>
        <w:rPr>
          <w:szCs w:val="24"/>
        </w:rPr>
        <w:t xml:space="preserve">After </w:t>
      </w:r>
      <w:r w:rsidR="00CD3A6B">
        <w:rPr>
          <w:szCs w:val="24"/>
        </w:rPr>
        <w:t xml:space="preserve">young </w:t>
      </w:r>
      <w:r>
        <w:rPr>
          <w:szCs w:val="24"/>
        </w:rPr>
        <w:t>asylum seeker</w:t>
      </w:r>
      <w:r w:rsidR="00CD3A6B">
        <w:rPr>
          <w:szCs w:val="24"/>
        </w:rPr>
        <w:t xml:space="preserve">s </w:t>
      </w:r>
      <w:r>
        <w:rPr>
          <w:szCs w:val="24"/>
        </w:rPr>
        <w:t xml:space="preserve">arrive in Australia, they are mandatorily detained until their refugee status can be confirmed, and a visa granted.  Some of these people are detained in detention centres, including children with </w:t>
      </w:r>
      <w:r w:rsidR="00CD3A6B">
        <w:rPr>
          <w:szCs w:val="24"/>
        </w:rPr>
        <w:t xml:space="preserve">their </w:t>
      </w:r>
      <w:r>
        <w:rPr>
          <w:szCs w:val="24"/>
        </w:rPr>
        <w:t xml:space="preserve">families, and unaccompanied minors.  By all accounts, these detention centres are not appropriate for </w:t>
      </w:r>
      <w:r w:rsidR="00CD3A6B">
        <w:rPr>
          <w:szCs w:val="24"/>
        </w:rPr>
        <w:t xml:space="preserve">anyone – let </w:t>
      </w:r>
      <w:r w:rsidR="004774F0">
        <w:rPr>
          <w:szCs w:val="24"/>
        </w:rPr>
        <w:t>alone</w:t>
      </w:r>
      <w:r w:rsidR="00CD3A6B">
        <w:rPr>
          <w:szCs w:val="24"/>
        </w:rPr>
        <w:t xml:space="preserve"> vulnerable children – </w:t>
      </w:r>
      <w:r>
        <w:rPr>
          <w:szCs w:val="24"/>
        </w:rPr>
        <w:t xml:space="preserve">to reside in.  For example, a recent assessment by </w:t>
      </w:r>
      <w:r w:rsidR="00CD3A6B">
        <w:rPr>
          <w:szCs w:val="24"/>
        </w:rPr>
        <w:t xml:space="preserve">this </w:t>
      </w:r>
      <w:r>
        <w:rPr>
          <w:szCs w:val="24"/>
        </w:rPr>
        <w:t>Human Rights Commission found that conditions at one centre are prison-like and overcrowded, with insufficient access to services such as communication, recreation, educational, and mental health facilities.</w:t>
      </w:r>
      <w:r w:rsidR="009075BF">
        <w:rPr>
          <w:rStyle w:val="FootnoteReference"/>
          <w:szCs w:val="24"/>
        </w:rPr>
        <w:footnoteReference w:id="2"/>
      </w:r>
      <w:r w:rsidR="009075BF">
        <w:rPr>
          <w:szCs w:val="24"/>
        </w:rPr>
        <w:t xml:space="preserve">  These serious deficits have led many to argue that the Australian government is breaching its international law responsibilities by housing refugees in such conditions.</w:t>
      </w:r>
    </w:p>
    <w:p w:rsidR="005A3328" w:rsidRDefault="009075BF" w:rsidP="005A3328">
      <w:r>
        <w:rPr>
          <w:szCs w:val="24"/>
        </w:rPr>
        <w:t xml:space="preserve">Under the diathesis-stress medical model, individuals who are highly vulnerable are at increased risk of poor physical or mental health outcomes when exposed to negative environments or experiences.  As such, by taking highly vulnerable refugee children, and severely restricting their freedom of movement and their access to essential services, we would expect very high levels of mental illness among those living in detention.  Sadly, this expectation is more than borne out in practice.  The evidence that immigration detention </w:t>
      </w:r>
      <w:r>
        <w:rPr>
          <w:szCs w:val="24"/>
        </w:rPr>
        <w:lastRenderedPageBreak/>
        <w:t>causes severe suffering, specifically with regards to mental health issues, is overwhelming.</w:t>
      </w:r>
      <w:r>
        <w:rPr>
          <w:rStyle w:val="FootnoteReference"/>
        </w:rPr>
        <w:footnoteReference w:id="3"/>
      </w:r>
      <w:r>
        <w:t xml:space="preserve">  Of all asylum seekers in detention, the vast majority, around 86%, </w:t>
      </w:r>
      <w:r w:rsidRPr="00AF6065">
        <w:t>suffer</w:t>
      </w:r>
      <w:r>
        <w:t xml:space="preserve"> clinically significant symptoms of depression, with many suffering other mental illnesses as well.</w:t>
      </w:r>
      <w:bookmarkStart w:id="1" w:name="_Ref343167425"/>
      <w:r>
        <w:rPr>
          <w:rStyle w:val="FootnoteReference"/>
        </w:rPr>
        <w:footnoteReference w:id="4"/>
      </w:r>
      <w:bookmarkEnd w:id="1"/>
      <w:r>
        <w:t xml:space="preserve">  Evidence clearly indicates that these symptoms are not only due to pre-detention trauma, but to the specific stressors that people experience through immigration detention itself, including</w:t>
      </w:r>
      <w:r w:rsidR="004774F0">
        <w:t xml:space="preserve"> </w:t>
      </w:r>
      <w:r>
        <w:t xml:space="preserve">loss of liberty, uncertainty regarding return to country of origin, social isolation, </w:t>
      </w:r>
      <w:proofErr w:type="gramStart"/>
      <w:r>
        <w:t>abuse</w:t>
      </w:r>
      <w:proofErr w:type="gramEnd"/>
      <w:r>
        <w:t xml:space="preserve"> from staff, riots, forceful removal, hunger strikes and self-harm.</w:t>
      </w:r>
      <w:r>
        <w:rPr>
          <w:rStyle w:val="FootnoteReference"/>
        </w:rPr>
        <w:footnoteReference w:id="5"/>
      </w:r>
      <w:r w:rsidR="00CD3A6B">
        <w:t xml:space="preserve"> There is significant evidence that the mental health of refugee children is similarly negatively impacted.</w:t>
      </w:r>
      <w:r w:rsidR="00CD3A6B">
        <w:rPr>
          <w:rStyle w:val="FootnoteReference"/>
        </w:rPr>
        <w:footnoteReference w:id="6"/>
      </w:r>
    </w:p>
    <w:p w:rsidR="001A3E17" w:rsidRDefault="001A3E17" w:rsidP="001A3E17">
      <w:pPr>
        <w:spacing w:line="240" w:lineRule="auto"/>
        <w:rPr>
          <w:szCs w:val="24"/>
        </w:rPr>
      </w:pPr>
      <w:r>
        <w:rPr>
          <w:szCs w:val="24"/>
        </w:rPr>
        <w:t xml:space="preserve">Aside from the direct human misery that detention causes, it has been clearly established that the detention experience causes </w:t>
      </w:r>
      <w:r w:rsidRPr="002571D8">
        <w:rPr>
          <w:i/>
          <w:szCs w:val="24"/>
        </w:rPr>
        <w:t>long-lasting</w:t>
      </w:r>
      <w:r>
        <w:rPr>
          <w:szCs w:val="24"/>
        </w:rPr>
        <w:t xml:space="preserve"> ramifications for refugees’ mental health, even after refugees are resettled into the community,</w:t>
      </w:r>
      <w:r>
        <w:rPr>
          <w:rStyle w:val="FootnoteReference"/>
          <w:szCs w:val="24"/>
        </w:rPr>
        <w:footnoteReference w:id="7"/>
      </w:r>
      <w:r>
        <w:rPr>
          <w:szCs w:val="24"/>
        </w:rPr>
        <w:t xml:space="preserve"> as most will be. </w:t>
      </w:r>
    </w:p>
    <w:p w:rsidR="003B048C" w:rsidRDefault="003B048C" w:rsidP="005023A0">
      <w:pPr>
        <w:pStyle w:val="Heading1"/>
      </w:pPr>
      <w:r>
        <w:t>What we have heard</w:t>
      </w:r>
      <w:r w:rsidR="00F10E72">
        <w:t xml:space="preserve"> – examples </w:t>
      </w:r>
    </w:p>
    <w:p w:rsidR="005A3328" w:rsidRDefault="00674C92" w:rsidP="005A3328">
      <w:pPr>
        <w:rPr>
          <w:szCs w:val="24"/>
        </w:rPr>
      </w:pPr>
      <w:r>
        <w:rPr>
          <w:szCs w:val="24"/>
        </w:rPr>
        <w:t>The Society has been involved in visiting a range of onshore detention centres, as well as providing assistance to many people of refugee background living in the community who had previously been detai</w:t>
      </w:r>
      <w:r w:rsidR="004774F0">
        <w:rPr>
          <w:szCs w:val="24"/>
        </w:rPr>
        <w:t>n</w:t>
      </w:r>
      <w:r>
        <w:rPr>
          <w:szCs w:val="24"/>
        </w:rPr>
        <w:t>ed by the Australian government.  We also have a number of volunteers and employees who have worked within the system itself.  Here are some of the stories we have heard.</w:t>
      </w:r>
    </w:p>
    <w:p w:rsidR="000D2171" w:rsidRDefault="000D2171" w:rsidP="000D2171">
      <w:pPr>
        <w:pStyle w:val="Heading2"/>
      </w:pPr>
      <w:r>
        <w:t xml:space="preserve">Poor working environment </w:t>
      </w:r>
    </w:p>
    <w:p w:rsidR="000D2171" w:rsidRDefault="0080114E" w:rsidP="000D2171">
      <w:r>
        <w:t>We have been told that t</w:t>
      </w:r>
      <w:r w:rsidR="000D2171">
        <w:t xml:space="preserve">he environment for staff working in detention centres </w:t>
      </w:r>
      <w:r>
        <w:t xml:space="preserve">is </w:t>
      </w:r>
      <w:r w:rsidR="000D2171">
        <w:t xml:space="preserve">incredibly negative, with reports of rampant bullying and coercion.  We have been told the process for </w:t>
      </w:r>
      <w:r w:rsidR="000D2171">
        <w:lastRenderedPageBreak/>
        <w:t>raising concerns or complaints about the handling of young people was dysfunctional, and raising problems was discouraged and poorly handled.  As a result, there was very high turnover of burnt-out and depressed employees.  Similarly, we were told that managers were instructed to roster their staff on at times that they knew those staff wouldn’t be available, and then tell the staff that they were replaceable if the staff complained.</w:t>
      </w:r>
    </w:p>
    <w:p w:rsidR="000D2171" w:rsidRDefault="000D2171" w:rsidP="000D2171">
      <w:r>
        <w:t xml:space="preserve">Another issue raised by an ex-employee we spoke to was the lack of appropriate staff training.  Although it seemed that DIAC (as it then was) had allocated a certain amount of funds for staff development, very little of this money appears to have actually been used on essential training.  This is borne out in the example of the treatment of a 16 year old asylum seeker boy who was experiencing severe post traumatic symptoms.  Over his time in detention, his condition deteriorated significantly, and he started experiencing suicidal ideation.  Unfortunately, the staff members who were sent to engage with him at this point didn’t have appropriate training, and dealt with the matter in a way that only made things worse.  The boy withdrew and stopped talking, and one of the staff members ended up in tears </w:t>
      </w:r>
      <w:proofErr w:type="gramStart"/>
      <w:r>
        <w:t>herself</w:t>
      </w:r>
      <w:proofErr w:type="gramEnd"/>
      <w:r>
        <w:t xml:space="preserve">.  </w:t>
      </w:r>
    </w:p>
    <w:p w:rsidR="000D2171" w:rsidRDefault="000D2171" w:rsidP="000D2171">
      <w:r>
        <w:t xml:space="preserve">Overall, working conditions for staff seemed very poor.  In the view of the ex-employee we spoke to, the lack of staff support is indicative of how </w:t>
      </w:r>
      <w:r w:rsidR="0080114E">
        <w:t xml:space="preserve">the contractor </w:t>
      </w:r>
      <w:r>
        <w:t>ran the contract with the Department; as a vehicle for generating the most amount of profit possible</w:t>
      </w:r>
      <w:r w:rsidR="003430DC">
        <w:t xml:space="preserve"> and creating a positive impression of the Department’s support of unaccompanied minors in the public’s eye</w:t>
      </w:r>
      <w:r>
        <w:t>, rather than about providing good quality care for the people they were looking after.</w:t>
      </w:r>
    </w:p>
    <w:p w:rsidR="00030A57" w:rsidRDefault="00030A57" w:rsidP="00674C92">
      <w:pPr>
        <w:pStyle w:val="Heading2"/>
      </w:pPr>
      <w:r>
        <w:t>Lack of information about rights</w:t>
      </w:r>
    </w:p>
    <w:p w:rsidR="00030A57" w:rsidRDefault="00030A57" w:rsidP="00030A57">
      <w:r>
        <w:t>We have been told by several people we assist who used to be in detention that they were never told about their right to appeal certain decisions.  This is clearly very troubling.</w:t>
      </w:r>
    </w:p>
    <w:p w:rsidR="004774F0" w:rsidRDefault="00030A57" w:rsidP="00080369">
      <w:r>
        <w:t xml:space="preserve">In fact, the ex-staff member we spoke </w:t>
      </w:r>
      <w:r w:rsidR="004774F0">
        <w:t xml:space="preserve">with </w:t>
      </w:r>
      <w:r>
        <w:t>was explicitly told that she was not allowed to ‘advocate’ for the children she was assisting, which included not telling children their rights, but merely providing practical assistance instead.  The outcome appears to be that children are convinced that they cannot question any decision made about them.  If this is the case, it is a serious breach of any standard of natural justice.</w:t>
      </w:r>
    </w:p>
    <w:p w:rsidR="00674C92" w:rsidRDefault="00674C92" w:rsidP="00674C92">
      <w:pPr>
        <w:pStyle w:val="Heading2"/>
      </w:pPr>
      <w:r>
        <w:t>Children with physical disability</w:t>
      </w:r>
    </w:p>
    <w:p w:rsidR="005A3328" w:rsidRDefault="005A3328" w:rsidP="005A3328">
      <w:r>
        <w:t>Until very recently, we were involved in the in-detention care of a mother with two daughters who both have cerebral palsy.  The family had fled their home due to religious persecution.  In detention, the mother received utterly inadequate support in caring for her daughters.  For example, staff refused to help the girls in and out of buses, saying that it is not their job.  Unsuitable food and play equipment were provided, which did not take into account the girls’ cerebral palsy.  There was also less physiotherapy available than the girls had had in their country of origin, and their condition deteriorated.  Due to inadequate wheelchairs, one of the girls also suffers ongoing pain.  On top of this were the constant threats that the family would be sent offshore, to Nauru or Manus Island.</w:t>
      </w:r>
    </w:p>
    <w:p w:rsidR="005A3328" w:rsidRDefault="005A3328" w:rsidP="005A3328">
      <w:r>
        <w:lastRenderedPageBreak/>
        <w:t xml:space="preserve">We can only imagine how hard it must have been for their mother, already in an impossible situation, to see her daughters suffering like this, and be powerless to help them.  After significant community advocacy, we have been told that the family have now been let out of detention.  </w:t>
      </w:r>
    </w:p>
    <w:p w:rsidR="008700CF" w:rsidRDefault="001D49C3" w:rsidP="00674C92">
      <w:pPr>
        <w:pStyle w:val="Heading2"/>
      </w:pPr>
      <w:r>
        <w:t>Age determinations go wrong</w:t>
      </w:r>
    </w:p>
    <w:p w:rsidR="005B51A9" w:rsidRPr="008C7294" w:rsidRDefault="000D2171" w:rsidP="001D49C3">
      <w:r>
        <w:t xml:space="preserve">We heard </w:t>
      </w:r>
      <w:r w:rsidR="005B51A9" w:rsidRPr="008C7294">
        <w:t xml:space="preserve">of an age determination </w:t>
      </w:r>
      <w:r w:rsidR="001D49C3" w:rsidRPr="008C7294">
        <w:t xml:space="preserve">taken out on a young </w:t>
      </w:r>
      <w:r w:rsidR="005B51A9" w:rsidRPr="008C7294">
        <w:t>Kurdish</w:t>
      </w:r>
      <w:r w:rsidR="001D49C3" w:rsidRPr="008C7294">
        <w:t xml:space="preserve"> boy. </w:t>
      </w:r>
      <w:r w:rsidR="005B51A9" w:rsidRPr="008C7294">
        <w:t xml:space="preserve"> The boy didn’t have a birth certificate, which is </w:t>
      </w:r>
      <w:r w:rsidR="004774F0">
        <w:t>not un</w:t>
      </w:r>
      <w:r w:rsidR="005B51A9" w:rsidRPr="008C7294">
        <w:t xml:space="preserve">common in </w:t>
      </w:r>
      <w:r w:rsidR="004774F0">
        <w:t>some countries</w:t>
      </w:r>
      <w:r w:rsidR="005B51A9" w:rsidRPr="008C7294">
        <w:t xml:space="preserve">.  In the ex-employee’s estimation, he definitely </w:t>
      </w:r>
      <w:r w:rsidR="001D49C3" w:rsidRPr="008C7294">
        <w:t>seemed to be around 16 in appearance and in communication.</w:t>
      </w:r>
    </w:p>
    <w:p w:rsidR="001D49C3" w:rsidRDefault="005B51A9" w:rsidP="001D49C3">
      <w:r w:rsidRPr="008C7294">
        <w:t>However, when h</w:t>
      </w:r>
      <w:r w:rsidR="001D49C3" w:rsidRPr="008C7294">
        <w:t xml:space="preserve">e went through the age determination process </w:t>
      </w:r>
      <w:r w:rsidRPr="008C7294">
        <w:t xml:space="preserve">he was deemed </w:t>
      </w:r>
      <w:r w:rsidR="001D49C3" w:rsidRPr="008C7294">
        <w:t>as being over 18</w:t>
      </w:r>
      <w:r w:rsidRPr="008C7294">
        <w:t xml:space="preserve">.  This meant that he would have to go into an adult camp, with older men.  </w:t>
      </w:r>
      <w:r w:rsidR="00D4334C">
        <w:t>We were told that t</w:t>
      </w:r>
      <w:r w:rsidRPr="008C7294">
        <w:t xml:space="preserve">he boy </w:t>
      </w:r>
      <w:r w:rsidR="001D49C3" w:rsidRPr="008C7294">
        <w:t>became incredibly distressed</w:t>
      </w:r>
      <w:r w:rsidR="008C7294" w:rsidRPr="008C7294">
        <w:t xml:space="preserve"> and afraid</w:t>
      </w:r>
      <w:r w:rsidRPr="008C7294">
        <w:t>,</w:t>
      </w:r>
      <w:r w:rsidR="001D49C3" w:rsidRPr="008C7294">
        <w:t xml:space="preserve"> and </w:t>
      </w:r>
      <w:r w:rsidR="008C7294" w:rsidRPr="008C7294">
        <w:t>began verbalising some</w:t>
      </w:r>
      <w:r w:rsidR="004774F0">
        <w:t xml:space="preserve"> </w:t>
      </w:r>
      <w:r w:rsidR="008C7294" w:rsidRPr="008C7294">
        <w:t>suicidal</w:t>
      </w:r>
      <w:r w:rsidR="001D49C3" w:rsidRPr="008C7294">
        <w:t xml:space="preserve"> ideation</w:t>
      </w:r>
      <w:r w:rsidR="008C7294" w:rsidRPr="008C7294">
        <w:t xml:space="preserve">.  He was very anxious, saying that </w:t>
      </w:r>
      <w:r w:rsidR="001D49C3" w:rsidRPr="008C7294">
        <w:t>he didn't understand</w:t>
      </w:r>
      <w:r w:rsidR="008C7294" w:rsidRPr="008C7294">
        <w:t>,</w:t>
      </w:r>
      <w:r w:rsidR="001D49C3" w:rsidRPr="008C7294">
        <w:t xml:space="preserve"> he didn't know what to do</w:t>
      </w:r>
      <w:r w:rsidR="008C7294" w:rsidRPr="008C7294">
        <w:t>,</w:t>
      </w:r>
      <w:r w:rsidR="001D49C3" w:rsidRPr="008C7294">
        <w:t xml:space="preserve"> and he was afraid of going to the adult camp. He begged and pleaded that he was younger than they had decided</w:t>
      </w:r>
      <w:r w:rsidR="008C7294">
        <w:t xml:space="preserve">.  </w:t>
      </w:r>
      <w:r w:rsidR="00D4334C">
        <w:t>It seems that t</w:t>
      </w:r>
      <w:r w:rsidR="008C7294">
        <w:t>he process was very distressing</w:t>
      </w:r>
      <w:r w:rsidR="00D4334C">
        <w:t xml:space="preserve"> for all involved</w:t>
      </w:r>
      <w:r w:rsidR="008C7294">
        <w:t>.  Despite this, and despite intervention by the ex-employee, the age determination remained in place.</w:t>
      </w:r>
    </w:p>
    <w:p w:rsidR="003430DC" w:rsidRDefault="003430DC" w:rsidP="00070CCC">
      <w:pPr>
        <w:pStyle w:val="Heading2"/>
      </w:pPr>
      <w:r>
        <w:t>Education</w:t>
      </w:r>
    </w:p>
    <w:p w:rsidR="003430DC" w:rsidRDefault="003430DC" w:rsidP="003430DC">
      <w:r>
        <w:t xml:space="preserve">The transport process from detention to the education facilities appears to be </w:t>
      </w:r>
      <w:r w:rsidR="004774F0">
        <w:t>severely deficient</w:t>
      </w:r>
      <w:r>
        <w:t>. We have been told that children very often miss out on attending school because organisers have the wrong lists with them, and were unable or unwilling to follow up and check who should be on the bus.  There were also problems with children not attending school because they had not yet been provided with the right uniform – a decision made by staff members at the detention centre, even though schools did not raise this as an issue.</w:t>
      </w:r>
    </w:p>
    <w:p w:rsidR="004774F0" w:rsidRDefault="003430DC" w:rsidP="00080369">
      <w:r>
        <w:t>Another issue with education is the time taken to enrol children in school.  It seems that the process can be a very long one – up to several months – due to a shortage of staff available to medically prepare the children for school with the appropriate vaccines etc, and errors in listing children in the system also leading to long delays.</w:t>
      </w:r>
    </w:p>
    <w:p w:rsidR="00070CCC" w:rsidRDefault="00070CCC" w:rsidP="00070CCC">
      <w:pPr>
        <w:pStyle w:val="Heading2"/>
      </w:pPr>
      <w:r>
        <w:t>Family separation</w:t>
      </w:r>
    </w:p>
    <w:p w:rsidR="00070CCC" w:rsidRDefault="00070CCC" w:rsidP="00070CCC">
      <w:r>
        <w:t xml:space="preserve">Another situation that </w:t>
      </w:r>
      <w:r w:rsidR="003430DC">
        <w:t xml:space="preserve">we have seen </w:t>
      </w:r>
      <w:proofErr w:type="gramStart"/>
      <w:r>
        <w:t>happen</w:t>
      </w:r>
      <w:proofErr w:type="gramEnd"/>
      <w:r w:rsidR="00080369">
        <w:t xml:space="preserve"> </w:t>
      </w:r>
      <w:r>
        <w:t xml:space="preserve">is the </w:t>
      </w:r>
      <w:r w:rsidR="003430DC">
        <w:t xml:space="preserve">tragic </w:t>
      </w:r>
      <w:r>
        <w:t xml:space="preserve">breaking up of family units by detention centres.  This occurs when an older sibling is between 18 and 21:  too old to be housed in the children’s areas, but too young to become the legal guardian of the child and get guardianship rights.  In these cases, the single “adult” is </w:t>
      </w:r>
      <w:r w:rsidR="003430DC">
        <w:t xml:space="preserve">sometimes </w:t>
      </w:r>
      <w:r>
        <w:t>removed from their younger siblings, and sent to a different facility.  This is truly heartbreaking for all involved.</w:t>
      </w:r>
    </w:p>
    <w:p w:rsidR="003430DC" w:rsidRDefault="003430DC" w:rsidP="001D49C3">
      <w:pPr>
        <w:pStyle w:val="Heading2"/>
        <w:rPr>
          <w:rFonts w:eastAsia="Times New Roman"/>
        </w:rPr>
      </w:pPr>
      <w:r>
        <w:rPr>
          <w:rFonts w:eastAsia="Times New Roman"/>
        </w:rPr>
        <w:lastRenderedPageBreak/>
        <w:t>Medical care</w:t>
      </w:r>
    </w:p>
    <w:p w:rsidR="003430DC" w:rsidRDefault="00403ABA" w:rsidP="00403ABA">
      <w:r>
        <w:t xml:space="preserve">A further issue that affects unaccompanied minors is the lack of quality treatment they receive for psychological issues.  In addition to the lack of training for staff mentioned above, we have been told that </w:t>
      </w:r>
      <w:proofErr w:type="gramStart"/>
      <w:r>
        <w:t>staff have</w:t>
      </w:r>
      <w:proofErr w:type="gramEnd"/>
      <w:r>
        <w:t xml:space="preserve"> also acted very unprofessionally in cases, for example telling asylum seekers that they will “be on the next flight home” </w:t>
      </w:r>
      <w:r w:rsidR="00D444A1" w:rsidRPr="00080369">
        <w:t xml:space="preserve">when </w:t>
      </w:r>
      <w:r>
        <w:t xml:space="preserve">the person </w:t>
      </w:r>
      <w:r w:rsidRPr="00403ABA">
        <w:t>exhibi</w:t>
      </w:r>
      <w:r>
        <w:t>ts</w:t>
      </w:r>
      <w:r w:rsidRPr="00403ABA">
        <w:t xml:space="preserve"> negative behaviour</w:t>
      </w:r>
      <w:r>
        <w:t>.</w:t>
      </w:r>
    </w:p>
    <w:p w:rsidR="004774F0" w:rsidRDefault="00403ABA" w:rsidP="00080369">
      <w:r>
        <w:t xml:space="preserve">It also seems that quality of the care provided by </w:t>
      </w:r>
      <w:r w:rsidR="0080114E">
        <w:t xml:space="preserve">the company contracted to provide healthcare </w:t>
      </w:r>
      <w:r>
        <w:t xml:space="preserve">is open to question.  For example, we have been told about cases where a child was moved off psychological support, despite apparently exhibiting very concerning symptoms of severe depression noted by those working with him.  Similarly, we were told of a case where a young boy </w:t>
      </w:r>
      <w:r w:rsidR="00D4334C">
        <w:t>was reunited</w:t>
      </w:r>
      <w:r w:rsidR="00F023F6">
        <w:t xml:space="preserve"> </w:t>
      </w:r>
      <w:r w:rsidR="00D4334C">
        <w:t>with a particular family member, despite exhibiting a lot of very troubling signs of serious abuse (including self-harm), and distress at being reunited with that person.  The issue wasn’t investigated, and it seems the concerns raised by staff were ignored by</w:t>
      </w:r>
      <w:r w:rsidR="0080114E">
        <w:t xml:space="preserve"> the healthcare provider</w:t>
      </w:r>
      <w:r w:rsidR="00D4334C">
        <w:t xml:space="preserve">.  We have been told that children were moved off assistance because they were “taking up too much time”, and that – in </w:t>
      </w:r>
      <w:r w:rsidR="0080114E">
        <w:t xml:space="preserve">at least </w:t>
      </w:r>
      <w:r w:rsidR="00D4334C">
        <w:t xml:space="preserve">one case – a manager referred to a child as a “shit head”.  </w:t>
      </w:r>
    </w:p>
    <w:p w:rsidR="001D49C3" w:rsidRDefault="00F10E72" w:rsidP="001D49C3">
      <w:pPr>
        <w:pStyle w:val="Heading2"/>
        <w:rPr>
          <w:rFonts w:eastAsia="Times New Roman"/>
        </w:rPr>
      </w:pPr>
      <w:r>
        <w:rPr>
          <w:rFonts w:eastAsia="Times New Roman"/>
        </w:rPr>
        <w:t>Transfer</w:t>
      </w:r>
      <w:r w:rsidR="0066730A">
        <w:rPr>
          <w:rFonts w:eastAsia="Times New Roman"/>
        </w:rPr>
        <w:t>ring</w:t>
      </w:r>
      <w:r w:rsidR="001D49C3">
        <w:rPr>
          <w:rFonts w:eastAsia="Times New Roman"/>
        </w:rPr>
        <w:t xml:space="preserve"> children</w:t>
      </w:r>
    </w:p>
    <w:p w:rsidR="0066730A" w:rsidRDefault="0066730A" w:rsidP="0066730A">
      <w:r>
        <w:t xml:space="preserve">The transfer of children appears to have often been executed very poorly. For example, on one particular night, we were told that some Vietnamese clients escaped from a centre.  The next night, at midnight, all the Vietnamese </w:t>
      </w:r>
      <w:r w:rsidR="003A17EA">
        <w:t xml:space="preserve">clients were removed without any notice from the Department, including unaccompanied minors.  These minors were then detained at Wickham Point (a particularly tough detention environment) for over two weeks.  When contract staff were allowed access to the children, many of </w:t>
      </w:r>
      <w:r w:rsidR="0080114E">
        <w:t>the children</w:t>
      </w:r>
      <w:r w:rsidR="00F023F6">
        <w:t xml:space="preserve"> </w:t>
      </w:r>
      <w:r w:rsidR="003A17EA">
        <w:t>seemed confused, anxious and depressed, having not received information about what was going on, or access to their regular support teams.</w:t>
      </w:r>
    </w:p>
    <w:p w:rsidR="003A17EA" w:rsidRDefault="003A17EA" w:rsidP="0066730A">
      <w:r>
        <w:t xml:space="preserve">On the next transfer, again the unaccompanied minors were not told that they were going to be moved.  When the Department were asked by staff whether they could tell the children about the move, </w:t>
      </w:r>
      <w:r w:rsidR="00D4334C">
        <w:t xml:space="preserve">apparently </w:t>
      </w:r>
      <w:r>
        <w:t xml:space="preserve">the Department informed staff that they were </w:t>
      </w:r>
      <w:r>
        <w:rPr>
          <w:i/>
        </w:rPr>
        <w:t>not</w:t>
      </w:r>
      <w:r>
        <w:t xml:space="preserve"> to tell the children that they were about to be transferred, but instead the children would just find out a few minutes before they were going to be moved, when staff started taking their bags and processing the children.</w:t>
      </w:r>
    </w:p>
    <w:p w:rsidR="000D2171" w:rsidRDefault="000D2171" w:rsidP="000D2171">
      <w:pPr>
        <w:pStyle w:val="Heading2"/>
        <w:rPr>
          <w:lang w:val="en-US"/>
        </w:rPr>
      </w:pPr>
      <w:r>
        <w:rPr>
          <w:lang w:val="en-US"/>
        </w:rPr>
        <w:t xml:space="preserve">Trouble adapting to life in Australia </w:t>
      </w:r>
    </w:p>
    <w:p w:rsidR="000D2171" w:rsidRPr="005B51A9" w:rsidRDefault="000D2171" w:rsidP="000D2171">
      <w:r w:rsidRPr="005B51A9">
        <w:t xml:space="preserve">In 2012, we were assisting a family of six refugees.  The four children were all under 8, and the family had been held in a number of Australia’s detention centres while their asylum claim was being processed, including on Christmas Island, in Tasmania, Queensland, NSW and community detention.  When we met them, two of the boys were in public primary school. </w:t>
      </w:r>
    </w:p>
    <w:p w:rsidR="000D2171" w:rsidRPr="005B51A9" w:rsidRDefault="000D2171" w:rsidP="000D2171">
      <w:r>
        <w:lastRenderedPageBreak/>
        <w:t xml:space="preserve">The boys’ teachers </w:t>
      </w:r>
      <w:r w:rsidRPr="005B51A9">
        <w:t xml:space="preserve">reported the boys had had a very difficult time adjusting to school.  </w:t>
      </w:r>
      <w:r>
        <w:t>The 8-year-</w:t>
      </w:r>
      <w:r w:rsidRPr="005B51A9">
        <w:t xml:space="preserve">old did not communicate with teachers or peers, and this was also evident in the work that the Society did with the family.  It took a long time before he started to feel comfortable with us and started to communicate, and longer before we saw him smile. </w:t>
      </w:r>
      <w:r>
        <w:t xml:space="preserve"> The 6-year-</w:t>
      </w:r>
      <w:r w:rsidRPr="005B51A9">
        <w:t>old boy cried often, and was distressed by being separated from his father and mother.</w:t>
      </w:r>
    </w:p>
    <w:p w:rsidR="000D2171" w:rsidRDefault="000D2171" w:rsidP="0066730A">
      <w:r w:rsidRPr="005B51A9">
        <w:t>The behaviours that we saw were more than a child’s response to a new environment.  The boys’ distress was sustained and obvious, and w</w:t>
      </w:r>
      <w:r w:rsidR="00F023F6">
        <w:t>as</w:t>
      </w:r>
      <w:r w:rsidRPr="005B51A9">
        <w:t xml:space="preserve"> attributed by us, by their parents, and by their teachers, directly to their asylum seeking experiences, including detention in Australia. </w:t>
      </w:r>
    </w:p>
    <w:p w:rsidR="00B8239D" w:rsidRDefault="00B8239D" w:rsidP="005023A0">
      <w:pPr>
        <w:pStyle w:val="Heading1"/>
      </w:pPr>
      <w:r>
        <w:t>Conclusion</w:t>
      </w:r>
    </w:p>
    <w:p w:rsidR="00AC5462" w:rsidRDefault="00AC5462" w:rsidP="00AC5462">
      <w:r>
        <w:t xml:space="preserve">The Society works primarily with children from refugee backgrounds who are already in the community.  In this environment, we see the long-term psychological impact that detention has had.  However, we have also witnessed some of that treatment directly in detention facilities themselves.  As outlined above, these stories </w:t>
      </w:r>
      <w:r w:rsidR="00F023F6">
        <w:t>offend even the minimum standards of human decency</w:t>
      </w:r>
      <w:r>
        <w:t xml:space="preserve">.  </w:t>
      </w:r>
      <w:r w:rsidR="00F023F6" w:rsidDel="00F023F6">
        <w:t xml:space="preserve"> </w:t>
      </w:r>
      <w:r>
        <w:t xml:space="preserve">We stand alongside a growing number of Australians who are </w:t>
      </w:r>
      <w:r w:rsidR="00D4334C">
        <w:t xml:space="preserve">starting to learn more about </w:t>
      </w:r>
      <w:r>
        <w:t xml:space="preserve">exactly what our elected government is doing to </w:t>
      </w:r>
      <w:r w:rsidR="00D4334C">
        <w:t>people who come here desperate for help</w:t>
      </w:r>
      <w:r>
        <w:t xml:space="preserve">.  We will not stay silent, but will continue to advocate for the basic rights of all </w:t>
      </w:r>
      <w:r w:rsidR="00F023F6">
        <w:t xml:space="preserve">people </w:t>
      </w:r>
      <w:r>
        <w:t xml:space="preserve">to be respected.  </w:t>
      </w:r>
    </w:p>
    <w:p w:rsidR="00F9408E" w:rsidRPr="00F9408E" w:rsidRDefault="00AC5462" w:rsidP="000D2171">
      <w:r>
        <w:t>We would welcome the opportunity to provide any more information on any of the points raised in this submission, in writing or in person.</w:t>
      </w:r>
      <w:r w:rsidR="00D4334C">
        <w:t xml:space="preserve">  We have a range of people who would be willing to provide more evidence about the stories and issues raised above.</w:t>
      </w:r>
    </w:p>
    <w:sectPr w:rsidR="00F9408E" w:rsidRPr="00F9408E" w:rsidSect="000F3F55">
      <w:headerReference w:type="even" r:id="rId12"/>
      <w:footerReference w:type="even" r:id="rId13"/>
      <w:footerReference w:type="default" r:id="rId14"/>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4F0" w:rsidRDefault="004774F0" w:rsidP="001F0B32">
      <w:r>
        <w:separator/>
      </w:r>
    </w:p>
  </w:endnote>
  <w:endnote w:type="continuationSeparator" w:id="0">
    <w:p w:rsidR="004774F0" w:rsidRDefault="004774F0" w:rsidP="001F0B32">
      <w:r>
        <w:continuationSeparator/>
      </w:r>
    </w:p>
  </w:endnote>
  <w:endnote w:type="continuationNotice" w:id="1">
    <w:p w:rsidR="004774F0" w:rsidRDefault="004774F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F0" w:rsidRDefault="004774F0" w:rsidP="001F0B32">
    <w:pPr>
      <w:pStyle w:val="Footer"/>
    </w:pPr>
  </w:p>
  <w:p w:rsidR="004774F0" w:rsidRDefault="004774F0" w:rsidP="001F0B32"/>
  <w:p w:rsidR="004774F0" w:rsidRDefault="004774F0" w:rsidP="001F0B32"/>
  <w:p w:rsidR="004774F0" w:rsidRDefault="004774F0" w:rsidP="001F0B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70723"/>
      <w:docPartObj>
        <w:docPartGallery w:val="Page Numbers (Bottom of Page)"/>
        <w:docPartUnique/>
      </w:docPartObj>
    </w:sdtPr>
    <w:sdtEndPr>
      <w:rPr>
        <w:noProof/>
      </w:rPr>
    </w:sdtEndPr>
    <w:sdtContent>
      <w:p w:rsidR="004774F0" w:rsidRPr="00F33579" w:rsidRDefault="004774F0" w:rsidP="001F0B32">
        <w:pPr>
          <w:pStyle w:val="Footer"/>
        </w:pPr>
        <w:r w:rsidRPr="00280663">
          <w:t xml:space="preserve">Page | </w:t>
        </w:r>
        <w:r w:rsidR="00080369">
          <w:fldChar w:fldCharType="begin"/>
        </w:r>
        <w:r w:rsidR="00080369">
          <w:instrText xml:space="preserve"> PAGE   \* MERGEFORMAT </w:instrText>
        </w:r>
        <w:r w:rsidR="00080369">
          <w:fldChar w:fldCharType="separate"/>
        </w:r>
        <w:r w:rsidR="009D249B">
          <w:rPr>
            <w:noProof/>
          </w:rPr>
          <w:t>8</w:t>
        </w:r>
        <w:r w:rsidR="00080369">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4F0" w:rsidRDefault="004774F0" w:rsidP="008F1609">
      <w:pPr>
        <w:spacing w:before="0" w:after="0" w:line="240" w:lineRule="auto"/>
      </w:pPr>
      <w:r>
        <w:separator/>
      </w:r>
    </w:p>
  </w:footnote>
  <w:footnote w:type="continuationSeparator" w:id="0">
    <w:p w:rsidR="004774F0" w:rsidRDefault="004774F0" w:rsidP="008F1609">
      <w:pPr>
        <w:spacing w:before="0" w:after="0" w:line="240" w:lineRule="auto"/>
      </w:pPr>
      <w:r>
        <w:continuationSeparator/>
      </w:r>
    </w:p>
  </w:footnote>
  <w:footnote w:type="continuationNotice" w:id="1">
    <w:p w:rsidR="004774F0" w:rsidRPr="001F0B32" w:rsidRDefault="004774F0" w:rsidP="001F0B32">
      <w:pPr>
        <w:pStyle w:val="Footer"/>
      </w:pPr>
    </w:p>
  </w:footnote>
  <w:footnote w:id="2">
    <w:p w:rsidR="004774F0" w:rsidRPr="006B6A7B" w:rsidRDefault="004774F0" w:rsidP="00080369">
      <w:pPr>
        <w:pStyle w:val="FootnoteText"/>
        <w:spacing w:before="0"/>
        <w:contextualSpacing/>
      </w:pPr>
      <w:r>
        <w:rPr>
          <w:rStyle w:val="FootnoteReference"/>
        </w:rPr>
        <w:footnoteRef/>
      </w:r>
      <w:hyperlink r:id="rId1" w:history="1">
        <w:r w:rsidRPr="00EC30BC">
          <w:rPr>
            <w:rStyle w:val="Hyperlink"/>
          </w:rPr>
          <w:t>http://www.humanrights.gov.au/human_rights/immigration/idc2012_christmasisland.html</w:t>
        </w:r>
      </w:hyperlink>
    </w:p>
  </w:footnote>
  <w:footnote w:id="3">
    <w:p w:rsidR="004774F0" w:rsidRPr="000C27A0" w:rsidRDefault="004774F0" w:rsidP="00080369">
      <w:pPr>
        <w:spacing w:before="0" w:after="0"/>
        <w:contextualSpacing/>
        <w:rPr>
          <w:color w:val="000000"/>
          <w:sz w:val="20"/>
          <w:szCs w:val="20"/>
        </w:rPr>
      </w:pPr>
      <w:r w:rsidRPr="000C27A0">
        <w:rPr>
          <w:rStyle w:val="FootnoteReference"/>
          <w:color w:val="000000"/>
          <w:sz w:val="20"/>
          <w:szCs w:val="20"/>
        </w:rPr>
        <w:footnoteRef/>
      </w:r>
      <w:r w:rsidRPr="000C27A0">
        <w:rPr>
          <w:color w:val="000000"/>
          <w:sz w:val="20"/>
          <w:szCs w:val="20"/>
        </w:rPr>
        <w:t xml:space="preserve"> See, for example, Steel et al, “Psychiatric status of asylum seeker families held for a protracted period in a remote detention centre in Australia” </w:t>
      </w:r>
      <w:r w:rsidRPr="000C27A0">
        <w:rPr>
          <w:i/>
          <w:color w:val="000000"/>
          <w:sz w:val="20"/>
          <w:szCs w:val="20"/>
        </w:rPr>
        <w:t>Australian and New Zealand Journal of Public Health</w:t>
      </w:r>
      <w:r w:rsidRPr="000C27A0">
        <w:rPr>
          <w:color w:val="000000"/>
          <w:sz w:val="20"/>
          <w:szCs w:val="20"/>
        </w:rPr>
        <w:t xml:space="preserve"> (2004) 28(6) 527 – 36 (at </w:t>
      </w:r>
      <w:hyperlink r:id="rId2" w:history="1">
        <w:r w:rsidRPr="000C27A0">
          <w:rPr>
            <w:rStyle w:val="Hyperlink"/>
            <w:color w:val="000000"/>
            <w:sz w:val="20"/>
            <w:szCs w:val="20"/>
          </w:rPr>
          <w:t>ncbi.nlm.nih.gov/</w:t>
        </w:r>
        <w:proofErr w:type="spellStart"/>
        <w:r w:rsidRPr="000C27A0">
          <w:rPr>
            <w:rStyle w:val="Hyperlink"/>
            <w:color w:val="000000"/>
            <w:sz w:val="20"/>
            <w:szCs w:val="20"/>
          </w:rPr>
          <w:t>pubmed</w:t>
        </w:r>
        <w:proofErr w:type="spellEnd"/>
        <w:r w:rsidRPr="000C27A0">
          <w:rPr>
            <w:rStyle w:val="Hyperlink"/>
            <w:color w:val="000000"/>
            <w:sz w:val="20"/>
            <w:szCs w:val="20"/>
          </w:rPr>
          <w:t>/15707201</w:t>
        </w:r>
      </w:hyperlink>
      <w:r w:rsidRPr="000C27A0">
        <w:rPr>
          <w:color w:val="000000"/>
          <w:sz w:val="20"/>
          <w:szCs w:val="20"/>
        </w:rPr>
        <w:t>); Green and</w:t>
      </w:r>
      <w:r>
        <w:rPr>
          <w:color w:val="000000"/>
          <w:sz w:val="20"/>
          <w:szCs w:val="20"/>
        </w:rPr>
        <w:t xml:space="preserve"> </w:t>
      </w:r>
      <w:r w:rsidRPr="000C27A0">
        <w:rPr>
          <w:color w:val="000000"/>
          <w:sz w:val="20"/>
          <w:szCs w:val="20"/>
        </w:rPr>
        <w:t xml:space="preserve">Eager, “The health of people in Australian immigration detention centres” </w:t>
      </w:r>
      <w:r w:rsidRPr="000C27A0">
        <w:rPr>
          <w:i/>
          <w:color w:val="000000"/>
          <w:sz w:val="20"/>
          <w:szCs w:val="20"/>
        </w:rPr>
        <w:t xml:space="preserve">Medical Journal of Australia </w:t>
      </w:r>
      <w:r w:rsidRPr="000C27A0">
        <w:rPr>
          <w:color w:val="000000"/>
          <w:sz w:val="20"/>
          <w:szCs w:val="20"/>
        </w:rPr>
        <w:t xml:space="preserve">192(2) 65–70; Australian Human Rights Commission, </w:t>
      </w:r>
      <w:r w:rsidRPr="000C27A0">
        <w:rPr>
          <w:i/>
          <w:color w:val="000000"/>
          <w:sz w:val="20"/>
          <w:szCs w:val="20"/>
        </w:rPr>
        <w:t>Immigration Detention at Curtin</w:t>
      </w:r>
      <w:r w:rsidRPr="000C27A0">
        <w:rPr>
          <w:color w:val="000000"/>
          <w:sz w:val="20"/>
          <w:szCs w:val="20"/>
        </w:rPr>
        <w:t xml:space="preserve"> at 31 (at </w:t>
      </w:r>
      <w:hyperlink r:id="rId3" w:history="1">
        <w:r w:rsidRPr="000C27A0">
          <w:rPr>
            <w:rStyle w:val="Hyperlink"/>
            <w:color w:val="000000"/>
            <w:sz w:val="20"/>
            <w:szCs w:val="20"/>
          </w:rPr>
          <w:t>hreoc.gov.au/</w:t>
        </w:r>
        <w:r w:rsidR="00080369">
          <w:rPr>
            <w:rStyle w:val="Hyperlink"/>
            <w:color w:val="000000"/>
            <w:sz w:val="20"/>
            <w:szCs w:val="20"/>
          </w:rPr>
          <w:br/>
        </w:r>
        <w:proofErr w:type="spellStart"/>
        <w:r w:rsidRPr="000C27A0">
          <w:rPr>
            <w:rStyle w:val="Hyperlink"/>
            <w:color w:val="000000"/>
            <w:sz w:val="20"/>
            <w:szCs w:val="20"/>
          </w:rPr>
          <w:t>human_rights</w:t>
        </w:r>
        <w:proofErr w:type="spellEnd"/>
        <w:r w:rsidRPr="000C27A0">
          <w:rPr>
            <w:rStyle w:val="Hyperlink"/>
            <w:color w:val="000000"/>
            <w:sz w:val="20"/>
            <w:szCs w:val="20"/>
          </w:rPr>
          <w:t>/immigration/idc2011_curtin.pdf</w:t>
        </w:r>
      </w:hyperlink>
      <w:r w:rsidRPr="000C27A0">
        <w:rPr>
          <w:color w:val="000000"/>
          <w:sz w:val="20"/>
          <w:szCs w:val="20"/>
        </w:rPr>
        <w:t xml:space="preserve">). </w:t>
      </w:r>
    </w:p>
  </w:footnote>
  <w:footnote w:id="4">
    <w:p w:rsidR="004774F0" w:rsidRPr="000C27A0" w:rsidRDefault="004774F0" w:rsidP="00080369">
      <w:pPr>
        <w:pStyle w:val="FootnoteText"/>
        <w:spacing w:before="0"/>
        <w:contextualSpacing/>
        <w:rPr>
          <w:color w:val="000000"/>
        </w:rPr>
      </w:pPr>
      <w:r w:rsidRPr="000C27A0">
        <w:rPr>
          <w:rStyle w:val="FootnoteReference"/>
          <w:color w:val="000000"/>
        </w:rPr>
        <w:footnoteRef/>
      </w:r>
      <w:r w:rsidRPr="000C27A0">
        <w:rPr>
          <w:color w:val="000000"/>
        </w:rPr>
        <w:t xml:space="preserve"> See, for example, Joint Select Committee on Australia’s Immigration Detention Network, </w:t>
      </w:r>
      <w:r w:rsidRPr="000C27A0">
        <w:rPr>
          <w:i/>
          <w:color w:val="000000"/>
        </w:rPr>
        <w:t>Final Report</w:t>
      </w:r>
      <w:r w:rsidRPr="000C27A0">
        <w:rPr>
          <w:color w:val="000000"/>
        </w:rPr>
        <w:t xml:space="preserve"> (2012) 104 (at </w:t>
      </w:r>
      <w:hyperlink r:id="rId4" w:history="1">
        <w:r w:rsidRPr="000C27A0">
          <w:rPr>
            <w:rStyle w:val="Hyperlink"/>
            <w:color w:val="000000"/>
          </w:rPr>
          <w:t>aph.gov.au/Parliamentary_Business/Committees/Senate_Committees?url=</w:t>
        </w:r>
        <w:r w:rsidR="00080369">
          <w:rPr>
            <w:rStyle w:val="Hyperlink"/>
            <w:color w:val="000000"/>
          </w:rPr>
          <w:br/>
        </w:r>
        <w:r w:rsidRPr="000C27A0">
          <w:rPr>
            <w:rStyle w:val="Hyperlink"/>
            <w:color w:val="000000"/>
          </w:rPr>
          <w:t>immigration_detention_ctte/immigration_detention/report/report.pdf</w:t>
        </w:r>
      </w:hyperlink>
      <w:r w:rsidRPr="000C27A0">
        <w:rPr>
          <w:color w:val="000000"/>
        </w:rPr>
        <w:t xml:space="preserve">). See also views of Professor Newman cited in </w:t>
      </w:r>
      <w:proofErr w:type="spellStart"/>
      <w:r w:rsidRPr="000C27A0">
        <w:rPr>
          <w:color w:val="000000"/>
        </w:rPr>
        <w:t>Bereton</w:t>
      </w:r>
      <w:proofErr w:type="spellEnd"/>
      <w:r w:rsidRPr="000C27A0">
        <w:rPr>
          <w:color w:val="000000"/>
        </w:rPr>
        <w:t xml:space="preserve"> and Bacon, “Nauru’s ‘Explosive’ Situation” </w:t>
      </w:r>
      <w:r w:rsidRPr="000C27A0">
        <w:rPr>
          <w:i/>
          <w:color w:val="000000"/>
        </w:rPr>
        <w:t xml:space="preserve">New Matilda </w:t>
      </w:r>
      <w:r w:rsidRPr="000C27A0">
        <w:rPr>
          <w:color w:val="000000"/>
        </w:rPr>
        <w:t xml:space="preserve">(30 November 2012) (at </w:t>
      </w:r>
      <w:hyperlink r:id="rId5" w:history="1">
        <w:r w:rsidRPr="000C27A0">
          <w:rPr>
            <w:rStyle w:val="Hyperlink"/>
            <w:color w:val="000000"/>
          </w:rPr>
          <w:t>newmatilda.com/2012/11/30/expert-condemns-</w:t>
        </w:r>
        <w:proofErr w:type="spellStart"/>
        <w:r w:rsidRPr="000C27A0">
          <w:rPr>
            <w:rStyle w:val="Hyperlink"/>
            <w:color w:val="000000"/>
          </w:rPr>
          <w:t>nauru</w:t>
        </w:r>
        <w:proofErr w:type="spellEnd"/>
      </w:hyperlink>
      <w:r w:rsidRPr="000C27A0">
        <w:rPr>
          <w:color w:val="000000"/>
        </w:rPr>
        <w:t>).</w:t>
      </w:r>
    </w:p>
  </w:footnote>
  <w:footnote w:id="5">
    <w:p w:rsidR="004774F0" w:rsidRPr="000C27A0" w:rsidRDefault="004774F0" w:rsidP="00080369">
      <w:pPr>
        <w:spacing w:before="0" w:after="0"/>
        <w:contextualSpacing/>
        <w:rPr>
          <w:color w:val="000000"/>
          <w:sz w:val="20"/>
          <w:szCs w:val="20"/>
        </w:rPr>
      </w:pPr>
      <w:r w:rsidRPr="000C27A0">
        <w:rPr>
          <w:rStyle w:val="FootnoteReference"/>
          <w:color w:val="000000"/>
          <w:sz w:val="20"/>
          <w:szCs w:val="20"/>
        </w:rPr>
        <w:footnoteRef/>
      </w:r>
      <w:r w:rsidRPr="000C27A0">
        <w:rPr>
          <w:color w:val="000000"/>
          <w:sz w:val="20"/>
          <w:szCs w:val="20"/>
        </w:rPr>
        <w:t xml:space="preserve"> See for example </w:t>
      </w:r>
      <w:proofErr w:type="spellStart"/>
      <w:r w:rsidRPr="000C27A0">
        <w:rPr>
          <w:color w:val="000000"/>
          <w:sz w:val="20"/>
          <w:szCs w:val="20"/>
        </w:rPr>
        <w:t>Robjant</w:t>
      </w:r>
      <w:proofErr w:type="spellEnd"/>
      <w:r w:rsidRPr="000C27A0">
        <w:rPr>
          <w:color w:val="000000"/>
          <w:sz w:val="20"/>
          <w:szCs w:val="20"/>
        </w:rPr>
        <w:t xml:space="preserve"> et al, “Mental health implications of detaining asylum seekers: systematic review” </w:t>
      </w:r>
      <w:r w:rsidRPr="000C27A0">
        <w:rPr>
          <w:i/>
          <w:color w:val="000000"/>
          <w:sz w:val="20"/>
          <w:szCs w:val="20"/>
        </w:rPr>
        <w:t>British Journal of Psychiatry</w:t>
      </w:r>
      <w:r w:rsidRPr="000C27A0">
        <w:rPr>
          <w:color w:val="000000"/>
          <w:sz w:val="20"/>
          <w:szCs w:val="20"/>
        </w:rPr>
        <w:t xml:space="preserve"> (2009) 194(4) 306–12 (at </w:t>
      </w:r>
      <w:hyperlink r:id="rId6" w:history="1">
        <w:r w:rsidRPr="000C27A0">
          <w:rPr>
            <w:rStyle w:val="Hyperlink"/>
            <w:color w:val="000000"/>
            <w:sz w:val="20"/>
            <w:szCs w:val="20"/>
          </w:rPr>
          <w:t>ncbi.nlm.nih.gov/</w:t>
        </w:r>
        <w:proofErr w:type="spellStart"/>
        <w:r w:rsidRPr="000C27A0">
          <w:rPr>
            <w:rStyle w:val="Hyperlink"/>
            <w:color w:val="000000"/>
            <w:sz w:val="20"/>
            <w:szCs w:val="20"/>
          </w:rPr>
          <w:t>pubmed</w:t>
        </w:r>
        <w:proofErr w:type="spellEnd"/>
        <w:r w:rsidRPr="000C27A0">
          <w:rPr>
            <w:rStyle w:val="Hyperlink"/>
            <w:color w:val="000000"/>
            <w:sz w:val="20"/>
            <w:szCs w:val="20"/>
          </w:rPr>
          <w:t>/19336779</w:t>
        </w:r>
      </w:hyperlink>
      <w:r w:rsidRPr="000C27A0">
        <w:rPr>
          <w:color w:val="000000"/>
          <w:sz w:val="20"/>
          <w:szCs w:val="20"/>
        </w:rPr>
        <w:t>).</w:t>
      </w:r>
    </w:p>
  </w:footnote>
  <w:footnote w:id="6">
    <w:p w:rsidR="004774F0" w:rsidRDefault="004774F0" w:rsidP="00080369">
      <w:pPr>
        <w:pStyle w:val="FootnoteText"/>
        <w:spacing w:before="0"/>
        <w:contextualSpacing/>
      </w:pPr>
      <w:r>
        <w:rPr>
          <w:rStyle w:val="FootnoteReference"/>
        </w:rPr>
        <w:footnoteRef/>
      </w:r>
      <w:r>
        <w:t xml:space="preserve"> See, for example, </w:t>
      </w:r>
      <w:hyperlink r:id="rId7" w:history="1">
        <w:r w:rsidR="00080369" w:rsidRPr="00AA030B">
          <w:rPr>
            <w:rStyle w:val="Hyperlink"/>
          </w:rPr>
          <w:t>https://www.humanrights.gov.au/sites/default/files/content/human_rights</w:t>
        </w:r>
        <w:r w:rsidR="00080369" w:rsidRPr="00AA030B">
          <w:rPr>
            <w:rStyle w:val="Hyperlink"/>
          </w:rPr>
          <w:br/>
          <w:t>/children_detention_report/report/PDF/alr_complete.pdf</w:t>
        </w:r>
      </w:hyperlink>
      <w:r>
        <w:t>, page 391</w:t>
      </w:r>
    </w:p>
  </w:footnote>
  <w:footnote w:id="7">
    <w:p w:rsidR="004774F0" w:rsidRPr="00F01C09" w:rsidRDefault="004774F0" w:rsidP="00080369">
      <w:pPr>
        <w:spacing w:before="0" w:after="0" w:line="240" w:lineRule="auto"/>
        <w:contextualSpacing/>
        <w:rPr>
          <w:color w:val="000000"/>
          <w:sz w:val="20"/>
          <w:szCs w:val="20"/>
        </w:rPr>
      </w:pPr>
      <w:r w:rsidRPr="00F01C09">
        <w:rPr>
          <w:rStyle w:val="FootnoteReference"/>
          <w:color w:val="000000"/>
          <w:sz w:val="20"/>
          <w:szCs w:val="20"/>
        </w:rPr>
        <w:footnoteRef/>
      </w:r>
      <w:r w:rsidRPr="00F01C09">
        <w:rPr>
          <w:color w:val="000000"/>
          <w:sz w:val="20"/>
          <w:szCs w:val="20"/>
        </w:rPr>
        <w:t xml:space="preserve"> See for example </w:t>
      </w:r>
      <w:proofErr w:type="spellStart"/>
      <w:r w:rsidRPr="00F01C09">
        <w:rPr>
          <w:color w:val="000000"/>
          <w:sz w:val="20"/>
          <w:szCs w:val="20"/>
        </w:rPr>
        <w:t>Silove</w:t>
      </w:r>
      <w:proofErr w:type="spellEnd"/>
      <w:r w:rsidRPr="00F01C09">
        <w:rPr>
          <w:color w:val="000000"/>
          <w:sz w:val="20"/>
          <w:szCs w:val="20"/>
        </w:rPr>
        <w:t xml:space="preserve"> et al, “No refuge from terror: the impact of detention on the mental health of trauma-affected refugees seeking asylum in Australia” </w:t>
      </w:r>
      <w:r w:rsidRPr="00F01C09">
        <w:rPr>
          <w:i/>
          <w:color w:val="000000"/>
          <w:sz w:val="20"/>
          <w:szCs w:val="20"/>
        </w:rPr>
        <w:t xml:space="preserve">Transcultural Psychiatry </w:t>
      </w:r>
      <w:r w:rsidRPr="00F01C09">
        <w:rPr>
          <w:color w:val="000000"/>
          <w:sz w:val="20"/>
          <w:szCs w:val="20"/>
        </w:rPr>
        <w:t xml:space="preserve">(2007) 44(3) 359–93 (at </w:t>
      </w:r>
      <w:hyperlink r:id="rId8" w:history="1">
        <w:r w:rsidRPr="00F01C09">
          <w:rPr>
            <w:rStyle w:val="Hyperlink"/>
            <w:color w:val="000000"/>
            <w:sz w:val="20"/>
            <w:szCs w:val="20"/>
          </w:rPr>
          <w:t>ncbi.nlm.nih.gov/</w:t>
        </w:r>
        <w:proofErr w:type="spellStart"/>
        <w:r w:rsidRPr="00F01C09">
          <w:rPr>
            <w:rStyle w:val="Hyperlink"/>
            <w:color w:val="000000"/>
            <w:sz w:val="20"/>
            <w:szCs w:val="20"/>
          </w:rPr>
          <w:t>pubmed</w:t>
        </w:r>
        <w:proofErr w:type="spellEnd"/>
        <w:r w:rsidRPr="00F01C09">
          <w:rPr>
            <w:rStyle w:val="Hyperlink"/>
            <w:color w:val="000000"/>
            <w:sz w:val="20"/>
            <w:szCs w:val="20"/>
          </w:rPr>
          <w:t>/17938152</w:t>
        </w:r>
      </w:hyperlink>
      <w:r w:rsidRPr="00F01C09">
        <w:rPr>
          <w:color w:val="000000"/>
          <w:sz w:val="20"/>
          <w:szCs w:val="20"/>
        </w:rPr>
        <w:t xml:space="preserve">); Steel et al, “Impact of immigration detention and temporary protection on the mental health of refugees” </w:t>
      </w:r>
      <w:r w:rsidRPr="00F01C09">
        <w:rPr>
          <w:i/>
          <w:color w:val="000000"/>
          <w:sz w:val="20"/>
          <w:szCs w:val="20"/>
        </w:rPr>
        <w:t>British Journal of Psychiatry</w:t>
      </w:r>
      <w:r w:rsidRPr="00F01C09">
        <w:rPr>
          <w:color w:val="000000"/>
          <w:sz w:val="20"/>
          <w:szCs w:val="20"/>
        </w:rPr>
        <w:t xml:space="preserve"> (2006) 188 58–64 (at </w:t>
      </w:r>
      <w:hyperlink r:id="rId9" w:history="1">
        <w:r w:rsidR="00080369">
          <w:rPr>
            <w:rStyle w:val="Hyperlink"/>
            <w:color w:val="000000"/>
            <w:sz w:val="20"/>
            <w:szCs w:val="20"/>
          </w:rPr>
          <w:t>ncbi.nlm.nih.gov/</w:t>
        </w:r>
        <w:proofErr w:type="spellStart"/>
        <w:r w:rsidR="00080369">
          <w:rPr>
            <w:rStyle w:val="Hyperlink"/>
            <w:color w:val="000000"/>
            <w:sz w:val="20"/>
            <w:szCs w:val="20"/>
          </w:rPr>
          <w:t>pubmed</w:t>
        </w:r>
        <w:proofErr w:type="spellEnd"/>
        <w:r w:rsidR="00080369">
          <w:rPr>
            <w:rStyle w:val="Hyperlink"/>
            <w:color w:val="000000"/>
            <w:sz w:val="20"/>
            <w:szCs w:val="20"/>
          </w:rPr>
          <w:t>/</w:t>
        </w:r>
        <w:r w:rsidRPr="00F01C09">
          <w:rPr>
            <w:rStyle w:val="Hyperlink"/>
            <w:color w:val="000000"/>
            <w:sz w:val="20"/>
            <w:szCs w:val="20"/>
          </w:rPr>
          <w:t>16388071</w:t>
        </w:r>
      </w:hyperlink>
      <w:r w:rsidRPr="00F01C09">
        <w:rPr>
          <w:color w:val="000000"/>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4F0" w:rsidRDefault="004774F0" w:rsidP="001F0B32">
    <w:pPr>
      <w:pStyle w:val="Header"/>
    </w:pPr>
  </w:p>
  <w:p w:rsidR="004774F0" w:rsidRDefault="004774F0" w:rsidP="001F0B32"/>
  <w:p w:rsidR="004774F0" w:rsidRDefault="004774F0" w:rsidP="001F0B32"/>
  <w:p w:rsidR="004774F0" w:rsidRDefault="004774F0" w:rsidP="001F0B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96E"/>
    <w:multiLevelType w:val="hybridMultilevel"/>
    <w:tmpl w:val="EF4CF7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C595208"/>
    <w:multiLevelType w:val="hybridMultilevel"/>
    <w:tmpl w:val="A512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FF4421"/>
    <w:multiLevelType w:val="hybridMultilevel"/>
    <w:tmpl w:val="FE3AA3EE"/>
    <w:lvl w:ilvl="0" w:tplc="AE3479C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0D8D1DD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A38079D"/>
    <w:multiLevelType w:val="hybridMultilevel"/>
    <w:tmpl w:val="6D34F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E88701A"/>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F606F68"/>
    <w:multiLevelType w:val="hybridMultilevel"/>
    <w:tmpl w:val="85DE307E"/>
    <w:lvl w:ilvl="0" w:tplc="D6CE3CA0">
      <w:start w:val="1"/>
      <w:numFmt w:val="decimal"/>
      <w:pStyle w:val="Subtitle"/>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DB4E4C"/>
    <w:multiLevelType w:val="multilevel"/>
    <w:tmpl w:val="DF7073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E61ACB"/>
    <w:multiLevelType w:val="hybridMultilevel"/>
    <w:tmpl w:val="9300FA8C"/>
    <w:lvl w:ilvl="0" w:tplc="2568756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24A46FF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2920611C"/>
    <w:multiLevelType w:val="hybridMultilevel"/>
    <w:tmpl w:val="8E20C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93803EB"/>
    <w:multiLevelType w:val="multilevel"/>
    <w:tmpl w:val="DF0C69A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2A6A609C"/>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2D665F05"/>
    <w:multiLevelType w:val="hybridMultilevel"/>
    <w:tmpl w:val="88BCF4E8"/>
    <w:lvl w:ilvl="0" w:tplc="9C2AA8B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D82F6A"/>
    <w:multiLevelType w:val="hybridMultilevel"/>
    <w:tmpl w:val="485C6D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324F5016"/>
    <w:multiLevelType w:val="hybridMultilevel"/>
    <w:tmpl w:val="4BDA42C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96A5138"/>
    <w:multiLevelType w:val="multilevel"/>
    <w:tmpl w:val="483A4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AC4D8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nsid w:val="3E2425C8"/>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404F6A4C"/>
    <w:multiLevelType w:val="hybridMultilevel"/>
    <w:tmpl w:val="898672F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20741AB"/>
    <w:multiLevelType w:val="hybridMultilevel"/>
    <w:tmpl w:val="11A0A26A"/>
    <w:lvl w:ilvl="0" w:tplc="BF20B8DC">
      <w:start w:val="1"/>
      <w:numFmt w:val="bullet"/>
      <w:lvlText w:val="-"/>
      <w:lvlJc w:val="left"/>
      <w:pPr>
        <w:ind w:left="1080" w:hanging="360"/>
      </w:pPr>
      <w:rPr>
        <w:rFonts w:ascii="Calibri" w:eastAsiaTheme="minorHAnsi" w:hAnsi="Calibri" w:cs="Calibri" w:hint="default"/>
      </w:rPr>
    </w:lvl>
    <w:lvl w:ilvl="1" w:tplc="BF20B8DC">
      <w:start w:val="1"/>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1">
    <w:nsid w:val="479B47E6"/>
    <w:multiLevelType w:val="hybridMultilevel"/>
    <w:tmpl w:val="F1C0D484"/>
    <w:lvl w:ilvl="0" w:tplc="A9E8972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B096727"/>
    <w:multiLevelType w:val="hybridMultilevel"/>
    <w:tmpl w:val="86644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4BE435CC"/>
    <w:multiLevelType w:val="hybridMultilevel"/>
    <w:tmpl w:val="D3F2881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E280C8F"/>
    <w:multiLevelType w:val="hybridMultilevel"/>
    <w:tmpl w:val="9A40108A"/>
    <w:lvl w:ilvl="0" w:tplc="0C09000F">
      <w:start w:val="1"/>
      <w:numFmt w:val="decimal"/>
      <w:lvlText w:val="%1."/>
      <w:lvlJc w:val="left"/>
      <w:pPr>
        <w:ind w:left="360" w:hanging="360"/>
      </w:p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nsid w:val="511846F4"/>
    <w:multiLevelType w:val="multilevel"/>
    <w:tmpl w:val="E0ACD03C"/>
    <w:lvl w:ilvl="0">
      <w:start w:val="2"/>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5D3E5C16"/>
    <w:multiLevelType w:val="hybridMultilevel"/>
    <w:tmpl w:val="FE4C63D6"/>
    <w:lvl w:ilvl="0" w:tplc="E35831C0">
      <w:numFmt w:val="bullet"/>
      <w:lvlText w:val="-"/>
      <w:lvlJc w:val="left"/>
      <w:pPr>
        <w:ind w:left="720" w:hanging="360"/>
      </w:pPr>
      <w:rPr>
        <w:rFonts w:ascii="Palatino" w:eastAsiaTheme="minorEastAsia"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F116E9"/>
    <w:multiLevelType w:val="hybridMultilevel"/>
    <w:tmpl w:val="03C62F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E61B10"/>
    <w:multiLevelType w:val="hybridMultilevel"/>
    <w:tmpl w:val="8B326F9C"/>
    <w:lvl w:ilvl="0" w:tplc="9376981A">
      <w:numFmt w:val="bullet"/>
      <w:lvlText w:val="-"/>
      <w:lvlJc w:val="left"/>
      <w:pPr>
        <w:ind w:left="720" w:hanging="360"/>
      </w:pPr>
      <w:rPr>
        <w:rFonts w:ascii="Palatino" w:eastAsiaTheme="minorEastAsia" w:hAnsi="Palatin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6244F2E"/>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67C11909"/>
    <w:multiLevelType w:val="hybridMultilevel"/>
    <w:tmpl w:val="46FE0EF4"/>
    <w:lvl w:ilvl="0" w:tplc="0C09000F">
      <w:start w:val="1"/>
      <w:numFmt w:val="decimal"/>
      <w:lvlText w:val="%1."/>
      <w:lvlJc w:val="left"/>
      <w:pPr>
        <w:ind w:left="1080" w:hanging="360"/>
      </w:pPr>
    </w:lvl>
    <w:lvl w:ilvl="1" w:tplc="BF20B8DC">
      <w:start w:val="1"/>
      <w:numFmt w:val="bullet"/>
      <w:lvlText w:val="-"/>
      <w:lvlJc w:val="left"/>
      <w:pPr>
        <w:ind w:left="1800" w:hanging="360"/>
      </w:pPr>
      <w:rPr>
        <w:rFonts w:ascii="Calibri" w:eastAsiaTheme="minorHAnsi" w:hAnsi="Calibri" w:cs="Calibri"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31">
    <w:nsid w:val="67DE6B49"/>
    <w:multiLevelType w:val="multilevel"/>
    <w:tmpl w:val="2FE6D6F4"/>
    <w:lvl w:ilvl="0">
      <w:start w:val="1"/>
      <w:numFmt w:val="decimal"/>
      <w:pStyle w:val="Heading1"/>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nsid w:val="6BFA13C7"/>
    <w:multiLevelType w:val="hybridMultilevel"/>
    <w:tmpl w:val="68CCC32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CE016F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6E336FC2"/>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nsid w:val="6F9B6BD0"/>
    <w:multiLevelType w:val="hybridMultilevel"/>
    <w:tmpl w:val="C7CEC57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nsid w:val="71F22B32"/>
    <w:multiLevelType w:val="hybridMultilevel"/>
    <w:tmpl w:val="07CA54C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57D16D1"/>
    <w:multiLevelType w:val="multilevel"/>
    <w:tmpl w:val="0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22"/>
  </w:num>
  <w:num w:numId="2">
    <w:abstractNumId w:val="13"/>
  </w:num>
  <w:num w:numId="3">
    <w:abstractNumId w:val="31"/>
  </w:num>
  <w:num w:numId="4">
    <w:abstractNumId w:val="4"/>
  </w:num>
  <w:num w:numId="5">
    <w:abstractNumId w:val="18"/>
  </w:num>
  <w:num w:numId="6">
    <w:abstractNumId w:val="14"/>
  </w:num>
  <w:num w:numId="7">
    <w:abstractNumId w:val="6"/>
  </w:num>
  <w:num w:numId="8">
    <w:abstractNumId w:val="31"/>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lvlOverride w:ilvl="2"/>
    <w:lvlOverride w:ilvl="3"/>
    <w:lvlOverride w:ilvl="4"/>
    <w:lvlOverride w:ilvl="5"/>
    <w:lvlOverride w:ilvl="6"/>
    <w:lvlOverride w:ilvl="7"/>
    <w:lvlOverride w:ilvl="8"/>
  </w:num>
  <w:num w:numId="21">
    <w:abstractNumId w:val="36"/>
  </w:num>
  <w:num w:numId="22">
    <w:abstractNumId w:val="30"/>
  </w:num>
  <w:num w:numId="23">
    <w:abstractNumId w:val="20"/>
  </w:num>
  <w:num w:numId="24">
    <w:abstractNumId w:val="0"/>
  </w:num>
  <w:num w:numId="25">
    <w:abstractNumId w:val="31"/>
  </w:num>
  <w:num w:numId="26">
    <w:abstractNumId w:val="19"/>
  </w:num>
  <w:num w:numId="27">
    <w:abstractNumId w:val="23"/>
  </w:num>
  <w:num w:numId="28">
    <w:abstractNumId w:val="27"/>
  </w:num>
  <w:num w:numId="29">
    <w:abstractNumId w:val="31"/>
  </w:num>
  <w:num w:numId="30">
    <w:abstractNumId w:val="31"/>
  </w:num>
  <w:num w:numId="31">
    <w:abstractNumId w:val="31"/>
  </w:num>
  <w:num w:numId="32">
    <w:abstractNumId w:val="16"/>
  </w:num>
  <w:num w:numId="33">
    <w:abstractNumId w:val="7"/>
  </w:num>
  <w:num w:numId="34">
    <w:abstractNumId w:val="26"/>
  </w:num>
  <w:num w:numId="35">
    <w:abstractNumId w:val="28"/>
  </w:num>
  <w:num w:numId="36">
    <w:abstractNumId w:val="11"/>
  </w:num>
  <w:num w:numId="37">
    <w:abstractNumId w:val="8"/>
  </w:num>
  <w:num w:numId="38">
    <w:abstractNumId w:val="2"/>
  </w:num>
  <w:num w:numId="39">
    <w:abstractNumId w:val="32"/>
  </w:num>
  <w:num w:numId="40">
    <w:abstractNumId w:val="1"/>
  </w:num>
  <w:num w:numId="41">
    <w:abstractNumId w:val="10"/>
  </w:num>
  <w:num w:numId="42">
    <w:abstractNumId w:val="21"/>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64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3E6"/>
    <w:rsid w:val="00004390"/>
    <w:rsid w:val="00004AEF"/>
    <w:rsid w:val="00015D66"/>
    <w:rsid w:val="000170E2"/>
    <w:rsid w:val="00020F4E"/>
    <w:rsid w:val="00021798"/>
    <w:rsid w:val="00027197"/>
    <w:rsid w:val="00027991"/>
    <w:rsid w:val="00030A57"/>
    <w:rsid w:val="00041BFE"/>
    <w:rsid w:val="00057701"/>
    <w:rsid w:val="00062686"/>
    <w:rsid w:val="00066A28"/>
    <w:rsid w:val="00066A70"/>
    <w:rsid w:val="00070CCC"/>
    <w:rsid w:val="0007348A"/>
    <w:rsid w:val="00080369"/>
    <w:rsid w:val="00081415"/>
    <w:rsid w:val="00092618"/>
    <w:rsid w:val="00095814"/>
    <w:rsid w:val="000966AE"/>
    <w:rsid w:val="00096E45"/>
    <w:rsid w:val="000A4EC8"/>
    <w:rsid w:val="000B65C8"/>
    <w:rsid w:val="000C68D0"/>
    <w:rsid w:val="000D2171"/>
    <w:rsid w:val="000D4385"/>
    <w:rsid w:val="000F1AF0"/>
    <w:rsid w:val="000F3069"/>
    <w:rsid w:val="000F3F55"/>
    <w:rsid w:val="000F4EEC"/>
    <w:rsid w:val="00102D38"/>
    <w:rsid w:val="00103FEB"/>
    <w:rsid w:val="0011579D"/>
    <w:rsid w:val="00115C94"/>
    <w:rsid w:val="00122439"/>
    <w:rsid w:val="00131EC5"/>
    <w:rsid w:val="001340F8"/>
    <w:rsid w:val="00136753"/>
    <w:rsid w:val="0013791D"/>
    <w:rsid w:val="00151794"/>
    <w:rsid w:val="001517B7"/>
    <w:rsid w:val="00157B94"/>
    <w:rsid w:val="00157C9B"/>
    <w:rsid w:val="001623AF"/>
    <w:rsid w:val="0016381E"/>
    <w:rsid w:val="00171F53"/>
    <w:rsid w:val="00177D31"/>
    <w:rsid w:val="00180291"/>
    <w:rsid w:val="00183053"/>
    <w:rsid w:val="0019297C"/>
    <w:rsid w:val="001933DB"/>
    <w:rsid w:val="00193642"/>
    <w:rsid w:val="001A1869"/>
    <w:rsid w:val="001A2E8B"/>
    <w:rsid w:val="001A3E17"/>
    <w:rsid w:val="001B03B2"/>
    <w:rsid w:val="001B204C"/>
    <w:rsid w:val="001B2BD4"/>
    <w:rsid w:val="001B3D31"/>
    <w:rsid w:val="001C2431"/>
    <w:rsid w:val="001D0C50"/>
    <w:rsid w:val="001D49C3"/>
    <w:rsid w:val="001D5DE2"/>
    <w:rsid w:val="001E5822"/>
    <w:rsid w:val="001E642E"/>
    <w:rsid w:val="001F0B32"/>
    <w:rsid w:val="0020368B"/>
    <w:rsid w:val="00207B21"/>
    <w:rsid w:val="00214222"/>
    <w:rsid w:val="00240BF2"/>
    <w:rsid w:val="00262E91"/>
    <w:rsid w:val="00271291"/>
    <w:rsid w:val="00274AB4"/>
    <w:rsid w:val="00276C18"/>
    <w:rsid w:val="00280663"/>
    <w:rsid w:val="002832F5"/>
    <w:rsid w:val="00297D81"/>
    <w:rsid w:val="002A096C"/>
    <w:rsid w:val="002A4E18"/>
    <w:rsid w:val="002A7413"/>
    <w:rsid w:val="002B0184"/>
    <w:rsid w:val="002C34F3"/>
    <w:rsid w:val="002C61C4"/>
    <w:rsid w:val="002D3709"/>
    <w:rsid w:val="002D4FA4"/>
    <w:rsid w:val="002D734E"/>
    <w:rsid w:val="002E58A4"/>
    <w:rsid w:val="002E79D7"/>
    <w:rsid w:val="002F115B"/>
    <w:rsid w:val="002F4440"/>
    <w:rsid w:val="00304BC2"/>
    <w:rsid w:val="0032727A"/>
    <w:rsid w:val="00332A31"/>
    <w:rsid w:val="00337186"/>
    <w:rsid w:val="003430DC"/>
    <w:rsid w:val="00363E03"/>
    <w:rsid w:val="00366136"/>
    <w:rsid w:val="00367FDA"/>
    <w:rsid w:val="00386EAA"/>
    <w:rsid w:val="003A17EA"/>
    <w:rsid w:val="003A69C4"/>
    <w:rsid w:val="003B048C"/>
    <w:rsid w:val="003B1128"/>
    <w:rsid w:val="003B530A"/>
    <w:rsid w:val="003D0920"/>
    <w:rsid w:val="003E25FD"/>
    <w:rsid w:val="003E3821"/>
    <w:rsid w:val="003E405F"/>
    <w:rsid w:val="003E68E5"/>
    <w:rsid w:val="003E7A49"/>
    <w:rsid w:val="003F6C3D"/>
    <w:rsid w:val="004026DB"/>
    <w:rsid w:val="00402A01"/>
    <w:rsid w:val="00403ABA"/>
    <w:rsid w:val="00417189"/>
    <w:rsid w:val="004219EB"/>
    <w:rsid w:val="00423C02"/>
    <w:rsid w:val="00435626"/>
    <w:rsid w:val="00442483"/>
    <w:rsid w:val="004424AB"/>
    <w:rsid w:val="00446477"/>
    <w:rsid w:val="004555DD"/>
    <w:rsid w:val="00461985"/>
    <w:rsid w:val="00466130"/>
    <w:rsid w:val="004774F0"/>
    <w:rsid w:val="00480259"/>
    <w:rsid w:val="0048477E"/>
    <w:rsid w:val="0049179D"/>
    <w:rsid w:val="00492C61"/>
    <w:rsid w:val="00494EBD"/>
    <w:rsid w:val="00495D97"/>
    <w:rsid w:val="004A1225"/>
    <w:rsid w:val="004C40E9"/>
    <w:rsid w:val="004D0E3E"/>
    <w:rsid w:val="004E0A4F"/>
    <w:rsid w:val="004E6F4C"/>
    <w:rsid w:val="004F48A9"/>
    <w:rsid w:val="005023A0"/>
    <w:rsid w:val="00536B52"/>
    <w:rsid w:val="0055062A"/>
    <w:rsid w:val="0055644C"/>
    <w:rsid w:val="00557954"/>
    <w:rsid w:val="00557BC7"/>
    <w:rsid w:val="0056355B"/>
    <w:rsid w:val="00566472"/>
    <w:rsid w:val="00566C82"/>
    <w:rsid w:val="00583633"/>
    <w:rsid w:val="005843B1"/>
    <w:rsid w:val="005911B9"/>
    <w:rsid w:val="005A0BC7"/>
    <w:rsid w:val="005A108C"/>
    <w:rsid w:val="005A2192"/>
    <w:rsid w:val="005A3328"/>
    <w:rsid w:val="005B14C1"/>
    <w:rsid w:val="005B51A9"/>
    <w:rsid w:val="005C10E6"/>
    <w:rsid w:val="005D1EA1"/>
    <w:rsid w:val="005E5EE7"/>
    <w:rsid w:val="005F6FE3"/>
    <w:rsid w:val="00606196"/>
    <w:rsid w:val="0060662B"/>
    <w:rsid w:val="00632A29"/>
    <w:rsid w:val="00641DC4"/>
    <w:rsid w:val="00645911"/>
    <w:rsid w:val="00656A31"/>
    <w:rsid w:val="00660750"/>
    <w:rsid w:val="00664885"/>
    <w:rsid w:val="00666938"/>
    <w:rsid w:val="0066730A"/>
    <w:rsid w:val="00667817"/>
    <w:rsid w:val="006678B8"/>
    <w:rsid w:val="00674C92"/>
    <w:rsid w:val="00675156"/>
    <w:rsid w:val="006812A8"/>
    <w:rsid w:val="006A1A02"/>
    <w:rsid w:val="006A241B"/>
    <w:rsid w:val="006B0CA9"/>
    <w:rsid w:val="006B4C9B"/>
    <w:rsid w:val="006C3591"/>
    <w:rsid w:val="006D3E37"/>
    <w:rsid w:val="006E570C"/>
    <w:rsid w:val="006E615E"/>
    <w:rsid w:val="006E6334"/>
    <w:rsid w:val="006E75C8"/>
    <w:rsid w:val="006F3FC8"/>
    <w:rsid w:val="006F51C9"/>
    <w:rsid w:val="00701D87"/>
    <w:rsid w:val="00702392"/>
    <w:rsid w:val="007312E8"/>
    <w:rsid w:val="00733904"/>
    <w:rsid w:val="00746B68"/>
    <w:rsid w:val="00763F0B"/>
    <w:rsid w:val="007706E1"/>
    <w:rsid w:val="00771146"/>
    <w:rsid w:val="00776C4D"/>
    <w:rsid w:val="00780793"/>
    <w:rsid w:val="007812E9"/>
    <w:rsid w:val="007822E1"/>
    <w:rsid w:val="007910BB"/>
    <w:rsid w:val="00795C35"/>
    <w:rsid w:val="007A2909"/>
    <w:rsid w:val="007A4EC8"/>
    <w:rsid w:val="007A68B7"/>
    <w:rsid w:val="007A76FE"/>
    <w:rsid w:val="007B4FB7"/>
    <w:rsid w:val="007D2DFE"/>
    <w:rsid w:val="007E5633"/>
    <w:rsid w:val="007F083E"/>
    <w:rsid w:val="007F3D74"/>
    <w:rsid w:val="0080114E"/>
    <w:rsid w:val="008028D5"/>
    <w:rsid w:val="00802E3A"/>
    <w:rsid w:val="008033DB"/>
    <w:rsid w:val="00804F39"/>
    <w:rsid w:val="008063E6"/>
    <w:rsid w:val="00811074"/>
    <w:rsid w:val="008118BB"/>
    <w:rsid w:val="008227DD"/>
    <w:rsid w:val="0082507F"/>
    <w:rsid w:val="00826EDA"/>
    <w:rsid w:val="00833854"/>
    <w:rsid w:val="00840E03"/>
    <w:rsid w:val="00847A99"/>
    <w:rsid w:val="0085123B"/>
    <w:rsid w:val="008700CF"/>
    <w:rsid w:val="008930DA"/>
    <w:rsid w:val="008A0BA7"/>
    <w:rsid w:val="008A1E2B"/>
    <w:rsid w:val="008A3191"/>
    <w:rsid w:val="008B108A"/>
    <w:rsid w:val="008C7294"/>
    <w:rsid w:val="008D1374"/>
    <w:rsid w:val="008D33A5"/>
    <w:rsid w:val="008D7F06"/>
    <w:rsid w:val="008E420E"/>
    <w:rsid w:val="008F1609"/>
    <w:rsid w:val="009075BF"/>
    <w:rsid w:val="0091217B"/>
    <w:rsid w:val="00912A18"/>
    <w:rsid w:val="00913AF0"/>
    <w:rsid w:val="009247A3"/>
    <w:rsid w:val="00924D14"/>
    <w:rsid w:val="009273F0"/>
    <w:rsid w:val="009405F4"/>
    <w:rsid w:val="0094187F"/>
    <w:rsid w:val="009442BC"/>
    <w:rsid w:val="009457A0"/>
    <w:rsid w:val="00951677"/>
    <w:rsid w:val="00960ECF"/>
    <w:rsid w:val="00966446"/>
    <w:rsid w:val="009759F7"/>
    <w:rsid w:val="009771DF"/>
    <w:rsid w:val="00982083"/>
    <w:rsid w:val="00986C1C"/>
    <w:rsid w:val="0099379E"/>
    <w:rsid w:val="009970B8"/>
    <w:rsid w:val="009B3F0B"/>
    <w:rsid w:val="009B4405"/>
    <w:rsid w:val="009D249B"/>
    <w:rsid w:val="009D4E10"/>
    <w:rsid w:val="009E1355"/>
    <w:rsid w:val="009E43B7"/>
    <w:rsid w:val="009E5257"/>
    <w:rsid w:val="009F263D"/>
    <w:rsid w:val="009F53B8"/>
    <w:rsid w:val="00A01C6D"/>
    <w:rsid w:val="00A026D6"/>
    <w:rsid w:val="00A02EE2"/>
    <w:rsid w:val="00A045C1"/>
    <w:rsid w:val="00A062A6"/>
    <w:rsid w:val="00A119F0"/>
    <w:rsid w:val="00A26CB6"/>
    <w:rsid w:val="00A3695A"/>
    <w:rsid w:val="00A41628"/>
    <w:rsid w:val="00A5154C"/>
    <w:rsid w:val="00A54EE3"/>
    <w:rsid w:val="00A56F2A"/>
    <w:rsid w:val="00A578F1"/>
    <w:rsid w:val="00A71D2D"/>
    <w:rsid w:val="00A76E8E"/>
    <w:rsid w:val="00A91C67"/>
    <w:rsid w:val="00A921B9"/>
    <w:rsid w:val="00A95A55"/>
    <w:rsid w:val="00A95EB3"/>
    <w:rsid w:val="00A97479"/>
    <w:rsid w:val="00AA30C6"/>
    <w:rsid w:val="00AA476D"/>
    <w:rsid w:val="00AB3248"/>
    <w:rsid w:val="00AC5462"/>
    <w:rsid w:val="00AD5161"/>
    <w:rsid w:val="00AD6664"/>
    <w:rsid w:val="00AE50C7"/>
    <w:rsid w:val="00AF1464"/>
    <w:rsid w:val="00AF29D0"/>
    <w:rsid w:val="00B0439B"/>
    <w:rsid w:val="00B05C2F"/>
    <w:rsid w:val="00B065EB"/>
    <w:rsid w:val="00B07DBB"/>
    <w:rsid w:val="00B120B0"/>
    <w:rsid w:val="00B14576"/>
    <w:rsid w:val="00B432B8"/>
    <w:rsid w:val="00B43308"/>
    <w:rsid w:val="00B531E8"/>
    <w:rsid w:val="00B8239D"/>
    <w:rsid w:val="00B8477B"/>
    <w:rsid w:val="00B914F7"/>
    <w:rsid w:val="00B92ADC"/>
    <w:rsid w:val="00B96162"/>
    <w:rsid w:val="00BA2D21"/>
    <w:rsid w:val="00BB5299"/>
    <w:rsid w:val="00BE2FFD"/>
    <w:rsid w:val="00BF2B78"/>
    <w:rsid w:val="00BF5849"/>
    <w:rsid w:val="00BF79CF"/>
    <w:rsid w:val="00C06757"/>
    <w:rsid w:val="00C27EBB"/>
    <w:rsid w:val="00C32BDD"/>
    <w:rsid w:val="00C444F6"/>
    <w:rsid w:val="00C516E8"/>
    <w:rsid w:val="00C5254E"/>
    <w:rsid w:val="00C55565"/>
    <w:rsid w:val="00C633F2"/>
    <w:rsid w:val="00C7657B"/>
    <w:rsid w:val="00C90041"/>
    <w:rsid w:val="00CA2718"/>
    <w:rsid w:val="00CD17A2"/>
    <w:rsid w:val="00CD3A6B"/>
    <w:rsid w:val="00CE09A8"/>
    <w:rsid w:val="00CE2048"/>
    <w:rsid w:val="00CF7F55"/>
    <w:rsid w:val="00D00814"/>
    <w:rsid w:val="00D03F65"/>
    <w:rsid w:val="00D145A0"/>
    <w:rsid w:val="00D2074F"/>
    <w:rsid w:val="00D2292C"/>
    <w:rsid w:val="00D314A8"/>
    <w:rsid w:val="00D32074"/>
    <w:rsid w:val="00D337B2"/>
    <w:rsid w:val="00D35912"/>
    <w:rsid w:val="00D4334C"/>
    <w:rsid w:val="00D444A1"/>
    <w:rsid w:val="00D65911"/>
    <w:rsid w:val="00D71055"/>
    <w:rsid w:val="00D75380"/>
    <w:rsid w:val="00D805F8"/>
    <w:rsid w:val="00D85275"/>
    <w:rsid w:val="00D9218D"/>
    <w:rsid w:val="00D94AAC"/>
    <w:rsid w:val="00DA0972"/>
    <w:rsid w:val="00DA6B28"/>
    <w:rsid w:val="00DB72B4"/>
    <w:rsid w:val="00DB7B0D"/>
    <w:rsid w:val="00DC251F"/>
    <w:rsid w:val="00DC369E"/>
    <w:rsid w:val="00DD24DC"/>
    <w:rsid w:val="00DD2CA0"/>
    <w:rsid w:val="00DD7BCC"/>
    <w:rsid w:val="00DE6CDC"/>
    <w:rsid w:val="00E01A0D"/>
    <w:rsid w:val="00E0641A"/>
    <w:rsid w:val="00E11E9B"/>
    <w:rsid w:val="00E23132"/>
    <w:rsid w:val="00E2795E"/>
    <w:rsid w:val="00E27E6F"/>
    <w:rsid w:val="00E378AE"/>
    <w:rsid w:val="00E445A2"/>
    <w:rsid w:val="00E46CA3"/>
    <w:rsid w:val="00E5796A"/>
    <w:rsid w:val="00E60C1B"/>
    <w:rsid w:val="00E6164F"/>
    <w:rsid w:val="00E637DB"/>
    <w:rsid w:val="00E647B3"/>
    <w:rsid w:val="00E71D1B"/>
    <w:rsid w:val="00E72484"/>
    <w:rsid w:val="00E753C0"/>
    <w:rsid w:val="00E8050E"/>
    <w:rsid w:val="00E96D47"/>
    <w:rsid w:val="00E97056"/>
    <w:rsid w:val="00E97424"/>
    <w:rsid w:val="00EA40AC"/>
    <w:rsid w:val="00EB75F1"/>
    <w:rsid w:val="00EC1890"/>
    <w:rsid w:val="00EC65D9"/>
    <w:rsid w:val="00EE10B2"/>
    <w:rsid w:val="00EE2F05"/>
    <w:rsid w:val="00F023F6"/>
    <w:rsid w:val="00F03201"/>
    <w:rsid w:val="00F10E72"/>
    <w:rsid w:val="00F176FC"/>
    <w:rsid w:val="00F17B92"/>
    <w:rsid w:val="00F2556C"/>
    <w:rsid w:val="00F33579"/>
    <w:rsid w:val="00F37B24"/>
    <w:rsid w:val="00F40F32"/>
    <w:rsid w:val="00F44729"/>
    <w:rsid w:val="00F6011B"/>
    <w:rsid w:val="00F71A75"/>
    <w:rsid w:val="00F75F2F"/>
    <w:rsid w:val="00F92085"/>
    <w:rsid w:val="00F9408E"/>
    <w:rsid w:val="00F956E7"/>
    <w:rsid w:val="00FA1C5C"/>
    <w:rsid w:val="00FA1D1F"/>
    <w:rsid w:val="00FB0474"/>
    <w:rsid w:val="00FB2AE9"/>
    <w:rsid w:val="00FD064A"/>
    <w:rsid w:val="00FD63A3"/>
    <w:rsid w:val="00FD771F"/>
    <w:rsid w:val="00FD7E07"/>
    <w:rsid w:val="00FE0513"/>
    <w:rsid w:val="00FF0430"/>
    <w:rsid w:val="00FF3840"/>
    <w:rsid w:val="00FF64D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32"/>
    <w:pPr>
      <w:spacing w:before="240" w:after="240" w:line="288" w:lineRule="auto"/>
      <w:jc w:val="both"/>
    </w:pPr>
    <w:rPr>
      <w:rFonts w:ascii="Palatino" w:hAnsi="Palatino" w:cs="Times New Roman"/>
    </w:rPr>
  </w:style>
  <w:style w:type="paragraph" w:styleId="Heading1">
    <w:name w:val="heading 1"/>
    <w:basedOn w:val="Normal"/>
    <w:next w:val="Normal"/>
    <w:link w:val="Heading1Char"/>
    <w:uiPriority w:val="9"/>
    <w:qFormat/>
    <w:rsid w:val="001F0B32"/>
    <w:pPr>
      <w:keepNext/>
      <w:keepLines/>
      <w:numPr>
        <w:numId w:val="3"/>
      </w:numPr>
      <w:spacing w:before="480" w:after="0"/>
      <w:ind w:left="709" w:hanging="709"/>
      <w:outlineLvl w:val="0"/>
    </w:pPr>
    <w:rPr>
      <w:rFonts w:ascii="Arial" w:eastAsia="Times New Roman"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795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795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439"/>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1F0B32"/>
    <w:rPr>
      <w:rFonts w:ascii="Arial" w:eastAsia="Times New Roman" w:hAnsi="Arial" w:cs="Arial"/>
      <w:b/>
      <w:bCs/>
      <w:color w:val="365F91" w:themeColor="accent1" w:themeShade="BF"/>
      <w:sz w:val="28"/>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basedOn w:val="DefaultParagraphFont"/>
    <w:link w:val="FootnoteText"/>
    <w:uiPriority w:val="99"/>
    <w:rsid w:val="00FD064A"/>
    <w:rPr>
      <w:sz w:val="20"/>
      <w:szCs w:val="20"/>
    </w:rPr>
  </w:style>
  <w:style w:type="character" w:styleId="FootnoteReference">
    <w:name w:val="footnote reference"/>
    <w:basedOn w:val="DefaultParagraphFont"/>
    <w:uiPriority w:val="99"/>
    <w:semiHidden/>
    <w:unhideWhenUsed/>
    <w:rsid w:val="00FD064A"/>
    <w:rPr>
      <w:vertAlign w:val="superscript"/>
    </w:rPr>
  </w:style>
  <w:style w:type="paragraph" w:customStyle="1" w:styleId="BoxText">
    <w:name w:val="Box Text"/>
    <w:basedOn w:val="Normal"/>
    <w:rsid w:val="00804F39"/>
    <w:pPr>
      <w:spacing w:line="280" w:lineRule="exact"/>
    </w:pPr>
    <w:rPr>
      <w:rFonts w:eastAsia="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after="0" w:line="240" w:lineRule="auto"/>
      <w:jc w:val="right"/>
    </w:pPr>
    <w:rPr>
      <w:rFonts w:ascii="Arial" w:eastAsia="Times New Roman" w:hAnsi="Arial"/>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3E3821"/>
    <w:pPr>
      <w:tabs>
        <w:tab w:val="left" w:pos="440"/>
        <w:tab w:val="right" w:leader="dot" w:pos="9016"/>
      </w:tabs>
      <w:spacing w:after="100"/>
    </w:pPr>
  </w:style>
  <w:style w:type="paragraph" w:styleId="TOC2">
    <w:name w:val="toc 2"/>
    <w:basedOn w:val="Normal"/>
    <w:next w:val="Normal"/>
    <w:autoRedefine/>
    <w:uiPriority w:val="39"/>
    <w:unhideWhenUsed/>
    <w:rsid w:val="002D4FA4"/>
    <w:pPr>
      <w:spacing w:after="100"/>
      <w:ind w:left="220"/>
    </w:p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7"/>
      </w:numPr>
      <w:tabs>
        <w:tab w:val="left" w:pos="993"/>
      </w:tabs>
      <w:spacing w:after="0" w:line="240" w:lineRule="auto"/>
      <w:ind w:left="993" w:hanging="633"/>
    </w:pPr>
    <w:rPr>
      <w:rFonts w:ascii="Times New Roman" w:eastAsia="Calibri" w:hAnsi="Times New Roman"/>
      <w:sz w:val="24"/>
      <w:lang w:val="x-none"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val="x-none"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iPriority w:val="99"/>
    <w:semiHidden/>
    <w:unhideWhenUsed/>
    <w:rsid w:val="00D03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F65"/>
    <w:rPr>
      <w:sz w:val="20"/>
      <w:szCs w:val="20"/>
    </w:rPr>
  </w:style>
  <w:style w:type="character" w:styleId="EndnoteReference">
    <w:name w:val="endnote reference"/>
    <w:basedOn w:val="DefaultParagraphFont"/>
    <w:uiPriority w:val="99"/>
    <w:semiHidden/>
    <w:unhideWhenUsed/>
    <w:rsid w:val="00D03F65"/>
    <w:rPr>
      <w:vertAlign w:val="superscript"/>
    </w:rPr>
  </w:style>
  <w:style w:type="character" w:customStyle="1" w:styleId="ListParagraphChar">
    <w:name w:val="List Paragraph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table" w:styleId="TableGrid">
    <w:name w:val="Table Grid"/>
    <w:basedOn w:val="TableNormal"/>
    <w:uiPriority w:val="59"/>
    <w:rsid w:val="002B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0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1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555DD"/>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qFormat/>
    <w:rsid w:val="001F0B32"/>
    <w:pPr>
      <w:ind w:left="993" w:right="946"/>
    </w:pPr>
    <w:rPr>
      <w:iCs/>
      <w:color w:val="000000" w:themeColor="text1"/>
      <w:sz w:val="20"/>
      <w:szCs w:val="20"/>
    </w:rPr>
  </w:style>
  <w:style w:type="character" w:customStyle="1" w:styleId="QuoteChar">
    <w:name w:val="Quote Char"/>
    <w:basedOn w:val="DefaultParagraphFont"/>
    <w:link w:val="Quote"/>
    <w:uiPriority w:val="29"/>
    <w:rsid w:val="001F0B32"/>
    <w:rPr>
      <w:rFonts w:ascii="Palatino" w:hAnsi="Palatino" w:cs="Times New Roman"/>
      <w:iCs/>
      <w:color w:val="000000" w:themeColor="text1"/>
      <w:sz w:val="20"/>
      <w:szCs w:val="20"/>
    </w:rPr>
  </w:style>
  <w:style w:type="character" w:styleId="IntenseEmphasis">
    <w:name w:val="Intense Emphasis"/>
    <w:basedOn w:val="DefaultParagraphFont"/>
    <w:uiPriority w:val="21"/>
    <w:qFormat/>
    <w:rsid w:val="00E378AE"/>
    <w:rPr>
      <w:rFonts w:ascii="Arial" w:hAnsi="Arial" w:cs="Arial"/>
      <w:b/>
      <w:bCs/>
      <w:color w:val="C00000"/>
      <w:sz w:val="20"/>
      <w:szCs w:val="20"/>
    </w:rPr>
  </w:style>
  <w:style w:type="character" w:styleId="Strong">
    <w:name w:val="Strong"/>
    <w:basedOn w:val="DefaultParagraphFont"/>
    <w:uiPriority w:val="22"/>
    <w:qFormat/>
    <w:rsid w:val="00912A18"/>
    <w:rPr>
      <w:b/>
      <w:bCs/>
    </w:rPr>
  </w:style>
  <w:style w:type="character" w:styleId="Emphasis">
    <w:name w:val="Emphasis"/>
    <w:basedOn w:val="DefaultParagraphFont"/>
    <w:uiPriority w:val="20"/>
    <w:qFormat/>
    <w:rsid w:val="001D49C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B32"/>
    <w:pPr>
      <w:spacing w:before="240" w:after="240" w:line="288" w:lineRule="auto"/>
      <w:jc w:val="both"/>
    </w:pPr>
    <w:rPr>
      <w:rFonts w:ascii="Palatino" w:hAnsi="Palatino" w:cs="Times New Roman"/>
    </w:rPr>
  </w:style>
  <w:style w:type="paragraph" w:styleId="Heading1">
    <w:name w:val="heading 1"/>
    <w:basedOn w:val="Normal"/>
    <w:next w:val="Normal"/>
    <w:link w:val="Heading1Char"/>
    <w:uiPriority w:val="9"/>
    <w:qFormat/>
    <w:rsid w:val="001F0B32"/>
    <w:pPr>
      <w:keepNext/>
      <w:keepLines/>
      <w:numPr>
        <w:numId w:val="3"/>
      </w:numPr>
      <w:spacing w:before="480" w:after="0"/>
      <w:ind w:left="709" w:hanging="709"/>
      <w:outlineLvl w:val="0"/>
    </w:pPr>
    <w:rPr>
      <w:rFonts w:ascii="Arial" w:eastAsia="Times New Roman" w:hAnsi="Arial" w:cs="Arial"/>
      <w:b/>
      <w:bCs/>
      <w:color w:val="365F91" w:themeColor="accent1" w:themeShade="BF"/>
      <w:sz w:val="28"/>
      <w:szCs w:val="28"/>
    </w:rPr>
  </w:style>
  <w:style w:type="paragraph" w:styleId="Heading2">
    <w:name w:val="heading 2"/>
    <w:basedOn w:val="Normal"/>
    <w:next w:val="Normal"/>
    <w:link w:val="Heading2Char"/>
    <w:uiPriority w:val="9"/>
    <w:unhideWhenUsed/>
    <w:qFormat/>
    <w:rsid w:val="00795C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243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D064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79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63E6"/>
    <w:pPr>
      <w:ind w:left="720"/>
      <w:contextualSpacing/>
    </w:pPr>
  </w:style>
  <w:style w:type="character" w:customStyle="1" w:styleId="Heading2Char">
    <w:name w:val="Heading 2 Char"/>
    <w:basedOn w:val="DefaultParagraphFont"/>
    <w:link w:val="Heading2"/>
    <w:uiPriority w:val="9"/>
    <w:rsid w:val="00795C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22439"/>
    <w:rPr>
      <w:rFonts w:asciiTheme="majorHAnsi" w:eastAsiaTheme="majorEastAsia" w:hAnsiTheme="majorHAnsi" w:cstheme="majorBidi"/>
      <w:b/>
      <w:bCs/>
      <w:color w:val="4F81BD" w:themeColor="accent1"/>
      <w:lang w:val="en-GB"/>
    </w:rPr>
  </w:style>
  <w:style w:type="character" w:customStyle="1" w:styleId="Heading1Char">
    <w:name w:val="Heading 1 Char"/>
    <w:basedOn w:val="DefaultParagraphFont"/>
    <w:link w:val="Heading1"/>
    <w:uiPriority w:val="9"/>
    <w:rsid w:val="001F0B32"/>
    <w:rPr>
      <w:rFonts w:ascii="Arial" w:eastAsia="Times New Roman" w:hAnsi="Arial" w:cs="Arial"/>
      <w:b/>
      <w:bCs/>
      <w:color w:val="365F91" w:themeColor="accent1" w:themeShade="BF"/>
      <w:sz w:val="28"/>
      <w:szCs w:val="28"/>
    </w:rPr>
  </w:style>
  <w:style w:type="character" w:styleId="Hyperlink">
    <w:name w:val="Hyperlink"/>
    <w:basedOn w:val="DefaultParagraphFont"/>
    <w:uiPriority w:val="99"/>
    <w:unhideWhenUsed/>
    <w:rsid w:val="00BE2FFD"/>
    <w:rPr>
      <w:color w:val="0000FF"/>
      <w:u w:val="single"/>
    </w:rPr>
  </w:style>
  <w:style w:type="character" w:customStyle="1" w:styleId="rwrro4">
    <w:name w:val="rwrro4"/>
    <w:basedOn w:val="DefaultParagraphFont"/>
    <w:rsid w:val="00BE2FFD"/>
    <w:rPr>
      <w:strike w:val="0"/>
      <w:dstrike w:val="0"/>
      <w:color w:val="408CD9"/>
      <w:u w:val="none"/>
      <w:effect w:val="none"/>
    </w:rPr>
  </w:style>
  <w:style w:type="character" w:customStyle="1" w:styleId="nowrap1">
    <w:name w:val="nowrap1"/>
    <w:basedOn w:val="DefaultParagraphFont"/>
    <w:rsid w:val="00BE2FFD"/>
  </w:style>
  <w:style w:type="character" w:customStyle="1" w:styleId="rwrro5">
    <w:name w:val="rwrro5"/>
    <w:basedOn w:val="DefaultParagraphFont"/>
    <w:rsid w:val="00BE2FFD"/>
    <w:rPr>
      <w:strike w:val="0"/>
      <w:dstrike w:val="0"/>
      <w:color w:val="408CD9"/>
      <w:u w:val="none"/>
      <w:effect w:val="none"/>
    </w:rPr>
  </w:style>
  <w:style w:type="paragraph" w:styleId="BalloonText">
    <w:name w:val="Balloon Text"/>
    <w:basedOn w:val="Normal"/>
    <w:link w:val="BalloonTextChar"/>
    <w:uiPriority w:val="99"/>
    <w:semiHidden/>
    <w:unhideWhenUsed/>
    <w:rsid w:val="00BE2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FFD"/>
    <w:rPr>
      <w:rFonts w:ascii="Tahoma" w:hAnsi="Tahoma" w:cs="Tahoma"/>
      <w:sz w:val="16"/>
      <w:szCs w:val="16"/>
    </w:rPr>
  </w:style>
  <w:style w:type="paragraph" w:styleId="DocumentMap">
    <w:name w:val="Document Map"/>
    <w:basedOn w:val="Normal"/>
    <w:link w:val="DocumentMapChar"/>
    <w:uiPriority w:val="99"/>
    <w:semiHidden/>
    <w:unhideWhenUsed/>
    <w:rsid w:val="00BE2FF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E2FFD"/>
    <w:rPr>
      <w:rFonts w:ascii="Tahoma" w:hAnsi="Tahoma" w:cs="Tahoma"/>
      <w:sz w:val="16"/>
      <w:szCs w:val="16"/>
    </w:rPr>
  </w:style>
  <w:style w:type="paragraph" w:customStyle="1" w:styleId="acthead5">
    <w:name w:val="acthead5"/>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charsectno">
    <w:name w:val="charsectno"/>
    <w:basedOn w:val="DefaultParagraphFont"/>
    <w:rsid w:val="00FD064A"/>
  </w:style>
  <w:style w:type="paragraph" w:customStyle="1" w:styleId="subsection">
    <w:name w:val="subsection"/>
    <w:basedOn w:val="Normal"/>
    <w:rsid w:val="00FD064A"/>
    <w:pPr>
      <w:spacing w:before="100" w:beforeAutospacing="1" w:after="100" w:afterAutospacing="1" w:line="240" w:lineRule="auto"/>
    </w:pPr>
    <w:rPr>
      <w:rFonts w:ascii="Times New Roman" w:eastAsia="Times New Roman" w:hAnsi="Times New Roman"/>
      <w:sz w:val="24"/>
      <w:szCs w:val="24"/>
    </w:rPr>
  </w:style>
  <w:style w:type="paragraph" w:customStyle="1" w:styleId="paragraph">
    <w:name w:val="paragraph"/>
    <w:basedOn w:val="Normal"/>
    <w:rsid w:val="00FD064A"/>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FD064A"/>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uiPriority w:val="99"/>
    <w:unhideWhenUsed/>
    <w:rsid w:val="00FD064A"/>
    <w:pPr>
      <w:spacing w:after="0" w:line="240" w:lineRule="auto"/>
    </w:pPr>
    <w:rPr>
      <w:sz w:val="20"/>
      <w:szCs w:val="20"/>
    </w:rPr>
  </w:style>
  <w:style w:type="character" w:customStyle="1" w:styleId="FootnoteTextChar">
    <w:name w:val="Footnote Text Char"/>
    <w:basedOn w:val="DefaultParagraphFont"/>
    <w:link w:val="FootnoteText"/>
    <w:uiPriority w:val="99"/>
    <w:rsid w:val="00FD064A"/>
    <w:rPr>
      <w:sz w:val="20"/>
      <w:szCs w:val="20"/>
    </w:rPr>
  </w:style>
  <w:style w:type="character" w:styleId="FootnoteReference">
    <w:name w:val="footnote reference"/>
    <w:basedOn w:val="DefaultParagraphFont"/>
    <w:uiPriority w:val="99"/>
    <w:semiHidden/>
    <w:unhideWhenUsed/>
    <w:rsid w:val="00FD064A"/>
    <w:rPr>
      <w:vertAlign w:val="superscript"/>
    </w:rPr>
  </w:style>
  <w:style w:type="paragraph" w:customStyle="1" w:styleId="BoxText">
    <w:name w:val="Box Text"/>
    <w:basedOn w:val="Normal"/>
    <w:rsid w:val="00804F39"/>
    <w:pPr>
      <w:spacing w:line="280" w:lineRule="exact"/>
    </w:pPr>
    <w:rPr>
      <w:rFonts w:eastAsia="Times New Roman"/>
      <w:color w:val="000000"/>
      <w:szCs w:val="20"/>
    </w:rPr>
  </w:style>
  <w:style w:type="paragraph" w:customStyle="1" w:styleId="Default">
    <w:name w:val="Default"/>
    <w:rsid w:val="004C40E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4C4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0E9"/>
  </w:style>
  <w:style w:type="paragraph" w:styleId="Footer">
    <w:name w:val="footer"/>
    <w:basedOn w:val="Normal"/>
    <w:link w:val="FooterChar"/>
    <w:uiPriority w:val="99"/>
    <w:unhideWhenUsed/>
    <w:rsid w:val="004C4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0E9"/>
  </w:style>
  <w:style w:type="paragraph" w:customStyle="1" w:styleId="StyleArial12ptJustified">
    <w:name w:val="Style Arial 12 pt Justified"/>
    <w:basedOn w:val="Normal"/>
    <w:autoRedefine/>
    <w:rsid w:val="004C40E9"/>
    <w:pPr>
      <w:widowControl w:val="0"/>
      <w:tabs>
        <w:tab w:val="right" w:pos="3553"/>
      </w:tabs>
      <w:spacing w:after="0" w:line="240" w:lineRule="auto"/>
      <w:jc w:val="right"/>
    </w:pPr>
    <w:rPr>
      <w:rFonts w:ascii="Arial" w:eastAsia="Times New Roman" w:hAnsi="Arial"/>
      <w:noProof/>
      <w:color w:val="0054A4"/>
      <w:sz w:val="24"/>
      <w:szCs w:val="24"/>
      <w:lang w:eastAsia="en-US"/>
    </w:rPr>
  </w:style>
  <w:style w:type="character" w:customStyle="1" w:styleId="SingleParagraphChar">
    <w:name w:val="Single Paragraph Char"/>
    <w:basedOn w:val="DefaultParagraphFont"/>
    <w:link w:val="SingleParagraph"/>
    <w:locked/>
    <w:rsid w:val="004C40E9"/>
    <w:rPr>
      <w:rFonts w:ascii="Calibri" w:eastAsiaTheme="minorHAnsi" w:hAnsi="Calibri"/>
      <w:lang w:eastAsia="en-US"/>
    </w:rPr>
  </w:style>
  <w:style w:type="paragraph" w:customStyle="1" w:styleId="SingleParagraph">
    <w:name w:val="Single Paragraph"/>
    <w:basedOn w:val="Normal"/>
    <w:link w:val="SingleParagraphChar"/>
    <w:rsid w:val="004C40E9"/>
    <w:pPr>
      <w:spacing w:after="0"/>
    </w:pPr>
    <w:rPr>
      <w:rFonts w:ascii="Calibri" w:eastAsiaTheme="minorHAnsi" w:hAnsi="Calibri"/>
      <w:lang w:eastAsia="en-US"/>
    </w:rPr>
  </w:style>
  <w:style w:type="paragraph" w:styleId="NoSpacing">
    <w:name w:val="No Spacing"/>
    <w:uiPriority w:val="1"/>
    <w:qFormat/>
    <w:rsid w:val="002D4FA4"/>
    <w:pPr>
      <w:spacing w:after="0" w:line="240" w:lineRule="auto"/>
    </w:pPr>
  </w:style>
  <w:style w:type="paragraph" w:styleId="TOCHeading">
    <w:name w:val="TOC Heading"/>
    <w:basedOn w:val="Heading1"/>
    <w:next w:val="Normal"/>
    <w:uiPriority w:val="39"/>
    <w:unhideWhenUsed/>
    <w:qFormat/>
    <w:rsid w:val="002D4FA4"/>
    <w:pPr>
      <w:outlineLvl w:val="9"/>
    </w:pPr>
    <w:rPr>
      <w:lang w:val="en-US" w:eastAsia="ja-JP"/>
    </w:rPr>
  </w:style>
  <w:style w:type="paragraph" w:styleId="TOC1">
    <w:name w:val="toc 1"/>
    <w:basedOn w:val="Normal"/>
    <w:next w:val="Normal"/>
    <w:autoRedefine/>
    <w:uiPriority w:val="39"/>
    <w:unhideWhenUsed/>
    <w:rsid w:val="003E3821"/>
    <w:pPr>
      <w:tabs>
        <w:tab w:val="left" w:pos="440"/>
        <w:tab w:val="right" w:leader="dot" w:pos="9016"/>
      </w:tabs>
      <w:spacing w:after="100"/>
    </w:pPr>
  </w:style>
  <w:style w:type="paragraph" w:styleId="TOC2">
    <w:name w:val="toc 2"/>
    <w:basedOn w:val="Normal"/>
    <w:next w:val="Normal"/>
    <w:autoRedefine/>
    <w:uiPriority w:val="39"/>
    <w:unhideWhenUsed/>
    <w:rsid w:val="002D4FA4"/>
    <w:pPr>
      <w:spacing w:after="100"/>
      <w:ind w:left="220"/>
    </w:pPr>
  </w:style>
  <w:style w:type="paragraph" w:styleId="TOC3">
    <w:name w:val="toc 3"/>
    <w:basedOn w:val="Normal"/>
    <w:next w:val="Normal"/>
    <w:autoRedefine/>
    <w:uiPriority w:val="39"/>
    <w:unhideWhenUsed/>
    <w:rsid w:val="002D4FA4"/>
    <w:pPr>
      <w:spacing w:after="100"/>
      <w:ind w:left="440"/>
    </w:pPr>
  </w:style>
  <w:style w:type="paragraph" w:styleId="Subtitle">
    <w:name w:val="Subtitle"/>
    <w:basedOn w:val="Normal"/>
    <w:next w:val="Normal"/>
    <w:link w:val="SubtitleChar"/>
    <w:uiPriority w:val="11"/>
    <w:qFormat/>
    <w:rsid w:val="00D337B2"/>
    <w:pPr>
      <w:numPr>
        <w:numId w:val="7"/>
      </w:numPr>
      <w:tabs>
        <w:tab w:val="left" w:pos="993"/>
      </w:tabs>
      <w:spacing w:after="0" w:line="240" w:lineRule="auto"/>
      <w:ind w:left="993" w:hanging="633"/>
    </w:pPr>
    <w:rPr>
      <w:rFonts w:ascii="Times New Roman" w:eastAsia="Calibri" w:hAnsi="Times New Roman"/>
      <w:sz w:val="24"/>
      <w:lang w:val="x-none" w:eastAsia="en-US"/>
    </w:rPr>
  </w:style>
  <w:style w:type="character" w:customStyle="1" w:styleId="SubtitleChar">
    <w:name w:val="Subtitle Char"/>
    <w:basedOn w:val="DefaultParagraphFont"/>
    <w:link w:val="Subtitle"/>
    <w:uiPriority w:val="11"/>
    <w:rsid w:val="00D337B2"/>
    <w:rPr>
      <w:rFonts w:ascii="Times New Roman" w:eastAsia="Calibri" w:hAnsi="Times New Roman" w:cs="Times New Roman"/>
      <w:sz w:val="24"/>
      <w:lang w:val="x-none" w:eastAsia="en-US"/>
    </w:rPr>
  </w:style>
  <w:style w:type="character" w:styleId="FollowedHyperlink">
    <w:name w:val="FollowedHyperlink"/>
    <w:basedOn w:val="DefaultParagraphFont"/>
    <w:uiPriority w:val="99"/>
    <w:semiHidden/>
    <w:unhideWhenUsed/>
    <w:rsid w:val="00D337B2"/>
    <w:rPr>
      <w:color w:val="800080" w:themeColor="followedHyperlink"/>
      <w:u w:val="single"/>
    </w:rPr>
  </w:style>
  <w:style w:type="paragraph" w:styleId="EndnoteText">
    <w:name w:val="endnote text"/>
    <w:basedOn w:val="Normal"/>
    <w:link w:val="EndnoteTextChar"/>
    <w:uiPriority w:val="99"/>
    <w:semiHidden/>
    <w:unhideWhenUsed/>
    <w:rsid w:val="00D03F6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03F65"/>
    <w:rPr>
      <w:sz w:val="20"/>
      <w:szCs w:val="20"/>
    </w:rPr>
  </w:style>
  <w:style w:type="character" w:styleId="EndnoteReference">
    <w:name w:val="endnote reference"/>
    <w:basedOn w:val="DefaultParagraphFont"/>
    <w:uiPriority w:val="99"/>
    <w:semiHidden/>
    <w:unhideWhenUsed/>
    <w:rsid w:val="00D03F65"/>
    <w:rPr>
      <w:vertAlign w:val="superscript"/>
    </w:rPr>
  </w:style>
  <w:style w:type="character" w:customStyle="1" w:styleId="ListParagraphChar">
    <w:name w:val="List Paragraph Char"/>
    <w:basedOn w:val="DefaultParagraphFont"/>
    <w:link w:val="ListParagraph"/>
    <w:uiPriority w:val="34"/>
    <w:locked/>
    <w:rsid w:val="001623AF"/>
  </w:style>
  <w:style w:type="character" w:customStyle="1" w:styleId="Heading5Char">
    <w:name w:val="Heading 5 Char"/>
    <w:basedOn w:val="DefaultParagraphFont"/>
    <w:link w:val="Heading5"/>
    <w:uiPriority w:val="9"/>
    <w:rsid w:val="00027991"/>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177D31"/>
    <w:rPr>
      <w:sz w:val="16"/>
      <w:szCs w:val="16"/>
    </w:rPr>
  </w:style>
  <w:style w:type="paragraph" w:styleId="CommentText">
    <w:name w:val="annotation text"/>
    <w:basedOn w:val="Normal"/>
    <w:link w:val="CommentTextChar"/>
    <w:uiPriority w:val="99"/>
    <w:semiHidden/>
    <w:unhideWhenUsed/>
    <w:rsid w:val="00177D31"/>
    <w:pPr>
      <w:spacing w:line="240" w:lineRule="auto"/>
    </w:pPr>
    <w:rPr>
      <w:sz w:val="20"/>
      <w:szCs w:val="20"/>
    </w:rPr>
  </w:style>
  <w:style w:type="character" w:customStyle="1" w:styleId="CommentTextChar">
    <w:name w:val="Comment Text Char"/>
    <w:basedOn w:val="DefaultParagraphFont"/>
    <w:link w:val="CommentText"/>
    <w:uiPriority w:val="99"/>
    <w:semiHidden/>
    <w:rsid w:val="00177D31"/>
    <w:rPr>
      <w:sz w:val="20"/>
      <w:szCs w:val="20"/>
    </w:rPr>
  </w:style>
  <w:style w:type="paragraph" w:styleId="CommentSubject">
    <w:name w:val="annotation subject"/>
    <w:basedOn w:val="CommentText"/>
    <w:next w:val="CommentText"/>
    <w:link w:val="CommentSubjectChar"/>
    <w:uiPriority w:val="99"/>
    <w:semiHidden/>
    <w:unhideWhenUsed/>
    <w:rsid w:val="00177D31"/>
    <w:rPr>
      <w:b/>
      <w:bCs/>
    </w:rPr>
  </w:style>
  <w:style w:type="character" w:customStyle="1" w:styleId="CommentSubjectChar">
    <w:name w:val="Comment Subject Char"/>
    <w:basedOn w:val="CommentTextChar"/>
    <w:link w:val="CommentSubject"/>
    <w:uiPriority w:val="99"/>
    <w:semiHidden/>
    <w:rsid w:val="00177D31"/>
    <w:rPr>
      <w:b/>
      <w:bCs/>
      <w:sz w:val="20"/>
      <w:szCs w:val="20"/>
    </w:rPr>
  </w:style>
  <w:style w:type="table" w:styleId="TableGrid">
    <w:name w:val="Table Grid"/>
    <w:basedOn w:val="TableNormal"/>
    <w:uiPriority w:val="59"/>
    <w:rsid w:val="002B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E60C1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60C1B"/>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semiHidden/>
    <w:unhideWhenUsed/>
    <w:rsid w:val="004555DD"/>
    <w:pPr>
      <w:spacing w:before="100" w:beforeAutospacing="1" w:after="100" w:afterAutospacing="1" w:line="240" w:lineRule="auto"/>
    </w:pPr>
    <w:rPr>
      <w:rFonts w:ascii="Times New Roman" w:eastAsia="Times New Roman" w:hAnsi="Times New Roman"/>
      <w:sz w:val="24"/>
      <w:szCs w:val="24"/>
    </w:rPr>
  </w:style>
  <w:style w:type="paragraph" w:styleId="Quote">
    <w:name w:val="Quote"/>
    <w:basedOn w:val="Normal"/>
    <w:next w:val="Normal"/>
    <w:link w:val="QuoteChar"/>
    <w:uiPriority w:val="29"/>
    <w:qFormat/>
    <w:rsid w:val="001F0B32"/>
    <w:pPr>
      <w:ind w:left="993" w:right="946"/>
    </w:pPr>
    <w:rPr>
      <w:iCs/>
      <w:color w:val="000000" w:themeColor="text1"/>
      <w:sz w:val="20"/>
      <w:szCs w:val="20"/>
    </w:rPr>
  </w:style>
  <w:style w:type="character" w:customStyle="1" w:styleId="QuoteChar">
    <w:name w:val="Quote Char"/>
    <w:basedOn w:val="DefaultParagraphFont"/>
    <w:link w:val="Quote"/>
    <w:uiPriority w:val="29"/>
    <w:rsid w:val="001F0B32"/>
    <w:rPr>
      <w:rFonts w:ascii="Palatino" w:hAnsi="Palatino" w:cs="Times New Roman"/>
      <w:iCs/>
      <w:color w:val="000000" w:themeColor="text1"/>
      <w:sz w:val="20"/>
      <w:szCs w:val="20"/>
    </w:rPr>
  </w:style>
  <w:style w:type="character" w:styleId="IntenseEmphasis">
    <w:name w:val="Intense Emphasis"/>
    <w:basedOn w:val="DefaultParagraphFont"/>
    <w:uiPriority w:val="21"/>
    <w:qFormat/>
    <w:rsid w:val="00E378AE"/>
    <w:rPr>
      <w:rFonts w:ascii="Arial" w:hAnsi="Arial" w:cs="Arial"/>
      <w:b/>
      <w:bCs/>
      <w:color w:val="C00000"/>
      <w:sz w:val="20"/>
      <w:szCs w:val="20"/>
    </w:rPr>
  </w:style>
  <w:style w:type="character" w:styleId="Strong">
    <w:name w:val="Strong"/>
    <w:basedOn w:val="DefaultParagraphFont"/>
    <w:uiPriority w:val="22"/>
    <w:qFormat/>
    <w:rsid w:val="00912A18"/>
    <w:rPr>
      <w:b/>
      <w:bCs/>
    </w:rPr>
  </w:style>
  <w:style w:type="character" w:styleId="Emphasis">
    <w:name w:val="Emphasis"/>
    <w:basedOn w:val="DefaultParagraphFont"/>
    <w:uiPriority w:val="20"/>
    <w:qFormat/>
    <w:rsid w:val="001D49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98139">
      <w:bodyDiv w:val="1"/>
      <w:marLeft w:val="0"/>
      <w:marRight w:val="0"/>
      <w:marTop w:val="0"/>
      <w:marBottom w:val="0"/>
      <w:divBdr>
        <w:top w:val="none" w:sz="0" w:space="0" w:color="auto"/>
        <w:left w:val="none" w:sz="0" w:space="0" w:color="auto"/>
        <w:bottom w:val="none" w:sz="0" w:space="0" w:color="auto"/>
        <w:right w:val="none" w:sz="0" w:space="0" w:color="auto"/>
      </w:divBdr>
    </w:div>
    <w:div w:id="201284032">
      <w:bodyDiv w:val="1"/>
      <w:marLeft w:val="0"/>
      <w:marRight w:val="0"/>
      <w:marTop w:val="0"/>
      <w:marBottom w:val="0"/>
      <w:divBdr>
        <w:top w:val="none" w:sz="0" w:space="0" w:color="auto"/>
        <w:left w:val="none" w:sz="0" w:space="0" w:color="auto"/>
        <w:bottom w:val="none" w:sz="0" w:space="0" w:color="auto"/>
        <w:right w:val="none" w:sz="0" w:space="0" w:color="auto"/>
      </w:divBdr>
    </w:div>
    <w:div w:id="237861028">
      <w:bodyDiv w:val="1"/>
      <w:marLeft w:val="0"/>
      <w:marRight w:val="0"/>
      <w:marTop w:val="0"/>
      <w:marBottom w:val="0"/>
      <w:divBdr>
        <w:top w:val="none" w:sz="0" w:space="0" w:color="auto"/>
        <w:left w:val="none" w:sz="0" w:space="0" w:color="auto"/>
        <w:bottom w:val="none" w:sz="0" w:space="0" w:color="auto"/>
        <w:right w:val="none" w:sz="0" w:space="0" w:color="auto"/>
      </w:divBdr>
      <w:divsChild>
        <w:div w:id="234434977">
          <w:marLeft w:val="0"/>
          <w:marRight w:val="0"/>
          <w:marTop w:val="0"/>
          <w:marBottom w:val="0"/>
          <w:divBdr>
            <w:top w:val="none" w:sz="0" w:space="0" w:color="auto"/>
            <w:left w:val="none" w:sz="0" w:space="0" w:color="auto"/>
            <w:bottom w:val="none" w:sz="0" w:space="0" w:color="auto"/>
            <w:right w:val="none" w:sz="0" w:space="0" w:color="auto"/>
          </w:divBdr>
        </w:div>
      </w:divsChild>
    </w:div>
    <w:div w:id="259028680">
      <w:bodyDiv w:val="1"/>
      <w:marLeft w:val="0"/>
      <w:marRight w:val="0"/>
      <w:marTop w:val="0"/>
      <w:marBottom w:val="0"/>
      <w:divBdr>
        <w:top w:val="none" w:sz="0" w:space="0" w:color="auto"/>
        <w:left w:val="none" w:sz="0" w:space="0" w:color="auto"/>
        <w:bottom w:val="none" w:sz="0" w:space="0" w:color="auto"/>
        <w:right w:val="none" w:sz="0" w:space="0" w:color="auto"/>
      </w:divBdr>
    </w:div>
    <w:div w:id="336814147">
      <w:bodyDiv w:val="1"/>
      <w:marLeft w:val="0"/>
      <w:marRight w:val="0"/>
      <w:marTop w:val="0"/>
      <w:marBottom w:val="0"/>
      <w:divBdr>
        <w:top w:val="none" w:sz="0" w:space="0" w:color="auto"/>
        <w:left w:val="none" w:sz="0" w:space="0" w:color="auto"/>
        <w:bottom w:val="none" w:sz="0" w:space="0" w:color="auto"/>
        <w:right w:val="none" w:sz="0" w:space="0" w:color="auto"/>
      </w:divBdr>
    </w:div>
    <w:div w:id="518591379">
      <w:bodyDiv w:val="1"/>
      <w:marLeft w:val="0"/>
      <w:marRight w:val="0"/>
      <w:marTop w:val="0"/>
      <w:marBottom w:val="0"/>
      <w:divBdr>
        <w:top w:val="none" w:sz="0" w:space="0" w:color="auto"/>
        <w:left w:val="none" w:sz="0" w:space="0" w:color="auto"/>
        <w:bottom w:val="none" w:sz="0" w:space="0" w:color="auto"/>
        <w:right w:val="none" w:sz="0" w:space="0" w:color="auto"/>
      </w:divBdr>
    </w:div>
    <w:div w:id="561601780">
      <w:bodyDiv w:val="1"/>
      <w:marLeft w:val="0"/>
      <w:marRight w:val="0"/>
      <w:marTop w:val="0"/>
      <w:marBottom w:val="0"/>
      <w:divBdr>
        <w:top w:val="none" w:sz="0" w:space="0" w:color="auto"/>
        <w:left w:val="none" w:sz="0" w:space="0" w:color="auto"/>
        <w:bottom w:val="none" w:sz="0" w:space="0" w:color="auto"/>
        <w:right w:val="none" w:sz="0" w:space="0" w:color="auto"/>
      </w:divBdr>
    </w:div>
    <w:div w:id="622730949">
      <w:bodyDiv w:val="1"/>
      <w:marLeft w:val="0"/>
      <w:marRight w:val="0"/>
      <w:marTop w:val="0"/>
      <w:marBottom w:val="0"/>
      <w:divBdr>
        <w:top w:val="none" w:sz="0" w:space="0" w:color="auto"/>
        <w:left w:val="none" w:sz="0" w:space="0" w:color="auto"/>
        <w:bottom w:val="none" w:sz="0" w:space="0" w:color="auto"/>
        <w:right w:val="none" w:sz="0" w:space="0" w:color="auto"/>
      </w:divBdr>
    </w:div>
    <w:div w:id="689844312">
      <w:bodyDiv w:val="1"/>
      <w:marLeft w:val="0"/>
      <w:marRight w:val="0"/>
      <w:marTop w:val="0"/>
      <w:marBottom w:val="0"/>
      <w:divBdr>
        <w:top w:val="none" w:sz="0" w:space="0" w:color="auto"/>
        <w:left w:val="none" w:sz="0" w:space="0" w:color="auto"/>
        <w:bottom w:val="none" w:sz="0" w:space="0" w:color="auto"/>
        <w:right w:val="none" w:sz="0" w:space="0" w:color="auto"/>
      </w:divBdr>
      <w:divsChild>
        <w:div w:id="1254240504">
          <w:marLeft w:val="0"/>
          <w:marRight w:val="0"/>
          <w:marTop w:val="0"/>
          <w:marBottom w:val="0"/>
          <w:divBdr>
            <w:top w:val="none" w:sz="0" w:space="0" w:color="auto"/>
            <w:left w:val="none" w:sz="0" w:space="0" w:color="auto"/>
            <w:bottom w:val="none" w:sz="0" w:space="0" w:color="auto"/>
            <w:right w:val="none" w:sz="0" w:space="0" w:color="auto"/>
          </w:divBdr>
        </w:div>
        <w:div w:id="516189847">
          <w:marLeft w:val="0"/>
          <w:marRight w:val="0"/>
          <w:marTop w:val="0"/>
          <w:marBottom w:val="0"/>
          <w:divBdr>
            <w:top w:val="none" w:sz="0" w:space="0" w:color="auto"/>
            <w:left w:val="none" w:sz="0" w:space="0" w:color="auto"/>
            <w:bottom w:val="none" w:sz="0" w:space="0" w:color="auto"/>
            <w:right w:val="none" w:sz="0" w:space="0" w:color="auto"/>
          </w:divBdr>
        </w:div>
        <w:div w:id="1364944480">
          <w:marLeft w:val="0"/>
          <w:marRight w:val="0"/>
          <w:marTop w:val="0"/>
          <w:marBottom w:val="0"/>
          <w:divBdr>
            <w:top w:val="none" w:sz="0" w:space="0" w:color="auto"/>
            <w:left w:val="none" w:sz="0" w:space="0" w:color="auto"/>
            <w:bottom w:val="none" w:sz="0" w:space="0" w:color="auto"/>
            <w:right w:val="none" w:sz="0" w:space="0" w:color="auto"/>
          </w:divBdr>
        </w:div>
        <w:div w:id="414476470">
          <w:marLeft w:val="0"/>
          <w:marRight w:val="0"/>
          <w:marTop w:val="0"/>
          <w:marBottom w:val="0"/>
          <w:divBdr>
            <w:top w:val="none" w:sz="0" w:space="0" w:color="auto"/>
            <w:left w:val="none" w:sz="0" w:space="0" w:color="auto"/>
            <w:bottom w:val="none" w:sz="0" w:space="0" w:color="auto"/>
            <w:right w:val="none" w:sz="0" w:space="0" w:color="auto"/>
          </w:divBdr>
        </w:div>
        <w:div w:id="1163886148">
          <w:marLeft w:val="0"/>
          <w:marRight w:val="0"/>
          <w:marTop w:val="0"/>
          <w:marBottom w:val="0"/>
          <w:divBdr>
            <w:top w:val="none" w:sz="0" w:space="0" w:color="auto"/>
            <w:left w:val="none" w:sz="0" w:space="0" w:color="auto"/>
            <w:bottom w:val="none" w:sz="0" w:space="0" w:color="auto"/>
            <w:right w:val="none" w:sz="0" w:space="0" w:color="auto"/>
          </w:divBdr>
        </w:div>
        <w:div w:id="828904261">
          <w:marLeft w:val="0"/>
          <w:marRight w:val="0"/>
          <w:marTop w:val="0"/>
          <w:marBottom w:val="0"/>
          <w:divBdr>
            <w:top w:val="none" w:sz="0" w:space="0" w:color="auto"/>
            <w:left w:val="none" w:sz="0" w:space="0" w:color="auto"/>
            <w:bottom w:val="none" w:sz="0" w:space="0" w:color="auto"/>
            <w:right w:val="none" w:sz="0" w:space="0" w:color="auto"/>
          </w:divBdr>
        </w:div>
        <w:div w:id="1194804937">
          <w:marLeft w:val="0"/>
          <w:marRight w:val="0"/>
          <w:marTop w:val="0"/>
          <w:marBottom w:val="0"/>
          <w:divBdr>
            <w:top w:val="none" w:sz="0" w:space="0" w:color="auto"/>
            <w:left w:val="none" w:sz="0" w:space="0" w:color="auto"/>
            <w:bottom w:val="none" w:sz="0" w:space="0" w:color="auto"/>
            <w:right w:val="none" w:sz="0" w:space="0" w:color="auto"/>
          </w:divBdr>
        </w:div>
        <w:div w:id="453983582">
          <w:marLeft w:val="0"/>
          <w:marRight w:val="0"/>
          <w:marTop w:val="0"/>
          <w:marBottom w:val="0"/>
          <w:divBdr>
            <w:top w:val="none" w:sz="0" w:space="0" w:color="auto"/>
            <w:left w:val="none" w:sz="0" w:space="0" w:color="auto"/>
            <w:bottom w:val="none" w:sz="0" w:space="0" w:color="auto"/>
            <w:right w:val="none" w:sz="0" w:space="0" w:color="auto"/>
          </w:divBdr>
        </w:div>
        <w:div w:id="1599752576">
          <w:marLeft w:val="0"/>
          <w:marRight w:val="0"/>
          <w:marTop w:val="0"/>
          <w:marBottom w:val="0"/>
          <w:divBdr>
            <w:top w:val="none" w:sz="0" w:space="0" w:color="auto"/>
            <w:left w:val="none" w:sz="0" w:space="0" w:color="auto"/>
            <w:bottom w:val="none" w:sz="0" w:space="0" w:color="auto"/>
            <w:right w:val="none" w:sz="0" w:space="0" w:color="auto"/>
          </w:divBdr>
        </w:div>
        <w:div w:id="1186872478">
          <w:marLeft w:val="0"/>
          <w:marRight w:val="0"/>
          <w:marTop w:val="0"/>
          <w:marBottom w:val="0"/>
          <w:divBdr>
            <w:top w:val="none" w:sz="0" w:space="0" w:color="auto"/>
            <w:left w:val="none" w:sz="0" w:space="0" w:color="auto"/>
            <w:bottom w:val="none" w:sz="0" w:space="0" w:color="auto"/>
            <w:right w:val="none" w:sz="0" w:space="0" w:color="auto"/>
          </w:divBdr>
        </w:div>
        <w:div w:id="258493938">
          <w:marLeft w:val="0"/>
          <w:marRight w:val="0"/>
          <w:marTop w:val="0"/>
          <w:marBottom w:val="0"/>
          <w:divBdr>
            <w:top w:val="none" w:sz="0" w:space="0" w:color="auto"/>
            <w:left w:val="none" w:sz="0" w:space="0" w:color="auto"/>
            <w:bottom w:val="none" w:sz="0" w:space="0" w:color="auto"/>
            <w:right w:val="none" w:sz="0" w:space="0" w:color="auto"/>
          </w:divBdr>
        </w:div>
        <w:div w:id="1702976589">
          <w:marLeft w:val="0"/>
          <w:marRight w:val="0"/>
          <w:marTop w:val="0"/>
          <w:marBottom w:val="0"/>
          <w:divBdr>
            <w:top w:val="none" w:sz="0" w:space="0" w:color="auto"/>
            <w:left w:val="none" w:sz="0" w:space="0" w:color="auto"/>
            <w:bottom w:val="none" w:sz="0" w:space="0" w:color="auto"/>
            <w:right w:val="none" w:sz="0" w:space="0" w:color="auto"/>
          </w:divBdr>
        </w:div>
        <w:div w:id="135151858">
          <w:marLeft w:val="0"/>
          <w:marRight w:val="0"/>
          <w:marTop w:val="0"/>
          <w:marBottom w:val="0"/>
          <w:divBdr>
            <w:top w:val="none" w:sz="0" w:space="0" w:color="auto"/>
            <w:left w:val="none" w:sz="0" w:space="0" w:color="auto"/>
            <w:bottom w:val="none" w:sz="0" w:space="0" w:color="auto"/>
            <w:right w:val="none" w:sz="0" w:space="0" w:color="auto"/>
          </w:divBdr>
        </w:div>
        <w:div w:id="337394022">
          <w:marLeft w:val="0"/>
          <w:marRight w:val="0"/>
          <w:marTop w:val="0"/>
          <w:marBottom w:val="0"/>
          <w:divBdr>
            <w:top w:val="none" w:sz="0" w:space="0" w:color="auto"/>
            <w:left w:val="none" w:sz="0" w:space="0" w:color="auto"/>
            <w:bottom w:val="none" w:sz="0" w:space="0" w:color="auto"/>
            <w:right w:val="none" w:sz="0" w:space="0" w:color="auto"/>
          </w:divBdr>
        </w:div>
        <w:div w:id="402722441">
          <w:marLeft w:val="0"/>
          <w:marRight w:val="0"/>
          <w:marTop w:val="0"/>
          <w:marBottom w:val="0"/>
          <w:divBdr>
            <w:top w:val="none" w:sz="0" w:space="0" w:color="auto"/>
            <w:left w:val="none" w:sz="0" w:space="0" w:color="auto"/>
            <w:bottom w:val="none" w:sz="0" w:space="0" w:color="auto"/>
            <w:right w:val="none" w:sz="0" w:space="0" w:color="auto"/>
          </w:divBdr>
        </w:div>
        <w:div w:id="804126983">
          <w:marLeft w:val="0"/>
          <w:marRight w:val="0"/>
          <w:marTop w:val="0"/>
          <w:marBottom w:val="0"/>
          <w:divBdr>
            <w:top w:val="none" w:sz="0" w:space="0" w:color="auto"/>
            <w:left w:val="none" w:sz="0" w:space="0" w:color="auto"/>
            <w:bottom w:val="none" w:sz="0" w:space="0" w:color="auto"/>
            <w:right w:val="none" w:sz="0" w:space="0" w:color="auto"/>
          </w:divBdr>
        </w:div>
        <w:div w:id="1761441393">
          <w:marLeft w:val="0"/>
          <w:marRight w:val="0"/>
          <w:marTop w:val="0"/>
          <w:marBottom w:val="0"/>
          <w:divBdr>
            <w:top w:val="none" w:sz="0" w:space="0" w:color="auto"/>
            <w:left w:val="none" w:sz="0" w:space="0" w:color="auto"/>
            <w:bottom w:val="none" w:sz="0" w:space="0" w:color="auto"/>
            <w:right w:val="none" w:sz="0" w:space="0" w:color="auto"/>
          </w:divBdr>
        </w:div>
        <w:div w:id="1894845370">
          <w:marLeft w:val="0"/>
          <w:marRight w:val="0"/>
          <w:marTop w:val="0"/>
          <w:marBottom w:val="0"/>
          <w:divBdr>
            <w:top w:val="none" w:sz="0" w:space="0" w:color="auto"/>
            <w:left w:val="none" w:sz="0" w:space="0" w:color="auto"/>
            <w:bottom w:val="none" w:sz="0" w:space="0" w:color="auto"/>
            <w:right w:val="none" w:sz="0" w:space="0" w:color="auto"/>
          </w:divBdr>
        </w:div>
        <w:div w:id="1786535421">
          <w:marLeft w:val="0"/>
          <w:marRight w:val="0"/>
          <w:marTop w:val="0"/>
          <w:marBottom w:val="0"/>
          <w:divBdr>
            <w:top w:val="none" w:sz="0" w:space="0" w:color="auto"/>
            <w:left w:val="none" w:sz="0" w:space="0" w:color="auto"/>
            <w:bottom w:val="none" w:sz="0" w:space="0" w:color="auto"/>
            <w:right w:val="none" w:sz="0" w:space="0" w:color="auto"/>
          </w:divBdr>
        </w:div>
        <w:div w:id="1546092164">
          <w:marLeft w:val="0"/>
          <w:marRight w:val="0"/>
          <w:marTop w:val="0"/>
          <w:marBottom w:val="0"/>
          <w:divBdr>
            <w:top w:val="none" w:sz="0" w:space="0" w:color="auto"/>
            <w:left w:val="none" w:sz="0" w:space="0" w:color="auto"/>
            <w:bottom w:val="none" w:sz="0" w:space="0" w:color="auto"/>
            <w:right w:val="none" w:sz="0" w:space="0" w:color="auto"/>
          </w:divBdr>
        </w:div>
        <w:div w:id="1275943221">
          <w:marLeft w:val="0"/>
          <w:marRight w:val="0"/>
          <w:marTop w:val="0"/>
          <w:marBottom w:val="0"/>
          <w:divBdr>
            <w:top w:val="none" w:sz="0" w:space="0" w:color="auto"/>
            <w:left w:val="none" w:sz="0" w:space="0" w:color="auto"/>
            <w:bottom w:val="none" w:sz="0" w:space="0" w:color="auto"/>
            <w:right w:val="none" w:sz="0" w:space="0" w:color="auto"/>
          </w:divBdr>
        </w:div>
        <w:div w:id="1535314301">
          <w:marLeft w:val="0"/>
          <w:marRight w:val="0"/>
          <w:marTop w:val="0"/>
          <w:marBottom w:val="0"/>
          <w:divBdr>
            <w:top w:val="none" w:sz="0" w:space="0" w:color="auto"/>
            <w:left w:val="none" w:sz="0" w:space="0" w:color="auto"/>
            <w:bottom w:val="none" w:sz="0" w:space="0" w:color="auto"/>
            <w:right w:val="none" w:sz="0" w:space="0" w:color="auto"/>
          </w:divBdr>
        </w:div>
        <w:div w:id="207380838">
          <w:marLeft w:val="0"/>
          <w:marRight w:val="0"/>
          <w:marTop w:val="0"/>
          <w:marBottom w:val="0"/>
          <w:divBdr>
            <w:top w:val="none" w:sz="0" w:space="0" w:color="auto"/>
            <w:left w:val="none" w:sz="0" w:space="0" w:color="auto"/>
            <w:bottom w:val="none" w:sz="0" w:space="0" w:color="auto"/>
            <w:right w:val="none" w:sz="0" w:space="0" w:color="auto"/>
          </w:divBdr>
        </w:div>
        <w:div w:id="1008677380">
          <w:marLeft w:val="0"/>
          <w:marRight w:val="0"/>
          <w:marTop w:val="0"/>
          <w:marBottom w:val="0"/>
          <w:divBdr>
            <w:top w:val="none" w:sz="0" w:space="0" w:color="auto"/>
            <w:left w:val="none" w:sz="0" w:space="0" w:color="auto"/>
            <w:bottom w:val="none" w:sz="0" w:space="0" w:color="auto"/>
            <w:right w:val="none" w:sz="0" w:space="0" w:color="auto"/>
          </w:divBdr>
        </w:div>
        <w:div w:id="1301032531">
          <w:marLeft w:val="0"/>
          <w:marRight w:val="0"/>
          <w:marTop w:val="0"/>
          <w:marBottom w:val="0"/>
          <w:divBdr>
            <w:top w:val="none" w:sz="0" w:space="0" w:color="auto"/>
            <w:left w:val="none" w:sz="0" w:space="0" w:color="auto"/>
            <w:bottom w:val="none" w:sz="0" w:space="0" w:color="auto"/>
            <w:right w:val="none" w:sz="0" w:space="0" w:color="auto"/>
          </w:divBdr>
        </w:div>
        <w:div w:id="1171220715">
          <w:marLeft w:val="0"/>
          <w:marRight w:val="0"/>
          <w:marTop w:val="0"/>
          <w:marBottom w:val="0"/>
          <w:divBdr>
            <w:top w:val="none" w:sz="0" w:space="0" w:color="auto"/>
            <w:left w:val="none" w:sz="0" w:space="0" w:color="auto"/>
            <w:bottom w:val="none" w:sz="0" w:space="0" w:color="auto"/>
            <w:right w:val="none" w:sz="0" w:space="0" w:color="auto"/>
          </w:divBdr>
        </w:div>
        <w:div w:id="626551428">
          <w:marLeft w:val="0"/>
          <w:marRight w:val="0"/>
          <w:marTop w:val="0"/>
          <w:marBottom w:val="0"/>
          <w:divBdr>
            <w:top w:val="none" w:sz="0" w:space="0" w:color="auto"/>
            <w:left w:val="none" w:sz="0" w:space="0" w:color="auto"/>
            <w:bottom w:val="none" w:sz="0" w:space="0" w:color="auto"/>
            <w:right w:val="none" w:sz="0" w:space="0" w:color="auto"/>
          </w:divBdr>
        </w:div>
        <w:div w:id="2024699007">
          <w:marLeft w:val="0"/>
          <w:marRight w:val="0"/>
          <w:marTop w:val="0"/>
          <w:marBottom w:val="0"/>
          <w:divBdr>
            <w:top w:val="none" w:sz="0" w:space="0" w:color="auto"/>
            <w:left w:val="none" w:sz="0" w:space="0" w:color="auto"/>
            <w:bottom w:val="none" w:sz="0" w:space="0" w:color="auto"/>
            <w:right w:val="none" w:sz="0" w:space="0" w:color="auto"/>
          </w:divBdr>
        </w:div>
        <w:div w:id="1399785501">
          <w:marLeft w:val="0"/>
          <w:marRight w:val="0"/>
          <w:marTop w:val="0"/>
          <w:marBottom w:val="0"/>
          <w:divBdr>
            <w:top w:val="none" w:sz="0" w:space="0" w:color="auto"/>
            <w:left w:val="none" w:sz="0" w:space="0" w:color="auto"/>
            <w:bottom w:val="none" w:sz="0" w:space="0" w:color="auto"/>
            <w:right w:val="none" w:sz="0" w:space="0" w:color="auto"/>
          </w:divBdr>
        </w:div>
        <w:div w:id="1060320793">
          <w:marLeft w:val="0"/>
          <w:marRight w:val="0"/>
          <w:marTop w:val="0"/>
          <w:marBottom w:val="0"/>
          <w:divBdr>
            <w:top w:val="none" w:sz="0" w:space="0" w:color="auto"/>
            <w:left w:val="none" w:sz="0" w:space="0" w:color="auto"/>
            <w:bottom w:val="none" w:sz="0" w:space="0" w:color="auto"/>
            <w:right w:val="none" w:sz="0" w:space="0" w:color="auto"/>
          </w:divBdr>
        </w:div>
        <w:div w:id="1962418437">
          <w:marLeft w:val="0"/>
          <w:marRight w:val="0"/>
          <w:marTop w:val="0"/>
          <w:marBottom w:val="0"/>
          <w:divBdr>
            <w:top w:val="none" w:sz="0" w:space="0" w:color="auto"/>
            <w:left w:val="none" w:sz="0" w:space="0" w:color="auto"/>
            <w:bottom w:val="none" w:sz="0" w:space="0" w:color="auto"/>
            <w:right w:val="none" w:sz="0" w:space="0" w:color="auto"/>
          </w:divBdr>
        </w:div>
        <w:div w:id="1010916606">
          <w:marLeft w:val="0"/>
          <w:marRight w:val="0"/>
          <w:marTop w:val="0"/>
          <w:marBottom w:val="0"/>
          <w:divBdr>
            <w:top w:val="none" w:sz="0" w:space="0" w:color="auto"/>
            <w:left w:val="none" w:sz="0" w:space="0" w:color="auto"/>
            <w:bottom w:val="none" w:sz="0" w:space="0" w:color="auto"/>
            <w:right w:val="none" w:sz="0" w:space="0" w:color="auto"/>
          </w:divBdr>
        </w:div>
        <w:div w:id="320232077">
          <w:marLeft w:val="0"/>
          <w:marRight w:val="0"/>
          <w:marTop w:val="0"/>
          <w:marBottom w:val="0"/>
          <w:divBdr>
            <w:top w:val="none" w:sz="0" w:space="0" w:color="auto"/>
            <w:left w:val="none" w:sz="0" w:space="0" w:color="auto"/>
            <w:bottom w:val="none" w:sz="0" w:space="0" w:color="auto"/>
            <w:right w:val="none" w:sz="0" w:space="0" w:color="auto"/>
          </w:divBdr>
        </w:div>
        <w:div w:id="2014143868">
          <w:marLeft w:val="0"/>
          <w:marRight w:val="0"/>
          <w:marTop w:val="0"/>
          <w:marBottom w:val="0"/>
          <w:divBdr>
            <w:top w:val="none" w:sz="0" w:space="0" w:color="auto"/>
            <w:left w:val="none" w:sz="0" w:space="0" w:color="auto"/>
            <w:bottom w:val="none" w:sz="0" w:space="0" w:color="auto"/>
            <w:right w:val="none" w:sz="0" w:space="0" w:color="auto"/>
          </w:divBdr>
        </w:div>
        <w:div w:id="1519730628">
          <w:marLeft w:val="0"/>
          <w:marRight w:val="0"/>
          <w:marTop w:val="0"/>
          <w:marBottom w:val="0"/>
          <w:divBdr>
            <w:top w:val="none" w:sz="0" w:space="0" w:color="auto"/>
            <w:left w:val="none" w:sz="0" w:space="0" w:color="auto"/>
            <w:bottom w:val="none" w:sz="0" w:space="0" w:color="auto"/>
            <w:right w:val="none" w:sz="0" w:space="0" w:color="auto"/>
          </w:divBdr>
        </w:div>
        <w:div w:id="1691222491">
          <w:marLeft w:val="0"/>
          <w:marRight w:val="0"/>
          <w:marTop w:val="0"/>
          <w:marBottom w:val="0"/>
          <w:divBdr>
            <w:top w:val="none" w:sz="0" w:space="0" w:color="auto"/>
            <w:left w:val="none" w:sz="0" w:space="0" w:color="auto"/>
            <w:bottom w:val="none" w:sz="0" w:space="0" w:color="auto"/>
            <w:right w:val="none" w:sz="0" w:space="0" w:color="auto"/>
          </w:divBdr>
        </w:div>
        <w:div w:id="1026326215">
          <w:marLeft w:val="0"/>
          <w:marRight w:val="0"/>
          <w:marTop w:val="0"/>
          <w:marBottom w:val="0"/>
          <w:divBdr>
            <w:top w:val="none" w:sz="0" w:space="0" w:color="auto"/>
            <w:left w:val="none" w:sz="0" w:space="0" w:color="auto"/>
            <w:bottom w:val="none" w:sz="0" w:space="0" w:color="auto"/>
            <w:right w:val="none" w:sz="0" w:space="0" w:color="auto"/>
          </w:divBdr>
        </w:div>
        <w:div w:id="937905091">
          <w:marLeft w:val="0"/>
          <w:marRight w:val="0"/>
          <w:marTop w:val="0"/>
          <w:marBottom w:val="0"/>
          <w:divBdr>
            <w:top w:val="none" w:sz="0" w:space="0" w:color="auto"/>
            <w:left w:val="none" w:sz="0" w:space="0" w:color="auto"/>
            <w:bottom w:val="none" w:sz="0" w:space="0" w:color="auto"/>
            <w:right w:val="none" w:sz="0" w:space="0" w:color="auto"/>
          </w:divBdr>
        </w:div>
        <w:div w:id="433356586">
          <w:marLeft w:val="0"/>
          <w:marRight w:val="0"/>
          <w:marTop w:val="0"/>
          <w:marBottom w:val="0"/>
          <w:divBdr>
            <w:top w:val="none" w:sz="0" w:space="0" w:color="auto"/>
            <w:left w:val="none" w:sz="0" w:space="0" w:color="auto"/>
            <w:bottom w:val="none" w:sz="0" w:space="0" w:color="auto"/>
            <w:right w:val="none" w:sz="0" w:space="0" w:color="auto"/>
          </w:divBdr>
        </w:div>
        <w:div w:id="423770206">
          <w:marLeft w:val="0"/>
          <w:marRight w:val="0"/>
          <w:marTop w:val="0"/>
          <w:marBottom w:val="0"/>
          <w:divBdr>
            <w:top w:val="none" w:sz="0" w:space="0" w:color="auto"/>
            <w:left w:val="none" w:sz="0" w:space="0" w:color="auto"/>
            <w:bottom w:val="none" w:sz="0" w:space="0" w:color="auto"/>
            <w:right w:val="none" w:sz="0" w:space="0" w:color="auto"/>
          </w:divBdr>
        </w:div>
        <w:div w:id="227695295">
          <w:marLeft w:val="0"/>
          <w:marRight w:val="0"/>
          <w:marTop w:val="0"/>
          <w:marBottom w:val="0"/>
          <w:divBdr>
            <w:top w:val="none" w:sz="0" w:space="0" w:color="auto"/>
            <w:left w:val="none" w:sz="0" w:space="0" w:color="auto"/>
            <w:bottom w:val="none" w:sz="0" w:space="0" w:color="auto"/>
            <w:right w:val="none" w:sz="0" w:space="0" w:color="auto"/>
          </w:divBdr>
        </w:div>
        <w:div w:id="93282121">
          <w:marLeft w:val="0"/>
          <w:marRight w:val="0"/>
          <w:marTop w:val="0"/>
          <w:marBottom w:val="0"/>
          <w:divBdr>
            <w:top w:val="none" w:sz="0" w:space="0" w:color="auto"/>
            <w:left w:val="none" w:sz="0" w:space="0" w:color="auto"/>
            <w:bottom w:val="none" w:sz="0" w:space="0" w:color="auto"/>
            <w:right w:val="none" w:sz="0" w:space="0" w:color="auto"/>
          </w:divBdr>
        </w:div>
        <w:div w:id="485244791">
          <w:marLeft w:val="0"/>
          <w:marRight w:val="0"/>
          <w:marTop w:val="0"/>
          <w:marBottom w:val="0"/>
          <w:divBdr>
            <w:top w:val="none" w:sz="0" w:space="0" w:color="auto"/>
            <w:left w:val="none" w:sz="0" w:space="0" w:color="auto"/>
            <w:bottom w:val="none" w:sz="0" w:space="0" w:color="auto"/>
            <w:right w:val="none" w:sz="0" w:space="0" w:color="auto"/>
          </w:divBdr>
        </w:div>
        <w:div w:id="1223908970">
          <w:marLeft w:val="0"/>
          <w:marRight w:val="0"/>
          <w:marTop w:val="0"/>
          <w:marBottom w:val="0"/>
          <w:divBdr>
            <w:top w:val="none" w:sz="0" w:space="0" w:color="auto"/>
            <w:left w:val="none" w:sz="0" w:space="0" w:color="auto"/>
            <w:bottom w:val="none" w:sz="0" w:space="0" w:color="auto"/>
            <w:right w:val="none" w:sz="0" w:space="0" w:color="auto"/>
          </w:divBdr>
        </w:div>
        <w:div w:id="620385175">
          <w:marLeft w:val="0"/>
          <w:marRight w:val="0"/>
          <w:marTop w:val="0"/>
          <w:marBottom w:val="0"/>
          <w:divBdr>
            <w:top w:val="none" w:sz="0" w:space="0" w:color="auto"/>
            <w:left w:val="none" w:sz="0" w:space="0" w:color="auto"/>
            <w:bottom w:val="none" w:sz="0" w:space="0" w:color="auto"/>
            <w:right w:val="none" w:sz="0" w:space="0" w:color="auto"/>
          </w:divBdr>
        </w:div>
        <w:div w:id="1752390356">
          <w:marLeft w:val="0"/>
          <w:marRight w:val="0"/>
          <w:marTop w:val="0"/>
          <w:marBottom w:val="0"/>
          <w:divBdr>
            <w:top w:val="none" w:sz="0" w:space="0" w:color="auto"/>
            <w:left w:val="none" w:sz="0" w:space="0" w:color="auto"/>
            <w:bottom w:val="none" w:sz="0" w:space="0" w:color="auto"/>
            <w:right w:val="none" w:sz="0" w:space="0" w:color="auto"/>
          </w:divBdr>
        </w:div>
      </w:divsChild>
    </w:div>
    <w:div w:id="709375704">
      <w:bodyDiv w:val="1"/>
      <w:marLeft w:val="0"/>
      <w:marRight w:val="0"/>
      <w:marTop w:val="0"/>
      <w:marBottom w:val="0"/>
      <w:divBdr>
        <w:top w:val="none" w:sz="0" w:space="0" w:color="auto"/>
        <w:left w:val="none" w:sz="0" w:space="0" w:color="auto"/>
        <w:bottom w:val="none" w:sz="0" w:space="0" w:color="auto"/>
        <w:right w:val="none" w:sz="0" w:space="0" w:color="auto"/>
      </w:divBdr>
    </w:div>
    <w:div w:id="710425761">
      <w:bodyDiv w:val="1"/>
      <w:marLeft w:val="0"/>
      <w:marRight w:val="0"/>
      <w:marTop w:val="0"/>
      <w:marBottom w:val="0"/>
      <w:divBdr>
        <w:top w:val="none" w:sz="0" w:space="0" w:color="auto"/>
        <w:left w:val="none" w:sz="0" w:space="0" w:color="auto"/>
        <w:bottom w:val="none" w:sz="0" w:space="0" w:color="auto"/>
        <w:right w:val="none" w:sz="0" w:space="0" w:color="auto"/>
      </w:divBdr>
    </w:div>
    <w:div w:id="760831582">
      <w:bodyDiv w:val="1"/>
      <w:marLeft w:val="0"/>
      <w:marRight w:val="0"/>
      <w:marTop w:val="0"/>
      <w:marBottom w:val="0"/>
      <w:divBdr>
        <w:top w:val="none" w:sz="0" w:space="0" w:color="auto"/>
        <w:left w:val="none" w:sz="0" w:space="0" w:color="auto"/>
        <w:bottom w:val="none" w:sz="0" w:space="0" w:color="auto"/>
        <w:right w:val="none" w:sz="0" w:space="0" w:color="auto"/>
      </w:divBdr>
    </w:div>
    <w:div w:id="777677138">
      <w:bodyDiv w:val="1"/>
      <w:marLeft w:val="0"/>
      <w:marRight w:val="0"/>
      <w:marTop w:val="0"/>
      <w:marBottom w:val="0"/>
      <w:divBdr>
        <w:top w:val="none" w:sz="0" w:space="0" w:color="auto"/>
        <w:left w:val="none" w:sz="0" w:space="0" w:color="auto"/>
        <w:bottom w:val="none" w:sz="0" w:space="0" w:color="auto"/>
        <w:right w:val="none" w:sz="0" w:space="0" w:color="auto"/>
      </w:divBdr>
    </w:div>
    <w:div w:id="820775665">
      <w:bodyDiv w:val="1"/>
      <w:marLeft w:val="0"/>
      <w:marRight w:val="0"/>
      <w:marTop w:val="0"/>
      <w:marBottom w:val="0"/>
      <w:divBdr>
        <w:top w:val="none" w:sz="0" w:space="0" w:color="auto"/>
        <w:left w:val="none" w:sz="0" w:space="0" w:color="auto"/>
        <w:bottom w:val="none" w:sz="0" w:space="0" w:color="auto"/>
        <w:right w:val="none" w:sz="0" w:space="0" w:color="auto"/>
      </w:divBdr>
    </w:div>
    <w:div w:id="841432857">
      <w:bodyDiv w:val="1"/>
      <w:marLeft w:val="0"/>
      <w:marRight w:val="0"/>
      <w:marTop w:val="0"/>
      <w:marBottom w:val="0"/>
      <w:divBdr>
        <w:top w:val="none" w:sz="0" w:space="0" w:color="auto"/>
        <w:left w:val="none" w:sz="0" w:space="0" w:color="auto"/>
        <w:bottom w:val="none" w:sz="0" w:space="0" w:color="auto"/>
        <w:right w:val="none" w:sz="0" w:space="0" w:color="auto"/>
      </w:divBdr>
    </w:div>
    <w:div w:id="852307186">
      <w:bodyDiv w:val="1"/>
      <w:marLeft w:val="0"/>
      <w:marRight w:val="0"/>
      <w:marTop w:val="0"/>
      <w:marBottom w:val="0"/>
      <w:divBdr>
        <w:top w:val="none" w:sz="0" w:space="0" w:color="auto"/>
        <w:left w:val="none" w:sz="0" w:space="0" w:color="auto"/>
        <w:bottom w:val="none" w:sz="0" w:space="0" w:color="auto"/>
        <w:right w:val="none" w:sz="0" w:space="0" w:color="auto"/>
      </w:divBdr>
    </w:div>
    <w:div w:id="867185710">
      <w:bodyDiv w:val="1"/>
      <w:marLeft w:val="0"/>
      <w:marRight w:val="0"/>
      <w:marTop w:val="0"/>
      <w:marBottom w:val="0"/>
      <w:divBdr>
        <w:top w:val="none" w:sz="0" w:space="0" w:color="auto"/>
        <w:left w:val="none" w:sz="0" w:space="0" w:color="auto"/>
        <w:bottom w:val="none" w:sz="0" w:space="0" w:color="auto"/>
        <w:right w:val="none" w:sz="0" w:space="0" w:color="auto"/>
      </w:divBdr>
      <w:divsChild>
        <w:div w:id="1003778311">
          <w:marLeft w:val="0"/>
          <w:marRight w:val="0"/>
          <w:marTop w:val="0"/>
          <w:marBottom w:val="0"/>
          <w:divBdr>
            <w:top w:val="none" w:sz="0" w:space="0" w:color="auto"/>
            <w:left w:val="none" w:sz="0" w:space="0" w:color="auto"/>
            <w:bottom w:val="none" w:sz="0" w:space="0" w:color="auto"/>
            <w:right w:val="none" w:sz="0" w:space="0" w:color="auto"/>
          </w:divBdr>
        </w:div>
        <w:div w:id="1191845489">
          <w:marLeft w:val="0"/>
          <w:marRight w:val="0"/>
          <w:marTop w:val="0"/>
          <w:marBottom w:val="0"/>
          <w:divBdr>
            <w:top w:val="none" w:sz="0" w:space="0" w:color="auto"/>
            <w:left w:val="none" w:sz="0" w:space="0" w:color="auto"/>
            <w:bottom w:val="none" w:sz="0" w:space="0" w:color="auto"/>
            <w:right w:val="none" w:sz="0" w:space="0" w:color="auto"/>
          </w:divBdr>
        </w:div>
        <w:div w:id="1902861004">
          <w:marLeft w:val="0"/>
          <w:marRight w:val="0"/>
          <w:marTop w:val="0"/>
          <w:marBottom w:val="0"/>
          <w:divBdr>
            <w:top w:val="none" w:sz="0" w:space="0" w:color="auto"/>
            <w:left w:val="none" w:sz="0" w:space="0" w:color="auto"/>
            <w:bottom w:val="none" w:sz="0" w:space="0" w:color="auto"/>
            <w:right w:val="none" w:sz="0" w:space="0" w:color="auto"/>
          </w:divBdr>
        </w:div>
        <w:div w:id="1560090853">
          <w:marLeft w:val="0"/>
          <w:marRight w:val="0"/>
          <w:marTop w:val="0"/>
          <w:marBottom w:val="0"/>
          <w:divBdr>
            <w:top w:val="none" w:sz="0" w:space="0" w:color="auto"/>
            <w:left w:val="none" w:sz="0" w:space="0" w:color="auto"/>
            <w:bottom w:val="none" w:sz="0" w:space="0" w:color="auto"/>
            <w:right w:val="none" w:sz="0" w:space="0" w:color="auto"/>
          </w:divBdr>
        </w:div>
        <w:div w:id="588467973">
          <w:marLeft w:val="0"/>
          <w:marRight w:val="0"/>
          <w:marTop w:val="0"/>
          <w:marBottom w:val="0"/>
          <w:divBdr>
            <w:top w:val="none" w:sz="0" w:space="0" w:color="auto"/>
            <w:left w:val="none" w:sz="0" w:space="0" w:color="auto"/>
            <w:bottom w:val="none" w:sz="0" w:space="0" w:color="auto"/>
            <w:right w:val="none" w:sz="0" w:space="0" w:color="auto"/>
          </w:divBdr>
        </w:div>
        <w:div w:id="433942093">
          <w:marLeft w:val="0"/>
          <w:marRight w:val="0"/>
          <w:marTop w:val="0"/>
          <w:marBottom w:val="0"/>
          <w:divBdr>
            <w:top w:val="none" w:sz="0" w:space="0" w:color="auto"/>
            <w:left w:val="none" w:sz="0" w:space="0" w:color="auto"/>
            <w:bottom w:val="none" w:sz="0" w:space="0" w:color="auto"/>
            <w:right w:val="none" w:sz="0" w:space="0" w:color="auto"/>
          </w:divBdr>
        </w:div>
      </w:divsChild>
    </w:div>
    <w:div w:id="902452360">
      <w:bodyDiv w:val="1"/>
      <w:marLeft w:val="0"/>
      <w:marRight w:val="0"/>
      <w:marTop w:val="0"/>
      <w:marBottom w:val="0"/>
      <w:divBdr>
        <w:top w:val="none" w:sz="0" w:space="0" w:color="auto"/>
        <w:left w:val="none" w:sz="0" w:space="0" w:color="auto"/>
        <w:bottom w:val="none" w:sz="0" w:space="0" w:color="auto"/>
        <w:right w:val="none" w:sz="0" w:space="0" w:color="auto"/>
      </w:divBdr>
    </w:div>
    <w:div w:id="954865609">
      <w:bodyDiv w:val="1"/>
      <w:marLeft w:val="0"/>
      <w:marRight w:val="0"/>
      <w:marTop w:val="0"/>
      <w:marBottom w:val="0"/>
      <w:divBdr>
        <w:top w:val="none" w:sz="0" w:space="0" w:color="auto"/>
        <w:left w:val="none" w:sz="0" w:space="0" w:color="auto"/>
        <w:bottom w:val="none" w:sz="0" w:space="0" w:color="auto"/>
        <w:right w:val="none" w:sz="0" w:space="0" w:color="auto"/>
      </w:divBdr>
      <w:divsChild>
        <w:div w:id="1575971876">
          <w:marLeft w:val="0"/>
          <w:marRight w:val="0"/>
          <w:marTop w:val="0"/>
          <w:marBottom w:val="0"/>
          <w:divBdr>
            <w:top w:val="none" w:sz="0" w:space="0" w:color="auto"/>
            <w:left w:val="none" w:sz="0" w:space="0" w:color="auto"/>
            <w:bottom w:val="none" w:sz="0" w:space="0" w:color="auto"/>
            <w:right w:val="none" w:sz="0" w:space="0" w:color="auto"/>
          </w:divBdr>
        </w:div>
        <w:div w:id="1441417554">
          <w:marLeft w:val="0"/>
          <w:marRight w:val="0"/>
          <w:marTop w:val="0"/>
          <w:marBottom w:val="0"/>
          <w:divBdr>
            <w:top w:val="none" w:sz="0" w:space="0" w:color="auto"/>
            <w:left w:val="none" w:sz="0" w:space="0" w:color="auto"/>
            <w:bottom w:val="none" w:sz="0" w:space="0" w:color="auto"/>
            <w:right w:val="none" w:sz="0" w:space="0" w:color="auto"/>
          </w:divBdr>
        </w:div>
        <w:div w:id="1602879937">
          <w:marLeft w:val="0"/>
          <w:marRight w:val="0"/>
          <w:marTop w:val="0"/>
          <w:marBottom w:val="0"/>
          <w:divBdr>
            <w:top w:val="none" w:sz="0" w:space="0" w:color="auto"/>
            <w:left w:val="none" w:sz="0" w:space="0" w:color="auto"/>
            <w:bottom w:val="none" w:sz="0" w:space="0" w:color="auto"/>
            <w:right w:val="none" w:sz="0" w:space="0" w:color="auto"/>
          </w:divBdr>
        </w:div>
        <w:div w:id="1376273218">
          <w:marLeft w:val="0"/>
          <w:marRight w:val="0"/>
          <w:marTop w:val="0"/>
          <w:marBottom w:val="0"/>
          <w:divBdr>
            <w:top w:val="none" w:sz="0" w:space="0" w:color="auto"/>
            <w:left w:val="none" w:sz="0" w:space="0" w:color="auto"/>
            <w:bottom w:val="none" w:sz="0" w:space="0" w:color="auto"/>
            <w:right w:val="none" w:sz="0" w:space="0" w:color="auto"/>
          </w:divBdr>
        </w:div>
        <w:div w:id="1674914418">
          <w:marLeft w:val="0"/>
          <w:marRight w:val="0"/>
          <w:marTop w:val="0"/>
          <w:marBottom w:val="0"/>
          <w:divBdr>
            <w:top w:val="none" w:sz="0" w:space="0" w:color="auto"/>
            <w:left w:val="none" w:sz="0" w:space="0" w:color="auto"/>
            <w:bottom w:val="none" w:sz="0" w:space="0" w:color="auto"/>
            <w:right w:val="none" w:sz="0" w:space="0" w:color="auto"/>
          </w:divBdr>
        </w:div>
        <w:div w:id="1868979631">
          <w:marLeft w:val="0"/>
          <w:marRight w:val="0"/>
          <w:marTop w:val="0"/>
          <w:marBottom w:val="0"/>
          <w:divBdr>
            <w:top w:val="none" w:sz="0" w:space="0" w:color="auto"/>
            <w:left w:val="none" w:sz="0" w:space="0" w:color="auto"/>
            <w:bottom w:val="none" w:sz="0" w:space="0" w:color="auto"/>
            <w:right w:val="none" w:sz="0" w:space="0" w:color="auto"/>
          </w:divBdr>
        </w:div>
        <w:div w:id="840318125">
          <w:marLeft w:val="0"/>
          <w:marRight w:val="0"/>
          <w:marTop w:val="0"/>
          <w:marBottom w:val="0"/>
          <w:divBdr>
            <w:top w:val="none" w:sz="0" w:space="0" w:color="auto"/>
            <w:left w:val="none" w:sz="0" w:space="0" w:color="auto"/>
            <w:bottom w:val="none" w:sz="0" w:space="0" w:color="auto"/>
            <w:right w:val="none" w:sz="0" w:space="0" w:color="auto"/>
          </w:divBdr>
        </w:div>
        <w:div w:id="1656110213">
          <w:marLeft w:val="0"/>
          <w:marRight w:val="0"/>
          <w:marTop w:val="0"/>
          <w:marBottom w:val="0"/>
          <w:divBdr>
            <w:top w:val="none" w:sz="0" w:space="0" w:color="auto"/>
            <w:left w:val="none" w:sz="0" w:space="0" w:color="auto"/>
            <w:bottom w:val="none" w:sz="0" w:space="0" w:color="auto"/>
            <w:right w:val="none" w:sz="0" w:space="0" w:color="auto"/>
          </w:divBdr>
        </w:div>
        <w:div w:id="1399009772">
          <w:marLeft w:val="0"/>
          <w:marRight w:val="0"/>
          <w:marTop w:val="0"/>
          <w:marBottom w:val="0"/>
          <w:divBdr>
            <w:top w:val="none" w:sz="0" w:space="0" w:color="auto"/>
            <w:left w:val="none" w:sz="0" w:space="0" w:color="auto"/>
            <w:bottom w:val="none" w:sz="0" w:space="0" w:color="auto"/>
            <w:right w:val="none" w:sz="0" w:space="0" w:color="auto"/>
          </w:divBdr>
        </w:div>
        <w:div w:id="866336600">
          <w:marLeft w:val="0"/>
          <w:marRight w:val="0"/>
          <w:marTop w:val="0"/>
          <w:marBottom w:val="0"/>
          <w:divBdr>
            <w:top w:val="none" w:sz="0" w:space="0" w:color="auto"/>
            <w:left w:val="none" w:sz="0" w:space="0" w:color="auto"/>
            <w:bottom w:val="none" w:sz="0" w:space="0" w:color="auto"/>
            <w:right w:val="none" w:sz="0" w:space="0" w:color="auto"/>
          </w:divBdr>
        </w:div>
        <w:div w:id="884027642">
          <w:marLeft w:val="0"/>
          <w:marRight w:val="0"/>
          <w:marTop w:val="0"/>
          <w:marBottom w:val="0"/>
          <w:divBdr>
            <w:top w:val="none" w:sz="0" w:space="0" w:color="auto"/>
            <w:left w:val="none" w:sz="0" w:space="0" w:color="auto"/>
            <w:bottom w:val="none" w:sz="0" w:space="0" w:color="auto"/>
            <w:right w:val="none" w:sz="0" w:space="0" w:color="auto"/>
          </w:divBdr>
        </w:div>
        <w:div w:id="128015396">
          <w:marLeft w:val="0"/>
          <w:marRight w:val="0"/>
          <w:marTop w:val="0"/>
          <w:marBottom w:val="0"/>
          <w:divBdr>
            <w:top w:val="none" w:sz="0" w:space="0" w:color="auto"/>
            <w:left w:val="none" w:sz="0" w:space="0" w:color="auto"/>
            <w:bottom w:val="none" w:sz="0" w:space="0" w:color="auto"/>
            <w:right w:val="none" w:sz="0" w:space="0" w:color="auto"/>
          </w:divBdr>
        </w:div>
        <w:div w:id="1668554575">
          <w:marLeft w:val="0"/>
          <w:marRight w:val="0"/>
          <w:marTop w:val="0"/>
          <w:marBottom w:val="0"/>
          <w:divBdr>
            <w:top w:val="none" w:sz="0" w:space="0" w:color="auto"/>
            <w:left w:val="none" w:sz="0" w:space="0" w:color="auto"/>
            <w:bottom w:val="none" w:sz="0" w:space="0" w:color="auto"/>
            <w:right w:val="none" w:sz="0" w:space="0" w:color="auto"/>
          </w:divBdr>
        </w:div>
      </w:divsChild>
    </w:div>
    <w:div w:id="994339565">
      <w:bodyDiv w:val="1"/>
      <w:marLeft w:val="0"/>
      <w:marRight w:val="0"/>
      <w:marTop w:val="0"/>
      <w:marBottom w:val="0"/>
      <w:divBdr>
        <w:top w:val="none" w:sz="0" w:space="0" w:color="auto"/>
        <w:left w:val="none" w:sz="0" w:space="0" w:color="auto"/>
        <w:bottom w:val="none" w:sz="0" w:space="0" w:color="auto"/>
        <w:right w:val="none" w:sz="0" w:space="0" w:color="auto"/>
      </w:divBdr>
    </w:div>
    <w:div w:id="1154838428">
      <w:bodyDiv w:val="1"/>
      <w:marLeft w:val="0"/>
      <w:marRight w:val="0"/>
      <w:marTop w:val="0"/>
      <w:marBottom w:val="0"/>
      <w:divBdr>
        <w:top w:val="none" w:sz="0" w:space="0" w:color="auto"/>
        <w:left w:val="none" w:sz="0" w:space="0" w:color="auto"/>
        <w:bottom w:val="none" w:sz="0" w:space="0" w:color="auto"/>
        <w:right w:val="none" w:sz="0" w:space="0" w:color="auto"/>
      </w:divBdr>
    </w:div>
    <w:div w:id="1175607298">
      <w:bodyDiv w:val="1"/>
      <w:marLeft w:val="0"/>
      <w:marRight w:val="0"/>
      <w:marTop w:val="0"/>
      <w:marBottom w:val="0"/>
      <w:divBdr>
        <w:top w:val="none" w:sz="0" w:space="0" w:color="auto"/>
        <w:left w:val="none" w:sz="0" w:space="0" w:color="auto"/>
        <w:bottom w:val="none" w:sz="0" w:space="0" w:color="auto"/>
        <w:right w:val="none" w:sz="0" w:space="0" w:color="auto"/>
      </w:divBdr>
      <w:divsChild>
        <w:div w:id="1611233620">
          <w:marLeft w:val="0"/>
          <w:marRight w:val="0"/>
          <w:marTop w:val="0"/>
          <w:marBottom w:val="0"/>
          <w:divBdr>
            <w:top w:val="none" w:sz="0" w:space="0" w:color="auto"/>
            <w:left w:val="none" w:sz="0" w:space="0" w:color="auto"/>
            <w:bottom w:val="none" w:sz="0" w:space="0" w:color="auto"/>
            <w:right w:val="none" w:sz="0" w:space="0" w:color="auto"/>
          </w:divBdr>
        </w:div>
      </w:divsChild>
    </w:div>
    <w:div w:id="1179810632">
      <w:bodyDiv w:val="1"/>
      <w:marLeft w:val="0"/>
      <w:marRight w:val="0"/>
      <w:marTop w:val="0"/>
      <w:marBottom w:val="0"/>
      <w:divBdr>
        <w:top w:val="none" w:sz="0" w:space="0" w:color="auto"/>
        <w:left w:val="none" w:sz="0" w:space="0" w:color="auto"/>
        <w:bottom w:val="none" w:sz="0" w:space="0" w:color="auto"/>
        <w:right w:val="none" w:sz="0" w:space="0" w:color="auto"/>
      </w:divBdr>
    </w:div>
    <w:div w:id="1224682697">
      <w:bodyDiv w:val="1"/>
      <w:marLeft w:val="0"/>
      <w:marRight w:val="0"/>
      <w:marTop w:val="0"/>
      <w:marBottom w:val="0"/>
      <w:divBdr>
        <w:top w:val="none" w:sz="0" w:space="0" w:color="auto"/>
        <w:left w:val="none" w:sz="0" w:space="0" w:color="auto"/>
        <w:bottom w:val="none" w:sz="0" w:space="0" w:color="auto"/>
        <w:right w:val="none" w:sz="0" w:space="0" w:color="auto"/>
      </w:divBdr>
    </w:div>
    <w:div w:id="1311398980">
      <w:bodyDiv w:val="1"/>
      <w:marLeft w:val="0"/>
      <w:marRight w:val="0"/>
      <w:marTop w:val="0"/>
      <w:marBottom w:val="0"/>
      <w:divBdr>
        <w:top w:val="none" w:sz="0" w:space="0" w:color="auto"/>
        <w:left w:val="none" w:sz="0" w:space="0" w:color="auto"/>
        <w:bottom w:val="none" w:sz="0" w:space="0" w:color="auto"/>
        <w:right w:val="none" w:sz="0" w:space="0" w:color="auto"/>
      </w:divBdr>
      <w:divsChild>
        <w:div w:id="2059932065">
          <w:marLeft w:val="0"/>
          <w:marRight w:val="0"/>
          <w:marTop w:val="0"/>
          <w:marBottom w:val="0"/>
          <w:divBdr>
            <w:top w:val="none" w:sz="0" w:space="0" w:color="auto"/>
            <w:left w:val="none" w:sz="0" w:space="0" w:color="auto"/>
            <w:bottom w:val="none" w:sz="0" w:space="0" w:color="auto"/>
            <w:right w:val="none" w:sz="0" w:space="0" w:color="auto"/>
          </w:divBdr>
        </w:div>
      </w:divsChild>
    </w:div>
    <w:div w:id="1317298223">
      <w:bodyDiv w:val="1"/>
      <w:marLeft w:val="0"/>
      <w:marRight w:val="0"/>
      <w:marTop w:val="0"/>
      <w:marBottom w:val="0"/>
      <w:divBdr>
        <w:top w:val="none" w:sz="0" w:space="0" w:color="auto"/>
        <w:left w:val="none" w:sz="0" w:space="0" w:color="auto"/>
        <w:bottom w:val="none" w:sz="0" w:space="0" w:color="auto"/>
        <w:right w:val="none" w:sz="0" w:space="0" w:color="auto"/>
      </w:divBdr>
    </w:div>
    <w:div w:id="1348294390">
      <w:bodyDiv w:val="1"/>
      <w:marLeft w:val="0"/>
      <w:marRight w:val="0"/>
      <w:marTop w:val="0"/>
      <w:marBottom w:val="0"/>
      <w:divBdr>
        <w:top w:val="none" w:sz="0" w:space="0" w:color="auto"/>
        <w:left w:val="none" w:sz="0" w:space="0" w:color="auto"/>
        <w:bottom w:val="none" w:sz="0" w:space="0" w:color="auto"/>
        <w:right w:val="none" w:sz="0" w:space="0" w:color="auto"/>
      </w:divBdr>
    </w:div>
    <w:div w:id="1378236293">
      <w:bodyDiv w:val="1"/>
      <w:marLeft w:val="0"/>
      <w:marRight w:val="0"/>
      <w:marTop w:val="0"/>
      <w:marBottom w:val="0"/>
      <w:divBdr>
        <w:top w:val="none" w:sz="0" w:space="0" w:color="auto"/>
        <w:left w:val="none" w:sz="0" w:space="0" w:color="auto"/>
        <w:bottom w:val="none" w:sz="0" w:space="0" w:color="auto"/>
        <w:right w:val="none" w:sz="0" w:space="0" w:color="auto"/>
      </w:divBdr>
      <w:divsChild>
        <w:div w:id="1176647342">
          <w:marLeft w:val="0"/>
          <w:marRight w:val="0"/>
          <w:marTop w:val="0"/>
          <w:marBottom w:val="0"/>
          <w:divBdr>
            <w:top w:val="none" w:sz="0" w:space="0" w:color="auto"/>
            <w:left w:val="none" w:sz="0" w:space="0" w:color="auto"/>
            <w:bottom w:val="none" w:sz="0" w:space="0" w:color="auto"/>
            <w:right w:val="none" w:sz="0" w:space="0" w:color="auto"/>
          </w:divBdr>
          <w:divsChild>
            <w:div w:id="117382555">
              <w:marLeft w:val="0"/>
              <w:marRight w:val="0"/>
              <w:marTop w:val="0"/>
              <w:marBottom w:val="0"/>
              <w:divBdr>
                <w:top w:val="none" w:sz="0" w:space="0" w:color="auto"/>
                <w:left w:val="none" w:sz="0" w:space="0" w:color="auto"/>
                <w:bottom w:val="none" w:sz="0" w:space="0" w:color="auto"/>
                <w:right w:val="none" w:sz="0" w:space="0" w:color="auto"/>
              </w:divBdr>
              <w:divsChild>
                <w:div w:id="744185059">
                  <w:marLeft w:val="0"/>
                  <w:marRight w:val="0"/>
                  <w:marTop w:val="0"/>
                  <w:marBottom w:val="0"/>
                  <w:divBdr>
                    <w:top w:val="none" w:sz="0" w:space="0" w:color="auto"/>
                    <w:left w:val="none" w:sz="0" w:space="0" w:color="auto"/>
                    <w:bottom w:val="none" w:sz="0" w:space="0" w:color="auto"/>
                    <w:right w:val="none" w:sz="0" w:space="0" w:color="auto"/>
                  </w:divBdr>
                  <w:divsChild>
                    <w:div w:id="962929958">
                      <w:marLeft w:val="0"/>
                      <w:marRight w:val="0"/>
                      <w:marTop w:val="0"/>
                      <w:marBottom w:val="0"/>
                      <w:divBdr>
                        <w:top w:val="none" w:sz="0" w:space="0" w:color="auto"/>
                        <w:left w:val="none" w:sz="0" w:space="0" w:color="auto"/>
                        <w:bottom w:val="none" w:sz="0" w:space="0" w:color="auto"/>
                        <w:right w:val="none" w:sz="0" w:space="0" w:color="auto"/>
                      </w:divBdr>
                      <w:divsChild>
                        <w:div w:id="324087859">
                          <w:marLeft w:val="0"/>
                          <w:marRight w:val="0"/>
                          <w:marTop w:val="0"/>
                          <w:marBottom w:val="0"/>
                          <w:divBdr>
                            <w:top w:val="single" w:sz="6" w:space="0" w:color="828282"/>
                            <w:left w:val="single" w:sz="6" w:space="0" w:color="828282"/>
                            <w:bottom w:val="single" w:sz="6" w:space="0" w:color="828282"/>
                            <w:right w:val="single" w:sz="6" w:space="0" w:color="828282"/>
                          </w:divBdr>
                          <w:divsChild>
                            <w:div w:id="39863992">
                              <w:marLeft w:val="0"/>
                              <w:marRight w:val="0"/>
                              <w:marTop w:val="0"/>
                              <w:marBottom w:val="0"/>
                              <w:divBdr>
                                <w:top w:val="none" w:sz="0" w:space="0" w:color="auto"/>
                                <w:left w:val="none" w:sz="0" w:space="0" w:color="auto"/>
                                <w:bottom w:val="none" w:sz="0" w:space="0" w:color="auto"/>
                                <w:right w:val="none" w:sz="0" w:space="0" w:color="auto"/>
                              </w:divBdr>
                              <w:divsChild>
                                <w:div w:id="398135033">
                                  <w:marLeft w:val="0"/>
                                  <w:marRight w:val="0"/>
                                  <w:marTop w:val="0"/>
                                  <w:marBottom w:val="0"/>
                                  <w:divBdr>
                                    <w:top w:val="none" w:sz="0" w:space="0" w:color="auto"/>
                                    <w:left w:val="none" w:sz="0" w:space="0" w:color="auto"/>
                                    <w:bottom w:val="none" w:sz="0" w:space="0" w:color="auto"/>
                                    <w:right w:val="none" w:sz="0" w:space="0" w:color="auto"/>
                                  </w:divBdr>
                                  <w:divsChild>
                                    <w:div w:id="945890804">
                                      <w:marLeft w:val="0"/>
                                      <w:marRight w:val="0"/>
                                      <w:marTop w:val="0"/>
                                      <w:marBottom w:val="0"/>
                                      <w:divBdr>
                                        <w:top w:val="none" w:sz="0" w:space="0" w:color="auto"/>
                                        <w:left w:val="none" w:sz="0" w:space="0" w:color="auto"/>
                                        <w:bottom w:val="none" w:sz="0" w:space="0" w:color="auto"/>
                                        <w:right w:val="none" w:sz="0" w:space="0" w:color="auto"/>
                                      </w:divBdr>
                                      <w:divsChild>
                                        <w:div w:id="2063863710">
                                          <w:marLeft w:val="0"/>
                                          <w:marRight w:val="0"/>
                                          <w:marTop w:val="0"/>
                                          <w:marBottom w:val="0"/>
                                          <w:divBdr>
                                            <w:top w:val="none" w:sz="0" w:space="0" w:color="auto"/>
                                            <w:left w:val="none" w:sz="0" w:space="0" w:color="auto"/>
                                            <w:bottom w:val="none" w:sz="0" w:space="0" w:color="auto"/>
                                            <w:right w:val="none" w:sz="0" w:space="0" w:color="auto"/>
                                          </w:divBdr>
                                          <w:divsChild>
                                            <w:div w:id="1781756028">
                                              <w:marLeft w:val="0"/>
                                              <w:marRight w:val="0"/>
                                              <w:marTop w:val="0"/>
                                              <w:marBottom w:val="0"/>
                                              <w:divBdr>
                                                <w:top w:val="none" w:sz="0" w:space="0" w:color="auto"/>
                                                <w:left w:val="none" w:sz="0" w:space="0" w:color="auto"/>
                                                <w:bottom w:val="none" w:sz="0" w:space="0" w:color="auto"/>
                                                <w:right w:val="none" w:sz="0" w:space="0" w:color="auto"/>
                                              </w:divBdr>
                                              <w:divsChild>
                                                <w:div w:id="112665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0976783">
      <w:bodyDiv w:val="1"/>
      <w:marLeft w:val="0"/>
      <w:marRight w:val="0"/>
      <w:marTop w:val="0"/>
      <w:marBottom w:val="0"/>
      <w:divBdr>
        <w:top w:val="none" w:sz="0" w:space="0" w:color="auto"/>
        <w:left w:val="none" w:sz="0" w:space="0" w:color="auto"/>
        <w:bottom w:val="none" w:sz="0" w:space="0" w:color="auto"/>
        <w:right w:val="none" w:sz="0" w:space="0" w:color="auto"/>
      </w:divBdr>
    </w:div>
    <w:div w:id="1423333259">
      <w:bodyDiv w:val="1"/>
      <w:marLeft w:val="0"/>
      <w:marRight w:val="0"/>
      <w:marTop w:val="0"/>
      <w:marBottom w:val="0"/>
      <w:divBdr>
        <w:top w:val="none" w:sz="0" w:space="0" w:color="auto"/>
        <w:left w:val="none" w:sz="0" w:space="0" w:color="auto"/>
        <w:bottom w:val="none" w:sz="0" w:space="0" w:color="auto"/>
        <w:right w:val="none" w:sz="0" w:space="0" w:color="auto"/>
      </w:divBdr>
    </w:div>
    <w:div w:id="1438987242">
      <w:bodyDiv w:val="1"/>
      <w:marLeft w:val="0"/>
      <w:marRight w:val="0"/>
      <w:marTop w:val="0"/>
      <w:marBottom w:val="0"/>
      <w:divBdr>
        <w:top w:val="none" w:sz="0" w:space="0" w:color="auto"/>
        <w:left w:val="none" w:sz="0" w:space="0" w:color="auto"/>
        <w:bottom w:val="none" w:sz="0" w:space="0" w:color="auto"/>
        <w:right w:val="none" w:sz="0" w:space="0" w:color="auto"/>
      </w:divBdr>
    </w:div>
    <w:div w:id="1494908821">
      <w:bodyDiv w:val="1"/>
      <w:marLeft w:val="0"/>
      <w:marRight w:val="0"/>
      <w:marTop w:val="0"/>
      <w:marBottom w:val="0"/>
      <w:divBdr>
        <w:top w:val="none" w:sz="0" w:space="0" w:color="auto"/>
        <w:left w:val="none" w:sz="0" w:space="0" w:color="auto"/>
        <w:bottom w:val="none" w:sz="0" w:space="0" w:color="auto"/>
        <w:right w:val="none" w:sz="0" w:space="0" w:color="auto"/>
      </w:divBdr>
    </w:div>
    <w:div w:id="1578246930">
      <w:bodyDiv w:val="1"/>
      <w:marLeft w:val="0"/>
      <w:marRight w:val="0"/>
      <w:marTop w:val="0"/>
      <w:marBottom w:val="0"/>
      <w:divBdr>
        <w:top w:val="none" w:sz="0" w:space="0" w:color="auto"/>
        <w:left w:val="none" w:sz="0" w:space="0" w:color="auto"/>
        <w:bottom w:val="none" w:sz="0" w:space="0" w:color="auto"/>
        <w:right w:val="none" w:sz="0" w:space="0" w:color="auto"/>
      </w:divBdr>
    </w:div>
    <w:div w:id="1660765361">
      <w:bodyDiv w:val="1"/>
      <w:marLeft w:val="0"/>
      <w:marRight w:val="0"/>
      <w:marTop w:val="0"/>
      <w:marBottom w:val="0"/>
      <w:divBdr>
        <w:top w:val="none" w:sz="0" w:space="0" w:color="auto"/>
        <w:left w:val="none" w:sz="0" w:space="0" w:color="auto"/>
        <w:bottom w:val="none" w:sz="0" w:space="0" w:color="auto"/>
        <w:right w:val="none" w:sz="0" w:space="0" w:color="auto"/>
      </w:divBdr>
    </w:div>
    <w:div w:id="1672105504">
      <w:bodyDiv w:val="1"/>
      <w:marLeft w:val="0"/>
      <w:marRight w:val="0"/>
      <w:marTop w:val="0"/>
      <w:marBottom w:val="0"/>
      <w:divBdr>
        <w:top w:val="none" w:sz="0" w:space="0" w:color="auto"/>
        <w:left w:val="none" w:sz="0" w:space="0" w:color="auto"/>
        <w:bottom w:val="none" w:sz="0" w:space="0" w:color="auto"/>
        <w:right w:val="none" w:sz="0" w:space="0" w:color="auto"/>
      </w:divBdr>
    </w:div>
    <w:div w:id="1673221252">
      <w:bodyDiv w:val="1"/>
      <w:marLeft w:val="0"/>
      <w:marRight w:val="0"/>
      <w:marTop w:val="0"/>
      <w:marBottom w:val="0"/>
      <w:divBdr>
        <w:top w:val="none" w:sz="0" w:space="0" w:color="auto"/>
        <w:left w:val="none" w:sz="0" w:space="0" w:color="auto"/>
        <w:bottom w:val="none" w:sz="0" w:space="0" w:color="auto"/>
        <w:right w:val="none" w:sz="0" w:space="0" w:color="auto"/>
      </w:divBdr>
    </w:div>
    <w:div w:id="1753433098">
      <w:bodyDiv w:val="1"/>
      <w:marLeft w:val="0"/>
      <w:marRight w:val="0"/>
      <w:marTop w:val="0"/>
      <w:marBottom w:val="0"/>
      <w:divBdr>
        <w:top w:val="none" w:sz="0" w:space="0" w:color="auto"/>
        <w:left w:val="none" w:sz="0" w:space="0" w:color="auto"/>
        <w:bottom w:val="none" w:sz="0" w:space="0" w:color="auto"/>
        <w:right w:val="none" w:sz="0" w:space="0" w:color="auto"/>
      </w:divBdr>
    </w:div>
    <w:div w:id="1762339402">
      <w:bodyDiv w:val="1"/>
      <w:marLeft w:val="0"/>
      <w:marRight w:val="0"/>
      <w:marTop w:val="0"/>
      <w:marBottom w:val="0"/>
      <w:divBdr>
        <w:top w:val="none" w:sz="0" w:space="0" w:color="auto"/>
        <w:left w:val="none" w:sz="0" w:space="0" w:color="auto"/>
        <w:bottom w:val="none" w:sz="0" w:space="0" w:color="auto"/>
        <w:right w:val="none" w:sz="0" w:space="0" w:color="auto"/>
      </w:divBdr>
    </w:div>
    <w:div w:id="1762799060">
      <w:bodyDiv w:val="1"/>
      <w:marLeft w:val="0"/>
      <w:marRight w:val="0"/>
      <w:marTop w:val="0"/>
      <w:marBottom w:val="0"/>
      <w:divBdr>
        <w:top w:val="none" w:sz="0" w:space="0" w:color="auto"/>
        <w:left w:val="none" w:sz="0" w:space="0" w:color="auto"/>
        <w:bottom w:val="none" w:sz="0" w:space="0" w:color="auto"/>
        <w:right w:val="none" w:sz="0" w:space="0" w:color="auto"/>
      </w:divBdr>
      <w:divsChild>
        <w:div w:id="715354208">
          <w:marLeft w:val="0"/>
          <w:marRight w:val="0"/>
          <w:marTop w:val="0"/>
          <w:marBottom w:val="0"/>
          <w:divBdr>
            <w:top w:val="none" w:sz="0" w:space="0" w:color="auto"/>
            <w:left w:val="none" w:sz="0" w:space="0" w:color="auto"/>
            <w:bottom w:val="none" w:sz="0" w:space="0" w:color="auto"/>
            <w:right w:val="none" w:sz="0" w:space="0" w:color="auto"/>
          </w:divBdr>
        </w:div>
        <w:div w:id="792986833">
          <w:marLeft w:val="0"/>
          <w:marRight w:val="0"/>
          <w:marTop w:val="0"/>
          <w:marBottom w:val="0"/>
          <w:divBdr>
            <w:top w:val="none" w:sz="0" w:space="0" w:color="auto"/>
            <w:left w:val="none" w:sz="0" w:space="0" w:color="auto"/>
            <w:bottom w:val="none" w:sz="0" w:space="0" w:color="auto"/>
            <w:right w:val="none" w:sz="0" w:space="0" w:color="auto"/>
          </w:divBdr>
        </w:div>
        <w:div w:id="1471897517">
          <w:marLeft w:val="0"/>
          <w:marRight w:val="0"/>
          <w:marTop w:val="0"/>
          <w:marBottom w:val="0"/>
          <w:divBdr>
            <w:top w:val="none" w:sz="0" w:space="0" w:color="auto"/>
            <w:left w:val="none" w:sz="0" w:space="0" w:color="auto"/>
            <w:bottom w:val="none" w:sz="0" w:space="0" w:color="auto"/>
            <w:right w:val="none" w:sz="0" w:space="0" w:color="auto"/>
          </w:divBdr>
        </w:div>
        <w:div w:id="223375652">
          <w:marLeft w:val="0"/>
          <w:marRight w:val="0"/>
          <w:marTop w:val="0"/>
          <w:marBottom w:val="0"/>
          <w:divBdr>
            <w:top w:val="none" w:sz="0" w:space="0" w:color="auto"/>
            <w:left w:val="none" w:sz="0" w:space="0" w:color="auto"/>
            <w:bottom w:val="none" w:sz="0" w:space="0" w:color="auto"/>
            <w:right w:val="none" w:sz="0" w:space="0" w:color="auto"/>
          </w:divBdr>
        </w:div>
        <w:div w:id="787703720">
          <w:marLeft w:val="0"/>
          <w:marRight w:val="0"/>
          <w:marTop w:val="0"/>
          <w:marBottom w:val="0"/>
          <w:divBdr>
            <w:top w:val="none" w:sz="0" w:space="0" w:color="auto"/>
            <w:left w:val="none" w:sz="0" w:space="0" w:color="auto"/>
            <w:bottom w:val="none" w:sz="0" w:space="0" w:color="auto"/>
            <w:right w:val="none" w:sz="0" w:space="0" w:color="auto"/>
          </w:divBdr>
        </w:div>
        <w:div w:id="905920076">
          <w:marLeft w:val="0"/>
          <w:marRight w:val="0"/>
          <w:marTop w:val="0"/>
          <w:marBottom w:val="0"/>
          <w:divBdr>
            <w:top w:val="none" w:sz="0" w:space="0" w:color="auto"/>
            <w:left w:val="none" w:sz="0" w:space="0" w:color="auto"/>
            <w:bottom w:val="none" w:sz="0" w:space="0" w:color="auto"/>
            <w:right w:val="none" w:sz="0" w:space="0" w:color="auto"/>
          </w:divBdr>
        </w:div>
        <w:div w:id="35280376">
          <w:marLeft w:val="0"/>
          <w:marRight w:val="0"/>
          <w:marTop w:val="0"/>
          <w:marBottom w:val="0"/>
          <w:divBdr>
            <w:top w:val="none" w:sz="0" w:space="0" w:color="auto"/>
            <w:left w:val="none" w:sz="0" w:space="0" w:color="auto"/>
            <w:bottom w:val="none" w:sz="0" w:space="0" w:color="auto"/>
            <w:right w:val="none" w:sz="0" w:space="0" w:color="auto"/>
          </w:divBdr>
        </w:div>
        <w:div w:id="980227789">
          <w:marLeft w:val="0"/>
          <w:marRight w:val="0"/>
          <w:marTop w:val="0"/>
          <w:marBottom w:val="0"/>
          <w:divBdr>
            <w:top w:val="none" w:sz="0" w:space="0" w:color="auto"/>
            <w:left w:val="none" w:sz="0" w:space="0" w:color="auto"/>
            <w:bottom w:val="none" w:sz="0" w:space="0" w:color="auto"/>
            <w:right w:val="none" w:sz="0" w:space="0" w:color="auto"/>
          </w:divBdr>
        </w:div>
        <w:div w:id="1241208533">
          <w:marLeft w:val="0"/>
          <w:marRight w:val="0"/>
          <w:marTop w:val="0"/>
          <w:marBottom w:val="0"/>
          <w:divBdr>
            <w:top w:val="none" w:sz="0" w:space="0" w:color="auto"/>
            <w:left w:val="none" w:sz="0" w:space="0" w:color="auto"/>
            <w:bottom w:val="none" w:sz="0" w:space="0" w:color="auto"/>
            <w:right w:val="none" w:sz="0" w:space="0" w:color="auto"/>
          </w:divBdr>
        </w:div>
        <w:div w:id="1539390511">
          <w:marLeft w:val="0"/>
          <w:marRight w:val="0"/>
          <w:marTop w:val="0"/>
          <w:marBottom w:val="0"/>
          <w:divBdr>
            <w:top w:val="none" w:sz="0" w:space="0" w:color="auto"/>
            <w:left w:val="none" w:sz="0" w:space="0" w:color="auto"/>
            <w:bottom w:val="none" w:sz="0" w:space="0" w:color="auto"/>
            <w:right w:val="none" w:sz="0" w:space="0" w:color="auto"/>
          </w:divBdr>
        </w:div>
        <w:div w:id="1904558741">
          <w:marLeft w:val="0"/>
          <w:marRight w:val="0"/>
          <w:marTop w:val="0"/>
          <w:marBottom w:val="0"/>
          <w:divBdr>
            <w:top w:val="none" w:sz="0" w:space="0" w:color="auto"/>
            <w:left w:val="none" w:sz="0" w:space="0" w:color="auto"/>
            <w:bottom w:val="none" w:sz="0" w:space="0" w:color="auto"/>
            <w:right w:val="none" w:sz="0" w:space="0" w:color="auto"/>
          </w:divBdr>
        </w:div>
        <w:div w:id="1702053316">
          <w:marLeft w:val="0"/>
          <w:marRight w:val="0"/>
          <w:marTop w:val="0"/>
          <w:marBottom w:val="0"/>
          <w:divBdr>
            <w:top w:val="none" w:sz="0" w:space="0" w:color="auto"/>
            <w:left w:val="none" w:sz="0" w:space="0" w:color="auto"/>
            <w:bottom w:val="none" w:sz="0" w:space="0" w:color="auto"/>
            <w:right w:val="none" w:sz="0" w:space="0" w:color="auto"/>
          </w:divBdr>
        </w:div>
        <w:div w:id="2112125429">
          <w:marLeft w:val="0"/>
          <w:marRight w:val="0"/>
          <w:marTop w:val="0"/>
          <w:marBottom w:val="0"/>
          <w:divBdr>
            <w:top w:val="none" w:sz="0" w:space="0" w:color="auto"/>
            <w:left w:val="none" w:sz="0" w:space="0" w:color="auto"/>
            <w:bottom w:val="none" w:sz="0" w:space="0" w:color="auto"/>
            <w:right w:val="none" w:sz="0" w:space="0" w:color="auto"/>
          </w:divBdr>
        </w:div>
        <w:div w:id="1266108564">
          <w:marLeft w:val="0"/>
          <w:marRight w:val="0"/>
          <w:marTop w:val="0"/>
          <w:marBottom w:val="0"/>
          <w:divBdr>
            <w:top w:val="none" w:sz="0" w:space="0" w:color="auto"/>
            <w:left w:val="none" w:sz="0" w:space="0" w:color="auto"/>
            <w:bottom w:val="none" w:sz="0" w:space="0" w:color="auto"/>
            <w:right w:val="none" w:sz="0" w:space="0" w:color="auto"/>
          </w:divBdr>
        </w:div>
        <w:div w:id="1780946554">
          <w:marLeft w:val="0"/>
          <w:marRight w:val="0"/>
          <w:marTop w:val="0"/>
          <w:marBottom w:val="0"/>
          <w:divBdr>
            <w:top w:val="none" w:sz="0" w:space="0" w:color="auto"/>
            <w:left w:val="none" w:sz="0" w:space="0" w:color="auto"/>
            <w:bottom w:val="none" w:sz="0" w:space="0" w:color="auto"/>
            <w:right w:val="none" w:sz="0" w:space="0" w:color="auto"/>
          </w:divBdr>
        </w:div>
        <w:div w:id="1498185198">
          <w:marLeft w:val="0"/>
          <w:marRight w:val="0"/>
          <w:marTop w:val="0"/>
          <w:marBottom w:val="0"/>
          <w:divBdr>
            <w:top w:val="none" w:sz="0" w:space="0" w:color="auto"/>
            <w:left w:val="none" w:sz="0" w:space="0" w:color="auto"/>
            <w:bottom w:val="none" w:sz="0" w:space="0" w:color="auto"/>
            <w:right w:val="none" w:sz="0" w:space="0" w:color="auto"/>
          </w:divBdr>
        </w:div>
        <w:div w:id="920874267">
          <w:marLeft w:val="0"/>
          <w:marRight w:val="0"/>
          <w:marTop w:val="0"/>
          <w:marBottom w:val="0"/>
          <w:divBdr>
            <w:top w:val="none" w:sz="0" w:space="0" w:color="auto"/>
            <w:left w:val="none" w:sz="0" w:space="0" w:color="auto"/>
            <w:bottom w:val="none" w:sz="0" w:space="0" w:color="auto"/>
            <w:right w:val="none" w:sz="0" w:space="0" w:color="auto"/>
          </w:divBdr>
        </w:div>
        <w:div w:id="1433479200">
          <w:marLeft w:val="0"/>
          <w:marRight w:val="0"/>
          <w:marTop w:val="0"/>
          <w:marBottom w:val="0"/>
          <w:divBdr>
            <w:top w:val="none" w:sz="0" w:space="0" w:color="auto"/>
            <w:left w:val="none" w:sz="0" w:space="0" w:color="auto"/>
            <w:bottom w:val="none" w:sz="0" w:space="0" w:color="auto"/>
            <w:right w:val="none" w:sz="0" w:space="0" w:color="auto"/>
          </w:divBdr>
        </w:div>
        <w:div w:id="1932855654">
          <w:marLeft w:val="0"/>
          <w:marRight w:val="0"/>
          <w:marTop w:val="0"/>
          <w:marBottom w:val="0"/>
          <w:divBdr>
            <w:top w:val="none" w:sz="0" w:space="0" w:color="auto"/>
            <w:left w:val="none" w:sz="0" w:space="0" w:color="auto"/>
            <w:bottom w:val="none" w:sz="0" w:space="0" w:color="auto"/>
            <w:right w:val="none" w:sz="0" w:space="0" w:color="auto"/>
          </w:divBdr>
        </w:div>
        <w:div w:id="142357703">
          <w:marLeft w:val="0"/>
          <w:marRight w:val="0"/>
          <w:marTop w:val="0"/>
          <w:marBottom w:val="0"/>
          <w:divBdr>
            <w:top w:val="none" w:sz="0" w:space="0" w:color="auto"/>
            <w:left w:val="none" w:sz="0" w:space="0" w:color="auto"/>
            <w:bottom w:val="none" w:sz="0" w:space="0" w:color="auto"/>
            <w:right w:val="none" w:sz="0" w:space="0" w:color="auto"/>
          </w:divBdr>
        </w:div>
        <w:div w:id="1274243494">
          <w:marLeft w:val="0"/>
          <w:marRight w:val="0"/>
          <w:marTop w:val="0"/>
          <w:marBottom w:val="0"/>
          <w:divBdr>
            <w:top w:val="none" w:sz="0" w:space="0" w:color="auto"/>
            <w:left w:val="none" w:sz="0" w:space="0" w:color="auto"/>
            <w:bottom w:val="none" w:sz="0" w:space="0" w:color="auto"/>
            <w:right w:val="none" w:sz="0" w:space="0" w:color="auto"/>
          </w:divBdr>
        </w:div>
        <w:div w:id="564294372">
          <w:marLeft w:val="0"/>
          <w:marRight w:val="0"/>
          <w:marTop w:val="0"/>
          <w:marBottom w:val="0"/>
          <w:divBdr>
            <w:top w:val="none" w:sz="0" w:space="0" w:color="auto"/>
            <w:left w:val="none" w:sz="0" w:space="0" w:color="auto"/>
            <w:bottom w:val="none" w:sz="0" w:space="0" w:color="auto"/>
            <w:right w:val="none" w:sz="0" w:space="0" w:color="auto"/>
          </w:divBdr>
        </w:div>
        <w:div w:id="1165626193">
          <w:marLeft w:val="0"/>
          <w:marRight w:val="0"/>
          <w:marTop w:val="0"/>
          <w:marBottom w:val="0"/>
          <w:divBdr>
            <w:top w:val="none" w:sz="0" w:space="0" w:color="auto"/>
            <w:left w:val="none" w:sz="0" w:space="0" w:color="auto"/>
            <w:bottom w:val="none" w:sz="0" w:space="0" w:color="auto"/>
            <w:right w:val="none" w:sz="0" w:space="0" w:color="auto"/>
          </w:divBdr>
        </w:div>
        <w:div w:id="743600059">
          <w:marLeft w:val="0"/>
          <w:marRight w:val="0"/>
          <w:marTop w:val="0"/>
          <w:marBottom w:val="0"/>
          <w:divBdr>
            <w:top w:val="none" w:sz="0" w:space="0" w:color="auto"/>
            <w:left w:val="none" w:sz="0" w:space="0" w:color="auto"/>
            <w:bottom w:val="none" w:sz="0" w:space="0" w:color="auto"/>
            <w:right w:val="none" w:sz="0" w:space="0" w:color="auto"/>
          </w:divBdr>
        </w:div>
        <w:div w:id="209878133">
          <w:marLeft w:val="0"/>
          <w:marRight w:val="0"/>
          <w:marTop w:val="0"/>
          <w:marBottom w:val="0"/>
          <w:divBdr>
            <w:top w:val="none" w:sz="0" w:space="0" w:color="auto"/>
            <w:left w:val="none" w:sz="0" w:space="0" w:color="auto"/>
            <w:bottom w:val="none" w:sz="0" w:space="0" w:color="auto"/>
            <w:right w:val="none" w:sz="0" w:space="0" w:color="auto"/>
          </w:divBdr>
        </w:div>
        <w:div w:id="946623233">
          <w:marLeft w:val="0"/>
          <w:marRight w:val="0"/>
          <w:marTop w:val="0"/>
          <w:marBottom w:val="0"/>
          <w:divBdr>
            <w:top w:val="none" w:sz="0" w:space="0" w:color="auto"/>
            <w:left w:val="none" w:sz="0" w:space="0" w:color="auto"/>
            <w:bottom w:val="none" w:sz="0" w:space="0" w:color="auto"/>
            <w:right w:val="none" w:sz="0" w:space="0" w:color="auto"/>
          </w:divBdr>
        </w:div>
        <w:div w:id="1775250508">
          <w:marLeft w:val="0"/>
          <w:marRight w:val="0"/>
          <w:marTop w:val="0"/>
          <w:marBottom w:val="0"/>
          <w:divBdr>
            <w:top w:val="none" w:sz="0" w:space="0" w:color="auto"/>
            <w:left w:val="none" w:sz="0" w:space="0" w:color="auto"/>
            <w:bottom w:val="none" w:sz="0" w:space="0" w:color="auto"/>
            <w:right w:val="none" w:sz="0" w:space="0" w:color="auto"/>
          </w:divBdr>
        </w:div>
        <w:div w:id="20740140">
          <w:marLeft w:val="0"/>
          <w:marRight w:val="0"/>
          <w:marTop w:val="0"/>
          <w:marBottom w:val="0"/>
          <w:divBdr>
            <w:top w:val="none" w:sz="0" w:space="0" w:color="auto"/>
            <w:left w:val="none" w:sz="0" w:space="0" w:color="auto"/>
            <w:bottom w:val="none" w:sz="0" w:space="0" w:color="auto"/>
            <w:right w:val="none" w:sz="0" w:space="0" w:color="auto"/>
          </w:divBdr>
        </w:div>
      </w:divsChild>
    </w:div>
    <w:div w:id="1843397718">
      <w:bodyDiv w:val="1"/>
      <w:marLeft w:val="0"/>
      <w:marRight w:val="0"/>
      <w:marTop w:val="0"/>
      <w:marBottom w:val="0"/>
      <w:divBdr>
        <w:top w:val="none" w:sz="0" w:space="0" w:color="auto"/>
        <w:left w:val="none" w:sz="0" w:space="0" w:color="auto"/>
        <w:bottom w:val="none" w:sz="0" w:space="0" w:color="auto"/>
        <w:right w:val="none" w:sz="0" w:space="0" w:color="auto"/>
      </w:divBdr>
    </w:div>
    <w:div w:id="1884976712">
      <w:bodyDiv w:val="1"/>
      <w:marLeft w:val="0"/>
      <w:marRight w:val="0"/>
      <w:marTop w:val="0"/>
      <w:marBottom w:val="0"/>
      <w:divBdr>
        <w:top w:val="none" w:sz="0" w:space="0" w:color="auto"/>
        <w:left w:val="none" w:sz="0" w:space="0" w:color="auto"/>
        <w:bottom w:val="none" w:sz="0" w:space="0" w:color="auto"/>
        <w:right w:val="none" w:sz="0" w:space="0" w:color="auto"/>
      </w:divBdr>
      <w:divsChild>
        <w:div w:id="1555002139">
          <w:marLeft w:val="0"/>
          <w:marRight w:val="0"/>
          <w:marTop w:val="0"/>
          <w:marBottom w:val="0"/>
          <w:divBdr>
            <w:top w:val="none" w:sz="0" w:space="0" w:color="auto"/>
            <w:left w:val="none" w:sz="0" w:space="0" w:color="auto"/>
            <w:bottom w:val="none" w:sz="0" w:space="0" w:color="auto"/>
            <w:right w:val="none" w:sz="0" w:space="0" w:color="auto"/>
          </w:divBdr>
          <w:divsChild>
            <w:div w:id="165289728">
              <w:marLeft w:val="0"/>
              <w:marRight w:val="0"/>
              <w:marTop w:val="0"/>
              <w:marBottom w:val="0"/>
              <w:divBdr>
                <w:top w:val="none" w:sz="0" w:space="0" w:color="auto"/>
                <w:left w:val="none" w:sz="0" w:space="0" w:color="auto"/>
                <w:bottom w:val="none" w:sz="0" w:space="0" w:color="auto"/>
                <w:right w:val="none" w:sz="0" w:space="0" w:color="auto"/>
              </w:divBdr>
              <w:divsChild>
                <w:div w:id="2088532227">
                  <w:marLeft w:val="0"/>
                  <w:marRight w:val="0"/>
                  <w:marTop w:val="0"/>
                  <w:marBottom w:val="0"/>
                  <w:divBdr>
                    <w:top w:val="none" w:sz="0" w:space="0" w:color="auto"/>
                    <w:left w:val="none" w:sz="0" w:space="0" w:color="auto"/>
                    <w:bottom w:val="none" w:sz="0" w:space="0" w:color="auto"/>
                    <w:right w:val="none" w:sz="0" w:space="0" w:color="auto"/>
                  </w:divBdr>
                  <w:divsChild>
                    <w:div w:id="1620378464">
                      <w:marLeft w:val="0"/>
                      <w:marRight w:val="0"/>
                      <w:marTop w:val="0"/>
                      <w:marBottom w:val="0"/>
                      <w:divBdr>
                        <w:top w:val="none" w:sz="0" w:space="0" w:color="auto"/>
                        <w:left w:val="none" w:sz="0" w:space="0" w:color="auto"/>
                        <w:bottom w:val="none" w:sz="0" w:space="0" w:color="auto"/>
                        <w:right w:val="none" w:sz="0" w:space="0" w:color="auto"/>
                      </w:divBdr>
                      <w:divsChild>
                        <w:div w:id="1157960868">
                          <w:marLeft w:val="0"/>
                          <w:marRight w:val="0"/>
                          <w:marTop w:val="0"/>
                          <w:marBottom w:val="0"/>
                          <w:divBdr>
                            <w:top w:val="none" w:sz="0" w:space="0" w:color="auto"/>
                            <w:left w:val="none" w:sz="0" w:space="0" w:color="auto"/>
                            <w:bottom w:val="none" w:sz="0" w:space="0" w:color="auto"/>
                            <w:right w:val="none" w:sz="0" w:space="0" w:color="auto"/>
                          </w:divBdr>
                          <w:divsChild>
                            <w:div w:id="2112509072">
                              <w:marLeft w:val="0"/>
                              <w:marRight w:val="0"/>
                              <w:marTop w:val="0"/>
                              <w:marBottom w:val="0"/>
                              <w:divBdr>
                                <w:top w:val="none" w:sz="0" w:space="0" w:color="auto"/>
                                <w:left w:val="none" w:sz="0" w:space="0" w:color="auto"/>
                                <w:bottom w:val="none" w:sz="0" w:space="0" w:color="auto"/>
                                <w:right w:val="none" w:sz="0" w:space="0" w:color="auto"/>
                              </w:divBdr>
                              <w:divsChild>
                                <w:div w:id="1608847611">
                                  <w:marLeft w:val="0"/>
                                  <w:marRight w:val="0"/>
                                  <w:marTop w:val="0"/>
                                  <w:marBottom w:val="0"/>
                                  <w:divBdr>
                                    <w:top w:val="none" w:sz="0" w:space="0" w:color="auto"/>
                                    <w:left w:val="none" w:sz="0" w:space="0" w:color="auto"/>
                                    <w:bottom w:val="none" w:sz="0" w:space="0" w:color="auto"/>
                                    <w:right w:val="none" w:sz="0" w:space="0" w:color="auto"/>
                                  </w:divBdr>
                                  <w:divsChild>
                                    <w:div w:id="454061053">
                                      <w:marLeft w:val="0"/>
                                      <w:marRight w:val="0"/>
                                      <w:marTop w:val="0"/>
                                      <w:marBottom w:val="0"/>
                                      <w:divBdr>
                                        <w:top w:val="none" w:sz="0" w:space="0" w:color="auto"/>
                                        <w:left w:val="none" w:sz="0" w:space="0" w:color="auto"/>
                                        <w:bottom w:val="none" w:sz="0" w:space="0" w:color="auto"/>
                                        <w:right w:val="none" w:sz="0" w:space="0" w:color="auto"/>
                                      </w:divBdr>
                                      <w:divsChild>
                                        <w:div w:id="430784213">
                                          <w:marLeft w:val="0"/>
                                          <w:marRight w:val="0"/>
                                          <w:marTop w:val="0"/>
                                          <w:marBottom w:val="0"/>
                                          <w:divBdr>
                                            <w:top w:val="none" w:sz="0" w:space="0" w:color="auto"/>
                                            <w:left w:val="none" w:sz="0" w:space="0" w:color="auto"/>
                                            <w:bottom w:val="none" w:sz="0" w:space="0" w:color="auto"/>
                                            <w:right w:val="none" w:sz="0" w:space="0" w:color="auto"/>
                                          </w:divBdr>
                                          <w:divsChild>
                                            <w:div w:id="1809739978">
                                              <w:marLeft w:val="0"/>
                                              <w:marRight w:val="0"/>
                                              <w:marTop w:val="0"/>
                                              <w:marBottom w:val="0"/>
                                              <w:divBdr>
                                                <w:top w:val="none" w:sz="0" w:space="0" w:color="auto"/>
                                                <w:left w:val="none" w:sz="0" w:space="0" w:color="auto"/>
                                                <w:bottom w:val="none" w:sz="0" w:space="0" w:color="auto"/>
                                                <w:right w:val="none" w:sz="0" w:space="0" w:color="auto"/>
                                              </w:divBdr>
                                              <w:divsChild>
                                                <w:div w:id="754404453">
                                                  <w:marLeft w:val="0"/>
                                                  <w:marRight w:val="0"/>
                                                  <w:marTop w:val="0"/>
                                                  <w:marBottom w:val="0"/>
                                                  <w:divBdr>
                                                    <w:top w:val="none" w:sz="0" w:space="0" w:color="auto"/>
                                                    <w:left w:val="none" w:sz="0" w:space="0" w:color="auto"/>
                                                    <w:bottom w:val="none" w:sz="0" w:space="0" w:color="auto"/>
                                                    <w:right w:val="none" w:sz="0" w:space="0" w:color="auto"/>
                                                  </w:divBdr>
                                                  <w:divsChild>
                                                    <w:div w:id="1402751075">
                                                      <w:marLeft w:val="0"/>
                                                      <w:marRight w:val="0"/>
                                                      <w:marTop w:val="0"/>
                                                      <w:marBottom w:val="0"/>
                                                      <w:divBdr>
                                                        <w:top w:val="none" w:sz="0" w:space="0" w:color="auto"/>
                                                        <w:left w:val="none" w:sz="0" w:space="0" w:color="auto"/>
                                                        <w:bottom w:val="none" w:sz="0" w:space="0" w:color="auto"/>
                                                        <w:right w:val="none" w:sz="0" w:space="0" w:color="auto"/>
                                                      </w:divBdr>
                                                      <w:divsChild>
                                                        <w:div w:id="307053835">
                                                          <w:marLeft w:val="0"/>
                                                          <w:marRight w:val="0"/>
                                                          <w:marTop w:val="0"/>
                                                          <w:marBottom w:val="0"/>
                                                          <w:divBdr>
                                                            <w:top w:val="none" w:sz="0" w:space="0" w:color="auto"/>
                                                            <w:left w:val="none" w:sz="0" w:space="0" w:color="auto"/>
                                                            <w:bottom w:val="none" w:sz="0" w:space="0" w:color="auto"/>
                                                            <w:right w:val="none" w:sz="0" w:space="0" w:color="auto"/>
                                                          </w:divBdr>
                                                          <w:divsChild>
                                                            <w:div w:id="2019767877">
                                                              <w:marLeft w:val="0"/>
                                                              <w:marRight w:val="150"/>
                                                              <w:marTop w:val="0"/>
                                                              <w:marBottom w:val="150"/>
                                                              <w:divBdr>
                                                                <w:top w:val="none" w:sz="0" w:space="0" w:color="auto"/>
                                                                <w:left w:val="none" w:sz="0" w:space="0" w:color="auto"/>
                                                                <w:bottom w:val="none" w:sz="0" w:space="0" w:color="auto"/>
                                                                <w:right w:val="none" w:sz="0" w:space="0" w:color="auto"/>
                                                              </w:divBdr>
                                                              <w:divsChild>
                                                                <w:div w:id="2126539551">
                                                                  <w:marLeft w:val="0"/>
                                                                  <w:marRight w:val="0"/>
                                                                  <w:marTop w:val="0"/>
                                                                  <w:marBottom w:val="0"/>
                                                                  <w:divBdr>
                                                                    <w:top w:val="none" w:sz="0" w:space="0" w:color="auto"/>
                                                                    <w:left w:val="none" w:sz="0" w:space="0" w:color="auto"/>
                                                                    <w:bottom w:val="none" w:sz="0" w:space="0" w:color="auto"/>
                                                                    <w:right w:val="none" w:sz="0" w:space="0" w:color="auto"/>
                                                                  </w:divBdr>
                                                                  <w:divsChild>
                                                                    <w:div w:id="916331710">
                                                                      <w:marLeft w:val="0"/>
                                                                      <w:marRight w:val="0"/>
                                                                      <w:marTop w:val="0"/>
                                                                      <w:marBottom w:val="0"/>
                                                                      <w:divBdr>
                                                                        <w:top w:val="none" w:sz="0" w:space="0" w:color="auto"/>
                                                                        <w:left w:val="none" w:sz="0" w:space="0" w:color="auto"/>
                                                                        <w:bottom w:val="none" w:sz="0" w:space="0" w:color="auto"/>
                                                                        <w:right w:val="none" w:sz="0" w:space="0" w:color="auto"/>
                                                                      </w:divBdr>
                                                                    </w:div>
                                                                    <w:div w:id="808283795">
                                                                      <w:marLeft w:val="0"/>
                                                                      <w:marRight w:val="0"/>
                                                                      <w:marTop w:val="0"/>
                                                                      <w:marBottom w:val="0"/>
                                                                      <w:divBdr>
                                                                        <w:top w:val="none" w:sz="0" w:space="0" w:color="auto"/>
                                                                        <w:left w:val="none" w:sz="0" w:space="0" w:color="auto"/>
                                                                        <w:bottom w:val="none" w:sz="0" w:space="0" w:color="auto"/>
                                                                        <w:right w:val="none" w:sz="0" w:space="0" w:color="auto"/>
                                                                      </w:divBdr>
                                                                    </w:div>
                                                                    <w:div w:id="2004894284">
                                                                      <w:marLeft w:val="0"/>
                                                                      <w:marRight w:val="0"/>
                                                                      <w:marTop w:val="0"/>
                                                                      <w:marBottom w:val="0"/>
                                                                      <w:divBdr>
                                                                        <w:top w:val="none" w:sz="0" w:space="0" w:color="auto"/>
                                                                        <w:left w:val="none" w:sz="0" w:space="0" w:color="auto"/>
                                                                        <w:bottom w:val="none" w:sz="0" w:space="0" w:color="auto"/>
                                                                        <w:right w:val="none" w:sz="0" w:space="0" w:color="auto"/>
                                                                      </w:divBdr>
                                                                      <w:divsChild>
                                                                        <w:div w:id="80674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6548">
                                                                  <w:marLeft w:val="0"/>
                                                                  <w:marRight w:val="0"/>
                                                                  <w:marTop w:val="0"/>
                                                                  <w:marBottom w:val="0"/>
                                                                  <w:divBdr>
                                                                    <w:top w:val="none" w:sz="0" w:space="0" w:color="auto"/>
                                                                    <w:left w:val="none" w:sz="0" w:space="0" w:color="auto"/>
                                                                    <w:bottom w:val="none" w:sz="0" w:space="0" w:color="auto"/>
                                                                    <w:right w:val="none" w:sz="0" w:space="0" w:color="auto"/>
                                                                  </w:divBdr>
                                                                  <w:divsChild>
                                                                    <w:div w:id="486674526">
                                                                      <w:marLeft w:val="0"/>
                                                                      <w:marRight w:val="0"/>
                                                                      <w:marTop w:val="0"/>
                                                                      <w:marBottom w:val="0"/>
                                                                      <w:divBdr>
                                                                        <w:top w:val="none" w:sz="0" w:space="0" w:color="auto"/>
                                                                        <w:left w:val="none" w:sz="0" w:space="0" w:color="auto"/>
                                                                        <w:bottom w:val="none" w:sz="0" w:space="0" w:color="auto"/>
                                                                        <w:right w:val="none" w:sz="0" w:space="0" w:color="auto"/>
                                                                      </w:divBdr>
                                                                      <w:divsChild>
                                                                        <w:div w:id="822888656">
                                                                          <w:marLeft w:val="0"/>
                                                                          <w:marRight w:val="0"/>
                                                                          <w:marTop w:val="0"/>
                                                                          <w:marBottom w:val="0"/>
                                                                          <w:divBdr>
                                                                            <w:top w:val="none" w:sz="0" w:space="0" w:color="auto"/>
                                                                            <w:left w:val="none" w:sz="0" w:space="0" w:color="auto"/>
                                                                            <w:bottom w:val="none" w:sz="0" w:space="0" w:color="auto"/>
                                                                            <w:right w:val="none" w:sz="0" w:space="0" w:color="auto"/>
                                                                          </w:divBdr>
                                                                        </w:div>
                                                                        <w:div w:id="1969314900">
                                                                          <w:marLeft w:val="0"/>
                                                                          <w:marRight w:val="0"/>
                                                                          <w:marTop w:val="0"/>
                                                                          <w:marBottom w:val="0"/>
                                                                          <w:divBdr>
                                                                            <w:top w:val="none" w:sz="0" w:space="0" w:color="auto"/>
                                                                            <w:left w:val="none" w:sz="0" w:space="0" w:color="auto"/>
                                                                            <w:bottom w:val="none" w:sz="0" w:space="0" w:color="auto"/>
                                                                            <w:right w:val="none" w:sz="0" w:space="0" w:color="auto"/>
                                                                          </w:divBdr>
                                                                        </w:div>
                                                                        <w:div w:id="713383626">
                                                                          <w:marLeft w:val="0"/>
                                                                          <w:marRight w:val="0"/>
                                                                          <w:marTop w:val="0"/>
                                                                          <w:marBottom w:val="0"/>
                                                                          <w:divBdr>
                                                                            <w:top w:val="none" w:sz="0" w:space="0" w:color="auto"/>
                                                                            <w:left w:val="none" w:sz="0" w:space="0" w:color="auto"/>
                                                                            <w:bottom w:val="none" w:sz="0" w:space="0" w:color="auto"/>
                                                                            <w:right w:val="none" w:sz="0" w:space="0" w:color="auto"/>
                                                                          </w:divBdr>
                                                                        </w:div>
                                                                      </w:divsChild>
                                                                    </w:div>
                                                                    <w:div w:id="1267157942">
                                                                      <w:marLeft w:val="0"/>
                                                                      <w:marRight w:val="0"/>
                                                                      <w:marTop w:val="0"/>
                                                                      <w:marBottom w:val="0"/>
                                                                      <w:divBdr>
                                                                        <w:top w:val="none" w:sz="0" w:space="0" w:color="auto"/>
                                                                        <w:left w:val="none" w:sz="0" w:space="0" w:color="auto"/>
                                                                        <w:bottom w:val="none" w:sz="0" w:space="0" w:color="auto"/>
                                                                        <w:right w:val="none" w:sz="0" w:space="0" w:color="auto"/>
                                                                      </w:divBdr>
                                                                      <w:divsChild>
                                                                        <w:div w:id="1154107083">
                                                                          <w:marLeft w:val="0"/>
                                                                          <w:marRight w:val="0"/>
                                                                          <w:marTop w:val="0"/>
                                                                          <w:marBottom w:val="0"/>
                                                                          <w:divBdr>
                                                                            <w:top w:val="none" w:sz="0" w:space="0" w:color="auto"/>
                                                                            <w:left w:val="none" w:sz="0" w:space="0" w:color="auto"/>
                                                                            <w:bottom w:val="none" w:sz="0" w:space="0" w:color="auto"/>
                                                                            <w:right w:val="none" w:sz="0" w:space="0" w:color="auto"/>
                                                                          </w:divBdr>
                                                                          <w:divsChild>
                                                                            <w:div w:id="868758707">
                                                                              <w:marLeft w:val="0"/>
                                                                              <w:marRight w:val="0"/>
                                                                              <w:marTop w:val="30"/>
                                                                              <w:marBottom w:val="30"/>
                                                                              <w:divBdr>
                                                                                <w:top w:val="none" w:sz="0" w:space="0" w:color="auto"/>
                                                                                <w:left w:val="none" w:sz="0" w:space="0" w:color="auto"/>
                                                                                <w:bottom w:val="none" w:sz="0" w:space="0" w:color="auto"/>
                                                                                <w:right w:val="none" w:sz="0" w:space="0" w:color="auto"/>
                                                                              </w:divBdr>
                                                                              <w:divsChild>
                                                                                <w:div w:id="1951743195">
                                                                                  <w:marLeft w:val="0"/>
                                                                                  <w:marRight w:val="90"/>
                                                                                  <w:marTop w:val="0"/>
                                                                                  <w:marBottom w:val="0"/>
                                                                                  <w:divBdr>
                                                                                    <w:top w:val="none" w:sz="0" w:space="0" w:color="auto"/>
                                                                                    <w:left w:val="none" w:sz="0" w:space="0" w:color="auto"/>
                                                                                    <w:bottom w:val="none" w:sz="0" w:space="0" w:color="auto"/>
                                                                                    <w:right w:val="none" w:sz="0" w:space="0" w:color="auto"/>
                                                                                  </w:divBdr>
                                                                                </w:div>
                                                                                <w:div w:id="885799321">
                                                                                  <w:marLeft w:val="0"/>
                                                                                  <w:marRight w:val="150"/>
                                                                                  <w:marTop w:val="0"/>
                                                                                  <w:marBottom w:val="0"/>
                                                                                  <w:divBdr>
                                                                                    <w:top w:val="none" w:sz="0" w:space="0" w:color="auto"/>
                                                                                    <w:left w:val="none" w:sz="0" w:space="0" w:color="auto"/>
                                                                                    <w:bottom w:val="none" w:sz="0" w:space="0" w:color="auto"/>
                                                                                    <w:right w:val="none" w:sz="0" w:space="0" w:color="auto"/>
                                                                                  </w:divBdr>
                                                                                  <w:divsChild>
                                                                                    <w:div w:id="2024278018">
                                                                                      <w:marLeft w:val="0"/>
                                                                                      <w:marRight w:val="0"/>
                                                                                      <w:marTop w:val="0"/>
                                                                                      <w:marBottom w:val="0"/>
                                                                                      <w:divBdr>
                                                                                        <w:top w:val="none" w:sz="0" w:space="0" w:color="auto"/>
                                                                                        <w:left w:val="none" w:sz="0" w:space="0" w:color="auto"/>
                                                                                        <w:bottom w:val="none" w:sz="0" w:space="0" w:color="auto"/>
                                                                                        <w:right w:val="none" w:sz="0" w:space="0" w:color="auto"/>
                                                                                      </w:divBdr>
                                                                                      <w:divsChild>
                                                                                        <w:div w:id="866328647">
                                                                                          <w:marLeft w:val="0"/>
                                                                                          <w:marRight w:val="0"/>
                                                                                          <w:marTop w:val="0"/>
                                                                                          <w:marBottom w:val="0"/>
                                                                                          <w:divBdr>
                                                                                            <w:top w:val="none" w:sz="0" w:space="0" w:color="auto"/>
                                                                                            <w:left w:val="none" w:sz="0" w:space="0" w:color="auto"/>
                                                                                            <w:bottom w:val="none" w:sz="0" w:space="0" w:color="auto"/>
                                                                                            <w:right w:val="none" w:sz="0" w:space="0" w:color="auto"/>
                                                                                          </w:divBdr>
                                                                                        </w:div>
                                                                                        <w:div w:id="1294866517">
                                                                                          <w:marLeft w:val="0"/>
                                                                                          <w:marRight w:val="0"/>
                                                                                          <w:marTop w:val="0"/>
                                                                                          <w:marBottom w:val="0"/>
                                                                                          <w:divBdr>
                                                                                            <w:top w:val="single" w:sz="6" w:space="3" w:color="D6D6D6"/>
                                                                                            <w:left w:val="single" w:sz="6" w:space="3" w:color="D6D6D6"/>
                                                                                            <w:bottom w:val="single" w:sz="6" w:space="3" w:color="D6D6D6"/>
                                                                                            <w:right w:val="single" w:sz="6" w:space="3" w:color="D6D6D6"/>
                                                                                          </w:divBdr>
                                                                                        </w:div>
                                                                                      </w:divsChild>
                                                                                    </w:div>
                                                                                  </w:divsChild>
                                                                                </w:div>
                                                                              </w:divsChild>
                                                                            </w:div>
                                                                          </w:divsChild>
                                                                        </w:div>
                                                                        <w:div w:id="1740593453">
                                                                          <w:marLeft w:val="0"/>
                                                                          <w:marRight w:val="0"/>
                                                                          <w:marTop w:val="0"/>
                                                                          <w:marBottom w:val="0"/>
                                                                          <w:divBdr>
                                                                            <w:top w:val="none" w:sz="0" w:space="0" w:color="auto"/>
                                                                            <w:left w:val="none" w:sz="0" w:space="0" w:color="auto"/>
                                                                            <w:bottom w:val="none" w:sz="0" w:space="0" w:color="auto"/>
                                                                            <w:right w:val="none" w:sz="0" w:space="0" w:color="auto"/>
                                                                          </w:divBdr>
                                                                          <w:divsChild>
                                                                            <w:div w:id="2077390762">
                                                                              <w:marLeft w:val="0"/>
                                                                              <w:marRight w:val="0"/>
                                                                              <w:marTop w:val="0"/>
                                                                              <w:marBottom w:val="0"/>
                                                                              <w:divBdr>
                                                                                <w:top w:val="none" w:sz="0" w:space="0" w:color="auto"/>
                                                                                <w:left w:val="none" w:sz="0" w:space="0" w:color="auto"/>
                                                                                <w:bottom w:val="none" w:sz="0" w:space="0" w:color="auto"/>
                                                                                <w:right w:val="none" w:sz="0" w:space="0" w:color="auto"/>
                                                                              </w:divBdr>
                                                                            </w:div>
                                                                          </w:divsChild>
                                                                        </w:div>
                                                                        <w:div w:id="1304460462">
                                                                          <w:marLeft w:val="0"/>
                                                                          <w:marRight w:val="0"/>
                                                                          <w:marTop w:val="0"/>
                                                                          <w:marBottom w:val="0"/>
                                                                          <w:divBdr>
                                                                            <w:top w:val="none" w:sz="0" w:space="0" w:color="auto"/>
                                                                            <w:left w:val="none" w:sz="0" w:space="0" w:color="auto"/>
                                                                            <w:bottom w:val="none" w:sz="0" w:space="0" w:color="auto"/>
                                                                            <w:right w:val="none" w:sz="0" w:space="0" w:color="auto"/>
                                                                          </w:divBdr>
                                                                          <w:divsChild>
                                                                            <w:div w:id="1632444217">
                                                                              <w:marLeft w:val="0"/>
                                                                              <w:marRight w:val="0"/>
                                                                              <w:marTop w:val="0"/>
                                                                              <w:marBottom w:val="0"/>
                                                                              <w:divBdr>
                                                                                <w:top w:val="none" w:sz="0" w:space="0" w:color="auto"/>
                                                                                <w:left w:val="single" w:sz="6" w:space="0" w:color="D9DADD"/>
                                                                                <w:bottom w:val="single" w:sz="6" w:space="0" w:color="D9DADD"/>
                                                                                <w:right w:val="single" w:sz="6" w:space="0" w:color="D9DADD"/>
                                                                              </w:divBdr>
                                                                              <w:divsChild>
                                                                                <w:div w:id="1513838904">
                                                                                  <w:marLeft w:val="0"/>
                                                                                  <w:marRight w:val="0"/>
                                                                                  <w:marTop w:val="0"/>
                                                                                  <w:marBottom w:val="0"/>
                                                                                  <w:divBdr>
                                                                                    <w:top w:val="none" w:sz="0" w:space="0" w:color="auto"/>
                                                                                    <w:left w:val="none" w:sz="0" w:space="0" w:color="auto"/>
                                                                                    <w:bottom w:val="none" w:sz="0" w:space="0" w:color="auto"/>
                                                                                    <w:right w:val="none" w:sz="0" w:space="0" w:color="auto"/>
                                                                                  </w:divBdr>
                                                                                  <w:divsChild>
                                                                                    <w:div w:id="7051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743177">
                                                                      <w:marLeft w:val="0"/>
                                                                      <w:marRight w:val="0"/>
                                                                      <w:marTop w:val="0"/>
                                                                      <w:marBottom w:val="0"/>
                                                                      <w:divBdr>
                                                                        <w:top w:val="none" w:sz="0" w:space="0" w:color="auto"/>
                                                                        <w:left w:val="none" w:sz="0" w:space="0" w:color="auto"/>
                                                                        <w:bottom w:val="none" w:sz="0" w:space="0" w:color="auto"/>
                                                                        <w:right w:val="none" w:sz="0" w:space="0" w:color="auto"/>
                                                                      </w:divBdr>
                                                                      <w:divsChild>
                                                                        <w:div w:id="156069308">
                                                                          <w:marLeft w:val="0"/>
                                                                          <w:marRight w:val="0"/>
                                                                          <w:marTop w:val="0"/>
                                                                          <w:marBottom w:val="0"/>
                                                                          <w:divBdr>
                                                                            <w:top w:val="none" w:sz="0" w:space="0" w:color="auto"/>
                                                                            <w:left w:val="none" w:sz="0" w:space="0" w:color="auto"/>
                                                                            <w:bottom w:val="none" w:sz="0" w:space="0" w:color="auto"/>
                                                                            <w:right w:val="none" w:sz="0" w:space="0" w:color="auto"/>
                                                                          </w:divBdr>
                                                                          <w:divsChild>
                                                                            <w:div w:id="1828086638">
                                                                              <w:marLeft w:val="0"/>
                                                                              <w:marRight w:val="0"/>
                                                                              <w:marTop w:val="0"/>
                                                                              <w:marBottom w:val="0"/>
                                                                              <w:divBdr>
                                                                                <w:top w:val="none" w:sz="0" w:space="0" w:color="auto"/>
                                                                                <w:left w:val="none" w:sz="0" w:space="0" w:color="auto"/>
                                                                                <w:bottom w:val="none" w:sz="0" w:space="0" w:color="auto"/>
                                                                                <w:right w:val="none" w:sz="0" w:space="0" w:color="auto"/>
                                                                              </w:divBdr>
                                                                              <w:divsChild>
                                                                                <w:div w:id="1459686737">
                                                                                  <w:marLeft w:val="0"/>
                                                                                  <w:marRight w:val="0"/>
                                                                                  <w:marTop w:val="0"/>
                                                                                  <w:marBottom w:val="0"/>
                                                                                  <w:divBdr>
                                                                                    <w:top w:val="none" w:sz="0" w:space="0" w:color="auto"/>
                                                                                    <w:left w:val="none" w:sz="0" w:space="0" w:color="auto"/>
                                                                                    <w:bottom w:val="none" w:sz="0" w:space="0" w:color="auto"/>
                                                                                    <w:right w:val="none" w:sz="0" w:space="0" w:color="auto"/>
                                                                                  </w:divBdr>
                                                                                  <w:divsChild>
                                                                                    <w:div w:id="463693961">
                                                                                      <w:marLeft w:val="0"/>
                                                                                      <w:marRight w:val="0"/>
                                                                                      <w:marTop w:val="0"/>
                                                                                      <w:marBottom w:val="0"/>
                                                                                      <w:divBdr>
                                                                                        <w:top w:val="none" w:sz="0" w:space="0" w:color="auto"/>
                                                                                        <w:left w:val="none" w:sz="0" w:space="0" w:color="auto"/>
                                                                                        <w:bottom w:val="none" w:sz="0" w:space="0" w:color="auto"/>
                                                                                        <w:right w:val="none" w:sz="0" w:space="0" w:color="auto"/>
                                                                                      </w:divBdr>
                                                                                    </w:div>
                                                                                    <w:div w:id="1866401478">
                                                                                      <w:marLeft w:val="0"/>
                                                                                      <w:marRight w:val="0"/>
                                                                                      <w:marTop w:val="0"/>
                                                                                      <w:marBottom w:val="0"/>
                                                                                      <w:divBdr>
                                                                                        <w:top w:val="none" w:sz="0" w:space="0" w:color="auto"/>
                                                                                        <w:left w:val="none" w:sz="0" w:space="0" w:color="auto"/>
                                                                                        <w:bottom w:val="none" w:sz="0" w:space="0" w:color="auto"/>
                                                                                        <w:right w:val="none" w:sz="0" w:space="0" w:color="auto"/>
                                                                                      </w:divBdr>
                                                                                    </w:div>
                                                                                    <w:div w:id="1411004901">
                                                                                      <w:marLeft w:val="720"/>
                                                                                      <w:marRight w:val="0"/>
                                                                                      <w:marTop w:val="0"/>
                                                                                      <w:marBottom w:val="0"/>
                                                                                      <w:divBdr>
                                                                                        <w:top w:val="none" w:sz="0" w:space="0" w:color="auto"/>
                                                                                        <w:left w:val="none" w:sz="0" w:space="0" w:color="auto"/>
                                                                                        <w:bottom w:val="none" w:sz="0" w:space="0" w:color="auto"/>
                                                                                        <w:right w:val="none" w:sz="0" w:space="0" w:color="auto"/>
                                                                                      </w:divBdr>
                                                                                    </w:div>
                                                                                    <w:div w:id="823469914">
                                                                                      <w:marLeft w:val="720"/>
                                                                                      <w:marRight w:val="0"/>
                                                                                      <w:marTop w:val="0"/>
                                                                                      <w:marBottom w:val="0"/>
                                                                                      <w:divBdr>
                                                                                        <w:top w:val="none" w:sz="0" w:space="0" w:color="auto"/>
                                                                                        <w:left w:val="none" w:sz="0" w:space="0" w:color="auto"/>
                                                                                        <w:bottom w:val="none" w:sz="0" w:space="0" w:color="auto"/>
                                                                                        <w:right w:val="none" w:sz="0" w:space="0" w:color="auto"/>
                                                                                      </w:divBdr>
                                                                                    </w:div>
                                                                                    <w:div w:id="989090970">
                                                                                      <w:marLeft w:val="720"/>
                                                                                      <w:marRight w:val="0"/>
                                                                                      <w:marTop w:val="0"/>
                                                                                      <w:marBottom w:val="0"/>
                                                                                      <w:divBdr>
                                                                                        <w:top w:val="none" w:sz="0" w:space="0" w:color="auto"/>
                                                                                        <w:left w:val="none" w:sz="0" w:space="0" w:color="auto"/>
                                                                                        <w:bottom w:val="none" w:sz="0" w:space="0" w:color="auto"/>
                                                                                        <w:right w:val="none" w:sz="0" w:space="0" w:color="auto"/>
                                                                                      </w:divBdr>
                                                                                    </w:div>
                                                                                    <w:div w:id="818696672">
                                                                                      <w:marLeft w:val="720"/>
                                                                                      <w:marRight w:val="0"/>
                                                                                      <w:marTop w:val="0"/>
                                                                                      <w:marBottom w:val="0"/>
                                                                                      <w:divBdr>
                                                                                        <w:top w:val="none" w:sz="0" w:space="0" w:color="auto"/>
                                                                                        <w:left w:val="none" w:sz="0" w:space="0" w:color="auto"/>
                                                                                        <w:bottom w:val="none" w:sz="0" w:space="0" w:color="auto"/>
                                                                                        <w:right w:val="none" w:sz="0" w:space="0" w:color="auto"/>
                                                                                      </w:divBdr>
                                                                                    </w:div>
                                                                                    <w:div w:id="250621467">
                                                                                      <w:marLeft w:val="720"/>
                                                                                      <w:marRight w:val="0"/>
                                                                                      <w:marTop w:val="0"/>
                                                                                      <w:marBottom w:val="0"/>
                                                                                      <w:divBdr>
                                                                                        <w:top w:val="none" w:sz="0" w:space="0" w:color="auto"/>
                                                                                        <w:left w:val="none" w:sz="0" w:space="0" w:color="auto"/>
                                                                                        <w:bottom w:val="none" w:sz="0" w:space="0" w:color="auto"/>
                                                                                        <w:right w:val="none" w:sz="0" w:space="0" w:color="auto"/>
                                                                                      </w:divBdr>
                                                                                    </w:div>
                                                                                    <w:div w:id="1652054158">
                                                                                      <w:marLeft w:val="720"/>
                                                                                      <w:marRight w:val="0"/>
                                                                                      <w:marTop w:val="0"/>
                                                                                      <w:marBottom w:val="0"/>
                                                                                      <w:divBdr>
                                                                                        <w:top w:val="none" w:sz="0" w:space="0" w:color="auto"/>
                                                                                        <w:left w:val="none" w:sz="0" w:space="0" w:color="auto"/>
                                                                                        <w:bottom w:val="none" w:sz="0" w:space="0" w:color="auto"/>
                                                                                        <w:right w:val="none" w:sz="0" w:space="0" w:color="auto"/>
                                                                                      </w:divBdr>
                                                                                    </w:div>
                                                                                    <w:div w:id="1866821116">
                                                                                      <w:marLeft w:val="720"/>
                                                                                      <w:marRight w:val="0"/>
                                                                                      <w:marTop w:val="0"/>
                                                                                      <w:marBottom w:val="240"/>
                                                                                      <w:divBdr>
                                                                                        <w:top w:val="none" w:sz="0" w:space="0" w:color="auto"/>
                                                                                        <w:left w:val="none" w:sz="0" w:space="0" w:color="auto"/>
                                                                                        <w:bottom w:val="none" w:sz="0" w:space="0" w:color="auto"/>
                                                                                        <w:right w:val="none" w:sz="0" w:space="0" w:color="auto"/>
                                                                                      </w:divBdr>
                                                                                    </w:div>
                                                                                    <w:div w:id="2049529206">
                                                                                      <w:marLeft w:val="720"/>
                                                                                      <w:marRight w:val="0"/>
                                                                                      <w:marTop w:val="0"/>
                                                                                      <w:marBottom w:val="240"/>
                                                                                      <w:divBdr>
                                                                                        <w:top w:val="none" w:sz="0" w:space="0" w:color="auto"/>
                                                                                        <w:left w:val="none" w:sz="0" w:space="0" w:color="auto"/>
                                                                                        <w:bottom w:val="none" w:sz="0" w:space="0" w:color="auto"/>
                                                                                        <w:right w:val="none" w:sz="0" w:space="0" w:color="auto"/>
                                                                                      </w:divBdr>
                                                                                    </w:div>
                                                                                    <w:div w:id="605890278">
                                                                                      <w:marLeft w:val="1134"/>
                                                                                      <w:marRight w:val="0"/>
                                                                                      <w:marTop w:val="0"/>
                                                                                      <w:marBottom w:val="240"/>
                                                                                      <w:divBdr>
                                                                                        <w:top w:val="none" w:sz="0" w:space="0" w:color="auto"/>
                                                                                        <w:left w:val="none" w:sz="0" w:space="0" w:color="auto"/>
                                                                                        <w:bottom w:val="none" w:sz="0" w:space="0" w:color="auto"/>
                                                                                        <w:right w:val="none" w:sz="0" w:space="0" w:color="auto"/>
                                                                                      </w:divBdr>
                                                                                    </w:div>
                                                                                    <w:div w:id="1226840656">
                                                                                      <w:marLeft w:val="1134"/>
                                                                                      <w:marRight w:val="0"/>
                                                                                      <w:marTop w:val="0"/>
                                                                                      <w:marBottom w:val="240"/>
                                                                                      <w:divBdr>
                                                                                        <w:top w:val="none" w:sz="0" w:space="0" w:color="auto"/>
                                                                                        <w:left w:val="none" w:sz="0" w:space="0" w:color="auto"/>
                                                                                        <w:bottom w:val="none" w:sz="0" w:space="0" w:color="auto"/>
                                                                                        <w:right w:val="none" w:sz="0" w:space="0" w:color="auto"/>
                                                                                      </w:divBdr>
                                                                                    </w:div>
                                                                                    <w:div w:id="2138523004">
                                                                                      <w:marLeft w:val="1134"/>
                                                                                      <w:marRight w:val="0"/>
                                                                                      <w:marTop w:val="0"/>
                                                                                      <w:marBottom w:val="240"/>
                                                                                      <w:divBdr>
                                                                                        <w:top w:val="none" w:sz="0" w:space="0" w:color="auto"/>
                                                                                        <w:left w:val="none" w:sz="0" w:space="0" w:color="auto"/>
                                                                                        <w:bottom w:val="none" w:sz="0" w:space="0" w:color="auto"/>
                                                                                        <w:right w:val="none" w:sz="0" w:space="0" w:color="auto"/>
                                                                                      </w:divBdr>
                                                                                    </w:div>
                                                                                    <w:div w:id="1360739131">
                                                                                      <w:marLeft w:val="1134"/>
                                                                                      <w:marRight w:val="0"/>
                                                                                      <w:marTop w:val="0"/>
                                                                                      <w:marBottom w:val="240"/>
                                                                                      <w:divBdr>
                                                                                        <w:top w:val="none" w:sz="0" w:space="0" w:color="auto"/>
                                                                                        <w:left w:val="none" w:sz="0" w:space="0" w:color="auto"/>
                                                                                        <w:bottom w:val="none" w:sz="0" w:space="0" w:color="auto"/>
                                                                                        <w:right w:val="none" w:sz="0" w:space="0" w:color="auto"/>
                                                                                      </w:divBdr>
                                                                                    </w:div>
                                                                                    <w:div w:id="1772387442">
                                                                                      <w:marLeft w:val="1134"/>
                                                                                      <w:marRight w:val="0"/>
                                                                                      <w:marTop w:val="0"/>
                                                                                      <w:marBottom w:val="240"/>
                                                                                      <w:divBdr>
                                                                                        <w:top w:val="none" w:sz="0" w:space="0" w:color="auto"/>
                                                                                        <w:left w:val="none" w:sz="0" w:space="0" w:color="auto"/>
                                                                                        <w:bottom w:val="none" w:sz="0" w:space="0" w:color="auto"/>
                                                                                        <w:right w:val="none" w:sz="0" w:space="0" w:color="auto"/>
                                                                                      </w:divBdr>
                                                                                    </w:div>
                                                                                    <w:div w:id="1109817598">
                                                                                      <w:marLeft w:val="1134"/>
                                                                                      <w:marRight w:val="0"/>
                                                                                      <w:marTop w:val="0"/>
                                                                                      <w:marBottom w:val="240"/>
                                                                                      <w:divBdr>
                                                                                        <w:top w:val="none" w:sz="0" w:space="0" w:color="auto"/>
                                                                                        <w:left w:val="none" w:sz="0" w:space="0" w:color="auto"/>
                                                                                        <w:bottom w:val="none" w:sz="0" w:space="0" w:color="auto"/>
                                                                                        <w:right w:val="none" w:sz="0" w:space="0" w:color="auto"/>
                                                                                      </w:divBdr>
                                                                                    </w:div>
                                                                                    <w:div w:id="1151557360">
                                                                                      <w:marLeft w:val="0"/>
                                                                                      <w:marRight w:val="0"/>
                                                                                      <w:marTop w:val="0"/>
                                                                                      <w:marBottom w:val="0"/>
                                                                                      <w:divBdr>
                                                                                        <w:top w:val="none" w:sz="0" w:space="0" w:color="auto"/>
                                                                                        <w:left w:val="none" w:sz="0" w:space="0" w:color="auto"/>
                                                                                        <w:bottom w:val="none" w:sz="0" w:space="0" w:color="auto"/>
                                                                                        <w:right w:val="none" w:sz="0" w:space="0" w:color="auto"/>
                                                                                      </w:divBdr>
                                                                                    </w:div>
                                                                                    <w:div w:id="1100568028">
                                                                                      <w:marLeft w:val="0"/>
                                                                                      <w:marRight w:val="0"/>
                                                                                      <w:marTop w:val="0"/>
                                                                                      <w:marBottom w:val="0"/>
                                                                                      <w:divBdr>
                                                                                        <w:top w:val="none" w:sz="0" w:space="0" w:color="auto"/>
                                                                                        <w:left w:val="none" w:sz="0" w:space="0" w:color="auto"/>
                                                                                        <w:bottom w:val="none" w:sz="0" w:space="0" w:color="auto"/>
                                                                                        <w:right w:val="none" w:sz="0" w:space="0" w:color="auto"/>
                                                                                      </w:divBdr>
                                                                                    </w:div>
                                                                                    <w:div w:id="173611967">
                                                                                      <w:marLeft w:val="720"/>
                                                                                      <w:marRight w:val="0"/>
                                                                                      <w:marTop w:val="0"/>
                                                                                      <w:marBottom w:val="0"/>
                                                                                      <w:divBdr>
                                                                                        <w:top w:val="none" w:sz="0" w:space="0" w:color="auto"/>
                                                                                        <w:left w:val="none" w:sz="0" w:space="0" w:color="auto"/>
                                                                                        <w:bottom w:val="none" w:sz="0" w:space="0" w:color="auto"/>
                                                                                        <w:right w:val="none" w:sz="0" w:space="0" w:color="auto"/>
                                                                                      </w:divBdr>
                                                                                    </w:div>
                                                                                    <w:div w:id="229388355">
                                                                                      <w:marLeft w:val="720"/>
                                                                                      <w:marRight w:val="0"/>
                                                                                      <w:marTop w:val="0"/>
                                                                                      <w:marBottom w:val="0"/>
                                                                                      <w:divBdr>
                                                                                        <w:top w:val="none" w:sz="0" w:space="0" w:color="auto"/>
                                                                                        <w:left w:val="none" w:sz="0" w:space="0" w:color="auto"/>
                                                                                        <w:bottom w:val="none" w:sz="0" w:space="0" w:color="auto"/>
                                                                                        <w:right w:val="none" w:sz="0" w:space="0" w:color="auto"/>
                                                                                      </w:divBdr>
                                                                                    </w:div>
                                                                                    <w:div w:id="218245766">
                                                                                      <w:marLeft w:val="720"/>
                                                                                      <w:marRight w:val="0"/>
                                                                                      <w:marTop w:val="0"/>
                                                                                      <w:marBottom w:val="0"/>
                                                                                      <w:divBdr>
                                                                                        <w:top w:val="none" w:sz="0" w:space="0" w:color="auto"/>
                                                                                        <w:left w:val="none" w:sz="0" w:space="0" w:color="auto"/>
                                                                                        <w:bottom w:val="none" w:sz="0" w:space="0" w:color="auto"/>
                                                                                        <w:right w:val="none" w:sz="0" w:space="0" w:color="auto"/>
                                                                                      </w:divBdr>
                                                                                    </w:div>
                                                                                    <w:div w:id="193076978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5697542">
      <w:bodyDiv w:val="1"/>
      <w:marLeft w:val="0"/>
      <w:marRight w:val="0"/>
      <w:marTop w:val="0"/>
      <w:marBottom w:val="0"/>
      <w:divBdr>
        <w:top w:val="none" w:sz="0" w:space="0" w:color="auto"/>
        <w:left w:val="none" w:sz="0" w:space="0" w:color="auto"/>
        <w:bottom w:val="none" w:sz="0" w:space="0" w:color="auto"/>
        <w:right w:val="none" w:sz="0" w:space="0" w:color="auto"/>
      </w:divBdr>
    </w:div>
    <w:div w:id="1966153771">
      <w:bodyDiv w:val="1"/>
      <w:marLeft w:val="0"/>
      <w:marRight w:val="0"/>
      <w:marTop w:val="0"/>
      <w:marBottom w:val="0"/>
      <w:divBdr>
        <w:top w:val="none" w:sz="0" w:space="0" w:color="auto"/>
        <w:left w:val="none" w:sz="0" w:space="0" w:color="auto"/>
        <w:bottom w:val="none" w:sz="0" w:space="0" w:color="auto"/>
        <w:right w:val="none" w:sz="0" w:space="0" w:color="auto"/>
      </w:divBdr>
      <w:divsChild>
        <w:div w:id="1071854164">
          <w:marLeft w:val="0"/>
          <w:marRight w:val="0"/>
          <w:marTop w:val="0"/>
          <w:marBottom w:val="0"/>
          <w:divBdr>
            <w:top w:val="none" w:sz="0" w:space="0" w:color="auto"/>
            <w:left w:val="none" w:sz="0" w:space="0" w:color="auto"/>
            <w:bottom w:val="none" w:sz="0" w:space="0" w:color="auto"/>
            <w:right w:val="none" w:sz="0" w:space="0" w:color="auto"/>
          </w:divBdr>
        </w:div>
        <w:div w:id="1159882864">
          <w:marLeft w:val="0"/>
          <w:marRight w:val="0"/>
          <w:marTop w:val="0"/>
          <w:marBottom w:val="0"/>
          <w:divBdr>
            <w:top w:val="none" w:sz="0" w:space="0" w:color="auto"/>
            <w:left w:val="none" w:sz="0" w:space="0" w:color="auto"/>
            <w:bottom w:val="none" w:sz="0" w:space="0" w:color="auto"/>
            <w:right w:val="none" w:sz="0" w:space="0" w:color="auto"/>
          </w:divBdr>
        </w:div>
        <w:div w:id="1060515776">
          <w:marLeft w:val="0"/>
          <w:marRight w:val="0"/>
          <w:marTop w:val="0"/>
          <w:marBottom w:val="0"/>
          <w:divBdr>
            <w:top w:val="none" w:sz="0" w:space="0" w:color="auto"/>
            <w:left w:val="none" w:sz="0" w:space="0" w:color="auto"/>
            <w:bottom w:val="none" w:sz="0" w:space="0" w:color="auto"/>
            <w:right w:val="none" w:sz="0" w:space="0" w:color="auto"/>
          </w:divBdr>
        </w:div>
        <w:div w:id="2089307023">
          <w:marLeft w:val="0"/>
          <w:marRight w:val="0"/>
          <w:marTop w:val="0"/>
          <w:marBottom w:val="0"/>
          <w:divBdr>
            <w:top w:val="none" w:sz="0" w:space="0" w:color="auto"/>
            <w:left w:val="none" w:sz="0" w:space="0" w:color="auto"/>
            <w:bottom w:val="none" w:sz="0" w:space="0" w:color="auto"/>
            <w:right w:val="none" w:sz="0" w:space="0" w:color="auto"/>
          </w:divBdr>
        </w:div>
        <w:div w:id="963000979">
          <w:marLeft w:val="0"/>
          <w:marRight w:val="0"/>
          <w:marTop w:val="0"/>
          <w:marBottom w:val="0"/>
          <w:divBdr>
            <w:top w:val="none" w:sz="0" w:space="0" w:color="auto"/>
            <w:left w:val="none" w:sz="0" w:space="0" w:color="auto"/>
            <w:bottom w:val="none" w:sz="0" w:space="0" w:color="auto"/>
            <w:right w:val="none" w:sz="0" w:space="0" w:color="auto"/>
          </w:divBdr>
        </w:div>
        <w:div w:id="962077715">
          <w:marLeft w:val="0"/>
          <w:marRight w:val="0"/>
          <w:marTop w:val="0"/>
          <w:marBottom w:val="0"/>
          <w:divBdr>
            <w:top w:val="none" w:sz="0" w:space="0" w:color="auto"/>
            <w:left w:val="none" w:sz="0" w:space="0" w:color="auto"/>
            <w:bottom w:val="none" w:sz="0" w:space="0" w:color="auto"/>
            <w:right w:val="none" w:sz="0" w:space="0" w:color="auto"/>
          </w:divBdr>
        </w:div>
        <w:div w:id="162161256">
          <w:marLeft w:val="0"/>
          <w:marRight w:val="0"/>
          <w:marTop w:val="0"/>
          <w:marBottom w:val="0"/>
          <w:divBdr>
            <w:top w:val="none" w:sz="0" w:space="0" w:color="auto"/>
            <w:left w:val="none" w:sz="0" w:space="0" w:color="auto"/>
            <w:bottom w:val="none" w:sz="0" w:space="0" w:color="auto"/>
            <w:right w:val="none" w:sz="0" w:space="0" w:color="auto"/>
          </w:divBdr>
        </w:div>
        <w:div w:id="1249075869">
          <w:marLeft w:val="0"/>
          <w:marRight w:val="0"/>
          <w:marTop w:val="0"/>
          <w:marBottom w:val="0"/>
          <w:divBdr>
            <w:top w:val="none" w:sz="0" w:space="0" w:color="auto"/>
            <w:left w:val="none" w:sz="0" w:space="0" w:color="auto"/>
            <w:bottom w:val="none" w:sz="0" w:space="0" w:color="auto"/>
            <w:right w:val="none" w:sz="0" w:space="0" w:color="auto"/>
          </w:divBdr>
        </w:div>
        <w:div w:id="1252856950">
          <w:marLeft w:val="0"/>
          <w:marRight w:val="0"/>
          <w:marTop w:val="0"/>
          <w:marBottom w:val="0"/>
          <w:divBdr>
            <w:top w:val="none" w:sz="0" w:space="0" w:color="auto"/>
            <w:left w:val="none" w:sz="0" w:space="0" w:color="auto"/>
            <w:bottom w:val="none" w:sz="0" w:space="0" w:color="auto"/>
            <w:right w:val="none" w:sz="0" w:space="0" w:color="auto"/>
          </w:divBdr>
        </w:div>
      </w:divsChild>
    </w:div>
    <w:div w:id="1986156676">
      <w:bodyDiv w:val="1"/>
      <w:marLeft w:val="0"/>
      <w:marRight w:val="0"/>
      <w:marTop w:val="0"/>
      <w:marBottom w:val="0"/>
      <w:divBdr>
        <w:top w:val="none" w:sz="0" w:space="0" w:color="auto"/>
        <w:left w:val="none" w:sz="0" w:space="0" w:color="auto"/>
        <w:bottom w:val="none" w:sz="0" w:space="0" w:color="auto"/>
        <w:right w:val="none" w:sz="0" w:space="0" w:color="auto"/>
      </w:divBdr>
    </w:div>
    <w:div w:id="2087335771">
      <w:bodyDiv w:val="1"/>
      <w:marLeft w:val="0"/>
      <w:marRight w:val="0"/>
      <w:marTop w:val="0"/>
      <w:marBottom w:val="0"/>
      <w:divBdr>
        <w:top w:val="none" w:sz="0" w:space="0" w:color="auto"/>
        <w:left w:val="none" w:sz="0" w:space="0" w:color="auto"/>
        <w:bottom w:val="none" w:sz="0" w:space="0" w:color="auto"/>
        <w:right w:val="none" w:sz="0" w:space="0" w:color="auto"/>
      </w:divBdr>
    </w:div>
    <w:div w:id="213728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vinnies.org.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file:///\\fileshare\groups\spt\External%20Projects\Asylumseekers.%20Inquiry%20into%20Children%20in%20Immigration%20Detention%2013.14\13.%20Submissions%20Process\a\ncbi.nlm.nih.gov\pubmed\17938152" TargetMode="External"/><Relationship Id="rId3" Type="http://schemas.openxmlformats.org/officeDocument/2006/relationships/hyperlink" Target="http://www.hreoc.gov.au/human_rights/immigration/idc2011_curtin.pdf" TargetMode="External"/><Relationship Id="rId7" Type="http://schemas.openxmlformats.org/officeDocument/2006/relationships/hyperlink" Target="https://www.humanrights.gov.au/sites/default/files/content/human_rights/children_detention_report/report/PDF/alr_complete.pdf" TargetMode="External"/><Relationship Id="rId2" Type="http://schemas.openxmlformats.org/officeDocument/2006/relationships/hyperlink" Target="http://www.ncbi.nlm.nih.gov/pubmed/15707201" TargetMode="External"/><Relationship Id="rId1" Type="http://schemas.openxmlformats.org/officeDocument/2006/relationships/hyperlink" Target="http://www.humanrights.gov.au/human_rights/immigration/idc2012_christmasisland.html" TargetMode="External"/><Relationship Id="rId6" Type="http://schemas.openxmlformats.org/officeDocument/2006/relationships/hyperlink" Target="http://www.ncbi.nlm.nih.gov/pubmed/19336779" TargetMode="External"/><Relationship Id="rId5" Type="http://schemas.openxmlformats.org/officeDocument/2006/relationships/hyperlink" Target="http://newmatilda.com/2012/11/30/expert-condemns-nauru" TargetMode="External"/><Relationship Id="rId4" Type="http://schemas.openxmlformats.org/officeDocument/2006/relationships/hyperlink" Target="file://\\stvserverhq\public\Rik%20Sutherland\Policy%20Issues\Immigration%20(Refugees,%20migration,%20offshore%20processing)%20(RS)\PJHRC%20Examination%20of%20Migration%20package%20(Dec%2012)%20(RS)\aph.gov.au\Parliamentary_Business\Committees\Senate_Committees?url=immigration_detention_ctte\immigration_detention\report\report.pdf" TargetMode="External"/><Relationship Id="rId9" Type="http://schemas.openxmlformats.org/officeDocument/2006/relationships/hyperlink" Target="http://www.ncbi.nlm.nih.gov/pubmed/163880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85616-34BB-4F8C-AEEB-70B52CCC0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Riki</dc:creator>
  <cp:lastModifiedBy>Annabel Pope</cp:lastModifiedBy>
  <cp:revision>2</cp:revision>
  <cp:lastPrinted>2013-01-24T04:57:00Z</cp:lastPrinted>
  <dcterms:created xsi:type="dcterms:W3CDTF">2014-06-30T02:46:00Z</dcterms:created>
  <dcterms:modified xsi:type="dcterms:W3CDTF">2014-06-30T02:46:00Z</dcterms:modified>
</cp:coreProperties>
</file>