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A1D45">
        <w:t>228</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DC6AF3" w:rsidRDefault="0004237A"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FA1D45">
        <w:rPr>
          <w:rFonts w:cs="Arial"/>
          <w:color w:val="000000"/>
        </w:rPr>
        <w:t xml:space="preserve"> Past disabled Australian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04237A"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04237A"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04237A"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04237A"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FA1D45" w:rsidRDefault="00655BDD" w:rsidP="00655BDD">
      <w:pPr>
        <w:rPr>
          <w:b/>
        </w:rPr>
      </w:pPr>
      <w:r w:rsidRPr="00F96AD9">
        <w:rPr>
          <w:b/>
        </w:rPr>
        <w:t>If other, please tell us your role within your organisation</w:t>
      </w:r>
    </w:p>
    <w:p w:rsidR="00655BDD" w:rsidRPr="00FA1D45" w:rsidRDefault="00655BDD" w:rsidP="00655BDD">
      <w:pPr>
        <w:rPr>
          <w:b/>
        </w:rPr>
      </w:pPr>
      <w:r w:rsidRPr="00F96AD9">
        <w:rPr>
          <w:b/>
        </w:rPr>
        <w:t>What is your experience of providing work/services/advocacy for older Australians/Australians with disability?</w:t>
      </w:r>
    </w:p>
    <w:p w:rsidR="00655BDD" w:rsidRPr="00FA1D45" w:rsidRDefault="00655BDD" w:rsidP="00655BDD">
      <w:pPr>
        <w:rPr>
          <w:b/>
        </w:rPr>
      </w:pPr>
      <w:r w:rsidRPr="00F96AD9">
        <w:rPr>
          <w:b/>
        </w:rPr>
        <w:t>Do you have any case studies of the experience of older Australians/Australians with disability working or looking for work?</w:t>
      </w:r>
    </w:p>
    <w:p w:rsidR="00655BDD" w:rsidRPr="00FA1D45" w:rsidRDefault="00655BDD" w:rsidP="00655BDD">
      <w:pPr>
        <w:rPr>
          <w:b/>
        </w:rPr>
      </w:pPr>
      <w:r w:rsidRPr="00F96AD9">
        <w:rPr>
          <w:b/>
        </w:rPr>
        <w:t>What are the impacts of employment discrimination on older Australians/Australians with disability working or looking for work?</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04237A" w:rsidP="00655BDD">
      <w:sdt>
        <w:sdtPr>
          <w:id w:val="-50528242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04237A"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04237A" w:rsidP="00655BDD">
      <w:sdt>
        <w:sdtPr>
          <w:id w:val="503702260"/>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655BDD" w:rsidRPr="00D14E1E">
        <w:t>Not sure</w:t>
      </w:r>
    </w:p>
    <w:p w:rsidR="00655BDD" w:rsidRPr="00FA1D45" w:rsidRDefault="00655BDD" w:rsidP="00655BDD">
      <w:pPr>
        <w:rPr>
          <w:b/>
        </w:rPr>
      </w:pPr>
      <w:r w:rsidRPr="00F96AD9">
        <w:rPr>
          <w:b/>
        </w:rPr>
        <w:t>Please tell us more</w:t>
      </w:r>
    </w:p>
    <w:p w:rsidR="00655BDD" w:rsidRPr="00F96AD9" w:rsidRDefault="00655BDD" w:rsidP="00655BDD">
      <w:pPr>
        <w:rPr>
          <w:b/>
        </w:rPr>
      </w:pPr>
      <w:r w:rsidRPr="00F96AD9">
        <w:rPr>
          <w:b/>
        </w:rPr>
        <w:t>Is employment discrimination a barrier (please tick all that are relevant):</w:t>
      </w:r>
    </w:p>
    <w:p w:rsidR="00655BDD" w:rsidRPr="00D14E1E" w:rsidRDefault="0004237A" w:rsidP="00655BDD">
      <w:sdt>
        <w:sdtPr>
          <w:id w:val="70105621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working in a job</w:t>
      </w:r>
    </w:p>
    <w:p w:rsidR="00655BDD" w:rsidRPr="00D14E1E" w:rsidRDefault="0004237A" w:rsidP="00655BDD">
      <w:sdt>
        <w:sdtPr>
          <w:id w:val="2108235688"/>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655BDD" w:rsidRPr="00D14E1E">
        <w:t>While looking for work</w:t>
      </w:r>
    </w:p>
    <w:p w:rsidR="00655BDD" w:rsidRPr="00D14E1E" w:rsidRDefault="0004237A" w:rsidP="00655BDD">
      <w:sdt>
        <w:sdtPr>
          <w:id w:val="-850949180"/>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655BDD" w:rsidRPr="00D14E1E">
        <w:t>While dealing with recruitment companies</w:t>
      </w:r>
    </w:p>
    <w:p w:rsidR="00655BDD" w:rsidRPr="00FA1D45" w:rsidRDefault="00655BDD" w:rsidP="00655BDD">
      <w:pPr>
        <w:rPr>
          <w:b/>
        </w:rPr>
      </w:pPr>
      <w:r w:rsidRPr="00F96AD9">
        <w:rPr>
          <w:b/>
        </w:rPr>
        <w:t>Please tell us more</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655BDD" w:rsidRPr="00D14E1E" w:rsidRDefault="00FA1D45" w:rsidP="00655BDD">
      <w:r w:rsidRPr="00FA1D45">
        <w:t>People with an Inquired Brain injuries, even when the Doctors says they are healthy and already worked in the Bachelor of teaching job for 10 years</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04237A" w:rsidP="00655BDD">
      <w:sdt>
        <w:sdtPr>
          <w:id w:val="-2100562953"/>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655BDD" w:rsidRPr="00D14E1E">
        <w:t>Yes</w:t>
      </w:r>
    </w:p>
    <w:p w:rsidR="00655BDD" w:rsidRPr="00D14E1E" w:rsidRDefault="0004237A"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FA1D45" w:rsidRDefault="0004237A"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Default="00FA1D45" w:rsidP="00655BDD">
      <w:r w:rsidRPr="00FA1D45">
        <w:t xml:space="preserve">underlying laws give takes the side of </w:t>
      </w:r>
      <w:proofErr w:type="spellStart"/>
      <w:r w:rsidRPr="00FA1D45">
        <w:t>hte</w:t>
      </w:r>
      <w:proofErr w:type="spellEnd"/>
      <w:r w:rsidRPr="00FA1D45">
        <w:t xml:space="preserve"> person with most power. The ADB needs to tell people they need to get a 3rd party to get the complaint to win. They need to put us back in the workplace. Not give us money </w:t>
      </w:r>
      <w:proofErr w:type="spellStart"/>
      <w:r w:rsidRPr="00FA1D45">
        <w:t>llike</w:t>
      </w:r>
      <w:proofErr w:type="spellEnd"/>
      <w:r w:rsidRPr="00FA1D45">
        <w:t xml:space="preserve"> they do now..</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D14E1E" w:rsidRDefault="00FA1D45" w:rsidP="00655BDD">
      <w:r w:rsidRPr="00FA1D45">
        <w:t>Get less people off disability person tax payers happy. Older/disabled people appreciate work more and don't take it for granted.</w:t>
      </w:r>
    </w:p>
    <w:p w:rsidR="00655BDD" w:rsidRPr="00C321A9" w:rsidRDefault="00655BDD" w:rsidP="00655BDD">
      <w:pPr>
        <w:rPr>
          <w:b/>
        </w:rPr>
      </w:pPr>
      <w:r w:rsidRPr="00C321A9">
        <w:rPr>
          <w:b/>
        </w:rPr>
        <w:t>Disincentives</w:t>
      </w:r>
    </w:p>
    <w:p w:rsidR="00655BDD" w:rsidRPr="00D14E1E" w:rsidRDefault="00FA1D45" w:rsidP="00655BDD">
      <w:r w:rsidRPr="00FA1D45">
        <w:t>none</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04237A"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04237A"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FA1D45" w:rsidRDefault="0004237A" w:rsidP="00655BDD">
      <w:sdt>
        <w:sdtPr>
          <w:id w:val="-1325665429"/>
          <w14:checkbox>
            <w14:checked w14:val="1"/>
            <w14:checkedState w14:val="2612" w14:font="MS Gothic"/>
            <w14:uncheckedState w14:val="2610" w14:font="MS Gothic"/>
          </w14:checkbox>
        </w:sdtPr>
        <w:sdtEndPr/>
        <w:sdtContent>
          <w:r w:rsidR="00FA1D45">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FA1D45" w:rsidRDefault="00FA1D45" w:rsidP="00655BDD">
      <w:r w:rsidRPr="00FA1D45">
        <w:t>They will with some part time work. But they and society needs full time workers</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655BDD" w:rsidRDefault="00FA1D45" w:rsidP="00655BDD">
      <w:r w:rsidRPr="00FA1D45">
        <w:t>The older/</w:t>
      </w:r>
      <w:proofErr w:type="spellStart"/>
      <w:r w:rsidRPr="00FA1D45">
        <w:t>sisable</w:t>
      </w:r>
      <w:proofErr w:type="spellEnd"/>
      <w:r w:rsidRPr="00FA1D45">
        <w:t xml:space="preserve"> needs a neutral assessment of the job. But people who are neutral are not. They take the side of the person with most power. The employers needs bad consequences to happen to them if they discriminate, so they will stop it. No one wants to be a 3rd party as the employer will do bad things to them as well. So discriminated and 3rd party people need to be protected.</w:t>
      </w:r>
    </w:p>
    <w:p w:rsidR="00655BDD" w:rsidRPr="00C321A9" w:rsidRDefault="00655BDD" w:rsidP="00655BDD">
      <w:pPr>
        <w:rPr>
          <w:b/>
        </w:rPr>
      </w:pPr>
      <w:r w:rsidRPr="00C321A9">
        <w:rPr>
          <w:b/>
        </w:rPr>
        <w:t>What should be done to enhance workforce participation of older Australians/Australians with disability?</w:t>
      </w:r>
    </w:p>
    <w:p w:rsidR="00655BDD" w:rsidRPr="00D14E1E" w:rsidRDefault="00FA1D45" w:rsidP="00655BDD">
      <w:r w:rsidRPr="00FA1D45">
        <w:t>Protection for Past/ disabled people to be assessed neutrally. Disabled people/past needs priority to be selected or tested for the assessment.</w:t>
      </w:r>
    </w:p>
    <w:p w:rsidR="00655BDD" w:rsidRPr="00C321A9" w:rsidRDefault="00655BDD" w:rsidP="00655BDD">
      <w:pPr>
        <w:rPr>
          <w:b/>
        </w:rPr>
      </w:pPr>
      <w:r w:rsidRPr="00C321A9">
        <w:rPr>
          <w:b/>
        </w:rPr>
        <w:t>What outcomes or recommendations would you like to see from this National Inquiry?</w:t>
      </w:r>
    </w:p>
    <w:p w:rsidR="008A2AF7" w:rsidRPr="001A22CA" w:rsidRDefault="00FA1D45" w:rsidP="001A22CA">
      <w:pPr>
        <w:spacing w:before="0" w:after="225"/>
        <w:rPr>
          <w:rFonts w:cs="Arial"/>
          <w:color w:val="000000"/>
        </w:rPr>
      </w:pPr>
      <w:r w:rsidRPr="00FA1D45">
        <w:rPr>
          <w:rFonts w:cs="Arial"/>
          <w:color w:val="000000"/>
        </w:rPr>
        <w:t xml:space="preserve">The law changed the underlying wrong law changed particularly for </w:t>
      </w:r>
      <w:proofErr w:type="spellStart"/>
      <w:r w:rsidRPr="00FA1D45">
        <w:rPr>
          <w:rFonts w:cs="Arial"/>
          <w:color w:val="000000"/>
        </w:rPr>
        <w:t>Anti Discrimination</w:t>
      </w:r>
      <w:proofErr w:type="spellEnd"/>
      <w:r w:rsidRPr="00FA1D45">
        <w:rPr>
          <w:rFonts w:cs="Arial"/>
          <w:color w:val="000000"/>
        </w:rPr>
        <w:t xml:space="preserve"> Board. The government needs to appoint a neutral 3rd party for people at risk for discrimination That is not afraid of the employer. </w:t>
      </w:r>
      <w:proofErr w:type="spellStart"/>
      <w:r w:rsidRPr="00FA1D45">
        <w:rPr>
          <w:rFonts w:cs="Arial"/>
          <w:color w:val="000000"/>
        </w:rPr>
        <w:t>Attutufes</w:t>
      </w:r>
      <w:proofErr w:type="spellEnd"/>
      <w:r w:rsidRPr="00FA1D45">
        <w:rPr>
          <w:rFonts w:cs="Arial"/>
          <w:color w:val="000000"/>
        </w:rPr>
        <w:t xml:space="preserve"> need to change. There has to be advertising about ability driven disabled and past disabled doing university qualified jobs they are qualified to do. People who are approved to teach in their career workplace should be allowed to work not ignored. Employers need to get in troub</w:t>
      </w:r>
      <w:bookmarkStart w:id="0" w:name="_GoBack"/>
      <w:bookmarkEnd w:id="0"/>
      <w:r w:rsidRPr="00FA1D45">
        <w:rPr>
          <w:rFonts w:cs="Arial"/>
          <w:color w:val="000000"/>
        </w:rPr>
        <w:t>le if they discriminate.</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4237A">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4237A"/>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34345"/>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49E7"/>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A1D45"/>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D95F-0A9B-4315-BC50-64032853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2016-01-04T23:53:00Z</dcterms:created>
  <dcterms:modified xsi:type="dcterms:W3CDTF">2016-01-04T23:53:00Z</dcterms:modified>
</cp:coreProperties>
</file>