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5FB" w:rsidRPr="00E266FF" w:rsidRDefault="0071112C">
      <w:pPr>
        <w:rPr>
          <w:b/>
        </w:rPr>
      </w:pPr>
      <w:r>
        <w:rPr>
          <w:b/>
          <w:noProof/>
        </w:rPr>
        <mc:AlternateContent>
          <mc:Choice Requires="wps">
            <w:drawing>
              <wp:anchor distT="0" distB="0" distL="114300" distR="114300" simplePos="0" relativeHeight="251657728" behindDoc="0" locked="0" layoutInCell="1" allowOverlap="1">
                <wp:simplePos x="0" y="0"/>
                <wp:positionH relativeFrom="column">
                  <wp:posOffset>3781425</wp:posOffset>
                </wp:positionH>
                <wp:positionV relativeFrom="paragraph">
                  <wp:posOffset>-828675</wp:posOffset>
                </wp:positionV>
                <wp:extent cx="2171700" cy="1314450"/>
                <wp:effectExtent l="0" t="0" r="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45FB" w:rsidRPr="00E14A0B" w:rsidRDefault="00E266FF" w:rsidP="00E14A0B">
                            <w:pPr>
                              <w:pStyle w:val="PlainText"/>
                              <w:jc w:val="right"/>
                              <w:rPr>
                                <w:rFonts w:ascii="Verdana" w:hAnsi="Verdana"/>
                                <w:sz w:val="20"/>
                                <w:szCs w:val="20"/>
                              </w:rPr>
                            </w:pPr>
                            <w:r>
                              <w:rPr>
                                <w:rFonts w:ascii="Verdana" w:hAnsi="Verdana"/>
                                <w:sz w:val="20"/>
                                <w:szCs w:val="20"/>
                              </w:rPr>
                              <w:t>Janelle Richards</w:t>
                            </w:r>
                          </w:p>
                          <w:p w:rsidR="003C45FB" w:rsidRPr="00E14A0B" w:rsidRDefault="00E266FF" w:rsidP="00E14A0B">
                            <w:pPr>
                              <w:pStyle w:val="PlainText"/>
                              <w:jc w:val="right"/>
                              <w:rPr>
                                <w:rFonts w:ascii="Verdana" w:hAnsi="Verdana"/>
                                <w:sz w:val="20"/>
                                <w:szCs w:val="20"/>
                              </w:rPr>
                            </w:pPr>
                            <w:r>
                              <w:rPr>
                                <w:rFonts w:ascii="Verdana" w:hAnsi="Verdana"/>
                                <w:sz w:val="20"/>
                                <w:szCs w:val="20"/>
                              </w:rPr>
                              <w:t>Director, People and Culture</w:t>
                            </w:r>
                            <w:r w:rsidR="00D7200E">
                              <w:rPr>
                                <w:rFonts w:ascii="Verdana" w:hAnsi="Verdana"/>
                                <w:sz w:val="20"/>
                                <w:szCs w:val="20"/>
                              </w:rPr>
                              <w:br/>
                              <w:t xml:space="preserve"> CBM</w:t>
                            </w:r>
                            <w:r w:rsidR="003C45FB" w:rsidRPr="00E14A0B">
                              <w:rPr>
                                <w:rFonts w:ascii="Verdana" w:hAnsi="Verdana"/>
                                <w:sz w:val="20"/>
                                <w:szCs w:val="20"/>
                              </w:rPr>
                              <w:t xml:space="preserve"> Australia</w:t>
                            </w:r>
                          </w:p>
                          <w:p w:rsidR="003C45FB" w:rsidRPr="00E14A0B" w:rsidRDefault="003C45FB" w:rsidP="00E14A0B">
                            <w:pPr>
                              <w:pStyle w:val="PlainText"/>
                              <w:jc w:val="right"/>
                              <w:rPr>
                                <w:rFonts w:ascii="Verdana" w:hAnsi="Verdana"/>
                                <w:sz w:val="20"/>
                                <w:szCs w:val="20"/>
                              </w:rPr>
                            </w:pPr>
                            <w:r w:rsidRPr="00E14A0B">
                              <w:rPr>
                                <w:rFonts w:ascii="Verdana" w:hAnsi="Verdana"/>
                                <w:sz w:val="20"/>
                                <w:szCs w:val="20"/>
                              </w:rPr>
                              <w:t>56 Rutland Road</w:t>
                            </w:r>
                          </w:p>
                          <w:p w:rsidR="003C45FB" w:rsidRPr="00E14A0B" w:rsidRDefault="003C45FB" w:rsidP="00E14A0B">
                            <w:pPr>
                              <w:pStyle w:val="PlainText"/>
                              <w:jc w:val="right"/>
                              <w:rPr>
                                <w:rFonts w:ascii="Verdana" w:hAnsi="Verdana"/>
                                <w:sz w:val="20"/>
                                <w:szCs w:val="20"/>
                              </w:rPr>
                            </w:pPr>
                            <w:r w:rsidRPr="00E14A0B">
                              <w:rPr>
                                <w:rFonts w:ascii="Verdana" w:hAnsi="Verdana"/>
                                <w:sz w:val="20"/>
                                <w:szCs w:val="20"/>
                              </w:rPr>
                              <w:t>Box Hill VIC 3128</w:t>
                            </w:r>
                          </w:p>
                          <w:p w:rsidR="003C45FB" w:rsidRPr="00E14A0B" w:rsidRDefault="00651CFF" w:rsidP="00E14A0B">
                            <w:pPr>
                              <w:pStyle w:val="PlainText"/>
                              <w:jc w:val="right"/>
                              <w:rPr>
                                <w:rFonts w:ascii="Verdana" w:hAnsi="Verdana"/>
                                <w:sz w:val="20"/>
                                <w:szCs w:val="20"/>
                              </w:rPr>
                            </w:pPr>
                            <w:r>
                              <w:rPr>
                                <w:rFonts w:ascii="Verdana" w:hAnsi="Verdana"/>
                                <w:sz w:val="20"/>
                                <w:szCs w:val="20"/>
                              </w:rPr>
                              <w:t>Phone: +61 3 8843 4</w:t>
                            </w:r>
                            <w:r w:rsidR="00E266FF">
                              <w:rPr>
                                <w:rFonts w:ascii="Verdana" w:hAnsi="Verdana"/>
                                <w:sz w:val="20"/>
                                <w:szCs w:val="20"/>
                              </w:rPr>
                              <w:t>400</w:t>
                            </w:r>
                            <w:r w:rsidR="003C45FB" w:rsidRPr="00E14A0B">
                              <w:rPr>
                                <w:rFonts w:ascii="Verdana" w:hAnsi="Verdana"/>
                                <w:sz w:val="20"/>
                                <w:szCs w:val="20"/>
                              </w:rPr>
                              <w:t xml:space="preserve">  </w:t>
                            </w:r>
                          </w:p>
                          <w:p w:rsidR="003C45FB" w:rsidRPr="00E14A0B" w:rsidRDefault="00651CFF" w:rsidP="00E14A0B">
                            <w:pPr>
                              <w:pStyle w:val="PlainText"/>
                              <w:jc w:val="right"/>
                              <w:rPr>
                                <w:rFonts w:ascii="Verdana" w:hAnsi="Verdana"/>
                                <w:sz w:val="20"/>
                                <w:szCs w:val="20"/>
                              </w:rPr>
                            </w:pPr>
                            <w:r>
                              <w:rPr>
                                <w:rFonts w:ascii="Verdana" w:hAnsi="Verdana"/>
                                <w:sz w:val="20"/>
                                <w:szCs w:val="20"/>
                              </w:rPr>
                              <w:t>Fax: +61 3 8843 4546</w:t>
                            </w:r>
                            <w:r w:rsidR="003C45FB" w:rsidRPr="00E14A0B">
                              <w:rPr>
                                <w:rFonts w:ascii="Verdana" w:hAnsi="Verdana"/>
                                <w:sz w:val="20"/>
                                <w:szCs w:val="20"/>
                              </w:rPr>
                              <w:t xml:space="preserve"> </w:t>
                            </w:r>
                            <w:hyperlink r:id="rId7" w:history="1">
                              <w:r w:rsidR="003C45FB" w:rsidRPr="00E14A0B">
                                <w:rPr>
                                  <w:rStyle w:val="Hyperlink"/>
                                  <w:rFonts w:ascii="Verdana" w:hAnsi="Verdana"/>
                                  <w:sz w:val="20"/>
                                  <w:szCs w:val="20"/>
                                </w:rPr>
                                <w:t>www.cbm.org.au</w:t>
                              </w:r>
                            </w:hyperlink>
                            <w:r w:rsidR="003C45FB" w:rsidRPr="00E14A0B">
                              <w:rPr>
                                <w:rFonts w:ascii="Verdana" w:hAnsi="Verdana"/>
                                <w:sz w:val="20"/>
                                <w:szCs w:val="20"/>
                              </w:rPr>
                              <w:t xml:space="preserve"> </w:t>
                            </w:r>
                          </w:p>
                          <w:p w:rsidR="003C45FB" w:rsidRDefault="003C45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7.75pt;margin-top:-65.25pt;width:171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" stroked="f">
                <v:textbox>
                  <w:txbxContent>
                    <w:p w:rsidR="003C45FB" w:rsidRPr="00E14A0B" w:rsidRDefault="00E266FF" w:rsidP="00E14A0B">
                      <w:pPr>
                        <w:pStyle w:val="PlainText"/>
                        <w:jc w:val="right"/>
                        <w:rPr>
                          <w:rFonts w:ascii="Verdana" w:hAnsi="Verdana"/>
                          <w:sz w:val="20"/>
                          <w:szCs w:val="20"/>
                        </w:rPr>
                      </w:pPr>
                      <w:r>
                        <w:rPr>
                          <w:rFonts w:ascii="Verdana" w:hAnsi="Verdana"/>
                          <w:sz w:val="20"/>
                          <w:szCs w:val="20"/>
                        </w:rPr>
                        <w:t>Janelle Richards</w:t>
                      </w:r>
                    </w:p>
                    <w:p w:rsidR="003C45FB" w:rsidRPr="00E14A0B" w:rsidRDefault="00E266FF" w:rsidP="00E14A0B">
                      <w:pPr>
                        <w:pStyle w:val="PlainText"/>
                        <w:jc w:val="right"/>
                        <w:rPr>
                          <w:rFonts w:ascii="Verdana" w:hAnsi="Verdana"/>
                          <w:sz w:val="20"/>
                          <w:szCs w:val="20"/>
                        </w:rPr>
                      </w:pPr>
                      <w:r>
                        <w:rPr>
                          <w:rFonts w:ascii="Verdana" w:hAnsi="Verdana"/>
                          <w:sz w:val="20"/>
                          <w:szCs w:val="20"/>
                        </w:rPr>
                        <w:t>Director, People and Culture</w:t>
                      </w:r>
                      <w:r w:rsidR="00D7200E">
                        <w:rPr>
                          <w:rFonts w:ascii="Verdana" w:hAnsi="Verdana"/>
                          <w:sz w:val="20"/>
                          <w:szCs w:val="20"/>
                        </w:rPr>
                        <w:br/>
                        <w:t xml:space="preserve"> CBM</w:t>
                      </w:r>
                      <w:r w:rsidR="003C45FB" w:rsidRPr="00E14A0B">
                        <w:rPr>
                          <w:rFonts w:ascii="Verdana" w:hAnsi="Verdana"/>
                          <w:sz w:val="20"/>
                          <w:szCs w:val="20"/>
                        </w:rPr>
                        <w:t xml:space="preserve"> Australia</w:t>
                      </w:r>
                    </w:p>
                    <w:p w:rsidR="003C45FB" w:rsidRPr="00E14A0B" w:rsidRDefault="003C45FB" w:rsidP="00E14A0B">
                      <w:pPr>
                        <w:pStyle w:val="PlainText"/>
                        <w:jc w:val="right"/>
                        <w:rPr>
                          <w:rFonts w:ascii="Verdana" w:hAnsi="Verdana"/>
                          <w:sz w:val="20"/>
                          <w:szCs w:val="20"/>
                        </w:rPr>
                      </w:pPr>
                      <w:r w:rsidRPr="00E14A0B">
                        <w:rPr>
                          <w:rFonts w:ascii="Verdana" w:hAnsi="Verdana"/>
                          <w:sz w:val="20"/>
                          <w:szCs w:val="20"/>
                        </w:rPr>
                        <w:t>56 Rutland Road</w:t>
                      </w:r>
                    </w:p>
                    <w:p w:rsidR="003C45FB" w:rsidRPr="00E14A0B" w:rsidRDefault="003C45FB" w:rsidP="00E14A0B">
                      <w:pPr>
                        <w:pStyle w:val="PlainText"/>
                        <w:jc w:val="right"/>
                        <w:rPr>
                          <w:rFonts w:ascii="Verdana" w:hAnsi="Verdana"/>
                          <w:sz w:val="20"/>
                          <w:szCs w:val="20"/>
                        </w:rPr>
                      </w:pPr>
                      <w:r w:rsidRPr="00E14A0B">
                        <w:rPr>
                          <w:rFonts w:ascii="Verdana" w:hAnsi="Verdana"/>
                          <w:sz w:val="20"/>
                          <w:szCs w:val="20"/>
                        </w:rPr>
                        <w:t>Box Hill VIC 3128</w:t>
                      </w:r>
                    </w:p>
                    <w:p w:rsidR="003C45FB" w:rsidRPr="00E14A0B" w:rsidRDefault="00651CFF" w:rsidP="00E14A0B">
                      <w:pPr>
                        <w:pStyle w:val="PlainText"/>
                        <w:jc w:val="right"/>
                        <w:rPr>
                          <w:rFonts w:ascii="Verdana" w:hAnsi="Verdana"/>
                          <w:sz w:val="20"/>
                          <w:szCs w:val="20"/>
                        </w:rPr>
                      </w:pPr>
                      <w:r>
                        <w:rPr>
                          <w:rFonts w:ascii="Verdana" w:hAnsi="Verdana"/>
                          <w:sz w:val="20"/>
                          <w:szCs w:val="20"/>
                        </w:rPr>
                        <w:t>Phone: +61 3 8843 4</w:t>
                      </w:r>
                      <w:r w:rsidR="00E266FF">
                        <w:rPr>
                          <w:rFonts w:ascii="Verdana" w:hAnsi="Verdana"/>
                          <w:sz w:val="20"/>
                          <w:szCs w:val="20"/>
                        </w:rPr>
                        <w:t>400</w:t>
                      </w:r>
                      <w:r w:rsidR="003C45FB" w:rsidRPr="00E14A0B">
                        <w:rPr>
                          <w:rFonts w:ascii="Verdana" w:hAnsi="Verdana"/>
                          <w:sz w:val="20"/>
                          <w:szCs w:val="20"/>
                        </w:rPr>
                        <w:t xml:space="preserve">  </w:t>
                      </w:r>
                    </w:p>
                    <w:p w:rsidR="003C45FB" w:rsidRPr="00E14A0B" w:rsidRDefault="00651CFF" w:rsidP="00E14A0B">
                      <w:pPr>
                        <w:pStyle w:val="PlainText"/>
                        <w:jc w:val="right"/>
                        <w:rPr>
                          <w:rFonts w:ascii="Verdana" w:hAnsi="Verdana"/>
                          <w:sz w:val="20"/>
                          <w:szCs w:val="20"/>
                        </w:rPr>
                      </w:pPr>
                      <w:r>
                        <w:rPr>
                          <w:rFonts w:ascii="Verdana" w:hAnsi="Verdana"/>
                          <w:sz w:val="20"/>
                          <w:szCs w:val="20"/>
                        </w:rPr>
                        <w:t>Fax: +61 3 8843 4546</w:t>
                      </w:r>
                      <w:r w:rsidR="003C45FB" w:rsidRPr="00E14A0B">
                        <w:rPr>
                          <w:rFonts w:ascii="Verdana" w:hAnsi="Verdana"/>
                          <w:sz w:val="20"/>
                          <w:szCs w:val="20"/>
                        </w:rPr>
                        <w:t xml:space="preserve"> </w:t>
                      </w:r>
                      <w:hyperlink r:id="rId8" w:history="1">
                        <w:r w:rsidR="003C45FB" w:rsidRPr="00E14A0B">
                          <w:rPr>
                            <w:rStyle w:val="Hyperlink"/>
                            <w:rFonts w:ascii="Verdana" w:hAnsi="Verdana"/>
                            <w:sz w:val="20"/>
                            <w:szCs w:val="20"/>
                          </w:rPr>
                          <w:t>www.cbm.org.au</w:t>
                        </w:r>
                      </w:hyperlink>
                      <w:r w:rsidR="003C45FB" w:rsidRPr="00E14A0B">
                        <w:rPr>
                          <w:rFonts w:ascii="Verdana" w:hAnsi="Verdana"/>
                          <w:sz w:val="20"/>
                          <w:szCs w:val="20"/>
                        </w:rPr>
                        <w:t xml:space="preserve"> </w:t>
                      </w:r>
                    </w:p>
                    <w:p w:rsidR="003C45FB" w:rsidRDefault="003C45FB"/>
                  </w:txbxContent>
                </v:textbox>
              </v:shape>
            </w:pict>
          </mc:Fallback>
        </mc:AlternateContent>
      </w:r>
      <w:r w:rsidR="007D0343" w:rsidRPr="00E266FF">
        <w:rPr>
          <w:b/>
        </w:rPr>
        <w:t xml:space="preserve">                                                                                                                             </w:t>
      </w:r>
      <w:r w:rsidR="007D0343" w:rsidRPr="00E266FF">
        <w:rPr>
          <w:b/>
        </w:rPr>
        <w:tab/>
      </w:r>
    </w:p>
    <w:p w:rsidR="003C45FB" w:rsidRPr="00E266FF" w:rsidRDefault="003C45FB">
      <w:pPr>
        <w:rPr>
          <w:sz w:val="28"/>
        </w:rPr>
      </w:pPr>
    </w:p>
    <w:p w:rsidR="00535B55" w:rsidRPr="00E266FF" w:rsidRDefault="00535B55">
      <w:pPr>
        <w:rPr>
          <w:sz w:val="28"/>
        </w:rPr>
      </w:pPr>
    </w:p>
    <w:p w:rsidR="00044D04" w:rsidRPr="00E266FF" w:rsidRDefault="00044D04" w:rsidP="00535B55">
      <w:pPr>
        <w:autoSpaceDE w:val="0"/>
        <w:autoSpaceDN w:val="0"/>
        <w:adjustRightInd w:val="0"/>
        <w:rPr>
          <w:rFonts w:ascii="Verdana" w:eastAsiaTheme="minorHAnsi" w:hAnsi="Verdana" w:cs="ArialMT"/>
          <w:sz w:val="22"/>
          <w:szCs w:val="22"/>
        </w:rPr>
      </w:pPr>
    </w:p>
    <w:p w:rsidR="00044D04" w:rsidRPr="00E266FF" w:rsidRDefault="00044D04" w:rsidP="00535B55">
      <w:pPr>
        <w:autoSpaceDE w:val="0"/>
        <w:autoSpaceDN w:val="0"/>
        <w:adjustRightInd w:val="0"/>
        <w:rPr>
          <w:rFonts w:ascii="Verdana" w:eastAsiaTheme="minorHAnsi" w:hAnsi="Verdana" w:cs="ArialMT"/>
          <w:sz w:val="22"/>
          <w:szCs w:val="22"/>
        </w:rPr>
      </w:pPr>
    </w:p>
    <w:p w:rsidR="00044D04" w:rsidRPr="00E266FF" w:rsidRDefault="00044D04" w:rsidP="00044D04">
      <w:pPr>
        <w:autoSpaceDE w:val="0"/>
        <w:autoSpaceDN w:val="0"/>
        <w:adjustRightInd w:val="0"/>
        <w:rPr>
          <w:rFonts w:ascii="Verdana" w:eastAsia="Calibri" w:hAnsi="Verdana" w:cs="ArialNarrow"/>
          <w:sz w:val="22"/>
          <w:szCs w:val="22"/>
        </w:rPr>
      </w:pPr>
    </w:p>
    <w:p w:rsidR="00044D04" w:rsidRPr="00E266FF" w:rsidRDefault="00A714D9" w:rsidP="00044D04">
      <w:pPr>
        <w:autoSpaceDE w:val="0"/>
        <w:autoSpaceDN w:val="0"/>
        <w:adjustRightInd w:val="0"/>
        <w:rPr>
          <w:rFonts w:ascii="Verdana" w:eastAsia="Calibri" w:hAnsi="Verdana" w:cs="ArialNarrow"/>
          <w:sz w:val="22"/>
          <w:szCs w:val="22"/>
        </w:rPr>
      </w:pPr>
      <w:r>
        <w:rPr>
          <w:rFonts w:ascii="Verdana" w:eastAsia="Calibri" w:hAnsi="Verdana" w:cs="ArialNarrow"/>
          <w:sz w:val="22"/>
          <w:szCs w:val="22"/>
        </w:rPr>
        <w:t>4 December 2015</w:t>
      </w:r>
    </w:p>
    <w:p w:rsidR="00044D04" w:rsidRPr="00E266FF" w:rsidRDefault="00044D04" w:rsidP="00535B55">
      <w:pPr>
        <w:autoSpaceDE w:val="0"/>
        <w:autoSpaceDN w:val="0"/>
        <w:adjustRightInd w:val="0"/>
        <w:rPr>
          <w:rFonts w:ascii="Verdana" w:eastAsiaTheme="minorHAnsi" w:hAnsi="Verdana" w:cs="ArialMT"/>
          <w:sz w:val="22"/>
          <w:szCs w:val="22"/>
        </w:rPr>
      </w:pPr>
    </w:p>
    <w:p w:rsidR="00044D04" w:rsidRPr="00E266FF" w:rsidRDefault="00044D04" w:rsidP="00535B55">
      <w:pPr>
        <w:autoSpaceDE w:val="0"/>
        <w:autoSpaceDN w:val="0"/>
        <w:adjustRightInd w:val="0"/>
        <w:rPr>
          <w:rFonts w:ascii="Verdana" w:eastAsiaTheme="minorHAnsi" w:hAnsi="Verdana" w:cs="ArialMT"/>
          <w:sz w:val="22"/>
          <w:szCs w:val="22"/>
        </w:rPr>
      </w:pPr>
    </w:p>
    <w:p w:rsidR="00A714D9" w:rsidRPr="00A714D9" w:rsidRDefault="00A714D9" w:rsidP="00A714D9">
      <w:pPr>
        <w:rPr>
          <w:rFonts w:ascii="Verdana" w:hAnsi="Verdana" w:cs="Helvetica"/>
          <w:b/>
          <w:bCs/>
          <w:color w:val="333333"/>
          <w:sz w:val="22"/>
          <w:szCs w:val="22"/>
        </w:rPr>
      </w:pPr>
      <w:r w:rsidRPr="00A714D9">
        <w:rPr>
          <w:rFonts w:ascii="Verdana" w:hAnsi="Verdana" w:cs="Helvetica"/>
          <w:color w:val="333333"/>
          <w:sz w:val="22"/>
          <w:szCs w:val="22"/>
        </w:rPr>
        <w:t>The Hon. Susan Ryan, AO, Age and Disability Discrimination Commissioner</w:t>
      </w:r>
      <w:r w:rsidRPr="00A714D9">
        <w:rPr>
          <w:rFonts w:ascii="Verdana" w:hAnsi="Verdana" w:cs="Helvetica"/>
          <w:b/>
          <w:bCs/>
          <w:color w:val="333333"/>
          <w:sz w:val="22"/>
          <w:szCs w:val="22"/>
        </w:rPr>
        <w:t xml:space="preserve"> </w:t>
      </w:r>
    </w:p>
    <w:p w:rsidR="00A714D9" w:rsidRPr="00A714D9" w:rsidRDefault="00A714D9" w:rsidP="00A714D9">
      <w:pPr>
        <w:rPr>
          <w:rFonts w:ascii="Verdana" w:hAnsi="Verdana" w:cs="Helvetica"/>
          <w:color w:val="333333"/>
          <w:sz w:val="22"/>
          <w:szCs w:val="22"/>
        </w:rPr>
      </w:pPr>
      <w:r w:rsidRPr="00A714D9">
        <w:rPr>
          <w:rFonts w:ascii="Verdana" w:hAnsi="Verdana" w:cs="Helvetica"/>
          <w:bCs/>
          <w:color w:val="333333"/>
          <w:sz w:val="22"/>
          <w:szCs w:val="22"/>
        </w:rPr>
        <w:t>Australian Human Rights Commission</w:t>
      </w:r>
      <w:r w:rsidRPr="00A714D9">
        <w:rPr>
          <w:rFonts w:ascii="Verdana" w:hAnsi="Verdana" w:cs="Helvetica"/>
          <w:color w:val="333333"/>
          <w:sz w:val="22"/>
          <w:szCs w:val="22"/>
        </w:rPr>
        <w:br/>
        <w:t>Level 3, 175 Pitt Street, Sydney NSW 2000</w:t>
      </w:r>
      <w:r w:rsidRPr="00A714D9">
        <w:rPr>
          <w:rFonts w:ascii="Verdana" w:hAnsi="Verdana" w:cs="Helvetica"/>
          <w:color w:val="333333"/>
          <w:sz w:val="22"/>
          <w:szCs w:val="22"/>
        </w:rPr>
        <w:br/>
      </w:r>
      <w:r w:rsidRPr="00A714D9">
        <w:rPr>
          <w:rFonts w:ascii="Verdana" w:hAnsi="Verdana" w:cs="Helvetica"/>
          <w:color w:val="333333"/>
          <w:sz w:val="22"/>
          <w:szCs w:val="22"/>
        </w:rPr>
        <w:br/>
      </w:r>
      <w:r w:rsidRPr="00A714D9">
        <w:rPr>
          <w:rFonts w:ascii="Verdana" w:hAnsi="Verdana" w:cs="Helvetica"/>
          <w:bCs/>
          <w:color w:val="333333"/>
          <w:sz w:val="22"/>
          <w:szCs w:val="22"/>
        </w:rPr>
        <w:t>By email</w:t>
      </w:r>
      <w:r w:rsidRPr="00A714D9">
        <w:rPr>
          <w:rFonts w:ascii="Verdana" w:hAnsi="Verdana" w:cs="Helvetica"/>
          <w:b/>
          <w:bCs/>
          <w:color w:val="333333"/>
          <w:sz w:val="22"/>
          <w:szCs w:val="22"/>
        </w:rPr>
        <w:t>:</w:t>
      </w:r>
      <w:r w:rsidRPr="00A714D9">
        <w:rPr>
          <w:rFonts w:ascii="Verdana" w:hAnsi="Verdana" w:cs="Helvetica"/>
          <w:color w:val="333333"/>
          <w:sz w:val="22"/>
          <w:szCs w:val="22"/>
        </w:rPr>
        <w:t xml:space="preserve"> </w:t>
      </w:r>
      <w:hyperlink r:id="rId9" w:history="1">
        <w:r w:rsidRPr="00A714D9">
          <w:rPr>
            <w:rFonts w:ascii="Verdana" w:hAnsi="Verdana" w:cs="Helvetica"/>
            <w:color w:val="333333"/>
            <w:sz w:val="22"/>
            <w:szCs w:val="22"/>
          </w:rPr>
          <w:t>ageanddisabilityinquiry@humanrights.gov.au</w:t>
        </w:r>
      </w:hyperlink>
      <w:r w:rsidRPr="00A714D9">
        <w:rPr>
          <w:rFonts w:ascii="Verdana" w:hAnsi="Verdana" w:cs="Helvetica"/>
          <w:color w:val="333333"/>
          <w:sz w:val="22"/>
          <w:szCs w:val="22"/>
        </w:rPr>
        <w:t xml:space="preserve"> </w:t>
      </w:r>
    </w:p>
    <w:p w:rsidR="00A714D9" w:rsidRPr="00A714D9" w:rsidRDefault="00A714D9" w:rsidP="00A714D9">
      <w:pPr>
        <w:rPr>
          <w:rFonts w:ascii="Verdana" w:hAnsi="Verdana" w:cs="Helvetica"/>
          <w:b/>
          <w:color w:val="333333"/>
          <w:sz w:val="22"/>
          <w:szCs w:val="22"/>
        </w:rPr>
      </w:pPr>
    </w:p>
    <w:p w:rsidR="00A714D9" w:rsidRPr="00A714D9" w:rsidRDefault="00A714D9" w:rsidP="00A714D9">
      <w:pPr>
        <w:pStyle w:val="CommentText"/>
        <w:rPr>
          <w:sz w:val="22"/>
          <w:szCs w:val="22"/>
        </w:rPr>
      </w:pPr>
      <w:r w:rsidRPr="00A714D9">
        <w:rPr>
          <w:rFonts w:cs="Helvetica"/>
          <w:b/>
          <w:color w:val="333333"/>
          <w:sz w:val="22"/>
          <w:szCs w:val="22"/>
        </w:rPr>
        <w:t>Re</w:t>
      </w:r>
      <w:r w:rsidRPr="00A714D9">
        <w:rPr>
          <w:rFonts w:cs="Helvetica"/>
          <w:color w:val="333333"/>
          <w:sz w:val="22"/>
          <w:szCs w:val="22"/>
        </w:rPr>
        <w:t xml:space="preserve">: </w:t>
      </w:r>
      <w:r w:rsidRPr="00A714D9">
        <w:rPr>
          <w:b/>
          <w:sz w:val="22"/>
          <w:szCs w:val="22"/>
        </w:rPr>
        <w:t>Willing to Work: National Inquiry into Employment Discrimination Against Older Australians and Australians with Disability</w:t>
      </w:r>
    </w:p>
    <w:p w:rsidR="00A714D9" w:rsidRPr="00A714D9" w:rsidRDefault="00A714D9" w:rsidP="00A714D9">
      <w:pPr>
        <w:rPr>
          <w:rFonts w:ascii="Verdana" w:hAnsi="Verdana" w:cs="Helvetica"/>
          <w:bCs/>
          <w:color w:val="333333"/>
          <w:sz w:val="22"/>
          <w:szCs w:val="22"/>
        </w:rPr>
      </w:pPr>
    </w:p>
    <w:p w:rsidR="00A714D9" w:rsidRPr="00A714D9" w:rsidRDefault="00A714D9" w:rsidP="00A714D9">
      <w:pPr>
        <w:pStyle w:val="NormalWeb"/>
        <w:spacing w:before="120" w:beforeAutospacing="0" w:after="0" w:afterAutospacing="0"/>
        <w:rPr>
          <w:rFonts w:ascii="Verdana" w:eastAsiaTheme="minorEastAsia" w:hAnsi="Verdana" w:cs="Helvetica"/>
          <w:color w:val="333333"/>
          <w:sz w:val="22"/>
          <w:szCs w:val="22"/>
          <w:u w:val="single"/>
          <w:lang w:eastAsia="en-US" w:bidi="en-US"/>
        </w:rPr>
      </w:pPr>
      <w:r w:rsidRPr="00A714D9">
        <w:rPr>
          <w:rFonts w:ascii="Verdana" w:eastAsiaTheme="minorEastAsia" w:hAnsi="Verdana" w:cs="Helvetica"/>
          <w:color w:val="333333"/>
          <w:sz w:val="22"/>
          <w:szCs w:val="22"/>
          <w:u w:val="single"/>
          <w:lang w:eastAsia="en-US" w:bidi="en-US"/>
        </w:rPr>
        <w:t>Background</w:t>
      </w:r>
    </w:p>
    <w:p w:rsidR="00A714D9" w:rsidRPr="00A714D9" w:rsidRDefault="00A714D9" w:rsidP="00A714D9">
      <w:pPr>
        <w:pStyle w:val="NormalWeb"/>
        <w:spacing w:before="120" w:beforeAutospacing="0" w:after="0" w:afterAutospacing="0"/>
        <w:rPr>
          <w:rFonts w:ascii="Verdana" w:eastAsiaTheme="minorEastAsia" w:hAnsi="Verdana" w:cs="Helvetica"/>
          <w:color w:val="333333"/>
          <w:sz w:val="22"/>
          <w:szCs w:val="22"/>
          <w:lang w:eastAsia="en-US" w:bidi="en-US"/>
        </w:rPr>
      </w:pPr>
      <w:r w:rsidRPr="00A714D9">
        <w:rPr>
          <w:rFonts w:ascii="Verdana" w:eastAsiaTheme="minorEastAsia" w:hAnsi="Verdana" w:cs="Helvetica"/>
          <w:color w:val="333333"/>
          <w:sz w:val="22"/>
          <w:szCs w:val="22"/>
          <w:lang w:eastAsia="en-US" w:bidi="en-US"/>
        </w:rPr>
        <w:t>CBM Australia is a Christian international development NGO. Our vision is ‘</w:t>
      </w:r>
      <w:r w:rsidRPr="00A714D9">
        <w:rPr>
          <w:rFonts w:ascii="Verdana" w:eastAsiaTheme="minorEastAsia" w:hAnsi="Verdana"/>
          <w:bCs/>
          <w:color w:val="333333"/>
          <w:sz w:val="22"/>
          <w:szCs w:val="22"/>
          <w:lang w:eastAsia="en-US" w:bidi="en-US"/>
        </w:rPr>
        <w:t xml:space="preserve">An inclusive world in which all people with disability enjoy their human rights and achieve their full potential.’ </w:t>
      </w:r>
      <w:r w:rsidRPr="00A714D9">
        <w:rPr>
          <w:rFonts w:ascii="Verdana" w:eastAsiaTheme="minorEastAsia" w:hAnsi="Verdana" w:cs="Helvetica"/>
          <w:color w:val="333333"/>
          <w:sz w:val="22"/>
          <w:szCs w:val="22"/>
          <w:lang w:eastAsia="en-US" w:bidi="en-US"/>
        </w:rPr>
        <w:t>CBMA continues to be a global leader in disability inclusive development, addressing poverty alleviation through the inclusion of people with disability and working together with other NGOs, governments and international agencies towards greater disability inclusion. In Australia and overseas, we campaign to change attitudes towards disability.</w:t>
      </w:r>
    </w:p>
    <w:p w:rsidR="00A714D9" w:rsidRPr="00A714D9" w:rsidRDefault="00A714D9" w:rsidP="00A714D9">
      <w:pPr>
        <w:pStyle w:val="NormalWeb"/>
        <w:spacing w:before="120" w:beforeAutospacing="0" w:after="0" w:afterAutospacing="0"/>
        <w:rPr>
          <w:rFonts w:ascii="Verdana" w:eastAsiaTheme="minorEastAsia" w:hAnsi="Verdana" w:cs="Helvetica"/>
          <w:color w:val="333333"/>
          <w:sz w:val="22"/>
          <w:szCs w:val="22"/>
          <w:lang w:eastAsia="en-US" w:bidi="en-US"/>
        </w:rPr>
      </w:pPr>
      <w:r w:rsidRPr="00A714D9">
        <w:rPr>
          <w:rFonts w:ascii="Verdana" w:eastAsiaTheme="minorEastAsia" w:hAnsi="Verdana" w:cs="Helvetica"/>
          <w:color w:val="333333"/>
          <w:sz w:val="22"/>
          <w:szCs w:val="22"/>
          <w:lang w:eastAsia="en-US" w:bidi="en-US"/>
        </w:rPr>
        <w:t xml:space="preserve">The terms of reference for this Inquiry require that </w:t>
      </w:r>
    </w:p>
    <w:p w:rsidR="00A714D9" w:rsidRPr="00A714D9" w:rsidRDefault="00A714D9" w:rsidP="00A714D9">
      <w:pPr>
        <w:pStyle w:val="NormalWeb"/>
        <w:numPr>
          <w:ilvl w:val="0"/>
          <w:numId w:val="1"/>
        </w:numPr>
        <w:spacing w:before="120" w:beforeAutospacing="0" w:after="0" w:afterAutospacing="0"/>
        <w:rPr>
          <w:rFonts w:ascii="Verdana" w:eastAsiaTheme="minorEastAsia" w:hAnsi="Verdana" w:cs="Helvetica"/>
          <w:color w:val="333333"/>
          <w:sz w:val="22"/>
          <w:szCs w:val="22"/>
          <w:lang w:eastAsia="en-US" w:bidi="en-US"/>
        </w:rPr>
      </w:pPr>
      <w:r w:rsidRPr="00A714D9">
        <w:rPr>
          <w:rFonts w:ascii="Verdana" w:eastAsiaTheme="minorEastAsia" w:hAnsi="Verdana" w:cs="Helvetica"/>
          <w:color w:val="333333"/>
          <w:sz w:val="22"/>
          <w:szCs w:val="22"/>
          <w:lang w:eastAsia="en-US" w:bidi="en-US"/>
        </w:rPr>
        <w:t>“in conducting its Inquiry, the Commission should base its findings on research, including that into the prevalence and impact of [...] disability discrimination, and the extent to which discrimination contributes to people being unemployed or underemployed”...  and ...</w:t>
      </w:r>
    </w:p>
    <w:p w:rsidR="00A714D9" w:rsidRPr="00A714D9" w:rsidRDefault="00A714D9" w:rsidP="00A714D9">
      <w:pPr>
        <w:pStyle w:val="NormalWeb"/>
        <w:numPr>
          <w:ilvl w:val="0"/>
          <w:numId w:val="1"/>
        </w:numPr>
        <w:spacing w:before="120" w:beforeAutospacing="0" w:after="0" w:afterAutospacing="0"/>
        <w:rPr>
          <w:rFonts w:ascii="Verdana" w:eastAsiaTheme="minorEastAsia" w:hAnsi="Verdana" w:cs="Helvetica"/>
          <w:color w:val="333333"/>
          <w:sz w:val="22"/>
          <w:szCs w:val="22"/>
          <w:lang w:eastAsia="en-US" w:bidi="en-US"/>
        </w:rPr>
      </w:pPr>
      <w:r w:rsidRPr="00A714D9">
        <w:rPr>
          <w:rFonts w:ascii="Verdana" w:eastAsiaTheme="minorEastAsia" w:hAnsi="Verdana" w:cs="Helvetica"/>
          <w:color w:val="333333"/>
          <w:sz w:val="22"/>
          <w:szCs w:val="22"/>
          <w:lang w:eastAsia="en-US" w:bidi="en-US"/>
        </w:rPr>
        <w:t>“As part of its report the Commission may wish to identify best practice examples of recruitment, retention, and of reasonable adjustment in the workplace for [...] Australians with disability”.</w:t>
      </w:r>
    </w:p>
    <w:p w:rsidR="00A714D9" w:rsidRPr="00A714D9" w:rsidRDefault="00A714D9" w:rsidP="00A714D9">
      <w:pPr>
        <w:pStyle w:val="NormalWeb"/>
        <w:spacing w:before="120" w:beforeAutospacing="0" w:after="0" w:afterAutospacing="0"/>
        <w:rPr>
          <w:rFonts w:ascii="Verdana" w:eastAsiaTheme="minorEastAsia" w:hAnsi="Verdana" w:cs="Helvetica"/>
          <w:color w:val="333333"/>
          <w:sz w:val="22"/>
          <w:szCs w:val="22"/>
          <w:lang w:eastAsia="en-US" w:bidi="en-US"/>
        </w:rPr>
      </w:pPr>
      <w:r w:rsidRPr="00A714D9">
        <w:rPr>
          <w:rFonts w:ascii="Verdana" w:eastAsiaTheme="minorEastAsia" w:hAnsi="Verdana" w:cs="Helvetica"/>
          <w:color w:val="333333"/>
          <w:sz w:val="22"/>
          <w:szCs w:val="22"/>
          <w:u w:val="single"/>
          <w:lang w:eastAsia="en-US" w:bidi="en-US"/>
        </w:rPr>
        <w:t>CBM Research Report</w:t>
      </w:r>
      <w:r w:rsidRPr="00A714D9">
        <w:rPr>
          <w:rFonts w:ascii="Verdana" w:eastAsiaTheme="minorEastAsia" w:hAnsi="Verdana" w:cs="Helvetica"/>
          <w:color w:val="333333"/>
          <w:sz w:val="22"/>
          <w:szCs w:val="22"/>
          <w:lang w:eastAsia="en-US" w:bidi="en-US"/>
        </w:rPr>
        <w:t xml:space="preserve">: </w:t>
      </w:r>
    </w:p>
    <w:p w:rsidR="00A714D9" w:rsidRPr="00A714D9" w:rsidRDefault="00A714D9" w:rsidP="00A714D9">
      <w:pPr>
        <w:autoSpaceDE w:val="0"/>
        <w:autoSpaceDN w:val="0"/>
        <w:adjustRightInd w:val="0"/>
        <w:spacing w:before="120"/>
        <w:jc w:val="both"/>
        <w:rPr>
          <w:rFonts w:ascii="Verdana" w:hAnsi="Verdana" w:cs="Helvetica"/>
          <w:color w:val="333333"/>
          <w:sz w:val="22"/>
          <w:szCs w:val="22"/>
        </w:rPr>
      </w:pPr>
      <w:r w:rsidRPr="00A714D9">
        <w:rPr>
          <w:rFonts w:ascii="Verdana" w:hAnsi="Verdana" w:cs="Helvetica"/>
          <w:color w:val="333333"/>
          <w:sz w:val="22"/>
          <w:szCs w:val="22"/>
        </w:rPr>
        <w:t xml:space="preserve">CBM Australia would like to make available a research report, titled </w:t>
      </w:r>
      <w:r w:rsidRPr="00A714D9">
        <w:rPr>
          <w:rFonts w:ascii="Verdana" w:hAnsi="Verdana" w:cs="Helvetica"/>
          <w:i/>
          <w:color w:val="333333"/>
          <w:sz w:val="22"/>
          <w:szCs w:val="22"/>
        </w:rPr>
        <w:t>Australian NGO Cooperation Program (ANCP) Research Project: An analysis of ANCP partner organisations’ engagement on disability inclusion and recommendations for future progress</w:t>
      </w:r>
      <w:r w:rsidRPr="00A714D9">
        <w:rPr>
          <w:rFonts w:ascii="Verdana" w:hAnsi="Verdana" w:cs="Helvetica"/>
          <w:color w:val="333333"/>
          <w:sz w:val="22"/>
          <w:szCs w:val="22"/>
        </w:rPr>
        <w:t>. Copies are attached to this submission in both PDF and Word formats. The report is available publicly online.</w:t>
      </w:r>
      <w:r w:rsidRPr="00A714D9">
        <w:rPr>
          <w:rStyle w:val="FootnoteReference"/>
          <w:rFonts w:ascii="Verdana" w:hAnsi="Verdana" w:cs="Helvetica"/>
          <w:color w:val="333333"/>
          <w:sz w:val="22"/>
          <w:szCs w:val="22"/>
        </w:rPr>
        <w:footnoteReference w:id="1"/>
      </w:r>
    </w:p>
    <w:p w:rsidR="007C2584" w:rsidRDefault="007C2584" w:rsidP="00A714D9">
      <w:pPr>
        <w:autoSpaceDE w:val="0"/>
        <w:autoSpaceDN w:val="0"/>
        <w:adjustRightInd w:val="0"/>
        <w:spacing w:before="120"/>
        <w:jc w:val="both"/>
        <w:rPr>
          <w:rFonts w:ascii="Verdana" w:hAnsi="Verdana" w:cs="Helvetica"/>
          <w:color w:val="333333"/>
          <w:sz w:val="22"/>
          <w:szCs w:val="22"/>
        </w:rPr>
      </w:pPr>
    </w:p>
    <w:p w:rsidR="007C2584" w:rsidRDefault="007C2584" w:rsidP="00A714D9">
      <w:pPr>
        <w:autoSpaceDE w:val="0"/>
        <w:autoSpaceDN w:val="0"/>
        <w:adjustRightInd w:val="0"/>
        <w:spacing w:before="120"/>
        <w:jc w:val="both"/>
        <w:rPr>
          <w:rFonts w:ascii="Verdana" w:hAnsi="Verdana" w:cs="Helvetica"/>
          <w:color w:val="333333"/>
          <w:sz w:val="22"/>
          <w:szCs w:val="22"/>
        </w:rPr>
      </w:pPr>
    </w:p>
    <w:p w:rsidR="00A714D9" w:rsidRPr="00A714D9" w:rsidRDefault="00A714D9" w:rsidP="00A714D9">
      <w:pPr>
        <w:autoSpaceDE w:val="0"/>
        <w:autoSpaceDN w:val="0"/>
        <w:adjustRightInd w:val="0"/>
        <w:spacing w:before="120"/>
        <w:jc w:val="both"/>
        <w:rPr>
          <w:rFonts w:ascii="Verdana" w:hAnsi="Verdana" w:cs="Helvetica"/>
          <w:color w:val="333333"/>
          <w:sz w:val="22"/>
          <w:szCs w:val="22"/>
        </w:rPr>
      </w:pPr>
      <w:r w:rsidRPr="00A714D9">
        <w:rPr>
          <w:rFonts w:ascii="Verdana" w:hAnsi="Verdana" w:cs="Helvetica"/>
          <w:color w:val="333333"/>
          <w:sz w:val="22"/>
          <w:szCs w:val="22"/>
        </w:rPr>
        <w:t>Research for this report was carried out during 2013-2014 with ten Australian based NGOs working in international development on disability inclusion across their operations: CARE, Caritas, CBM, ChildFund, Fred Hollows Foundation, Oxfam, Save the Children, TEAR and World Vision.</w:t>
      </w:r>
    </w:p>
    <w:p w:rsidR="00A714D9" w:rsidRPr="00A714D9" w:rsidRDefault="00A714D9" w:rsidP="00A714D9">
      <w:pPr>
        <w:spacing w:before="120"/>
        <w:jc w:val="both"/>
        <w:rPr>
          <w:rFonts w:ascii="Verdana" w:hAnsi="Verdana" w:cs="Helvetica"/>
          <w:color w:val="333333"/>
          <w:sz w:val="22"/>
          <w:szCs w:val="22"/>
        </w:rPr>
      </w:pPr>
      <w:r w:rsidRPr="00A714D9">
        <w:rPr>
          <w:rFonts w:ascii="Verdana" w:hAnsi="Verdana" w:cs="Helvetica"/>
          <w:color w:val="333333"/>
          <w:sz w:val="22"/>
          <w:szCs w:val="22"/>
        </w:rPr>
        <w:t>We believe that this report is relevant to the Commission’s request for research and evidence in relation to disability discrimination (and inclusion), in helping to identify barriers and enablers to disability inclusion, as well as practical tools and approaches that have helped organisations to ‘audit’ themselves for disability inclusion including reasonable adjustments, and recommendations to improve disability inclusion in organisations.</w:t>
      </w:r>
    </w:p>
    <w:p w:rsidR="00A714D9" w:rsidRDefault="00A714D9" w:rsidP="00A714D9">
      <w:pPr>
        <w:spacing w:before="120"/>
        <w:jc w:val="both"/>
        <w:rPr>
          <w:rFonts w:ascii="Verdana" w:hAnsi="Verdana" w:cs="Helvetica"/>
          <w:color w:val="333333"/>
          <w:sz w:val="22"/>
          <w:szCs w:val="22"/>
        </w:rPr>
      </w:pPr>
      <w:r w:rsidRPr="00A714D9">
        <w:rPr>
          <w:rFonts w:ascii="Verdana" w:hAnsi="Verdana" w:cs="Helvetica"/>
          <w:color w:val="333333"/>
          <w:sz w:val="22"/>
          <w:szCs w:val="22"/>
        </w:rPr>
        <w:t>Key findings and summarised recommendations are set out at pages 32-36 of the report.</w:t>
      </w:r>
      <w:r>
        <w:rPr>
          <w:rFonts w:ascii="Verdana" w:hAnsi="Verdana" w:cs="Helvetica"/>
          <w:color w:val="333333"/>
          <w:sz w:val="22"/>
          <w:szCs w:val="22"/>
        </w:rPr>
        <w:t xml:space="preserve"> </w:t>
      </w:r>
      <w:r w:rsidRPr="00A714D9">
        <w:rPr>
          <w:rFonts w:ascii="Verdana" w:hAnsi="Verdana" w:cs="Helvetica"/>
          <w:color w:val="333333"/>
          <w:sz w:val="22"/>
          <w:szCs w:val="22"/>
        </w:rPr>
        <w:t xml:space="preserve">Case studies are also appended to the report. </w:t>
      </w:r>
    </w:p>
    <w:p w:rsidR="00A714D9" w:rsidRPr="00A714D9" w:rsidRDefault="00A714D9" w:rsidP="00A714D9">
      <w:pPr>
        <w:spacing w:before="120"/>
        <w:jc w:val="both"/>
        <w:rPr>
          <w:rFonts w:ascii="Verdana" w:hAnsi="Verdana" w:cs="Helvetica"/>
          <w:color w:val="333333"/>
          <w:sz w:val="22"/>
          <w:szCs w:val="22"/>
        </w:rPr>
      </w:pPr>
      <w:r w:rsidRPr="00A714D9">
        <w:rPr>
          <w:rFonts w:ascii="Verdana" w:hAnsi="Verdana" w:cs="Helvetica"/>
          <w:color w:val="333333"/>
          <w:sz w:val="22"/>
          <w:szCs w:val="22"/>
        </w:rPr>
        <w:t>Using organisational change theory the report finds that positive change toward disability inclusion is increased where:</w:t>
      </w:r>
    </w:p>
    <w:p w:rsidR="00A714D9" w:rsidRPr="00A714D9" w:rsidRDefault="00A714D9" w:rsidP="00A714D9">
      <w:pPr>
        <w:pStyle w:val="ListParagraph"/>
        <w:numPr>
          <w:ilvl w:val="0"/>
          <w:numId w:val="2"/>
        </w:numPr>
        <w:autoSpaceDE w:val="0"/>
        <w:autoSpaceDN w:val="0"/>
        <w:adjustRightInd w:val="0"/>
        <w:spacing w:before="120"/>
        <w:rPr>
          <w:rFonts w:ascii="Verdana" w:hAnsi="Verdana" w:cs="Helvetica"/>
          <w:color w:val="333333"/>
        </w:rPr>
      </w:pPr>
      <w:r w:rsidRPr="00A714D9">
        <w:rPr>
          <w:rFonts w:ascii="Verdana" w:hAnsi="Verdana" w:cs="Helvetica"/>
          <w:color w:val="333333"/>
        </w:rPr>
        <w:t xml:space="preserve">organisations are dissatisfied with the </w:t>
      </w:r>
      <w:r w:rsidRPr="00A714D9">
        <w:rPr>
          <w:rFonts w:ascii="Verdana" w:hAnsi="Verdana" w:cs="Helvetica"/>
          <w:i/>
          <w:color w:val="333333"/>
        </w:rPr>
        <w:t>status quo</w:t>
      </w:r>
      <w:r w:rsidRPr="00A714D9">
        <w:rPr>
          <w:rFonts w:ascii="Verdana" w:hAnsi="Verdana" w:cs="Helvetica"/>
          <w:color w:val="333333"/>
        </w:rPr>
        <w:t xml:space="preserve"> e.g. about a lack of inclusion, or recognise the need to consolidate gains and make further progress across the breadth of their organisation;</w:t>
      </w:r>
    </w:p>
    <w:p w:rsidR="00A714D9" w:rsidRPr="00A714D9" w:rsidRDefault="00A714D9" w:rsidP="00A714D9">
      <w:pPr>
        <w:pStyle w:val="ListParagraph"/>
        <w:numPr>
          <w:ilvl w:val="0"/>
          <w:numId w:val="2"/>
        </w:numPr>
        <w:autoSpaceDE w:val="0"/>
        <w:autoSpaceDN w:val="0"/>
        <w:adjustRightInd w:val="0"/>
        <w:spacing w:before="120"/>
        <w:rPr>
          <w:rFonts w:ascii="Verdana" w:hAnsi="Verdana" w:cs="Helvetica"/>
          <w:color w:val="333333"/>
        </w:rPr>
      </w:pPr>
      <w:r w:rsidRPr="00A714D9">
        <w:rPr>
          <w:rFonts w:ascii="Verdana" w:hAnsi="Verdana" w:cs="Helvetica"/>
          <w:color w:val="333333"/>
        </w:rPr>
        <w:t>they have a vision for what is possible such as improved disability inclusion, ‘walking the talk’ of their values and mission statement, aspirations to leadership and best practice; and</w:t>
      </w:r>
    </w:p>
    <w:p w:rsidR="00A714D9" w:rsidRPr="00A714D9" w:rsidRDefault="00A714D9" w:rsidP="00A714D9">
      <w:pPr>
        <w:pStyle w:val="ListParagraph"/>
        <w:numPr>
          <w:ilvl w:val="0"/>
          <w:numId w:val="2"/>
        </w:numPr>
        <w:autoSpaceDE w:val="0"/>
        <w:autoSpaceDN w:val="0"/>
        <w:adjustRightInd w:val="0"/>
        <w:spacing w:before="120"/>
        <w:rPr>
          <w:rFonts w:ascii="Verdana" w:hAnsi="Verdana" w:cs="Helvetica"/>
          <w:color w:val="333333"/>
        </w:rPr>
      </w:pPr>
      <w:r w:rsidRPr="00A714D9">
        <w:rPr>
          <w:rFonts w:ascii="Verdana" w:hAnsi="Verdana" w:cs="Helvetica"/>
          <w:color w:val="333333"/>
        </w:rPr>
        <w:t>staff receive support to build their awareness and confidence and take first steps, including appropriate training and professional development, resourcing and supports.</w:t>
      </w:r>
    </w:p>
    <w:p w:rsidR="00A714D9" w:rsidRPr="00A714D9" w:rsidRDefault="00A714D9" w:rsidP="00A714D9">
      <w:pPr>
        <w:autoSpaceDE w:val="0"/>
        <w:autoSpaceDN w:val="0"/>
        <w:adjustRightInd w:val="0"/>
        <w:spacing w:before="120"/>
        <w:rPr>
          <w:rFonts w:ascii="Verdana" w:hAnsi="Verdana" w:cs="Helvetica"/>
          <w:color w:val="333333"/>
          <w:sz w:val="22"/>
          <w:szCs w:val="22"/>
        </w:rPr>
      </w:pPr>
      <w:r w:rsidRPr="00A714D9">
        <w:rPr>
          <w:rFonts w:ascii="Verdana" w:hAnsi="Verdana" w:cs="Helvetica"/>
          <w:color w:val="333333"/>
          <w:sz w:val="22"/>
          <w:szCs w:val="22"/>
        </w:rPr>
        <w:t>The report also found that change needs to be embedded into an organisation’s work by proactive work to incorporate, promote and reward disability inclusion across all levels of the organisation’s operations:</w:t>
      </w:r>
    </w:p>
    <w:p w:rsidR="00A714D9" w:rsidRPr="00A714D9" w:rsidRDefault="00A714D9" w:rsidP="009860EE">
      <w:pPr>
        <w:autoSpaceDE w:val="0"/>
        <w:autoSpaceDN w:val="0"/>
        <w:adjustRightInd w:val="0"/>
        <w:spacing w:before="120"/>
        <w:ind w:left="709" w:hanging="425"/>
        <w:rPr>
          <w:rFonts w:ascii="Verdana" w:hAnsi="Verdana" w:cs="Helvetica"/>
          <w:color w:val="333333"/>
          <w:sz w:val="22"/>
          <w:szCs w:val="22"/>
        </w:rPr>
      </w:pPr>
      <w:r w:rsidRPr="00A714D9">
        <w:rPr>
          <w:rFonts w:ascii="Verdana" w:hAnsi="Verdana" w:cs="Helvetica"/>
          <w:color w:val="333333"/>
          <w:sz w:val="22"/>
          <w:szCs w:val="22"/>
        </w:rPr>
        <w:t xml:space="preserve">1. </w:t>
      </w:r>
      <w:r w:rsidR="009860EE">
        <w:rPr>
          <w:rFonts w:ascii="Verdana" w:hAnsi="Verdana" w:cs="Helvetica"/>
          <w:color w:val="333333"/>
          <w:sz w:val="22"/>
          <w:szCs w:val="22"/>
        </w:rPr>
        <w:t xml:space="preserve"> </w:t>
      </w:r>
      <w:r w:rsidRPr="00A714D9">
        <w:rPr>
          <w:rFonts w:ascii="Verdana" w:hAnsi="Verdana" w:cs="Helvetica"/>
          <w:color w:val="333333"/>
          <w:sz w:val="22"/>
          <w:szCs w:val="22"/>
        </w:rPr>
        <w:t>the organisation itself –</w:t>
      </w:r>
      <w:r w:rsidR="009860EE">
        <w:rPr>
          <w:rFonts w:ascii="Verdana" w:hAnsi="Verdana" w:cs="Helvetica"/>
          <w:color w:val="333333"/>
          <w:sz w:val="22"/>
          <w:szCs w:val="22"/>
        </w:rPr>
        <w:t xml:space="preserve"> its</w:t>
      </w:r>
      <w:r w:rsidRPr="00A714D9">
        <w:rPr>
          <w:rFonts w:ascii="Verdana" w:hAnsi="Verdana" w:cs="Helvetica"/>
          <w:color w:val="333333"/>
          <w:sz w:val="22"/>
          <w:szCs w:val="22"/>
        </w:rPr>
        <w:t xml:space="preserve"> governance, policy, systems, processes</w:t>
      </w:r>
      <w:r w:rsidR="009860EE">
        <w:rPr>
          <w:rFonts w:ascii="Verdana" w:hAnsi="Verdana" w:cs="Helvetica"/>
          <w:color w:val="333333"/>
          <w:sz w:val="22"/>
          <w:szCs w:val="22"/>
        </w:rPr>
        <w:t xml:space="preserve"> and</w:t>
      </w:r>
      <w:r w:rsidRPr="00A714D9">
        <w:rPr>
          <w:rFonts w:ascii="Verdana" w:hAnsi="Verdana" w:cs="Helvetica"/>
          <w:color w:val="333333"/>
          <w:sz w:val="22"/>
          <w:szCs w:val="22"/>
        </w:rPr>
        <w:t xml:space="preserve"> </w:t>
      </w:r>
      <w:r w:rsidR="009860EE">
        <w:rPr>
          <w:rFonts w:ascii="Verdana" w:hAnsi="Verdana" w:cs="Helvetica"/>
          <w:color w:val="333333"/>
          <w:sz w:val="22"/>
          <w:szCs w:val="22"/>
        </w:rPr>
        <w:t>p</w:t>
      </w:r>
      <w:r w:rsidRPr="00A714D9">
        <w:rPr>
          <w:rFonts w:ascii="Verdana" w:hAnsi="Verdana" w:cs="Helvetica"/>
          <w:color w:val="333333"/>
          <w:sz w:val="22"/>
          <w:szCs w:val="22"/>
        </w:rPr>
        <w:t>rogramming;</w:t>
      </w:r>
    </w:p>
    <w:p w:rsidR="00A714D9" w:rsidRPr="00A714D9" w:rsidRDefault="00A714D9" w:rsidP="009860EE">
      <w:pPr>
        <w:autoSpaceDE w:val="0"/>
        <w:autoSpaceDN w:val="0"/>
        <w:adjustRightInd w:val="0"/>
        <w:spacing w:before="120"/>
        <w:ind w:left="709" w:hanging="425"/>
        <w:rPr>
          <w:rFonts w:ascii="Verdana" w:hAnsi="Verdana" w:cs="Helvetica"/>
          <w:color w:val="333333"/>
          <w:sz w:val="22"/>
          <w:szCs w:val="22"/>
        </w:rPr>
      </w:pPr>
      <w:r w:rsidRPr="00A714D9">
        <w:rPr>
          <w:rFonts w:ascii="Verdana" w:hAnsi="Verdana" w:cs="Helvetica"/>
          <w:color w:val="333333"/>
          <w:sz w:val="22"/>
          <w:szCs w:val="22"/>
        </w:rPr>
        <w:t xml:space="preserve">2. </w:t>
      </w:r>
      <w:r w:rsidR="009860EE">
        <w:rPr>
          <w:rFonts w:ascii="Verdana" w:hAnsi="Verdana" w:cs="Helvetica"/>
          <w:color w:val="333333"/>
          <w:sz w:val="22"/>
          <w:szCs w:val="22"/>
        </w:rPr>
        <w:t xml:space="preserve"> </w:t>
      </w:r>
      <w:r w:rsidRPr="00A714D9">
        <w:rPr>
          <w:rFonts w:ascii="Verdana" w:hAnsi="Verdana" w:cs="Helvetica"/>
          <w:color w:val="333333"/>
          <w:sz w:val="22"/>
          <w:szCs w:val="22"/>
        </w:rPr>
        <w:t xml:space="preserve">at the individual </w:t>
      </w:r>
      <w:r w:rsidR="009860EE">
        <w:rPr>
          <w:rFonts w:ascii="Verdana" w:hAnsi="Verdana" w:cs="Helvetica"/>
          <w:color w:val="333333"/>
          <w:sz w:val="22"/>
          <w:szCs w:val="22"/>
        </w:rPr>
        <w:t xml:space="preserve">staff </w:t>
      </w:r>
      <w:r w:rsidRPr="00A714D9">
        <w:rPr>
          <w:rFonts w:ascii="Verdana" w:hAnsi="Verdana" w:cs="Helvetica"/>
          <w:color w:val="333333"/>
          <w:sz w:val="22"/>
          <w:szCs w:val="22"/>
        </w:rPr>
        <w:t xml:space="preserve">level – </w:t>
      </w:r>
      <w:r w:rsidR="009860EE">
        <w:rPr>
          <w:rFonts w:ascii="Verdana" w:hAnsi="Verdana" w:cs="Helvetica"/>
          <w:color w:val="333333"/>
          <w:sz w:val="22"/>
          <w:szCs w:val="22"/>
        </w:rPr>
        <w:t xml:space="preserve">enhancing </w:t>
      </w:r>
      <w:r w:rsidRPr="00A714D9">
        <w:rPr>
          <w:rFonts w:ascii="Verdana" w:hAnsi="Verdana" w:cs="Helvetica"/>
          <w:color w:val="333333"/>
          <w:sz w:val="22"/>
          <w:szCs w:val="22"/>
        </w:rPr>
        <w:t>skills, responsibilities and accountabilities of staff; and</w:t>
      </w:r>
    </w:p>
    <w:p w:rsidR="00A714D9" w:rsidRPr="00A714D9" w:rsidRDefault="00A714D9" w:rsidP="009860EE">
      <w:pPr>
        <w:spacing w:before="120"/>
        <w:ind w:left="709" w:hanging="425"/>
        <w:jc w:val="both"/>
        <w:rPr>
          <w:rFonts w:ascii="Verdana" w:hAnsi="Verdana" w:cs="Helvetica"/>
          <w:color w:val="333333"/>
          <w:sz w:val="22"/>
          <w:szCs w:val="22"/>
        </w:rPr>
      </w:pPr>
      <w:r w:rsidRPr="00A714D9">
        <w:rPr>
          <w:rFonts w:ascii="Verdana" w:hAnsi="Verdana" w:cs="Helvetica"/>
          <w:color w:val="333333"/>
          <w:sz w:val="22"/>
          <w:szCs w:val="22"/>
        </w:rPr>
        <w:t xml:space="preserve">3. </w:t>
      </w:r>
      <w:r w:rsidR="009860EE">
        <w:rPr>
          <w:rFonts w:ascii="Verdana" w:hAnsi="Verdana" w:cs="Helvetica"/>
          <w:color w:val="333333"/>
          <w:sz w:val="22"/>
          <w:szCs w:val="22"/>
        </w:rPr>
        <w:t xml:space="preserve"> </w:t>
      </w:r>
      <w:r w:rsidRPr="00A714D9">
        <w:rPr>
          <w:rFonts w:ascii="Verdana" w:hAnsi="Verdana" w:cs="Helvetica"/>
          <w:color w:val="333333"/>
          <w:sz w:val="22"/>
          <w:szCs w:val="22"/>
        </w:rPr>
        <w:t>its external partnerships – influencing, partnering and capacity building of its partners.</w:t>
      </w:r>
    </w:p>
    <w:p w:rsidR="00A714D9" w:rsidRPr="00A714D9" w:rsidRDefault="00A714D9" w:rsidP="00A714D9">
      <w:pPr>
        <w:spacing w:before="120"/>
        <w:jc w:val="both"/>
        <w:rPr>
          <w:rFonts w:ascii="Verdana" w:hAnsi="Verdana" w:cs="Helvetica"/>
          <w:color w:val="333333"/>
          <w:sz w:val="22"/>
          <w:szCs w:val="22"/>
        </w:rPr>
      </w:pPr>
      <w:r w:rsidRPr="00A714D9">
        <w:rPr>
          <w:rFonts w:ascii="Verdana" w:hAnsi="Verdana" w:cs="Helvetica"/>
          <w:color w:val="333333"/>
          <w:sz w:val="22"/>
          <w:szCs w:val="22"/>
        </w:rPr>
        <w:t xml:space="preserve">These findings could be promoted across business groups and within Australian </w:t>
      </w:r>
      <w:r w:rsidR="009860EE">
        <w:rPr>
          <w:rFonts w:ascii="Verdana" w:hAnsi="Verdana" w:cs="Helvetica"/>
          <w:color w:val="333333"/>
          <w:sz w:val="22"/>
          <w:szCs w:val="22"/>
        </w:rPr>
        <w:t>e</w:t>
      </w:r>
      <w:r w:rsidRPr="00A714D9">
        <w:rPr>
          <w:rFonts w:ascii="Verdana" w:hAnsi="Verdana" w:cs="Helvetica"/>
          <w:color w:val="333333"/>
          <w:sz w:val="22"/>
          <w:szCs w:val="22"/>
        </w:rPr>
        <w:t>mployers</w:t>
      </w:r>
      <w:r w:rsidR="009860EE">
        <w:rPr>
          <w:rFonts w:ascii="Verdana" w:hAnsi="Verdana" w:cs="Helvetica"/>
          <w:color w:val="333333"/>
          <w:sz w:val="22"/>
          <w:szCs w:val="22"/>
        </w:rPr>
        <w:t>’</w:t>
      </w:r>
      <w:r w:rsidRPr="00A714D9">
        <w:rPr>
          <w:rFonts w:ascii="Verdana" w:hAnsi="Verdana" w:cs="Helvetica"/>
          <w:color w:val="333333"/>
          <w:sz w:val="22"/>
          <w:szCs w:val="22"/>
        </w:rPr>
        <w:t xml:space="preserve"> networks.</w:t>
      </w:r>
    </w:p>
    <w:p w:rsidR="009860EE" w:rsidRDefault="00A714D9" w:rsidP="00A714D9">
      <w:pPr>
        <w:spacing w:before="120"/>
        <w:jc w:val="both"/>
        <w:rPr>
          <w:rFonts w:ascii="Verdana" w:hAnsi="Verdana" w:cs="Helvetica"/>
          <w:color w:val="333333"/>
          <w:sz w:val="22"/>
          <w:szCs w:val="22"/>
        </w:rPr>
      </w:pPr>
      <w:r w:rsidRPr="00A714D9">
        <w:rPr>
          <w:rFonts w:ascii="Verdana" w:hAnsi="Verdana" w:cs="Helvetica"/>
          <w:color w:val="333333"/>
          <w:sz w:val="22"/>
          <w:szCs w:val="22"/>
        </w:rPr>
        <w:t xml:space="preserve">This exploratory research used focus group discussions to collect information on the perceptions of staff about the process of change toward greater disability inclusion in their respective organisations. The Report then analyses themes around enablers and barriers to inclusion. Each organisation developed case studies on their experiences of inclusion - these are appended to the report. One of the case studies provides an example of good practice for including staff with disabilities. It outlines how CBM Australia is practising recruitment and supports, including how it incorporates inclusion into budgeting etc. even as a not-for-profit organisation. </w:t>
      </w:r>
    </w:p>
    <w:p w:rsidR="009860EE" w:rsidRDefault="009860EE" w:rsidP="009860EE">
      <w:pPr>
        <w:spacing w:before="240"/>
        <w:jc w:val="both"/>
        <w:rPr>
          <w:rFonts w:ascii="Verdana" w:hAnsi="Verdana" w:cs="Helvetica"/>
          <w:color w:val="333333"/>
          <w:sz w:val="22"/>
          <w:szCs w:val="22"/>
        </w:rPr>
      </w:pPr>
    </w:p>
    <w:p w:rsidR="00A714D9" w:rsidRPr="00A714D9" w:rsidRDefault="00A714D9" w:rsidP="009860EE">
      <w:pPr>
        <w:spacing w:before="240"/>
        <w:jc w:val="both"/>
        <w:rPr>
          <w:rFonts w:ascii="Verdana" w:hAnsi="Verdana" w:cs="Helvetica"/>
          <w:color w:val="333333"/>
          <w:sz w:val="22"/>
          <w:szCs w:val="22"/>
        </w:rPr>
      </w:pPr>
      <w:r w:rsidRPr="00A714D9">
        <w:rPr>
          <w:rFonts w:ascii="Verdana" w:hAnsi="Verdana" w:cs="Helvetica"/>
          <w:color w:val="333333"/>
          <w:sz w:val="22"/>
          <w:szCs w:val="22"/>
        </w:rPr>
        <w:t xml:space="preserve">We believe having more case studies across </w:t>
      </w:r>
      <w:r w:rsidR="009860EE">
        <w:rPr>
          <w:rFonts w:ascii="Verdana" w:hAnsi="Verdana" w:cs="Helvetica"/>
          <w:color w:val="333333"/>
          <w:sz w:val="22"/>
          <w:szCs w:val="22"/>
        </w:rPr>
        <w:t xml:space="preserve">a range of </w:t>
      </w:r>
      <w:r w:rsidRPr="00A714D9">
        <w:rPr>
          <w:rFonts w:ascii="Verdana" w:hAnsi="Verdana" w:cs="Helvetica"/>
          <w:color w:val="333333"/>
          <w:sz w:val="22"/>
          <w:szCs w:val="22"/>
        </w:rPr>
        <w:t xml:space="preserve">work sectors could also </w:t>
      </w:r>
      <w:r w:rsidR="009860EE">
        <w:rPr>
          <w:rFonts w:ascii="Verdana" w:hAnsi="Verdana" w:cs="Helvetica"/>
          <w:color w:val="333333"/>
          <w:sz w:val="22"/>
          <w:szCs w:val="22"/>
        </w:rPr>
        <w:t xml:space="preserve">encourage more organisations to </w:t>
      </w:r>
      <w:r w:rsidRPr="00A714D9">
        <w:rPr>
          <w:rFonts w:ascii="Verdana" w:hAnsi="Verdana" w:cs="Helvetica"/>
          <w:color w:val="333333"/>
          <w:sz w:val="22"/>
          <w:szCs w:val="22"/>
        </w:rPr>
        <w:t>take the initiative to employ more people with disability.</w:t>
      </w:r>
    </w:p>
    <w:p w:rsidR="00A714D9" w:rsidRDefault="00A714D9" w:rsidP="00A714D9">
      <w:pPr>
        <w:spacing w:before="120"/>
        <w:jc w:val="both"/>
        <w:rPr>
          <w:rFonts w:ascii="Verdana" w:hAnsi="Verdana" w:cs="Helvetica"/>
          <w:color w:val="333333"/>
          <w:sz w:val="22"/>
          <w:szCs w:val="22"/>
        </w:rPr>
      </w:pPr>
      <w:r w:rsidRPr="00A714D9">
        <w:rPr>
          <w:rFonts w:ascii="Verdana" w:hAnsi="Verdana" w:cs="Helvetica"/>
          <w:color w:val="333333"/>
          <w:sz w:val="22"/>
          <w:szCs w:val="22"/>
        </w:rPr>
        <w:t xml:space="preserve">It is a common argument that organisations ‘can’t afford’ to provide reasonable adjustments to people with disability. We believe that our research inquiry shows that businesses do not have to be ‘for profit’ or make a lot of money to be inclusive and to make reasonable adjustments, but rather have the will to change, and to put values of inclusion into practice. This is good business. All employers need to recognise that inclusion of people with disabilities </w:t>
      </w:r>
      <w:r w:rsidR="009860EE">
        <w:rPr>
          <w:rFonts w:ascii="Verdana" w:hAnsi="Verdana" w:cs="Helvetica"/>
          <w:color w:val="333333"/>
          <w:sz w:val="22"/>
          <w:szCs w:val="22"/>
        </w:rPr>
        <w:t>enriches</w:t>
      </w:r>
      <w:r w:rsidRPr="00A714D9">
        <w:rPr>
          <w:rFonts w:ascii="Verdana" w:hAnsi="Verdana" w:cs="Helvetica"/>
          <w:color w:val="333333"/>
          <w:sz w:val="22"/>
          <w:szCs w:val="22"/>
        </w:rPr>
        <w:t xml:space="preserve"> diversity</w:t>
      </w:r>
      <w:r w:rsidR="009860EE">
        <w:rPr>
          <w:rFonts w:ascii="Verdana" w:hAnsi="Verdana" w:cs="Helvetica"/>
          <w:color w:val="333333"/>
          <w:sz w:val="22"/>
          <w:szCs w:val="22"/>
        </w:rPr>
        <w:t xml:space="preserve"> and</w:t>
      </w:r>
      <w:r w:rsidRPr="00A714D9">
        <w:rPr>
          <w:rFonts w:ascii="Verdana" w:hAnsi="Verdana" w:cs="Helvetica"/>
          <w:color w:val="333333"/>
          <w:sz w:val="22"/>
          <w:szCs w:val="22"/>
        </w:rPr>
        <w:t xml:space="preserve"> </w:t>
      </w:r>
      <w:r w:rsidR="009860EE">
        <w:rPr>
          <w:rFonts w:ascii="Verdana" w:hAnsi="Verdana" w:cs="Helvetica"/>
          <w:color w:val="333333"/>
          <w:sz w:val="22"/>
          <w:szCs w:val="22"/>
        </w:rPr>
        <w:t xml:space="preserve">leads to </w:t>
      </w:r>
      <w:r w:rsidRPr="00A714D9">
        <w:rPr>
          <w:rFonts w:ascii="Verdana" w:hAnsi="Verdana" w:cs="Helvetica"/>
          <w:color w:val="333333"/>
          <w:sz w:val="22"/>
          <w:szCs w:val="22"/>
        </w:rPr>
        <w:t>a range of viewpoints, which can contribute to fresh ideas and innovation which in turn can</w:t>
      </w:r>
      <w:r w:rsidRPr="00A714D9">
        <w:rPr>
          <w:rFonts w:ascii="Verdana" w:hAnsi="Verdana"/>
          <w:sz w:val="22"/>
          <w:szCs w:val="22"/>
        </w:rPr>
        <w:t xml:space="preserve"> increase the quality of work and productivity.</w:t>
      </w:r>
    </w:p>
    <w:p w:rsidR="00A714D9" w:rsidRPr="00A714D9" w:rsidRDefault="00A714D9" w:rsidP="00A714D9">
      <w:pPr>
        <w:spacing w:before="120"/>
        <w:jc w:val="both"/>
        <w:rPr>
          <w:rFonts w:ascii="Verdana" w:hAnsi="Verdana" w:cs="Helvetica"/>
          <w:color w:val="333333"/>
          <w:sz w:val="22"/>
          <w:szCs w:val="22"/>
        </w:rPr>
      </w:pPr>
      <w:r w:rsidRPr="00A714D9">
        <w:rPr>
          <w:rFonts w:ascii="Verdana" w:hAnsi="Verdana" w:cs="Helvetica"/>
          <w:color w:val="333333"/>
          <w:sz w:val="22"/>
          <w:szCs w:val="22"/>
        </w:rPr>
        <w:t xml:space="preserve">Since the inquiry, several </w:t>
      </w:r>
      <w:r>
        <w:rPr>
          <w:rFonts w:ascii="Verdana" w:hAnsi="Verdana" w:cs="Helvetica"/>
          <w:color w:val="333333"/>
          <w:sz w:val="22"/>
          <w:szCs w:val="22"/>
        </w:rPr>
        <w:t>of the</w:t>
      </w:r>
      <w:r w:rsidRPr="00A714D9">
        <w:rPr>
          <w:rFonts w:ascii="Verdana" w:hAnsi="Verdana" w:cs="Helvetica"/>
          <w:color w:val="333333"/>
          <w:sz w:val="22"/>
          <w:szCs w:val="22"/>
        </w:rPr>
        <w:t xml:space="preserve"> </w:t>
      </w:r>
      <w:r>
        <w:rPr>
          <w:rFonts w:ascii="Verdana" w:hAnsi="Verdana" w:cs="Helvetica"/>
          <w:color w:val="333333"/>
          <w:sz w:val="22"/>
          <w:szCs w:val="22"/>
        </w:rPr>
        <w:t>participating</w:t>
      </w:r>
      <w:r w:rsidRPr="00A714D9">
        <w:rPr>
          <w:rFonts w:ascii="Verdana" w:hAnsi="Verdana" w:cs="Helvetica"/>
          <w:color w:val="333333"/>
          <w:sz w:val="22"/>
          <w:szCs w:val="22"/>
        </w:rPr>
        <w:t xml:space="preserve"> organisations have reported to us that they have proactively recruited people with disabilities, and many have developed policies and action plans to increase their practice of disability inclusion, including their recruitment.</w:t>
      </w:r>
    </w:p>
    <w:p w:rsidR="00A714D9" w:rsidRPr="00A714D9" w:rsidRDefault="009860EE" w:rsidP="00A714D9">
      <w:pPr>
        <w:spacing w:before="120"/>
        <w:jc w:val="both"/>
        <w:rPr>
          <w:rFonts w:ascii="Verdana" w:hAnsi="Verdana" w:cs="Helvetica"/>
          <w:color w:val="333333"/>
          <w:sz w:val="22"/>
          <w:szCs w:val="22"/>
        </w:rPr>
      </w:pPr>
      <w:r>
        <w:rPr>
          <w:rFonts w:ascii="Verdana" w:hAnsi="Verdana" w:cs="Helvetica"/>
          <w:color w:val="333333"/>
          <w:sz w:val="22"/>
          <w:szCs w:val="22"/>
        </w:rPr>
        <w:t>CBM researchers in this project</w:t>
      </w:r>
      <w:r w:rsidR="00A714D9" w:rsidRPr="00A714D9">
        <w:rPr>
          <w:rFonts w:ascii="Verdana" w:hAnsi="Verdana" w:cs="Helvetica"/>
          <w:color w:val="333333"/>
          <w:sz w:val="22"/>
          <w:szCs w:val="22"/>
        </w:rPr>
        <w:t xml:space="preserve"> also designed a tool to assist </w:t>
      </w:r>
      <w:r>
        <w:rPr>
          <w:rFonts w:ascii="Verdana" w:hAnsi="Verdana" w:cs="Helvetica"/>
          <w:color w:val="333333"/>
          <w:sz w:val="22"/>
          <w:szCs w:val="22"/>
        </w:rPr>
        <w:t>organisations</w:t>
      </w:r>
      <w:r w:rsidR="00A714D9" w:rsidRPr="00A714D9">
        <w:rPr>
          <w:rFonts w:ascii="Verdana" w:hAnsi="Verdana" w:cs="Helvetica"/>
          <w:color w:val="333333"/>
          <w:sz w:val="22"/>
          <w:szCs w:val="22"/>
        </w:rPr>
        <w:t xml:space="preserve"> </w:t>
      </w:r>
      <w:r w:rsidR="00A714D9">
        <w:rPr>
          <w:rFonts w:ascii="Verdana" w:hAnsi="Verdana" w:cs="Helvetica"/>
          <w:color w:val="333333"/>
          <w:sz w:val="22"/>
          <w:szCs w:val="22"/>
        </w:rPr>
        <w:t>to</w:t>
      </w:r>
      <w:r w:rsidR="00A714D9" w:rsidRPr="00A714D9">
        <w:rPr>
          <w:rFonts w:ascii="Verdana" w:hAnsi="Verdana" w:cs="Helvetica"/>
          <w:color w:val="333333"/>
          <w:sz w:val="22"/>
          <w:szCs w:val="22"/>
        </w:rPr>
        <w:t xml:space="preserve"> review inclusion across their corporate and programming functions and provided </w:t>
      </w:r>
      <w:r w:rsidR="00A714D9">
        <w:rPr>
          <w:rFonts w:ascii="Verdana" w:hAnsi="Verdana" w:cs="Helvetica"/>
          <w:color w:val="333333"/>
          <w:sz w:val="22"/>
          <w:szCs w:val="22"/>
        </w:rPr>
        <w:t xml:space="preserve">it </w:t>
      </w:r>
      <w:r w:rsidR="00A714D9" w:rsidRPr="00A714D9">
        <w:rPr>
          <w:rFonts w:ascii="Verdana" w:hAnsi="Verdana" w:cs="Helvetica"/>
          <w:color w:val="333333"/>
          <w:sz w:val="22"/>
          <w:szCs w:val="22"/>
        </w:rPr>
        <w:t xml:space="preserve">to the </w:t>
      </w:r>
      <w:r>
        <w:rPr>
          <w:rFonts w:ascii="Verdana" w:hAnsi="Verdana" w:cs="Helvetica"/>
          <w:color w:val="333333"/>
          <w:sz w:val="22"/>
          <w:szCs w:val="22"/>
        </w:rPr>
        <w:t>them</w:t>
      </w:r>
      <w:r w:rsidR="00A714D9" w:rsidRPr="00A714D9">
        <w:rPr>
          <w:rFonts w:ascii="Verdana" w:hAnsi="Verdana" w:cs="Helvetica"/>
          <w:color w:val="333333"/>
          <w:sz w:val="22"/>
          <w:szCs w:val="22"/>
        </w:rPr>
        <w:t xml:space="preserve"> for piloting.  This tool continues to be trialled, with feedback to assist </w:t>
      </w:r>
      <w:r w:rsidR="00A714D9">
        <w:rPr>
          <w:rFonts w:ascii="Verdana" w:hAnsi="Verdana" w:cs="Helvetica"/>
          <w:color w:val="333333"/>
          <w:sz w:val="22"/>
          <w:szCs w:val="22"/>
        </w:rPr>
        <w:t xml:space="preserve">continuous </w:t>
      </w:r>
      <w:r w:rsidR="00A714D9" w:rsidRPr="00A714D9">
        <w:rPr>
          <w:rFonts w:ascii="Verdana" w:hAnsi="Verdana" w:cs="Helvetica"/>
          <w:color w:val="333333"/>
          <w:sz w:val="22"/>
          <w:szCs w:val="22"/>
        </w:rPr>
        <w:t>refinement by CBM Australia. Requests to use the tool have now been received from the broader Australian not-for-profit sector (e</w:t>
      </w:r>
      <w:r w:rsidR="00A714D9">
        <w:rPr>
          <w:rFonts w:ascii="Verdana" w:hAnsi="Verdana" w:cs="Helvetica"/>
          <w:color w:val="333333"/>
          <w:sz w:val="22"/>
          <w:szCs w:val="22"/>
        </w:rPr>
        <w:t>.</w:t>
      </w:r>
      <w:r w:rsidR="00A714D9" w:rsidRPr="00A714D9">
        <w:rPr>
          <w:rFonts w:ascii="Verdana" w:hAnsi="Verdana" w:cs="Helvetica"/>
          <w:color w:val="333333"/>
          <w:sz w:val="22"/>
          <w:szCs w:val="22"/>
        </w:rPr>
        <w:t>g</w:t>
      </w:r>
      <w:r w:rsidR="00A714D9">
        <w:rPr>
          <w:rFonts w:ascii="Verdana" w:hAnsi="Verdana" w:cs="Helvetica"/>
          <w:color w:val="333333"/>
          <w:sz w:val="22"/>
          <w:szCs w:val="22"/>
        </w:rPr>
        <w:t>.</w:t>
      </w:r>
      <w:r w:rsidR="00A714D9" w:rsidRPr="00A714D9">
        <w:rPr>
          <w:rFonts w:ascii="Verdana" w:hAnsi="Verdana" w:cs="Helvetica"/>
          <w:color w:val="333333"/>
          <w:sz w:val="22"/>
          <w:szCs w:val="22"/>
        </w:rPr>
        <w:t xml:space="preserve"> Breast Cancer Australia). This tool may assist organisations identify potentially discriminatory practices, but also – more importantly</w:t>
      </w:r>
      <w:r>
        <w:rPr>
          <w:rFonts w:ascii="Verdana" w:hAnsi="Verdana" w:cs="Helvetica"/>
          <w:color w:val="333333"/>
          <w:sz w:val="22"/>
          <w:szCs w:val="22"/>
        </w:rPr>
        <w:t xml:space="preserve"> </w:t>
      </w:r>
      <w:r w:rsidR="00A714D9" w:rsidRPr="00A714D9">
        <w:rPr>
          <w:rFonts w:ascii="Verdana" w:hAnsi="Verdana" w:cs="Helvetica"/>
          <w:color w:val="333333"/>
          <w:sz w:val="22"/>
          <w:szCs w:val="22"/>
        </w:rPr>
        <w:t xml:space="preserve">- take steps to </w:t>
      </w:r>
      <w:r w:rsidR="00A714D9">
        <w:rPr>
          <w:rFonts w:ascii="Verdana" w:hAnsi="Verdana" w:cs="Helvetica"/>
          <w:color w:val="333333"/>
          <w:sz w:val="22"/>
          <w:szCs w:val="22"/>
        </w:rPr>
        <w:t>develop</w:t>
      </w:r>
      <w:r w:rsidR="00A714D9" w:rsidRPr="00A714D9">
        <w:rPr>
          <w:rFonts w:ascii="Verdana" w:hAnsi="Verdana" w:cs="Helvetica"/>
          <w:color w:val="333333"/>
          <w:sz w:val="22"/>
          <w:szCs w:val="22"/>
        </w:rPr>
        <w:t xml:space="preserve"> more positive disability inclusion best practice.</w:t>
      </w:r>
    </w:p>
    <w:p w:rsidR="00A714D9" w:rsidRPr="00A714D9" w:rsidRDefault="00A714D9" w:rsidP="00A714D9">
      <w:pPr>
        <w:spacing w:before="120"/>
        <w:jc w:val="both"/>
        <w:rPr>
          <w:rFonts w:ascii="Verdana" w:hAnsi="Verdana" w:cs="Helvetica"/>
          <w:color w:val="333333"/>
          <w:sz w:val="22"/>
          <w:szCs w:val="22"/>
        </w:rPr>
      </w:pPr>
      <w:r w:rsidRPr="00A714D9">
        <w:rPr>
          <w:rFonts w:ascii="Verdana" w:hAnsi="Verdana" w:cs="Helvetica"/>
          <w:color w:val="333333"/>
          <w:sz w:val="22"/>
          <w:szCs w:val="22"/>
        </w:rPr>
        <w:t xml:space="preserve">The report, completed together with assistance from the Australian Government’s Australian NGO Cooperation Program </w:t>
      </w:r>
      <w:r w:rsidR="009860EE">
        <w:rPr>
          <w:rFonts w:ascii="Verdana" w:hAnsi="Verdana" w:cs="Helvetica"/>
          <w:color w:val="333333"/>
          <w:sz w:val="22"/>
          <w:szCs w:val="22"/>
        </w:rPr>
        <w:t xml:space="preserve">(ANCP) </w:t>
      </w:r>
      <w:r w:rsidRPr="00A714D9">
        <w:rPr>
          <w:rFonts w:ascii="Verdana" w:hAnsi="Verdana" w:cs="Helvetica"/>
          <w:color w:val="333333"/>
          <w:sz w:val="22"/>
          <w:szCs w:val="22"/>
        </w:rPr>
        <w:t xml:space="preserve">was released on </w:t>
      </w:r>
      <w:r w:rsidR="009860EE">
        <w:rPr>
          <w:rFonts w:ascii="Verdana" w:hAnsi="Verdana" w:cs="Helvetica"/>
          <w:color w:val="333333"/>
          <w:sz w:val="22"/>
          <w:szCs w:val="22"/>
        </w:rPr>
        <w:br/>
      </w:r>
      <w:r w:rsidRPr="00A714D9">
        <w:rPr>
          <w:rFonts w:ascii="Verdana" w:hAnsi="Verdana" w:cs="Helvetica"/>
          <w:color w:val="333333"/>
          <w:sz w:val="22"/>
          <w:szCs w:val="22"/>
        </w:rPr>
        <w:t xml:space="preserve">3 December 2014 to coincide with International Day of People with Disabilities. Feedback has indicated that the process </w:t>
      </w:r>
      <w:r w:rsidR="009860EE">
        <w:rPr>
          <w:rFonts w:ascii="Verdana" w:hAnsi="Verdana" w:cs="Helvetica"/>
          <w:color w:val="333333"/>
          <w:sz w:val="22"/>
          <w:szCs w:val="22"/>
        </w:rPr>
        <w:t xml:space="preserve"> - </w:t>
      </w:r>
      <w:r w:rsidRPr="00A714D9">
        <w:rPr>
          <w:rFonts w:ascii="Verdana" w:hAnsi="Verdana" w:cs="Helvetica"/>
          <w:color w:val="333333"/>
          <w:sz w:val="22"/>
          <w:szCs w:val="22"/>
        </w:rPr>
        <w:t>of focus group</w:t>
      </w:r>
      <w:r w:rsidR="009860EE">
        <w:rPr>
          <w:rFonts w:ascii="Verdana" w:hAnsi="Verdana" w:cs="Helvetica"/>
          <w:color w:val="333333"/>
          <w:sz w:val="22"/>
          <w:szCs w:val="22"/>
        </w:rPr>
        <w:t xml:space="preserve"> discussion</w:t>
      </w:r>
      <w:r w:rsidRPr="00A714D9">
        <w:rPr>
          <w:rFonts w:ascii="Verdana" w:hAnsi="Verdana" w:cs="Helvetica"/>
          <w:color w:val="333333"/>
          <w:sz w:val="22"/>
          <w:szCs w:val="22"/>
        </w:rPr>
        <w:t xml:space="preserve">s and the development of the case studies </w:t>
      </w:r>
      <w:r w:rsidR="009860EE">
        <w:rPr>
          <w:rFonts w:ascii="Verdana" w:hAnsi="Verdana" w:cs="Helvetica"/>
          <w:color w:val="333333"/>
          <w:sz w:val="22"/>
          <w:szCs w:val="22"/>
        </w:rPr>
        <w:t>- itself</w:t>
      </w:r>
      <w:r w:rsidRPr="00A714D9">
        <w:rPr>
          <w:rFonts w:ascii="Verdana" w:hAnsi="Verdana" w:cs="Helvetica"/>
          <w:color w:val="333333"/>
          <w:sz w:val="22"/>
          <w:szCs w:val="22"/>
        </w:rPr>
        <w:t xml:space="preserve"> triggered or renewed a disability </w:t>
      </w:r>
      <w:r w:rsidR="009860EE">
        <w:rPr>
          <w:rFonts w:ascii="Verdana" w:hAnsi="Verdana" w:cs="Helvetica"/>
          <w:color w:val="333333"/>
          <w:sz w:val="22"/>
          <w:szCs w:val="22"/>
        </w:rPr>
        <w:t xml:space="preserve">inclusion </w:t>
      </w:r>
      <w:r w:rsidRPr="00A714D9">
        <w:rPr>
          <w:rFonts w:ascii="Verdana" w:hAnsi="Verdana" w:cs="Helvetica"/>
          <w:color w:val="333333"/>
          <w:sz w:val="22"/>
          <w:szCs w:val="22"/>
        </w:rPr>
        <w:t xml:space="preserve">focus for many NGOs. </w:t>
      </w:r>
    </w:p>
    <w:p w:rsidR="009860EE" w:rsidRDefault="00A714D9" w:rsidP="00A714D9">
      <w:pPr>
        <w:spacing w:before="120"/>
        <w:jc w:val="both"/>
        <w:rPr>
          <w:rFonts w:ascii="Verdana" w:hAnsi="Verdana" w:cs="Helvetica"/>
          <w:color w:val="333333"/>
          <w:sz w:val="22"/>
          <w:szCs w:val="22"/>
        </w:rPr>
      </w:pPr>
      <w:r w:rsidRPr="00A714D9">
        <w:rPr>
          <w:rFonts w:ascii="Verdana" w:hAnsi="Verdana" w:cs="Helvetica"/>
          <w:color w:val="333333"/>
          <w:sz w:val="22"/>
          <w:szCs w:val="22"/>
        </w:rPr>
        <w:t xml:space="preserve">CBM is pleased to have made this contribution to the sector and hopes that it will be a useful resource to promote better disability inclusion in the future. </w:t>
      </w:r>
    </w:p>
    <w:p w:rsidR="00A714D9" w:rsidRPr="00A714D9" w:rsidRDefault="00A714D9" w:rsidP="00A714D9">
      <w:pPr>
        <w:spacing w:before="120"/>
        <w:jc w:val="both"/>
        <w:rPr>
          <w:rFonts w:ascii="Verdana" w:hAnsi="Verdana" w:cs="Helvetica"/>
          <w:color w:val="333333"/>
          <w:sz w:val="22"/>
          <w:szCs w:val="22"/>
        </w:rPr>
      </w:pPr>
      <w:r w:rsidRPr="00A714D9">
        <w:rPr>
          <w:rFonts w:ascii="Verdana" w:hAnsi="Verdana" w:cs="Helvetica"/>
          <w:color w:val="333333"/>
          <w:sz w:val="22"/>
          <w:szCs w:val="22"/>
        </w:rPr>
        <w:t>We trust that the report is useful to the Commission in its inquiry, and look forward to the Commission’s findings in this important area of social policy.</w:t>
      </w:r>
    </w:p>
    <w:p w:rsidR="00E266FF" w:rsidRPr="00A714D9" w:rsidRDefault="00E266FF" w:rsidP="00A714D9">
      <w:pPr>
        <w:autoSpaceDE w:val="0"/>
        <w:autoSpaceDN w:val="0"/>
        <w:adjustRightInd w:val="0"/>
        <w:spacing w:before="120"/>
        <w:rPr>
          <w:rFonts w:ascii="Verdana" w:eastAsia="Calibri" w:hAnsi="Verdana" w:cs="ArialNarrow"/>
          <w:sz w:val="22"/>
          <w:szCs w:val="22"/>
        </w:rPr>
      </w:pPr>
    </w:p>
    <w:p w:rsidR="00535B55" w:rsidRPr="00A714D9" w:rsidRDefault="00044D04" w:rsidP="00535B55">
      <w:pPr>
        <w:autoSpaceDE w:val="0"/>
        <w:autoSpaceDN w:val="0"/>
        <w:adjustRightInd w:val="0"/>
        <w:rPr>
          <w:rFonts w:ascii="Verdana" w:eastAsia="Calibri" w:hAnsi="Verdana" w:cs="ArialNarrow"/>
          <w:sz w:val="22"/>
          <w:szCs w:val="22"/>
        </w:rPr>
      </w:pPr>
      <w:r w:rsidRPr="00A714D9">
        <w:rPr>
          <w:rFonts w:ascii="Verdana" w:eastAsia="Calibri" w:hAnsi="Verdana" w:cs="ArialNarrow"/>
          <w:sz w:val="22"/>
          <w:szCs w:val="22"/>
        </w:rPr>
        <w:t>Yours s</w:t>
      </w:r>
      <w:r w:rsidR="00535B55" w:rsidRPr="00A714D9">
        <w:rPr>
          <w:rFonts w:ascii="Verdana" w:eastAsia="Calibri" w:hAnsi="Verdana" w:cs="ArialNarrow"/>
          <w:sz w:val="22"/>
          <w:szCs w:val="22"/>
        </w:rPr>
        <w:t>incerely,</w:t>
      </w:r>
    </w:p>
    <w:p w:rsidR="00535B55" w:rsidRPr="00E266FF" w:rsidRDefault="00535B55" w:rsidP="00535B55">
      <w:pPr>
        <w:autoSpaceDE w:val="0"/>
        <w:autoSpaceDN w:val="0"/>
        <w:adjustRightInd w:val="0"/>
        <w:rPr>
          <w:rFonts w:ascii="Verdana" w:eastAsia="Calibri" w:hAnsi="Verdana" w:cs="ArialNarrow"/>
          <w:sz w:val="22"/>
          <w:szCs w:val="22"/>
        </w:rPr>
      </w:pPr>
    </w:p>
    <w:p w:rsidR="00535B55" w:rsidRPr="00E266FF" w:rsidRDefault="00535B55" w:rsidP="00535B55">
      <w:pPr>
        <w:autoSpaceDE w:val="0"/>
        <w:autoSpaceDN w:val="0"/>
        <w:adjustRightInd w:val="0"/>
        <w:rPr>
          <w:rFonts w:ascii="Verdana" w:eastAsia="Calibri" w:hAnsi="Verdana" w:cs="ArialNarrow"/>
          <w:sz w:val="22"/>
          <w:szCs w:val="22"/>
        </w:rPr>
      </w:pPr>
    </w:p>
    <w:p w:rsidR="00535B55" w:rsidRPr="00E266FF" w:rsidRDefault="00535B55" w:rsidP="00535B55">
      <w:pPr>
        <w:autoSpaceDE w:val="0"/>
        <w:autoSpaceDN w:val="0"/>
        <w:adjustRightInd w:val="0"/>
        <w:rPr>
          <w:rFonts w:ascii="Verdana" w:eastAsia="Calibri" w:hAnsi="Verdana" w:cs="ArialNarrow"/>
          <w:sz w:val="22"/>
          <w:szCs w:val="22"/>
        </w:rPr>
      </w:pPr>
    </w:p>
    <w:p w:rsidR="00535B55" w:rsidRPr="00E266FF" w:rsidRDefault="00E266FF" w:rsidP="00535B55">
      <w:pPr>
        <w:pStyle w:val="NoSpacing"/>
      </w:pPr>
      <w:r w:rsidRPr="00E266FF">
        <w:rPr>
          <w:b/>
        </w:rPr>
        <w:t>Janelle Richards</w:t>
      </w:r>
      <w:r w:rsidR="00535B55" w:rsidRPr="00E266FF">
        <w:br/>
      </w:r>
      <w:r w:rsidRPr="00E266FF">
        <w:t>Director, People and Culture</w:t>
      </w:r>
    </w:p>
    <w:p w:rsidR="00AD64C7" w:rsidRDefault="00535B55" w:rsidP="00535B55">
      <w:pPr>
        <w:pStyle w:val="NoSpacing"/>
      </w:pPr>
      <w:r w:rsidRPr="00E266FF">
        <w:t>CBM Australia</w:t>
      </w:r>
    </w:p>
    <w:p w:rsidR="00771CDF" w:rsidRDefault="00771CDF" w:rsidP="00535B55">
      <w:pPr>
        <w:pStyle w:val="NoSpacing"/>
      </w:pPr>
    </w:p>
    <w:p w:rsidR="00771CDF" w:rsidRDefault="00771CDF" w:rsidP="00535B55">
      <w:pPr>
        <w:pStyle w:val="NoSpacing"/>
      </w:pPr>
    </w:p>
    <w:p w:rsidR="00771CDF" w:rsidRPr="00771CDF" w:rsidRDefault="00771CDF" w:rsidP="00535B55">
      <w:pPr>
        <w:pStyle w:val="NoSpacing"/>
        <w:rPr>
          <w:sz w:val="20"/>
          <w:szCs w:val="20"/>
        </w:rPr>
      </w:pPr>
      <w:r w:rsidRPr="00771CDF">
        <w:rPr>
          <w:sz w:val="20"/>
          <w:szCs w:val="20"/>
        </w:rPr>
        <w:t>Attachment</w:t>
      </w:r>
      <w:r>
        <w:rPr>
          <w:sz w:val="20"/>
          <w:szCs w:val="20"/>
        </w:rPr>
        <w:t>s</w:t>
      </w:r>
      <w:r w:rsidRPr="00771CDF">
        <w:rPr>
          <w:sz w:val="20"/>
          <w:szCs w:val="20"/>
        </w:rPr>
        <w:t xml:space="preserve">: </w:t>
      </w:r>
      <w:r>
        <w:rPr>
          <w:sz w:val="20"/>
          <w:szCs w:val="20"/>
        </w:rPr>
        <w:br/>
        <w:t xml:space="preserve">CBM (2014) </w:t>
      </w:r>
      <w:r w:rsidRPr="00771CDF">
        <w:rPr>
          <w:sz w:val="20"/>
          <w:szCs w:val="20"/>
        </w:rPr>
        <w:t xml:space="preserve">Australian NGO Cooperation Program Research Project Report </w:t>
      </w:r>
      <w:r>
        <w:rPr>
          <w:sz w:val="20"/>
          <w:szCs w:val="20"/>
        </w:rPr>
        <w:t>(Word, PDF)</w:t>
      </w:r>
    </w:p>
    <w:sectPr w:rsidR="00771CDF" w:rsidRPr="00771CDF" w:rsidSect="002F080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5FB" w:rsidRDefault="003C45FB" w:rsidP="003C45FB">
      <w:r>
        <w:separator/>
      </w:r>
    </w:p>
  </w:endnote>
  <w:endnote w:type="continuationSeparator" w:id="0">
    <w:p w:rsidR="003C45FB" w:rsidRDefault="003C45FB" w:rsidP="003C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5FB" w:rsidRDefault="003C45FB" w:rsidP="003C45FB">
      <w:r>
        <w:separator/>
      </w:r>
    </w:p>
  </w:footnote>
  <w:footnote w:type="continuationSeparator" w:id="0">
    <w:p w:rsidR="003C45FB" w:rsidRDefault="003C45FB" w:rsidP="003C45FB">
      <w:r>
        <w:continuationSeparator/>
      </w:r>
    </w:p>
  </w:footnote>
  <w:footnote w:id="1">
    <w:p w:rsidR="00A714D9" w:rsidRDefault="00A714D9" w:rsidP="00A714D9">
      <w:pPr>
        <w:pStyle w:val="FootnoteText"/>
        <w:spacing w:after="240"/>
      </w:pPr>
      <w:r>
        <w:rPr>
          <w:rStyle w:val="FootnoteReference"/>
        </w:rPr>
        <w:footnoteRef/>
      </w:r>
      <w:hyperlink r:id="rId1" w:history="1">
        <w:r w:rsidRPr="00E022C9">
          <w:rPr>
            <w:rStyle w:val="Hyperlink"/>
            <w:sz w:val="18"/>
            <w:szCs w:val="18"/>
          </w:rPr>
          <w:t>http://www.cbm.org.au/documents/News%20Items/CBMA%20Australian%20NGO%20Cooperation%20Program%20(</w:t>
        </w:r>
        <w:bookmarkStart w:id="0" w:name="_GoBack"/>
        <w:bookmarkEnd w:id="0"/>
        <w:r w:rsidRPr="00E022C9">
          <w:rPr>
            <w:rStyle w:val="Hyperlink"/>
            <w:sz w:val="18"/>
            <w:szCs w:val="18"/>
          </w:rPr>
          <w:t>ANCP)%20Research%20Project%20Report%20F....pdf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FB" w:rsidRDefault="003C45FB">
    <w:pPr>
      <w:pStyle w:val="Header"/>
    </w:pPr>
    <w:r w:rsidRPr="003C45FB">
      <w:rPr>
        <w:noProof/>
      </w:rPr>
      <w:drawing>
        <wp:inline distT="0" distB="0" distL="0" distR="0">
          <wp:extent cx="1181100" cy="803708"/>
          <wp:effectExtent l="19050" t="0" r="0" b="0"/>
          <wp:docPr id="2" name="Picture 1" descr="Small Final CB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inal CBM Logo"/>
                  <pic:cNvPicPr>
                    <a:picLocks noChangeAspect="1" noChangeArrowheads="1"/>
                  </pic:cNvPicPr>
                </pic:nvPicPr>
                <pic:blipFill>
                  <a:blip r:embed="rId1"/>
                  <a:srcRect/>
                  <a:stretch>
                    <a:fillRect/>
                  </a:stretch>
                </pic:blipFill>
                <pic:spPr bwMode="auto">
                  <a:xfrm>
                    <a:off x="0" y="0"/>
                    <a:ext cx="1181100" cy="80370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47E5C"/>
    <w:multiLevelType w:val="hybridMultilevel"/>
    <w:tmpl w:val="E1CCD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E686B3A"/>
    <w:multiLevelType w:val="hybridMultilevel"/>
    <w:tmpl w:val="41ACAE14"/>
    <w:lvl w:ilvl="0" w:tplc="F9141E22">
      <w:numFmt w:val="bullet"/>
      <w:lvlText w:val="•"/>
      <w:lvlJc w:val="left"/>
      <w:pPr>
        <w:ind w:left="720" w:hanging="360"/>
      </w:pPr>
      <w:rPr>
        <w:rFonts w:ascii="Helvetica" w:eastAsiaTheme="minorEastAsia"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43"/>
    <w:rsid w:val="00044D04"/>
    <w:rsid w:val="000C0EC7"/>
    <w:rsid w:val="0010399B"/>
    <w:rsid w:val="00116689"/>
    <w:rsid w:val="0016312E"/>
    <w:rsid w:val="00176FC3"/>
    <w:rsid w:val="00196E2E"/>
    <w:rsid w:val="001C7E91"/>
    <w:rsid w:val="00282557"/>
    <w:rsid w:val="002838FF"/>
    <w:rsid w:val="002D014E"/>
    <w:rsid w:val="002F0802"/>
    <w:rsid w:val="002F3DDF"/>
    <w:rsid w:val="003C45FB"/>
    <w:rsid w:val="00425266"/>
    <w:rsid w:val="00451079"/>
    <w:rsid w:val="00535B55"/>
    <w:rsid w:val="00651CFF"/>
    <w:rsid w:val="0071112C"/>
    <w:rsid w:val="00771CDF"/>
    <w:rsid w:val="007C2584"/>
    <w:rsid w:val="007D0343"/>
    <w:rsid w:val="008626EF"/>
    <w:rsid w:val="00902B00"/>
    <w:rsid w:val="00932C5B"/>
    <w:rsid w:val="00954C2A"/>
    <w:rsid w:val="009860EE"/>
    <w:rsid w:val="00A714D9"/>
    <w:rsid w:val="00AA5B62"/>
    <w:rsid w:val="00AB1216"/>
    <w:rsid w:val="00AC0301"/>
    <w:rsid w:val="00AD64C7"/>
    <w:rsid w:val="00B146F3"/>
    <w:rsid w:val="00BA088F"/>
    <w:rsid w:val="00C57303"/>
    <w:rsid w:val="00C97668"/>
    <w:rsid w:val="00CE2046"/>
    <w:rsid w:val="00CE3491"/>
    <w:rsid w:val="00D012B3"/>
    <w:rsid w:val="00D7200E"/>
    <w:rsid w:val="00DE00A6"/>
    <w:rsid w:val="00E14A0B"/>
    <w:rsid w:val="00E266FF"/>
    <w:rsid w:val="00E42C1C"/>
    <w:rsid w:val="00E6249B"/>
    <w:rsid w:val="00F568A4"/>
    <w:rsid w:val="00FC610A"/>
    <w:rsid w:val="00FF07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6DAB6EE9-6F9D-47F2-BD0C-5A2210EC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8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5FB"/>
    <w:rPr>
      <w:rFonts w:ascii="Tahoma" w:hAnsi="Tahoma" w:cs="Tahoma"/>
      <w:sz w:val="16"/>
      <w:szCs w:val="16"/>
    </w:rPr>
  </w:style>
  <w:style w:type="character" w:customStyle="1" w:styleId="BalloonTextChar">
    <w:name w:val="Balloon Text Char"/>
    <w:basedOn w:val="DefaultParagraphFont"/>
    <w:link w:val="BalloonText"/>
    <w:uiPriority w:val="99"/>
    <w:semiHidden/>
    <w:rsid w:val="003C45FB"/>
    <w:rPr>
      <w:rFonts w:ascii="Tahoma" w:hAnsi="Tahoma" w:cs="Tahoma"/>
      <w:sz w:val="16"/>
      <w:szCs w:val="16"/>
    </w:rPr>
  </w:style>
  <w:style w:type="paragraph" w:styleId="Header">
    <w:name w:val="header"/>
    <w:basedOn w:val="Normal"/>
    <w:link w:val="HeaderChar"/>
    <w:uiPriority w:val="99"/>
    <w:semiHidden/>
    <w:unhideWhenUsed/>
    <w:rsid w:val="003C45FB"/>
    <w:pPr>
      <w:tabs>
        <w:tab w:val="center" w:pos="4513"/>
        <w:tab w:val="right" w:pos="9026"/>
      </w:tabs>
    </w:pPr>
  </w:style>
  <w:style w:type="character" w:customStyle="1" w:styleId="HeaderChar">
    <w:name w:val="Header Char"/>
    <w:basedOn w:val="DefaultParagraphFont"/>
    <w:link w:val="Header"/>
    <w:uiPriority w:val="99"/>
    <w:semiHidden/>
    <w:rsid w:val="003C45FB"/>
    <w:rPr>
      <w:sz w:val="24"/>
      <w:szCs w:val="24"/>
    </w:rPr>
  </w:style>
  <w:style w:type="paragraph" w:styleId="Footer">
    <w:name w:val="footer"/>
    <w:basedOn w:val="Normal"/>
    <w:link w:val="FooterChar"/>
    <w:uiPriority w:val="99"/>
    <w:semiHidden/>
    <w:unhideWhenUsed/>
    <w:rsid w:val="003C45FB"/>
    <w:pPr>
      <w:tabs>
        <w:tab w:val="center" w:pos="4513"/>
        <w:tab w:val="right" w:pos="9026"/>
      </w:tabs>
    </w:pPr>
  </w:style>
  <w:style w:type="character" w:customStyle="1" w:styleId="FooterChar">
    <w:name w:val="Footer Char"/>
    <w:basedOn w:val="DefaultParagraphFont"/>
    <w:link w:val="Footer"/>
    <w:uiPriority w:val="99"/>
    <w:semiHidden/>
    <w:rsid w:val="003C45FB"/>
    <w:rPr>
      <w:sz w:val="24"/>
      <w:szCs w:val="24"/>
    </w:rPr>
  </w:style>
  <w:style w:type="character" w:styleId="Hyperlink">
    <w:name w:val="Hyperlink"/>
    <w:basedOn w:val="DefaultParagraphFont"/>
    <w:uiPriority w:val="99"/>
    <w:unhideWhenUsed/>
    <w:rsid w:val="003C45FB"/>
    <w:rPr>
      <w:color w:val="0000FF" w:themeColor="hyperlink"/>
      <w:u w:val="single"/>
    </w:rPr>
  </w:style>
  <w:style w:type="paragraph" w:styleId="PlainText">
    <w:name w:val="Plain Text"/>
    <w:basedOn w:val="Normal"/>
    <w:link w:val="PlainTextChar"/>
    <w:uiPriority w:val="99"/>
    <w:semiHidden/>
    <w:unhideWhenUsed/>
    <w:rsid w:val="003C45FB"/>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3C45FB"/>
    <w:rPr>
      <w:rFonts w:ascii="Consolas" w:eastAsiaTheme="minorHAnsi" w:hAnsi="Consolas" w:cstheme="minorBidi"/>
      <w:sz w:val="21"/>
      <w:szCs w:val="21"/>
      <w:lang w:eastAsia="en-US"/>
    </w:rPr>
  </w:style>
  <w:style w:type="paragraph" w:styleId="NoSpacing">
    <w:name w:val="No Spacing"/>
    <w:uiPriority w:val="1"/>
    <w:qFormat/>
    <w:rsid w:val="00535B55"/>
    <w:rPr>
      <w:rFonts w:ascii="Verdana" w:hAnsi="Verdana"/>
      <w:sz w:val="22"/>
      <w:szCs w:val="22"/>
      <w:lang w:eastAsia="en-US" w:bidi="en-US"/>
    </w:rPr>
  </w:style>
  <w:style w:type="paragraph" w:styleId="NormalWeb">
    <w:name w:val="Normal (Web)"/>
    <w:basedOn w:val="Normal"/>
    <w:uiPriority w:val="99"/>
    <w:semiHidden/>
    <w:unhideWhenUsed/>
    <w:rsid w:val="00A714D9"/>
    <w:pPr>
      <w:spacing w:before="100" w:beforeAutospacing="1" w:after="100" w:afterAutospacing="1"/>
    </w:pPr>
  </w:style>
  <w:style w:type="paragraph" w:styleId="ListParagraph">
    <w:name w:val="List Paragraph"/>
    <w:basedOn w:val="Normal"/>
    <w:uiPriority w:val="34"/>
    <w:qFormat/>
    <w:rsid w:val="00A714D9"/>
    <w:pPr>
      <w:ind w:left="720"/>
    </w:pPr>
    <w:rPr>
      <w:rFonts w:ascii="Calibri" w:eastAsiaTheme="minorHAnsi" w:hAnsi="Calibri"/>
      <w:sz w:val="22"/>
      <w:szCs w:val="22"/>
    </w:rPr>
  </w:style>
  <w:style w:type="paragraph" w:styleId="FootnoteText">
    <w:name w:val="footnote text"/>
    <w:basedOn w:val="Normal"/>
    <w:link w:val="FootnoteTextChar"/>
    <w:uiPriority w:val="99"/>
    <w:semiHidden/>
    <w:unhideWhenUsed/>
    <w:rsid w:val="00A714D9"/>
    <w:rPr>
      <w:rFonts w:ascii="Verdana" w:eastAsiaTheme="minorEastAsia" w:hAnsi="Verdana" w:cstheme="minorBidi"/>
      <w:sz w:val="20"/>
      <w:szCs w:val="20"/>
      <w:lang w:eastAsia="en-US" w:bidi="en-US"/>
    </w:rPr>
  </w:style>
  <w:style w:type="character" w:customStyle="1" w:styleId="FootnoteTextChar">
    <w:name w:val="Footnote Text Char"/>
    <w:basedOn w:val="DefaultParagraphFont"/>
    <w:link w:val="FootnoteText"/>
    <w:uiPriority w:val="99"/>
    <w:semiHidden/>
    <w:rsid w:val="00A714D9"/>
    <w:rPr>
      <w:rFonts w:ascii="Verdana" w:eastAsiaTheme="minorEastAsia" w:hAnsi="Verdana" w:cstheme="minorBidi"/>
      <w:lang w:eastAsia="en-US" w:bidi="en-US"/>
    </w:rPr>
  </w:style>
  <w:style w:type="character" w:styleId="FootnoteReference">
    <w:name w:val="footnote reference"/>
    <w:basedOn w:val="DefaultParagraphFont"/>
    <w:uiPriority w:val="99"/>
    <w:semiHidden/>
    <w:unhideWhenUsed/>
    <w:rsid w:val="00A714D9"/>
    <w:rPr>
      <w:vertAlign w:val="superscript"/>
    </w:rPr>
  </w:style>
  <w:style w:type="paragraph" w:styleId="CommentText">
    <w:name w:val="annotation text"/>
    <w:basedOn w:val="Normal"/>
    <w:link w:val="CommentTextChar"/>
    <w:uiPriority w:val="99"/>
    <w:semiHidden/>
    <w:unhideWhenUsed/>
    <w:rsid w:val="00A714D9"/>
    <w:pPr>
      <w:spacing w:after="200"/>
    </w:pPr>
    <w:rPr>
      <w:rFonts w:ascii="Verdana" w:eastAsiaTheme="minorEastAsia" w:hAnsi="Verdana" w:cstheme="minorBidi"/>
      <w:sz w:val="20"/>
      <w:szCs w:val="20"/>
      <w:lang w:eastAsia="en-US" w:bidi="en-US"/>
    </w:rPr>
  </w:style>
  <w:style w:type="character" w:customStyle="1" w:styleId="CommentTextChar">
    <w:name w:val="Comment Text Char"/>
    <w:basedOn w:val="DefaultParagraphFont"/>
    <w:link w:val="CommentText"/>
    <w:uiPriority w:val="99"/>
    <w:semiHidden/>
    <w:rsid w:val="00A714D9"/>
    <w:rPr>
      <w:rFonts w:ascii="Verdana" w:eastAsiaTheme="minorEastAsia" w:hAnsi="Verdana" w:cstheme="minorBidi"/>
      <w:lang w:eastAsia="en-US" w:bidi="en-US"/>
    </w:rPr>
  </w:style>
  <w:style w:type="character" w:styleId="FollowedHyperlink">
    <w:name w:val="FollowedHyperlink"/>
    <w:basedOn w:val="DefaultParagraphFont"/>
    <w:uiPriority w:val="99"/>
    <w:semiHidden/>
    <w:unhideWhenUsed/>
    <w:rsid w:val="007111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36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m.org.au" TargetMode="External"/><Relationship Id="rId3" Type="http://schemas.openxmlformats.org/officeDocument/2006/relationships/settings" Target="settings.xml"/><Relationship Id="rId7" Type="http://schemas.openxmlformats.org/officeDocument/2006/relationships/hyperlink" Target="http://www.cbm.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geanddisabilityinquiry@humanrights.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bm.org.au/documents/News%20Items/CBMA%20Australian%20NGO%20Cooperation%20Program%20(ANCP)%20Research%20Project%20Report%20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CBMI</Company>
  <LinksUpToDate>false</LinksUpToDate>
  <CharactersWithSpaces>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lmb</dc:creator>
  <cp:lastModifiedBy>Tony Davidson</cp:lastModifiedBy>
  <cp:revision>2</cp:revision>
  <cp:lastPrinted>2014-10-28T02:23:00Z</cp:lastPrinted>
  <dcterms:created xsi:type="dcterms:W3CDTF">2016-01-07T06:05:00Z</dcterms:created>
  <dcterms:modified xsi:type="dcterms:W3CDTF">2016-01-07T06:05:00Z</dcterms:modified>
</cp:coreProperties>
</file>