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FFADC" w14:textId="2657CE12" w:rsidR="004B338B" w:rsidRDefault="009B06FB">
      <w:pPr>
        <w:rPr>
          <w:rFonts w:ascii="HelveticaNeueLT Pro 57 Cn" w:hAnsi="HelveticaNeueLT Pro 57 Cn" w:cs="HelveticaNeueLT Pro 57 Cn"/>
          <w:color w:val="000000"/>
          <w:sz w:val="20"/>
          <w:szCs w:val="16"/>
        </w:rPr>
      </w:pPr>
      <w:bookmarkStart w:id="0" w:name="_Toc435014060"/>
      <w:r>
        <w:rPr>
          <w:noProof/>
        </w:rPr>
        <w:drawing>
          <wp:anchor distT="0" distB="0" distL="114300" distR="114300" simplePos="0" relativeHeight="251658240" behindDoc="1" locked="0" layoutInCell="1" allowOverlap="1" wp14:anchorId="6B937DA4" wp14:editId="26F7E257">
            <wp:simplePos x="0" y="0"/>
            <wp:positionH relativeFrom="column">
              <wp:posOffset>-900430</wp:posOffset>
            </wp:positionH>
            <wp:positionV relativeFrom="page">
              <wp:posOffset>15766</wp:posOffset>
            </wp:positionV>
            <wp:extent cx="7634138" cy="10687793"/>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634138" cy="10687793"/>
                    </a:xfrm>
                    <a:prstGeom prst="rect">
                      <a:avLst/>
                    </a:prstGeom>
                  </pic:spPr>
                </pic:pic>
              </a:graphicData>
            </a:graphic>
            <wp14:sizeRelH relativeFrom="page">
              <wp14:pctWidth>0</wp14:pctWidth>
            </wp14:sizeRelH>
            <wp14:sizeRelV relativeFrom="page">
              <wp14:pctHeight>0</wp14:pctHeight>
            </wp14:sizeRelV>
          </wp:anchor>
        </w:drawing>
      </w:r>
      <w:r w:rsidR="004B338B">
        <w:rPr>
          <w:rFonts w:ascii="HelveticaNeueLT Pro 57 Cn" w:hAnsi="HelveticaNeueLT Pro 57 Cn" w:cs="HelveticaNeueLT Pro 57 Cn"/>
          <w:color w:val="000000"/>
          <w:sz w:val="20"/>
          <w:szCs w:val="16"/>
        </w:rPr>
        <w:t xml:space="preserve"> </w:t>
      </w:r>
      <w:r w:rsidR="004B338B">
        <w:rPr>
          <w:rFonts w:ascii="HelveticaNeueLT Pro 57 Cn" w:hAnsi="HelveticaNeueLT Pro 57 Cn" w:cs="HelveticaNeueLT Pro 57 Cn"/>
          <w:color w:val="000000"/>
          <w:sz w:val="20"/>
          <w:szCs w:val="16"/>
        </w:rPr>
        <w:br w:type="page"/>
      </w:r>
    </w:p>
    <w:p w14:paraId="141F86C7" w14:textId="28D3361F" w:rsid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lastRenderedPageBreak/>
        <w:t>© Australian Human Rights Commission 2016.</w:t>
      </w:r>
    </w:p>
    <w:p w14:paraId="5BFA7A8C"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p>
    <w:p w14:paraId="18824741"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The Australian Human Rights Commission encourages the dissemination and exchange of information presented in this publication and endorses the use of the </w:t>
      </w:r>
      <w:r w:rsidRPr="00283071">
        <w:rPr>
          <w:rFonts w:ascii="HelveticaNeueLT Pro 57 Cn" w:hAnsi="HelveticaNeueLT Pro 57 Cn" w:cs="HelveticaNeueLT Pro 57 Cn"/>
          <w:b/>
          <w:bCs/>
          <w:color w:val="000000"/>
          <w:sz w:val="20"/>
          <w:szCs w:val="16"/>
        </w:rPr>
        <w:t xml:space="preserve">Australian Governments Open Access and Licensing Framework </w:t>
      </w:r>
      <w:r w:rsidRPr="00283071">
        <w:rPr>
          <w:rFonts w:ascii="HelveticaNeueLT Pro 57 Cn" w:hAnsi="HelveticaNeueLT Pro 57 Cn" w:cs="HelveticaNeueLT Pro 57 Cn"/>
          <w:color w:val="000000"/>
          <w:sz w:val="20"/>
          <w:szCs w:val="16"/>
        </w:rPr>
        <w:t>(AusGOAL).</w:t>
      </w:r>
    </w:p>
    <w:p w14:paraId="2991DDE6" w14:textId="77777777"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FB7A580" w14:textId="2B6AB543" w:rsid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Pr>
          <w:noProof/>
        </w:rPr>
        <w:drawing>
          <wp:inline distT="0" distB="0" distL="0" distR="0" wp14:anchorId="5B05BF7A" wp14:editId="111B1C20">
            <wp:extent cx="1657350" cy="582662"/>
            <wp:effectExtent l="0" t="0" r="0" b="8255"/>
            <wp:docPr id="22701" name="Picture 22701" title="Creative Commons Attribution International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6/CC-BY_icon.svg/640px-CC-BY_icon.svg.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5462" cy="592545"/>
                    </a:xfrm>
                    <a:prstGeom prst="rect">
                      <a:avLst/>
                    </a:prstGeom>
                    <a:noFill/>
                    <a:ln>
                      <a:noFill/>
                    </a:ln>
                  </pic:spPr>
                </pic:pic>
              </a:graphicData>
            </a:graphic>
          </wp:inline>
        </w:drawing>
      </w:r>
    </w:p>
    <w:p w14:paraId="6736FDB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p>
    <w:p w14:paraId="58F43C9D"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All material presented in this publication is licensed under the </w:t>
      </w:r>
      <w:r w:rsidRPr="00283071">
        <w:rPr>
          <w:rFonts w:ascii="HelveticaNeueLT Pro 57 Cn" w:hAnsi="HelveticaNeueLT Pro 57 Cn" w:cs="HelveticaNeueLT Pro 57 Cn"/>
          <w:b/>
          <w:bCs/>
          <w:color w:val="000000"/>
          <w:sz w:val="20"/>
          <w:szCs w:val="16"/>
        </w:rPr>
        <w:t>Creative Commons Attribution 4.0 International Licence</w:t>
      </w:r>
      <w:r w:rsidRPr="00283071">
        <w:rPr>
          <w:rFonts w:ascii="HelveticaNeueLT Pro 57 Cn" w:hAnsi="HelveticaNeueLT Pro 57 Cn" w:cs="HelveticaNeueLT Pro 57 Cn"/>
          <w:color w:val="000000"/>
          <w:sz w:val="20"/>
          <w:szCs w:val="16"/>
        </w:rPr>
        <w:t>, with the exception of:</w:t>
      </w:r>
    </w:p>
    <w:p w14:paraId="2CC62F20"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photographs and images;</w:t>
      </w:r>
    </w:p>
    <w:p w14:paraId="4A0A9B2B" w14:textId="77777777" w:rsidR="00283071" w:rsidRPr="00283071" w:rsidRDefault="00283071" w:rsidP="00283071">
      <w:pPr>
        <w:autoSpaceDE w:val="0"/>
        <w:autoSpaceDN w:val="0"/>
        <w:adjustRightInd w:val="0"/>
        <w:spacing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the Commission’s logo, any branding or trademarks;</w:t>
      </w:r>
    </w:p>
    <w:p w14:paraId="13EF9179" w14:textId="77777777" w:rsidR="00283071" w:rsidRPr="00283071" w:rsidRDefault="00283071" w:rsidP="00283071">
      <w:pPr>
        <w:autoSpaceDE w:val="0"/>
        <w:autoSpaceDN w:val="0"/>
        <w:adjustRightInd w:val="0"/>
        <w:spacing w:after="40" w:line="161" w:lineRule="atLeast"/>
        <w:ind w:left="280" w:hanging="100"/>
        <w:rPr>
          <w:rFonts w:ascii="HelveticaNeueLT Pro 57 Cn" w:hAnsi="HelveticaNeueLT Pro 57 Cn" w:cs="HelveticaNeueLT Pro 57 Cn"/>
          <w:color w:val="000000"/>
          <w:sz w:val="20"/>
          <w:szCs w:val="16"/>
        </w:rPr>
      </w:pP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where otherwise indicated.</w:t>
      </w:r>
    </w:p>
    <w:p w14:paraId="68AC820E" w14:textId="595F92B2"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To view a copy of this licence, visit </w:t>
      </w:r>
      <w:hyperlink r:id="rId10" w:history="1">
        <w:r w:rsidRPr="00E21ED9">
          <w:rPr>
            <w:rStyle w:val="Hyperlink"/>
            <w:rFonts w:ascii="HelveticaNeueLT Pro 57 Cn" w:hAnsi="HelveticaNeueLT Pro 57 Cn" w:cs="HelveticaNeueLT Pro 57 Cn"/>
            <w:b/>
            <w:bCs/>
            <w:sz w:val="20"/>
            <w:szCs w:val="16"/>
          </w:rPr>
          <w:t>http://creativecommons.org/licenses/by/4.0/legalcode</w:t>
        </w:r>
      </w:hyperlink>
      <w:r w:rsidRPr="00283071">
        <w:rPr>
          <w:rFonts w:ascii="HelveticaNeueLT Pro 57 Cn" w:hAnsi="HelveticaNeueLT Pro 57 Cn" w:cs="HelveticaNeueLT Pro 57 Cn"/>
          <w:color w:val="000000"/>
          <w:sz w:val="20"/>
          <w:szCs w:val="16"/>
        </w:rPr>
        <w:t>.</w:t>
      </w:r>
    </w:p>
    <w:p w14:paraId="3D064EA5"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In essence, you are free to copy, communicate and adapt the publication, as long as you attribute the Australian Human Rights Commission and abide by the other licence terms.</w:t>
      </w:r>
    </w:p>
    <w:p w14:paraId="3603D793"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Please give attribution to: </w:t>
      </w:r>
      <w:r w:rsidRPr="00283071">
        <w:rPr>
          <w:rFonts w:ascii="HelveticaNeueLT Pro 57 Cn" w:hAnsi="HelveticaNeueLT Pro 57 Cn" w:cs="HelveticaNeueLT Pro 57 Cn"/>
          <w:color w:val="000000"/>
          <w:sz w:val="20"/>
          <w:szCs w:val="16"/>
        </w:rPr>
        <w:t>© Australian Human Rights Commission 2016.</w:t>
      </w:r>
    </w:p>
    <w:p w14:paraId="4C71EEC1"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Disability Rights: Facilitating the empowerment of people with disability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CHCDIS007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 xml:space="preserve">Trainer’s Manual </w:t>
      </w:r>
      <w:r w:rsidRPr="00283071">
        <w:rPr>
          <w:rFonts w:ascii="MZFGVS+HelveticaNeue" w:hAnsi="MZFGVS+HelveticaNeue" w:cs="MZFGVS+HelveticaNeue"/>
          <w:color w:val="000000"/>
          <w:sz w:val="20"/>
          <w:szCs w:val="16"/>
        </w:rPr>
        <w:t xml:space="preserve">• </w:t>
      </w:r>
      <w:r w:rsidRPr="00283071">
        <w:rPr>
          <w:rFonts w:ascii="HelveticaNeueLT Pro 57 Cn" w:hAnsi="HelveticaNeueLT Pro 57 Cn" w:cs="HelveticaNeueLT Pro 57 Cn"/>
          <w:color w:val="000000"/>
          <w:sz w:val="20"/>
          <w:szCs w:val="16"/>
        </w:rPr>
        <w:t>2016</w:t>
      </w:r>
    </w:p>
    <w:p w14:paraId="49E13F79"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Acknowledgments</w:t>
      </w:r>
    </w:p>
    <w:p w14:paraId="614CEB3C" w14:textId="3C437FE7" w:rsidR="00283071" w:rsidRPr="00283071" w:rsidRDefault="00283071" w:rsidP="00283071">
      <w:pPr>
        <w:autoSpaceDE w:val="0"/>
        <w:autoSpaceDN w:val="0"/>
        <w:adjustRightInd w:val="0"/>
        <w:spacing w:after="22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The ‘Disability Rights: Facilitating the empowerment of people with disability’ Trainer’s Manual and Learner Guide were drafte</w:t>
      </w:r>
      <w:r>
        <w:rPr>
          <w:rFonts w:ascii="HelveticaNeueLT Pro 57 Cn" w:hAnsi="HelveticaNeueLT Pro 57 Cn" w:cs="HelveticaNeueLT Pro 57 Cn"/>
          <w:color w:val="000000"/>
          <w:sz w:val="20"/>
          <w:szCs w:val="16"/>
        </w:rPr>
        <w:t>d</w:t>
      </w:r>
      <w:r w:rsidRPr="00283071">
        <w:rPr>
          <w:rFonts w:ascii="HelveticaNeueLT Pro 57 Cn" w:hAnsi="HelveticaNeueLT Pro 57 Cn" w:cs="HelveticaNeueLT Pro 57 Cn"/>
          <w:color w:val="000000"/>
          <w:sz w:val="20"/>
          <w:szCs w:val="16"/>
        </w:rPr>
        <w:t xml:space="preserve"> by Lauren Henley, </w:t>
      </w:r>
      <w:r w:rsidR="00895188">
        <w:rPr>
          <w:rFonts w:ascii="HelveticaNeueLT Pro 57 Cn" w:hAnsi="HelveticaNeueLT Pro 57 Cn" w:cs="HelveticaNeueLT Pro 57 Cn"/>
          <w:color w:val="000000"/>
          <w:sz w:val="20"/>
          <w:szCs w:val="16"/>
        </w:rPr>
        <w:t xml:space="preserve">Annie Pettit, </w:t>
      </w:r>
      <w:r w:rsidRPr="00283071">
        <w:rPr>
          <w:rFonts w:ascii="HelveticaNeueLT Pro 57 Cn" w:hAnsi="HelveticaNeueLT Pro 57 Cn" w:cs="HelveticaNeueLT Pro 57 Cn"/>
          <w:color w:val="000000"/>
          <w:sz w:val="20"/>
          <w:szCs w:val="16"/>
        </w:rPr>
        <w:t xml:space="preserve">Rebecca Rolls, Alexandra Walker and Siobhan Tierney. </w:t>
      </w:r>
    </w:p>
    <w:p w14:paraId="5EE93450" w14:textId="77777777" w:rsidR="00283071" w:rsidRPr="00283071" w:rsidRDefault="00283071" w:rsidP="00283071">
      <w:pPr>
        <w:autoSpaceDE w:val="0"/>
        <w:autoSpaceDN w:val="0"/>
        <w:adjustRightInd w:val="0"/>
        <w:spacing w:after="100" w:line="161" w:lineRule="atLeast"/>
        <w:rPr>
          <w:rFonts w:ascii="HelveticaNeueLT Pro 67 MdCn" w:hAnsi="HelveticaNeueLT Pro 67 MdCn" w:cs="HelveticaNeueLT Pro 67 MdCn"/>
          <w:color w:val="000000"/>
          <w:sz w:val="20"/>
          <w:szCs w:val="16"/>
        </w:rPr>
      </w:pPr>
      <w:r w:rsidRPr="00283071">
        <w:rPr>
          <w:rFonts w:ascii="HelveticaNeueLT Pro 57 Cn" w:hAnsi="HelveticaNeueLT Pro 57 Cn" w:cs="HelveticaNeueLT Pro 57 Cn"/>
          <w:color w:val="000000"/>
          <w:sz w:val="20"/>
          <w:szCs w:val="16"/>
        </w:rPr>
        <w:t xml:space="preserve">This publication can be found in electronic format on the Australian Human Rights Commission’s website at </w:t>
      </w:r>
      <w:r w:rsidRPr="00283071">
        <w:rPr>
          <w:rFonts w:ascii="HelveticaNeueLT Pro 57 Cn" w:hAnsi="HelveticaNeueLT Pro 57 Cn" w:cs="HelveticaNeueLT Pro 57 Cn"/>
          <w:b/>
          <w:bCs/>
          <w:color w:val="000000"/>
          <w:sz w:val="20"/>
          <w:szCs w:val="16"/>
        </w:rPr>
        <w:t>http://www.humanrights.gov.au/about/publications/</w:t>
      </w:r>
      <w:r w:rsidRPr="00283071">
        <w:rPr>
          <w:rFonts w:ascii="HelveticaNeueLT Pro 67 MdCn" w:hAnsi="HelveticaNeueLT Pro 67 MdCn" w:cs="HelveticaNeueLT Pro 67 MdCn"/>
          <w:color w:val="000000"/>
          <w:sz w:val="20"/>
          <w:szCs w:val="16"/>
        </w:rPr>
        <w:t>.</w:t>
      </w:r>
    </w:p>
    <w:p w14:paraId="3388C0E6"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For further information about the Australian Human Rights Commission or copyright in this publication, please contact:</w:t>
      </w:r>
    </w:p>
    <w:p w14:paraId="205CF73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Education and Innovation Team</w:t>
      </w:r>
    </w:p>
    <w:p w14:paraId="2985EE8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Australian Human Rights Commission</w:t>
      </w:r>
    </w:p>
    <w:p w14:paraId="121B6A56"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GPO Box 5218</w:t>
      </w:r>
    </w:p>
    <w:p w14:paraId="40CB23CF"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SYDNEY NSW 2001</w:t>
      </w:r>
    </w:p>
    <w:p w14:paraId="4C298960" w14:textId="77777777" w:rsidR="00283071" w:rsidRPr="00283071" w:rsidRDefault="00283071" w:rsidP="00283071">
      <w:pPr>
        <w:autoSpaceDE w:val="0"/>
        <w:autoSpaceDN w:val="0"/>
        <w:adjustRightInd w:val="0"/>
        <w:spacing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Telephone: (02) 9284 9600</w:t>
      </w:r>
    </w:p>
    <w:p w14:paraId="70880528" w14:textId="77777777" w:rsidR="00283071" w:rsidRPr="00283071" w:rsidRDefault="00283071" w:rsidP="00283071">
      <w:pPr>
        <w:autoSpaceDE w:val="0"/>
        <w:autoSpaceDN w:val="0"/>
        <w:adjustRightInd w:val="0"/>
        <w:spacing w:after="10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color w:val="000000"/>
          <w:sz w:val="20"/>
          <w:szCs w:val="16"/>
        </w:rPr>
        <w:t xml:space="preserve">Email: </w:t>
      </w:r>
      <w:r w:rsidRPr="00283071">
        <w:rPr>
          <w:rFonts w:ascii="HelveticaNeueLT Pro 57 Cn" w:hAnsi="HelveticaNeueLT Pro 57 Cn" w:cs="HelveticaNeueLT Pro 57 Cn"/>
          <w:b/>
          <w:bCs/>
          <w:color w:val="000000"/>
          <w:sz w:val="20"/>
          <w:szCs w:val="16"/>
        </w:rPr>
        <w:t>communications@humanrights.gov.au</w:t>
      </w:r>
    </w:p>
    <w:p w14:paraId="2D3AD534" w14:textId="77777777" w:rsidR="00283071" w:rsidRPr="00283071" w:rsidRDefault="00283071" w:rsidP="00283071">
      <w:pPr>
        <w:autoSpaceDE w:val="0"/>
        <w:autoSpaceDN w:val="0"/>
        <w:adjustRightInd w:val="0"/>
        <w:spacing w:after="40" w:line="161" w:lineRule="atLeast"/>
        <w:rPr>
          <w:rFonts w:ascii="HelveticaNeueLT Pro 57 Cn" w:hAnsi="HelveticaNeueLT Pro 57 Cn" w:cs="HelveticaNeueLT Pro 57 Cn"/>
          <w:color w:val="000000"/>
          <w:sz w:val="20"/>
          <w:szCs w:val="16"/>
        </w:rPr>
      </w:pPr>
      <w:r w:rsidRPr="00283071">
        <w:rPr>
          <w:rFonts w:ascii="HelveticaNeueLT Pro 57 Cn" w:hAnsi="HelveticaNeueLT Pro 57 Cn" w:cs="HelveticaNeueLT Pro 57 Cn"/>
          <w:b/>
          <w:bCs/>
          <w:color w:val="000000"/>
          <w:sz w:val="20"/>
          <w:szCs w:val="16"/>
        </w:rPr>
        <w:t xml:space="preserve">Design and layout </w:t>
      </w:r>
      <w:r w:rsidRPr="00283071">
        <w:rPr>
          <w:rFonts w:ascii="HelveticaNeueLT Pro 57 Cn" w:hAnsi="HelveticaNeueLT Pro 57 Cn" w:cs="HelveticaNeueLT Pro 57 Cn"/>
          <w:color w:val="000000"/>
          <w:sz w:val="20"/>
          <w:szCs w:val="16"/>
        </w:rPr>
        <w:t>Dancingirl Designs</w:t>
      </w:r>
    </w:p>
    <w:p w14:paraId="7D3C6316" w14:textId="45120787" w:rsidR="00283071" w:rsidRPr="00283071" w:rsidRDefault="00283071" w:rsidP="00283071">
      <w:pPr>
        <w:rPr>
          <w:sz w:val="32"/>
        </w:rPr>
      </w:pPr>
      <w:r w:rsidRPr="00283071">
        <w:rPr>
          <w:rFonts w:ascii="HelveticaNeueLT Pro 57 Cn" w:hAnsi="HelveticaNeueLT Pro 57 Cn" w:cs="HelveticaNeueLT Pro 57 Cn"/>
          <w:b/>
          <w:bCs/>
          <w:color w:val="000000"/>
          <w:sz w:val="20"/>
          <w:szCs w:val="16"/>
        </w:rPr>
        <w:t xml:space="preserve">Cover photography </w:t>
      </w:r>
      <w:r w:rsidRPr="00283071">
        <w:rPr>
          <w:rFonts w:ascii="HelveticaNeueLT Pro 57 Cn" w:hAnsi="HelveticaNeueLT Pro 57 Cn" w:cs="HelveticaNeueLT Pro 57 Cn"/>
          <w:color w:val="000000"/>
          <w:sz w:val="20"/>
          <w:szCs w:val="16"/>
        </w:rPr>
        <w:t>Renate Hottmann-Schaefer</w:t>
      </w:r>
    </w:p>
    <w:p w14:paraId="1D2A5CF2" w14:textId="77777777" w:rsidR="00283071" w:rsidRDefault="00283071" w:rsidP="00283071">
      <w:pPr>
        <w:rPr>
          <w:b/>
          <w:bCs/>
          <w:sz w:val="28"/>
          <w:szCs w:val="28"/>
        </w:rPr>
      </w:pPr>
      <w:r>
        <w:br w:type="page"/>
      </w:r>
    </w:p>
    <w:p w14:paraId="77FB8499" w14:textId="4905A348" w:rsidR="0037186A" w:rsidRPr="009A0C6F" w:rsidRDefault="0037186A" w:rsidP="001E3572">
      <w:pPr>
        <w:pStyle w:val="Heading1"/>
        <w:ind w:left="0" w:firstLine="0"/>
      </w:pPr>
      <w:bookmarkStart w:id="1" w:name="_Toc428974774"/>
      <w:bookmarkStart w:id="2" w:name="_Toc440632370"/>
      <w:bookmarkEnd w:id="0"/>
      <w:r w:rsidRPr="009A0C6F">
        <w:lastRenderedPageBreak/>
        <w:t>Topic 2: Discrimination and anti-discrimination law</w:t>
      </w:r>
      <w:bookmarkEnd w:id="1"/>
      <w:bookmarkEnd w:id="2"/>
    </w:p>
    <w:p w14:paraId="071AD87F" w14:textId="77777777" w:rsidR="007A29ED" w:rsidRPr="009A0C6F" w:rsidRDefault="007A29ED" w:rsidP="00BC0CFA">
      <w:pPr>
        <w:rPr>
          <w:rFonts w:eastAsia="MS Mincho"/>
          <w:b/>
        </w:rPr>
      </w:pPr>
    </w:p>
    <w:p w14:paraId="2BF03DCE" w14:textId="6AAD8A69" w:rsidR="002533BE" w:rsidRPr="009A0C6F" w:rsidRDefault="00342723" w:rsidP="00BC0CFA">
      <w:pPr>
        <w:rPr>
          <w:rFonts w:eastAsia="MS Mincho"/>
        </w:rPr>
      </w:pPr>
      <w:r w:rsidRPr="009A0C6F">
        <w:rPr>
          <w:b/>
        </w:rPr>
        <w:t xml:space="preserve">Approximate </w:t>
      </w:r>
      <w:r w:rsidR="00354533" w:rsidRPr="009A0C6F">
        <w:rPr>
          <w:rFonts w:eastAsia="MS Mincho"/>
          <w:b/>
        </w:rPr>
        <w:t>d</w:t>
      </w:r>
      <w:r w:rsidR="00850BD6" w:rsidRPr="009A0C6F">
        <w:rPr>
          <w:rFonts w:eastAsia="MS Mincho"/>
          <w:b/>
        </w:rPr>
        <w:t>uration</w:t>
      </w:r>
      <w:r w:rsidR="002533BE" w:rsidRPr="009A0C6F">
        <w:rPr>
          <w:rFonts w:eastAsia="MS Mincho"/>
          <w:b/>
        </w:rPr>
        <w:t xml:space="preserve">: </w:t>
      </w:r>
      <w:r w:rsidR="006C7219" w:rsidRPr="009A0C6F">
        <w:rPr>
          <w:rFonts w:eastAsia="MS Mincho"/>
        </w:rPr>
        <w:t xml:space="preserve">2 </w:t>
      </w:r>
      <w:r w:rsidR="006719CB" w:rsidRPr="009A0C6F">
        <w:rPr>
          <w:rFonts w:eastAsia="MS Mincho"/>
        </w:rPr>
        <w:t>hours</w:t>
      </w:r>
      <w:r w:rsidR="006C7219" w:rsidRPr="009A0C6F">
        <w:rPr>
          <w:rFonts w:eastAsia="MS Mincho"/>
        </w:rPr>
        <w:t xml:space="preserve"> 15 minutes</w:t>
      </w:r>
    </w:p>
    <w:p w14:paraId="3A7FCE1F" w14:textId="77777777" w:rsidR="007A29ED" w:rsidRPr="009A0C6F" w:rsidRDefault="007A29ED" w:rsidP="00BC0CFA">
      <w:pPr>
        <w:rPr>
          <w:rFonts w:eastAsia="MS Mincho"/>
          <w:b/>
        </w:rPr>
      </w:pPr>
    </w:p>
    <w:p w14:paraId="54133D46" w14:textId="74F7C6F1" w:rsidR="0037186A" w:rsidRPr="009A0C6F" w:rsidRDefault="00747B37" w:rsidP="00BC0CFA">
      <w:pPr>
        <w:rPr>
          <w:rFonts w:eastAsia="MS Mincho"/>
          <w:b/>
        </w:rPr>
      </w:pPr>
      <w:r w:rsidRPr="009A0C6F">
        <w:rPr>
          <w:rFonts w:eastAsia="MS Mincho"/>
          <w:b/>
        </w:rPr>
        <w:t xml:space="preserve">Topic </w:t>
      </w:r>
      <w:r w:rsidR="0037186A" w:rsidRPr="009A0C6F">
        <w:rPr>
          <w:rFonts w:eastAsia="MS Mincho"/>
          <w:b/>
        </w:rPr>
        <w:t>sequence:</w:t>
      </w:r>
    </w:p>
    <w:p w14:paraId="3131F27D" w14:textId="77777777" w:rsidR="00B32AA3" w:rsidRPr="009A0C6F" w:rsidRDefault="00B32AA3" w:rsidP="00BC0CFA">
      <w:pPr>
        <w:rPr>
          <w:rFonts w:eastAsia="MS Mincho"/>
          <w:b/>
        </w:rPr>
      </w:pPr>
    </w:p>
    <w:p w14:paraId="0122813F" w14:textId="0E233C67" w:rsidR="0037186A" w:rsidRPr="009A0C6F" w:rsidRDefault="00C41FF1" w:rsidP="00BC0CFA">
      <w:pPr>
        <w:pStyle w:val="ListBullet"/>
        <w:numPr>
          <w:ilvl w:val="0"/>
          <w:numId w:val="0"/>
        </w:numPr>
        <w:spacing w:before="120" w:after="120"/>
      </w:pPr>
      <w:r w:rsidRPr="009A0C6F">
        <w:t xml:space="preserve">2.1. </w:t>
      </w:r>
      <w:r w:rsidR="00AE2658" w:rsidRPr="009A0C6F">
        <w:t>Australian anti-discrimination legislation (2</w:t>
      </w:r>
      <w:r w:rsidR="006719CB" w:rsidRPr="009A0C6F">
        <w:t>5</w:t>
      </w:r>
      <w:r w:rsidR="00AE2658" w:rsidRPr="009A0C6F">
        <w:t xml:space="preserve"> minutes)</w:t>
      </w:r>
    </w:p>
    <w:p w14:paraId="23C5070F" w14:textId="6891CC62" w:rsidR="0037186A" w:rsidRPr="009A0C6F" w:rsidRDefault="00167BE0" w:rsidP="00BC0CFA">
      <w:pPr>
        <w:pStyle w:val="ListBullet"/>
        <w:numPr>
          <w:ilvl w:val="0"/>
          <w:numId w:val="0"/>
        </w:numPr>
        <w:spacing w:before="120" w:after="120"/>
      </w:pPr>
      <w:r w:rsidRPr="009A0C6F">
        <w:t xml:space="preserve">2.2. </w:t>
      </w:r>
      <w:r w:rsidR="00AE2658" w:rsidRPr="009A0C6F">
        <w:t xml:space="preserve">Accessibility </w:t>
      </w:r>
      <w:r w:rsidR="006C7219" w:rsidRPr="009A0C6F">
        <w:t>standards (50</w:t>
      </w:r>
      <w:r w:rsidR="002533BE" w:rsidRPr="009A0C6F">
        <w:t xml:space="preserve"> minutes)</w:t>
      </w:r>
    </w:p>
    <w:p w14:paraId="58AC94A1" w14:textId="78D0E8D2" w:rsidR="0037186A" w:rsidRPr="009A0C6F" w:rsidRDefault="00167BE0" w:rsidP="00BC0CFA">
      <w:pPr>
        <w:pStyle w:val="ListBullet"/>
        <w:numPr>
          <w:ilvl w:val="0"/>
          <w:numId w:val="0"/>
        </w:numPr>
        <w:spacing w:before="120" w:after="120"/>
      </w:pPr>
      <w:r w:rsidRPr="009A0C6F">
        <w:t>2.3.</w:t>
      </w:r>
      <w:r w:rsidR="00C41FF1" w:rsidRPr="009A0C6F">
        <w:t xml:space="preserve"> </w:t>
      </w:r>
      <w:r w:rsidR="0037186A" w:rsidRPr="009A0C6F">
        <w:t>Di</w:t>
      </w:r>
      <w:r w:rsidR="002533BE" w:rsidRPr="009A0C6F">
        <w:t>rect and Indirect Discrimination (20 minutes)</w:t>
      </w:r>
    </w:p>
    <w:p w14:paraId="6FCEC315" w14:textId="0180C358" w:rsidR="0037186A" w:rsidRPr="009A0C6F" w:rsidRDefault="00167BE0" w:rsidP="00BC0CFA">
      <w:pPr>
        <w:pStyle w:val="ListBullet"/>
        <w:numPr>
          <w:ilvl w:val="0"/>
          <w:numId w:val="0"/>
        </w:numPr>
        <w:spacing w:before="120" w:after="120"/>
      </w:pPr>
      <w:r w:rsidRPr="009A0C6F">
        <w:t xml:space="preserve">2.4. </w:t>
      </w:r>
      <w:r w:rsidR="002533BE" w:rsidRPr="009A0C6F">
        <w:t xml:space="preserve">Reasonable adjustment </w:t>
      </w:r>
      <w:r w:rsidR="00C73E3D" w:rsidRPr="009A0C6F">
        <w:t>and inherent requirements (4</w:t>
      </w:r>
      <w:r w:rsidR="002533BE" w:rsidRPr="009A0C6F">
        <w:t>0 minutes)</w:t>
      </w:r>
    </w:p>
    <w:p w14:paraId="6A1EF603" w14:textId="77777777" w:rsidR="007A29ED" w:rsidRPr="009A0C6F" w:rsidRDefault="007A29ED" w:rsidP="00BC0CFA">
      <w:pPr>
        <w:rPr>
          <w:rFonts w:eastAsia="MS Mincho"/>
          <w:b/>
        </w:rPr>
      </w:pPr>
    </w:p>
    <w:p w14:paraId="40D0B4D2" w14:textId="77777777" w:rsidR="008C0F12" w:rsidRPr="009A0C6F" w:rsidRDefault="00EE3725" w:rsidP="00BC0CFA">
      <w:pPr>
        <w:rPr>
          <w:rFonts w:eastAsia="MS Mincho"/>
          <w:b/>
        </w:rPr>
      </w:pPr>
      <w:r w:rsidRPr="009A0C6F">
        <w:rPr>
          <w:rFonts w:eastAsia="MS Mincho"/>
          <w:b/>
        </w:rPr>
        <w:t>Equipment needed:</w:t>
      </w:r>
    </w:p>
    <w:p w14:paraId="21B5AD10" w14:textId="75BECF08" w:rsidR="00EE3725" w:rsidRPr="009A0C6F" w:rsidRDefault="00EE3725" w:rsidP="005027C8">
      <w:pPr>
        <w:pStyle w:val="ListBullet"/>
        <w:numPr>
          <w:ilvl w:val="0"/>
          <w:numId w:val="177"/>
        </w:numPr>
        <w:spacing w:before="120" w:after="120"/>
      </w:pPr>
      <w:r w:rsidRPr="009A0C6F">
        <w:t>Audio</w:t>
      </w:r>
      <w:r w:rsidR="00806552">
        <w:t>-</w:t>
      </w:r>
      <w:r w:rsidRPr="009A0C6F">
        <w:t>visual equipment with internet connection</w:t>
      </w:r>
    </w:p>
    <w:p w14:paraId="51BD114F" w14:textId="33ED4084" w:rsidR="00BC322F" w:rsidRPr="009A0C6F" w:rsidRDefault="00BC322F" w:rsidP="005027C8">
      <w:pPr>
        <w:pStyle w:val="ListBullet"/>
        <w:numPr>
          <w:ilvl w:val="0"/>
          <w:numId w:val="177"/>
        </w:numPr>
        <w:spacing w:before="120" w:after="120"/>
      </w:pPr>
      <w:r w:rsidRPr="009A0C6F">
        <w:t>Learner Guide</w:t>
      </w:r>
      <w:r w:rsidR="00806552" w:rsidRPr="00806552">
        <w:t xml:space="preserve"> </w:t>
      </w:r>
      <w:r w:rsidR="00806552">
        <w:t>(p</w:t>
      </w:r>
      <w:r w:rsidR="00806552" w:rsidRPr="009A0C6F">
        <w:t xml:space="preserve">ages </w:t>
      </w:r>
      <w:r w:rsidR="002F0B44">
        <w:t>40-56</w:t>
      </w:r>
      <w:r w:rsidR="00806552">
        <w:t>)</w:t>
      </w:r>
    </w:p>
    <w:p w14:paraId="5D4DDD03" w14:textId="77777777" w:rsidR="00EE3725" w:rsidRPr="009A0C6F" w:rsidRDefault="00EE3725" w:rsidP="00BC0CFA">
      <w:pPr>
        <w:rPr>
          <w:rFonts w:eastAsia="MS Mincho"/>
        </w:rPr>
      </w:pPr>
    </w:p>
    <w:p w14:paraId="0F24A9B7" w14:textId="77777777" w:rsidR="007A29ED" w:rsidRPr="009A0C6F" w:rsidRDefault="007A29ED" w:rsidP="00BC0CFA">
      <w:pPr>
        <w:rPr>
          <w:rFonts w:eastAsia="MS Mincho"/>
          <w:b/>
        </w:rPr>
      </w:pPr>
      <w:bookmarkStart w:id="3" w:name="_Toc428974775"/>
      <w:r w:rsidRPr="009A0C6F">
        <w:rPr>
          <w:rFonts w:eastAsia="MS Mincho"/>
          <w:b/>
          <w:bCs/>
          <w:i/>
        </w:rPr>
        <w:br w:type="page"/>
      </w:r>
    </w:p>
    <w:p w14:paraId="0C8F7AFF" w14:textId="77777777" w:rsidR="0037186A" w:rsidRPr="009A0C6F" w:rsidRDefault="00FD6BB5" w:rsidP="001B7DEF">
      <w:pPr>
        <w:pStyle w:val="Heading2"/>
        <w:rPr>
          <w:i/>
        </w:rPr>
      </w:pPr>
      <w:bookmarkStart w:id="4" w:name="_Toc440632371"/>
      <w:r w:rsidRPr="009A0C6F">
        <w:lastRenderedPageBreak/>
        <w:t xml:space="preserve">2.1. </w:t>
      </w:r>
      <w:bookmarkEnd w:id="3"/>
      <w:r w:rsidR="00AE2658" w:rsidRPr="009A0C6F">
        <w:t>Australian anti-discrimination legislation</w:t>
      </w:r>
      <w:bookmarkEnd w:id="4"/>
    </w:p>
    <w:p w14:paraId="30F3563C" w14:textId="77777777" w:rsidR="00973ACE" w:rsidRPr="009A0C6F" w:rsidRDefault="00973ACE" w:rsidP="00BC0CFA">
      <w:pPr>
        <w:rPr>
          <w:rFonts w:eastAsia="MS Mincho"/>
          <w:b/>
        </w:rPr>
      </w:pPr>
    </w:p>
    <w:p w14:paraId="58E2CEC7" w14:textId="4713ADE8" w:rsidR="0037186A" w:rsidRPr="009A0C6F" w:rsidRDefault="007C7244" w:rsidP="00BC0CFA">
      <w:pPr>
        <w:rPr>
          <w:rFonts w:eastAsia="MS Mincho"/>
        </w:rPr>
      </w:pPr>
      <w:r w:rsidRPr="009A0C6F">
        <w:rPr>
          <w:rFonts w:eastAsia="MS Mincho"/>
          <w:b/>
        </w:rPr>
        <w:t>Approximate</w:t>
      </w:r>
      <w:r w:rsidR="00A2632B" w:rsidRPr="009A0C6F">
        <w:rPr>
          <w:rFonts w:eastAsia="MS Mincho"/>
          <w:b/>
        </w:rPr>
        <w:t xml:space="preserve"> d</w:t>
      </w:r>
      <w:r w:rsidR="00850BD6" w:rsidRPr="009A0C6F">
        <w:rPr>
          <w:rFonts w:eastAsia="MS Mincho"/>
          <w:b/>
        </w:rPr>
        <w:t>uration</w:t>
      </w:r>
      <w:r w:rsidR="00065F67" w:rsidRPr="009A0C6F">
        <w:rPr>
          <w:rFonts w:eastAsia="MS Mincho"/>
          <w:b/>
        </w:rPr>
        <w:t xml:space="preserve">: </w:t>
      </w:r>
      <w:r w:rsidR="006C7219" w:rsidRPr="009A0C6F">
        <w:rPr>
          <w:rFonts w:eastAsia="MS Mincho"/>
        </w:rPr>
        <w:t>25</w:t>
      </w:r>
      <w:r w:rsidR="00035B1D" w:rsidRPr="009A0C6F">
        <w:rPr>
          <w:rFonts w:eastAsia="MS Mincho"/>
        </w:rPr>
        <w:t xml:space="preserve"> minutes</w:t>
      </w:r>
    </w:p>
    <w:p w14:paraId="1023916C" w14:textId="77777777" w:rsidR="00466D0C" w:rsidRPr="009A0C6F" w:rsidRDefault="00466D0C" w:rsidP="00BC0CFA">
      <w:pPr>
        <w:rPr>
          <w:rFonts w:eastAsia="MS Mincho"/>
        </w:rPr>
      </w:pPr>
    </w:p>
    <w:p w14:paraId="3F8E89A4" w14:textId="13BE9A4F" w:rsidR="005E0A78" w:rsidRPr="009A0C6F" w:rsidRDefault="005E0A78" w:rsidP="00BC0CFA">
      <w:pPr>
        <w:rPr>
          <w:rFonts w:eastAsia="MS Mincho"/>
        </w:rPr>
      </w:pPr>
      <w:r w:rsidRPr="009A0C6F">
        <w:t xml:space="preserve">Over the past 30 years, the </w:t>
      </w:r>
      <w:r w:rsidR="00AB2716" w:rsidRPr="009A0C6F">
        <w:t>Australian</w:t>
      </w:r>
      <w:r w:rsidRPr="009A0C6F">
        <w:t xml:space="preserve"> Government and state and territory governments have introduced </w:t>
      </w:r>
      <w:r w:rsidR="00D70363" w:rsidRPr="009A0C6F">
        <w:t xml:space="preserve">a number of </w:t>
      </w:r>
      <w:r w:rsidRPr="009A0C6F">
        <w:t>laws to help protect people from discrimination and harassment.</w:t>
      </w:r>
    </w:p>
    <w:p w14:paraId="5A433543" w14:textId="77777777" w:rsidR="00F6567F" w:rsidRPr="009A0C6F" w:rsidRDefault="00F6567F" w:rsidP="00BC0CFA">
      <w:pPr>
        <w:rPr>
          <w:rFonts w:cs="Arial"/>
        </w:rPr>
      </w:pPr>
    </w:p>
    <w:p w14:paraId="5A6E11E1" w14:textId="5DA8D5AC" w:rsidR="00AB2716" w:rsidRPr="009A0C6F" w:rsidRDefault="0037186A" w:rsidP="00BC0CFA">
      <w:pPr>
        <w:rPr>
          <w:rFonts w:cs="Arial"/>
          <w:i/>
        </w:rPr>
      </w:pPr>
      <w:r w:rsidRPr="009A0C6F">
        <w:rPr>
          <w:rFonts w:cs="Arial"/>
        </w:rPr>
        <w:t xml:space="preserve">The Australian Human Rights Commission (formerly known as the Human Rights and Equal Opportunity Commission) </w:t>
      </w:r>
      <w:r w:rsidR="00B46E7F" w:rsidRPr="009A0C6F">
        <w:rPr>
          <w:rFonts w:cs="Arial"/>
        </w:rPr>
        <w:t xml:space="preserve">is a national independent statutory body, which </w:t>
      </w:r>
      <w:r w:rsidRPr="009A0C6F">
        <w:rPr>
          <w:rFonts w:cs="Arial"/>
        </w:rPr>
        <w:t xml:space="preserve">was established by the </w:t>
      </w:r>
      <w:r w:rsidRPr="009A0C6F">
        <w:rPr>
          <w:rFonts w:cs="Arial"/>
          <w:i/>
        </w:rPr>
        <w:t>Australian Human Rights Commission Act</w:t>
      </w:r>
      <w:r w:rsidR="00AB2716" w:rsidRPr="009A0C6F">
        <w:rPr>
          <w:rFonts w:cs="Arial"/>
          <w:i/>
        </w:rPr>
        <w:t xml:space="preserve"> </w:t>
      </w:r>
      <w:r w:rsidRPr="009A0C6F">
        <w:rPr>
          <w:rFonts w:cs="Arial"/>
        </w:rPr>
        <w:t>in 1986</w:t>
      </w:r>
      <w:r w:rsidRPr="009A0C6F">
        <w:rPr>
          <w:rFonts w:cs="Arial"/>
          <w:i/>
        </w:rPr>
        <w:t xml:space="preserve">. </w:t>
      </w:r>
    </w:p>
    <w:p w14:paraId="59AE015B" w14:textId="77777777" w:rsidR="00AB2716" w:rsidRPr="009A0C6F" w:rsidRDefault="00AB2716" w:rsidP="00BC0CFA">
      <w:pPr>
        <w:rPr>
          <w:rFonts w:cs="Arial"/>
          <w:i/>
        </w:rPr>
      </w:pPr>
    </w:p>
    <w:p w14:paraId="5F5F3FA1" w14:textId="36C13149" w:rsidR="00F32C4F" w:rsidRPr="009A0C6F" w:rsidRDefault="00B46E7F" w:rsidP="00BC0CFA">
      <w:pPr>
        <w:rPr>
          <w:rFonts w:cs="Arial"/>
        </w:rPr>
      </w:pPr>
      <w:r w:rsidRPr="009A0C6F">
        <w:rPr>
          <w:rFonts w:cs="Arial"/>
        </w:rPr>
        <w:t xml:space="preserve">The role of the Australian Human Rights </w:t>
      </w:r>
      <w:r w:rsidR="0037186A" w:rsidRPr="009A0C6F">
        <w:rPr>
          <w:rFonts w:cs="Arial"/>
        </w:rPr>
        <w:t>Commission</w:t>
      </w:r>
      <w:r w:rsidRPr="009A0C6F">
        <w:rPr>
          <w:rFonts w:cs="Arial"/>
        </w:rPr>
        <w:t xml:space="preserve"> is </w:t>
      </w:r>
      <w:r w:rsidR="0037186A" w:rsidRPr="009A0C6F">
        <w:rPr>
          <w:rFonts w:cs="Arial"/>
        </w:rPr>
        <w:t>to foster greater understanding and protection</w:t>
      </w:r>
      <w:r w:rsidR="006F4C26" w:rsidRPr="009A0C6F">
        <w:rPr>
          <w:rFonts w:cs="Arial"/>
        </w:rPr>
        <w:t xml:space="preserve"> of human rights in Australia.</w:t>
      </w:r>
    </w:p>
    <w:p w14:paraId="6418D9BB" w14:textId="77777777" w:rsidR="00EB349B" w:rsidRPr="009A0C6F" w:rsidRDefault="00EB349B" w:rsidP="00BC0CFA">
      <w:pPr>
        <w:rPr>
          <w:rFonts w:cs="Arial"/>
        </w:rPr>
      </w:pPr>
    </w:p>
    <w:p w14:paraId="06FFAF58" w14:textId="2C8C9A22" w:rsidR="00C41FF1" w:rsidRPr="009A0C6F" w:rsidRDefault="0037186A" w:rsidP="00BC0CFA">
      <w:pPr>
        <w:rPr>
          <w:rFonts w:cs="Arial"/>
        </w:rPr>
      </w:pPr>
      <w:r w:rsidRPr="009A0C6F">
        <w:rPr>
          <w:rFonts w:cs="Arial"/>
        </w:rPr>
        <w:t xml:space="preserve">Throughout the 1980s, the Australian Human Rights Commission and disability </w:t>
      </w:r>
      <w:r w:rsidR="00B46E7F" w:rsidRPr="009A0C6F">
        <w:rPr>
          <w:rFonts w:cs="Arial"/>
        </w:rPr>
        <w:t xml:space="preserve">advocacy </w:t>
      </w:r>
      <w:r w:rsidR="00012B13" w:rsidRPr="009A0C6F">
        <w:rPr>
          <w:rFonts w:cs="Arial"/>
        </w:rPr>
        <w:t xml:space="preserve">organisations </w:t>
      </w:r>
      <w:r w:rsidRPr="009A0C6F">
        <w:rPr>
          <w:rFonts w:cs="Arial"/>
        </w:rPr>
        <w:t>called for stronger protection of human rights for people with disabili</w:t>
      </w:r>
      <w:r w:rsidR="00C41FF1" w:rsidRPr="009A0C6F">
        <w:rPr>
          <w:rFonts w:cs="Arial"/>
        </w:rPr>
        <w:t>ty.</w:t>
      </w:r>
    </w:p>
    <w:p w14:paraId="21CE46B2" w14:textId="77777777" w:rsidR="00C41FF1" w:rsidRPr="009A0C6F" w:rsidRDefault="00C41FF1" w:rsidP="00BC0CFA">
      <w:pPr>
        <w:rPr>
          <w:rFonts w:cs="Arial"/>
        </w:rPr>
      </w:pPr>
    </w:p>
    <w:p w14:paraId="4C6771CD" w14:textId="5FC66DC5" w:rsidR="00E72B11" w:rsidRPr="009A0C6F" w:rsidRDefault="00E72B11" w:rsidP="00BC0CFA">
      <w:pPr>
        <w:rPr>
          <w:rFonts w:cs="Arial"/>
        </w:rPr>
      </w:pPr>
      <w:r w:rsidRPr="009A0C6F">
        <w:rPr>
          <w:rFonts w:cs="Arial"/>
        </w:rPr>
        <w:t xml:space="preserve">In 1991, the </w:t>
      </w:r>
      <w:r w:rsidR="00AB2716" w:rsidRPr="009A0C6F">
        <w:t xml:space="preserve">Australian </w:t>
      </w:r>
      <w:r w:rsidRPr="009A0C6F">
        <w:rPr>
          <w:rFonts w:cs="Arial"/>
        </w:rPr>
        <w:t>G</w:t>
      </w:r>
      <w:r w:rsidR="0037186A" w:rsidRPr="009A0C6F">
        <w:rPr>
          <w:rFonts w:cs="Arial"/>
        </w:rPr>
        <w:t xml:space="preserve">overnment agreed to consider the enactment of a federal disability anti-discrimination </w:t>
      </w:r>
      <w:r w:rsidR="00C41FF1" w:rsidRPr="009A0C6F">
        <w:rPr>
          <w:rFonts w:cs="Arial"/>
        </w:rPr>
        <w:t>a</w:t>
      </w:r>
      <w:r w:rsidR="0037186A" w:rsidRPr="009A0C6F">
        <w:rPr>
          <w:rFonts w:cs="Arial"/>
        </w:rPr>
        <w:t>ct</w:t>
      </w:r>
      <w:r w:rsidRPr="009A0C6F">
        <w:rPr>
          <w:rFonts w:cs="Arial"/>
        </w:rPr>
        <w:t xml:space="preserve"> for people with disability</w:t>
      </w:r>
      <w:r w:rsidR="0037186A" w:rsidRPr="009A0C6F">
        <w:rPr>
          <w:rFonts w:cs="Arial"/>
        </w:rPr>
        <w:t xml:space="preserve">. </w:t>
      </w:r>
    </w:p>
    <w:p w14:paraId="1E59F96C" w14:textId="77777777" w:rsidR="00E72B11" w:rsidRPr="009A0C6F" w:rsidRDefault="00E72B11" w:rsidP="00BC0CFA">
      <w:pPr>
        <w:rPr>
          <w:rFonts w:cs="Arial"/>
        </w:rPr>
      </w:pPr>
    </w:p>
    <w:p w14:paraId="75802481" w14:textId="3C9C1A3E" w:rsidR="0037186A" w:rsidRPr="009A0C6F" w:rsidRDefault="0037186A" w:rsidP="00BC0CFA">
      <w:pPr>
        <w:rPr>
          <w:rFonts w:cs="Arial"/>
        </w:rPr>
      </w:pPr>
      <w:r w:rsidRPr="009A0C6F">
        <w:rPr>
          <w:rFonts w:cs="Arial"/>
        </w:rPr>
        <w:t xml:space="preserve">After extensive consultation, the </w:t>
      </w:r>
      <w:r w:rsidRPr="009A0C6F">
        <w:rPr>
          <w:rFonts w:cs="Arial"/>
          <w:i/>
        </w:rPr>
        <w:t xml:space="preserve">Disability Discrimination Act 1992 </w:t>
      </w:r>
      <w:r w:rsidRPr="009A0C6F">
        <w:rPr>
          <w:rFonts w:cs="Arial"/>
        </w:rPr>
        <w:t>(Cth</w:t>
      </w:r>
      <w:r w:rsidRPr="009A0C6F">
        <w:rPr>
          <w:rFonts w:cs="Arial"/>
          <w:i/>
        </w:rPr>
        <w:t>)</w:t>
      </w:r>
      <w:r w:rsidRPr="009A0C6F">
        <w:rPr>
          <w:rFonts w:cs="Arial"/>
        </w:rPr>
        <w:t xml:space="preserve"> was adopted and subsequently </w:t>
      </w:r>
      <w:r w:rsidR="005C5D36" w:rsidRPr="009A0C6F">
        <w:rPr>
          <w:rFonts w:cs="Arial"/>
        </w:rPr>
        <w:t xml:space="preserve">came into force </w:t>
      </w:r>
      <w:r w:rsidRPr="009A0C6F">
        <w:rPr>
          <w:rFonts w:cs="Arial"/>
        </w:rPr>
        <w:t xml:space="preserve">on </w:t>
      </w:r>
      <w:r w:rsidR="00AB2716" w:rsidRPr="009A0C6F">
        <w:rPr>
          <w:rFonts w:cs="Arial"/>
        </w:rPr>
        <w:t xml:space="preserve">1 </w:t>
      </w:r>
      <w:r w:rsidRPr="009A0C6F">
        <w:rPr>
          <w:rFonts w:cs="Arial"/>
        </w:rPr>
        <w:t>March 1993.</w:t>
      </w:r>
      <w:r w:rsidR="00323AE6" w:rsidRPr="009A0C6F">
        <w:rPr>
          <w:rStyle w:val="EndnoteReference"/>
          <w:rFonts w:cs="Arial"/>
        </w:rPr>
        <w:endnoteReference w:id="2"/>
      </w:r>
    </w:p>
    <w:p w14:paraId="50056A90" w14:textId="77777777" w:rsidR="0037186A" w:rsidRPr="009A0C6F" w:rsidRDefault="0037186A" w:rsidP="00BC0CFA">
      <w:pPr>
        <w:rPr>
          <w:rFonts w:cs="Arial"/>
        </w:rPr>
      </w:pPr>
    </w:p>
    <w:p w14:paraId="7AD60055" w14:textId="44FB535E" w:rsidR="0037186A" w:rsidRPr="009A0C6F" w:rsidRDefault="0037186A" w:rsidP="00BC0CFA">
      <w:pPr>
        <w:rPr>
          <w:rFonts w:cs="Arial"/>
        </w:rPr>
      </w:pPr>
      <w:r w:rsidRPr="009A0C6F">
        <w:rPr>
          <w:rFonts w:cs="Arial"/>
        </w:rPr>
        <w:t xml:space="preserve">The three key objectives of the </w:t>
      </w:r>
      <w:r w:rsidR="00531542" w:rsidRPr="00D14D64">
        <w:rPr>
          <w:rFonts w:cs="Arial"/>
          <w:i/>
        </w:rPr>
        <w:t>Disability Discrimination Act</w:t>
      </w:r>
      <w:r w:rsidR="00531542" w:rsidRPr="009A0C6F">
        <w:rPr>
          <w:rFonts w:cs="Arial"/>
        </w:rPr>
        <w:t xml:space="preserve"> </w:t>
      </w:r>
      <w:r w:rsidRPr="009A0C6F">
        <w:rPr>
          <w:rFonts w:cs="Arial"/>
        </w:rPr>
        <w:t xml:space="preserve">are to: </w:t>
      </w:r>
    </w:p>
    <w:p w14:paraId="2F807F4B" w14:textId="36AC7047" w:rsidR="00035B1D" w:rsidRPr="009A0C6F" w:rsidRDefault="0037186A" w:rsidP="005027C8">
      <w:pPr>
        <w:pStyle w:val="ListParagraph"/>
        <w:numPr>
          <w:ilvl w:val="0"/>
          <w:numId w:val="178"/>
        </w:numPr>
        <w:spacing w:before="120" w:after="120"/>
        <w:rPr>
          <w:rFonts w:cs="Arial"/>
        </w:rPr>
      </w:pPr>
      <w:r w:rsidRPr="009A0C6F">
        <w:rPr>
          <w:rFonts w:cs="Arial"/>
        </w:rPr>
        <w:t>eliminate ‘as far as possible’ discrimination on the ground of disability</w:t>
      </w:r>
    </w:p>
    <w:p w14:paraId="359D3F07" w14:textId="77777777" w:rsidR="0037186A" w:rsidRPr="009A0C6F" w:rsidRDefault="0037186A" w:rsidP="005027C8">
      <w:pPr>
        <w:pStyle w:val="ListParagraph"/>
        <w:numPr>
          <w:ilvl w:val="0"/>
          <w:numId w:val="178"/>
        </w:numPr>
        <w:spacing w:before="120" w:after="120"/>
        <w:rPr>
          <w:rFonts w:cs="Arial"/>
        </w:rPr>
      </w:pPr>
      <w:r w:rsidRPr="009A0C6F">
        <w:rPr>
          <w:rFonts w:cs="Arial"/>
        </w:rPr>
        <w:t>ensure ‘as far as practicable’ equality before the law for people with disability</w:t>
      </w:r>
    </w:p>
    <w:p w14:paraId="6C87CFF9" w14:textId="77777777" w:rsidR="0037186A" w:rsidRPr="009A0C6F" w:rsidRDefault="0037186A" w:rsidP="005027C8">
      <w:pPr>
        <w:pStyle w:val="ListParagraph"/>
        <w:numPr>
          <w:ilvl w:val="0"/>
          <w:numId w:val="178"/>
        </w:numPr>
        <w:spacing w:before="120" w:after="120"/>
        <w:rPr>
          <w:rFonts w:cs="Arial"/>
        </w:rPr>
      </w:pPr>
      <w:r w:rsidRPr="009A0C6F">
        <w:rPr>
          <w:rFonts w:cs="Arial"/>
        </w:rPr>
        <w:t>Promote community acceptance of the r</w:t>
      </w:r>
      <w:r w:rsidR="00323AE6" w:rsidRPr="009A0C6F">
        <w:rPr>
          <w:rFonts w:cs="Arial"/>
        </w:rPr>
        <w:t>ights of people with disability.</w:t>
      </w:r>
      <w:r w:rsidR="00323AE6" w:rsidRPr="009A0C6F">
        <w:rPr>
          <w:rStyle w:val="EndnoteReference"/>
          <w:rFonts w:cs="Arial"/>
        </w:rPr>
        <w:endnoteReference w:id="3"/>
      </w:r>
    </w:p>
    <w:p w14:paraId="5A7D89EB" w14:textId="77777777" w:rsidR="00AB2716" w:rsidRPr="009A0C6F" w:rsidRDefault="00AB2716" w:rsidP="00BC0CFA">
      <w:pPr>
        <w:rPr>
          <w:rFonts w:cs="Arial"/>
        </w:rPr>
      </w:pPr>
    </w:p>
    <w:p w14:paraId="4B3ABE48" w14:textId="02F528FC" w:rsidR="00E72B11" w:rsidRPr="009A0C6F" w:rsidRDefault="0037186A" w:rsidP="00BC0CFA">
      <w:pPr>
        <w:rPr>
          <w:rFonts w:cs="Arial"/>
        </w:rPr>
      </w:pPr>
      <w:r w:rsidRPr="009A0C6F">
        <w:rPr>
          <w:rFonts w:cs="Arial"/>
        </w:rPr>
        <w:t xml:space="preserve">Disability is broadly defined </w:t>
      </w:r>
      <w:r w:rsidR="00E72B11" w:rsidRPr="009A0C6F">
        <w:rPr>
          <w:rFonts w:cs="Arial"/>
        </w:rPr>
        <w:t>with</w:t>
      </w:r>
      <w:r w:rsidRPr="009A0C6F">
        <w:rPr>
          <w:rFonts w:cs="Arial"/>
        </w:rPr>
        <w:t xml:space="preserve">in the </w:t>
      </w:r>
      <w:r w:rsidR="00531542" w:rsidRPr="00D14D64">
        <w:rPr>
          <w:rFonts w:cs="Arial"/>
          <w:i/>
        </w:rPr>
        <w:t>Disability Discrimination Act</w:t>
      </w:r>
      <w:r w:rsidR="00531542" w:rsidRPr="009A0C6F">
        <w:rPr>
          <w:rFonts w:cs="Arial"/>
        </w:rPr>
        <w:t xml:space="preserve"> </w:t>
      </w:r>
      <w:r w:rsidRPr="009A0C6F">
        <w:rPr>
          <w:rFonts w:cs="Arial"/>
        </w:rPr>
        <w:t>to include physical, intellectual, sensory, neurological and psychiatric disabilities as well as including people who may have a disease and people with an imputed disability (</w:t>
      </w:r>
      <w:r w:rsidR="00E72B11" w:rsidRPr="009A0C6F">
        <w:rPr>
          <w:rFonts w:cs="Arial"/>
        </w:rPr>
        <w:t xml:space="preserve">i.e. </w:t>
      </w:r>
      <w:r w:rsidRPr="009A0C6F">
        <w:rPr>
          <w:rFonts w:cs="Arial"/>
        </w:rPr>
        <w:t xml:space="preserve">being treated as if you have a disability). </w:t>
      </w:r>
    </w:p>
    <w:p w14:paraId="2888547B" w14:textId="77777777" w:rsidR="00E72B11" w:rsidRPr="009A0C6F" w:rsidRDefault="00E72B11" w:rsidP="00BC0CFA">
      <w:pPr>
        <w:rPr>
          <w:rFonts w:cs="Arial"/>
        </w:rPr>
      </w:pPr>
    </w:p>
    <w:p w14:paraId="5E716B59" w14:textId="22628D91" w:rsidR="0037186A" w:rsidRPr="009A0C6F" w:rsidRDefault="0037186A" w:rsidP="00BC0CFA">
      <w:pPr>
        <w:rPr>
          <w:rFonts w:cs="Arial"/>
        </w:rPr>
      </w:pPr>
      <w:r w:rsidRPr="009A0C6F">
        <w:rPr>
          <w:rFonts w:cs="Arial"/>
        </w:rPr>
        <w:t xml:space="preserve">People like relatives, friends, and carers are also protected if they are discriminated against because of </w:t>
      </w:r>
      <w:r w:rsidR="008D7354">
        <w:rPr>
          <w:rFonts w:cs="Arial"/>
        </w:rPr>
        <w:t xml:space="preserve">their </w:t>
      </w:r>
      <w:r w:rsidRPr="009A0C6F">
        <w:rPr>
          <w:rFonts w:cs="Arial"/>
        </w:rPr>
        <w:t>association</w:t>
      </w:r>
      <w:r w:rsidR="00715894" w:rsidRPr="009A0C6F">
        <w:rPr>
          <w:rFonts w:cs="Arial"/>
        </w:rPr>
        <w:t xml:space="preserve"> with someone with a disability.</w:t>
      </w:r>
      <w:r w:rsidR="00715894" w:rsidRPr="009A0C6F">
        <w:rPr>
          <w:rStyle w:val="EndnoteReference"/>
          <w:rFonts w:cs="Arial"/>
        </w:rPr>
        <w:endnoteReference w:id="4"/>
      </w:r>
    </w:p>
    <w:p w14:paraId="4E081791" w14:textId="77777777" w:rsidR="009A0C6F" w:rsidRPr="009A0C6F" w:rsidRDefault="009A0C6F" w:rsidP="00BC0CFA">
      <w:pPr>
        <w:rPr>
          <w:rFonts w:cs="Arial"/>
        </w:rPr>
      </w:pPr>
    </w:p>
    <w:tbl>
      <w:tblPr>
        <w:tblStyle w:val="TableGrid"/>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7215"/>
      </w:tblGrid>
      <w:tr w:rsidR="009A0C6F" w:rsidRPr="009A0C6F" w14:paraId="4A792EF3" w14:textId="77777777" w:rsidTr="001A0FC0">
        <w:trPr>
          <w:trHeight w:val="1559"/>
        </w:trPr>
        <w:tc>
          <w:tcPr>
            <w:tcW w:w="1619" w:type="dxa"/>
            <w:vAlign w:val="center"/>
          </w:tcPr>
          <w:p w14:paraId="3DDFC26C" w14:textId="77777777" w:rsidR="009A0C6F" w:rsidRPr="009A0C6F" w:rsidRDefault="009A0C6F" w:rsidP="001A0FC0">
            <w:pPr>
              <w:spacing w:after="0"/>
              <w:rPr>
                <w:b/>
              </w:rPr>
            </w:pPr>
            <w:r w:rsidRPr="009A0C6F">
              <w:rPr>
                <w:noProof/>
              </w:rPr>
              <w:drawing>
                <wp:inline distT="0" distB="0" distL="0" distR="0" wp14:anchorId="260B0E0D" wp14:editId="1126C02C">
                  <wp:extent cx="806400" cy="806400"/>
                  <wp:effectExtent l="0" t="0" r="0" b="0"/>
                  <wp:docPr id="22633" name="Picture 22633"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4C328DDD" w14:textId="14F1CF6F" w:rsidR="009A0C6F" w:rsidRPr="009A0C6F" w:rsidRDefault="009A0C6F" w:rsidP="001A0FC0">
            <w:pPr>
              <w:spacing w:after="0"/>
              <w:rPr>
                <w:b/>
              </w:rPr>
            </w:pPr>
            <w:r w:rsidRPr="009A0C6F">
              <w:rPr>
                <w:b/>
              </w:rPr>
              <w:t xml:space="preserve">Trainer’s note: </w:t>
            </w:r>
            <w:r w:rsidRPr="009A0C6F">
              <w:t xml:space="preserve">An overview of the </w:t>
            </w:r>
            <w:r w:rsidRPr="00D14D64">
              <w:rPr>
                <w:i/>
              </w:rPr>
              <w:t>Disability Discrimination Act</w:t>
            </w:r>
            <w:r w:rsidRPr="009A0C6F">
              <w:t xml:space="preserve"> is provided on the next page. </w:t>
            </w:r>
          </w:p>
        </w:tc>
      </w:tr>
    </w:tbl>
    <w:p w14:paraId="3B50FCE7" w14:textId="77777777" w:rsidR="00BD46AB" w:rsidRPr="009A0C6F" w:rsidRDefault="00BD46AB" w:rsidP="00BC0CFA">
      <w:pPr>
        <w:rPr>
          <w:i/>
          <w:iCs/>
        </w:rPr>
      </w:pPr>
      <w:r w:rsidRPr="009A0C6F">
        <w:rPr>
          <w:i/>
          <w:iCs/>
        </w:rPr>
        <w:br w:type="page"/>
      </w:r>
    </w:p>
    <w:p w14:paraId="2D030F26" w14:textId="77777777" w:rsidR="00BD46AB" w:rsidRPr="009A0C6F" w:rsidRDefault="00BD46AB" w:rsidP="00AE73C5">
      <w:pPr>
        <w:pStyle w:val="Heading3"/>
      </w:pPr>
      <w:r w:rsidRPr="009A0C6F">
        <w:lastRenderedPageBreak/>
        <w:t>Overview of the Disability Discrimination Act 1992 (Cth)</w:t>
      </w:r>
    </w:p>
    <w:p w14:paraId="5AA25CE0" w14:textId="77777777" w:rsidR="00040160" w:rsidRPr="009A0C6F" w:rsidRDefault="00040160" w:rsidP="00BC0CFA"/>
    <w:p w14:paraId="58021808" w14:textId="0B583434" w:rsidR="00531542" w:rsidRPr="009A0C6F" w:rsidRDefault="00531542" w:rsidP="00BC0CFA">
      <w:r w:rsidRPr="009A0C6F">
        <w:t xml:space="preserve">The </w:t>
      </w:r>
      <w:r w:rsidR="00D01A30" w:rsidRPr="00D14D64">
        <w:rPr>
          <w:i/>
        </w:rPr>
        <w:t>Disability Discrimination Act</w:t>
      </w:r>
      <w:r w:rsidR="00D01A30" w:rsidRPr="009A0C6F">
        <w:t xml:space="preserve"> </w:t>
      </w:r>
      <w:r w:rsidRPr="009A0C6F">
        <w:t xml:space="preserve">makes it unlawful to discriminate against someone if they have a disability in the following areas of life: </w:t>
      </w:r>
    </w:p>
    <w:p w14:paraId="21D1DC89" w14:textId="77777777" w:rsidR="00040160" w:rsidRPr="009A0C6F" w:rsidRDefault="00040160" w:rsidP="00BC0CFA">
      <w:pPr>
        <w:rPr>
          <w:b/>
          <w:bCs/>
          <w:i/>
          <w:iCs/>
        </w:rPr>
      </w:pPr>
    </w:p>
    <w:p w14:paraId="12DB9FE3" w14:textId="77777777" w:rsidR="00531542" w:rsidRPr="009A0C6F" w:rsidRDefault="00531542" w:rsidP="00BC0CFA">
      <w:pPr>
        <w:rPr>
          <w:b/>
          <w:bCs/>
          <w:i/>
          <w:iCs/>
        </w:rPr>
      </w:pPr>
      <w:r w:rsidRPr="009A0C6F">
        <w:rPr>
          <w:b/>
          <w:bCs/>
          <w:i/>
          <w:iCs/>
        </w:rPr>
        <w:t>Employment (Section 15)</w:t>
      </w:r>
    </w:p>
    <w:p w14:paraId="0B064179" w14:textId="77777777" w:rsidR="00040160" w:rsidRPr="009A0C6F" w:rsidRDefault="00040160" w:rsidP="00BC0CFA"/>
    <w:p w14:paraId="021FD372" w14:textId="77777777" w:rsidR="00531542" w:rsidRPr="009A0C6F" w:rsidRDefault="00531542" w:rsidP="00BC0CFA">
      <w:r w:rsidRPr="009A0C6F">
        <w:t xml:space="preserve">For example, when someone is trying to obtain a position, equal pay or a promotion. </w:t>
      </w:r>
    </w:p>
    <w:p w14:paraId="0A0A804C" w14:textId="77777777" w:rsidR="00040160" w:rsidRPr="009A0C6F" w:rsidRDefault="00040160" w:rsidP="00BC0CFA">
      <w:pPr>
        <w:rPr>
          <w:b/>
          <w:bCs/>
          <w:i/>
          <w:iCs/>
        </w:rPr>
      </w:pPr>
    </w:p>
    <w:p w14:paraId="773AD216" w14:textId="77777777" w:rsidR="00531542" w:rsidRPr="009A0C6F" w:rsidRDefault="00531542" w:rsidP="00BC0CFA">
      <w:pPr>
        <w:rPr>
          <w:b/>
          <w:bCs/>
          <w:i/>
          <w:iCs/>
        </w:rPr>
      </w:pPr>
      <w:r w:rsidRPr="009A0C6F">
        <w:rPr>
          <w:b/>
          <w:bCs/>
          <w:i/>
          <w:iCs/>
        </w:rPr>
        <w:t>Education (Section 22)</w:t>
      </w:r>
    </w:p>
    <w:p w14:paraId="4FE8A612" w14:textId="77777777" w:rsidR="00040160" w:rsidRPr="009A0C6F" w:rsidRDefault="00040160" w:rsidP="00BC0CFA"/>
    <w:p w14:paraId="11FCBF4C" w14:textId="77777777" w:rsidR="00531542" w:rsidRPr="009A0C6F" w:rsidRDefault="00531542" w:rsidP="00BC0CFA">
      <w:r w:rsidRPr="009A0C6F">
        <w:t xml:space="preserve">For example, when enrolling in a school, TAFE, university or other colleges. </w:t>
      </w:r>
    </w:p>
    <w:p w14:paraId="2B37DECD" w14:textId="77777777" w:rsidR="00040160" w:rsidRPr="009A0C6F" w:rsidRDefault="00040160" w:rsidP="00BC0CFA">
      <w:pPr>
        <w:rPr>
          <w:b/>
          <w:bCs/>
          <w:i/>
          <w:iCs/>
        </w:rPr>
      </w:pPr>
    </w:p>
    <w:p w14:paraId="4280EF34" w14:textId="77777777" w:rsidR="00531542" w:rsidRPr="009A0C6F" w:rsidRDefault="00531542" w:rsidP="00BC0CFA">
      <w:pPr>
        <w:rPr>
          <w:b/>
          <w:bCs/>
          <w:i/>
          <w:iCs/>
        </w:rPr>
      </w:pPr>
      <w:r w:rsidRPr="009A0C6F">
        <w:rPr>
          <w:b/>
          <w:bCs/>
          <w:i/>
          <w:iCs/>
        </w:rPr>
        <w:t>Access to premises used by the public (Section 23)</w:t>
      </w:r>
    </w:p>
    <w:p w14:paraId="196B2548" w14:textId="77777777" w:rsidR="00040160" w:rsidRPr="009A0C6F" w:rsidRDefault="00040160" w:rsidP="00BC0CFA"/>
    <w:p w14:paraId="3AD470ED" w14:textId="77777777" w:rsidR="00531542" w:rsidRPr="009A0C6F" w:rsidRDefault="00531542" w:rsidP="00BC0CFA">
      <w:r w:rsidRPr="009A0C6F">
        <w:t xml:space="preserve">For example, using libraries, places of worship, government offices, hospitals, restaurants, shops, or other premises used by the public. </w:t>
      </w:r>
    </w:p>
    <w:p w14:paraId="3E820795" w14:textId="77777777" w:rsidR="00040160" w:rsidRPr="009A0C6F" w:rsidRDefault="00040160" w:rsidP="00BC0CFA">
      <w:pPr>
        <w:rPr>
          <w:b/>
          <w:bCs/>
          <w:i/>
          <w:iCs/>
        </w:rPr>
      </w:pPr>
    </w:p>
    <w:p w14:paraId="3EB3BCE4" w14:textId="77777777" w:rsidR="00531542" w:rsidRPr="009A0C6F" w:rsidRDefault="00531542" w:rsidP="00BC0CFA">
      <w:pPr>
        <w:rPr>
          <w:b/>
          <w:bCs/>
          <w:i/>
          <w:iCs/>
        </w:rPr>
      </w:pPr>
      <w:r w:rsidRPr="009A0C6F">
        <w:rPr>
          <w:b/>
          <w:bCs/>
          <w:i/>
          <w:iCs/>
        </w:rPr>
        <w:t>Provision of goods, services and facilities (Section 24)</w:t>
      </w:r>
    </w:p>
    <w:p w14:paraId="1D69C376" w14:textId="77777777" w:rsidR="00040160" w:rsidRPr="009A0C6F" w:rsidRDefault="00040160" w:rsidP="00BC0CFA"/>
    <w:p w14:paraId="23849DEA" w14:textId="0E0B566E" w:rsidR="00531542" w:rsidRPr="009A0C6F" w:rsidRDefault="00531542" w:rsidP="00BC0CFA">
      <w:r w:rsidRPr="009A0C6F">
        <w:t xml:space="preserve">For example, when a person requires goods or services from shops, pubs and places of entertainment, cafes, video shops, banks, lawyers, government departments, doctors, </w:t>
      </w:r>
      <w:r w:rsidR="00DA563A">
        <w:t xml:space="preserve">or </w:t>
      </w:r>
      <w:r w:rsidRPr="009A0C6F">
        <w:t>hospitals.</w:t>
      </w:r>
    </w:p>
    <w:p w14:paraId="7D7C41A8" w14:textId="77777777" w:rsidR="00040160" w:rsidRPr="009A0C6F" w:rsidRDefault="00040160" w:rsidP="00BC0CFA">
      <w:pPr>
        <w:rPr>
          <w:b/>
          <w:bCs/>
          <w:i/>
          <w:iCs/>
        </w:rPr>
      </w:pPr>
    </w:p>
    <w:p w14:paraId="03F2792F" w14:textId="77777777" w:rsidR="00531542" w:rsidRPr="009A0C6F" w:rsidRDefault="00531542" w:rsidP="00BC0CFA">
      <w:pPr>
        <w:rPr>
          <w:b/>
          <w:bCs/>
          <w:i/>
          <w:iCs/>
        </w:rPr>
      </w:pPr>
      <w:r w:rsidRPr="009A0C6F">
        <w:rPr>
          <w:b/>
          <w:bCs/>
          <w:i/>
          <w:iCs/>
        </w:rPr>
        <w:t>Accommodation (Section 25)</w:t>
      </w:r>
    </w:p>
    <w:p w14:paraId="587C1BFE" w14:textId="77777777" w:rsidR="00040160" w:rsidRPr="009A0C6F" w:rsidRDefault="00040160" w:rsidP="00BC0CFA"/>
    <w:p w14:paraId="43157B72" w14:textId="2808C0B3" w:rsidR="00531542" w:rsidRPr="009A0C6F" w:rsidRDefault="00531542" w:rsidP="00BC0CFA">
      <w:r w:rsidRPr="009A0C6F">
        <w:t xml:space="preserve">For example, when renting or trying to rent a room in a boarding house, a flat, unit or house. </w:t>
      </w:r>
    </w:p>
    <w:p w14:paraId="72D55363" w14:textId="77777777" w:rsidR="00040160" w:rsidRPr="009A0C6F" w:rsidRDefault="00040160" w:rsidP="00BC0CFA">
      <w:pPr>
        <w:rPr>
          <w:b/>
          <w:bCs/>
          <w:i/>
          <w:iCs/>
        </w:rPr>
      </w:pPr>
    </w:p>
    <w:p w14:paraId="34B522EC" w14:textId="77777777" w:rsidR="00531542" w:rsidRPr="009A0C6F" w:rsidRDefault="00531542" w:rsidP="00BC0CFA">
      <w:pPr>
        <w:rPr>
          <w:b/>
          <w:bCs/>
          <w:i/>
          <w:iCs/>
        </w:rPr>
      </w:pPr>
      <w:r w:rsidRPr="009A0C6F">
        <w:rPr>
          <w:b/>
          <w:bCs/>
          <w:i/>
          <w:iCs/>
        </w:rPr>
        <w:t>Buying land (Section 26)</w:t>
      </w:r>
    </w:p>
    <w:p w14:paraId="2AE44A81" w14:textId="77777777" w:rsidR="00040160" w:rsidRPr="009A0C6F" w:rsidRDefault="00040160" w:rsidP="00BC0CFA"/>
    <w:p w14:paraId="1C9B97AA" w14:textId="77777777" w:rsidR="00531542" w:rsidRPr="009A0C6F" w:rsidRDefault="00531542" w:rsidP="00BC0CFA">
      <w:r w:rsidRPr="009A0C6F">
        <w:t xml:space="preserve">For example, buying a house, a place for a group of people, or drop-in centre. </w:t>
      </w:r>
    </w:p>
    <w:p w14:paraId="7CECFE4A" w14:textId="77777777" w:rsidR="00040160" w:rsidRPr="009A0C6F" w:rsidRDefault="00040160" w:rsidP="00BC0CFA">
      <w:pPr>
        <w:rPr>
          <w:b/>
          <w:bCs/>
          <w:i/>
          <w:iCs/>
        </w:rPr>
      </w:pPr>
    </w:p>
    <w:p w14:paraId="23B64FE6" w14:textId="77777777" w:rsidR="00531542" w:rsidRPr="009A0C6F" w:rsidRDefault="00531542" w:rsidP="00BC0CFA">
      <w:pPr>
        <w:rPr>
          <w:b/>
          <w:bCs/>
          <w:i/>
          <w:iCs/>
        </w:rPr>
      </w:pPr>
      <w:r w:rsidRPr="009A0C6F">
        <w:rPr>
          <w:b/>
          <w:bCs/>
          <w:i/>
          <w:iCs/>
        </w:rPr>
        <w:t>Activities of clubs and associations (Section 27)</w:t>
      </w:r>
    </w:p>
    <w:p w14:paraId="130B06D1" w14:textId="77777777" w:rsidR="00040160" w:rsidRPr="009A0C6F" w:rsidRDefault="00040160" w:rsidP="00BC0CFA"/>
    <w:p w14:paraId="0FB622D2" w14:textId="77777777" w:rsidR="00531542" w:rsidRPr="009A0C6F" w:rsidRDefault="00531542" w:rsidP="00BC0CFA">
      <w:r w:rsidRPr="009A0C6F">
        <w:t xml:space="preserve">For example, wanting to enter or join a registered club, (such as a sports club, RSL or fitness centre), or when a person is already a member. </w:t>
      </w:r>
    </w:p>
    <w:p w14:paraId="12D6F4A3" w14:textId="77777777" w:rsidR="00040160" w:rsidRPr="009A0C6F" w:rsidRDefault="00040160" w:rsidP="00BC0CFA">
      <w:pPr>
        <w:rPr>
          <w:b/>
          <w:bCs/>
          <w:i/>
          <w:iCs/>
        </w:rPr>
      </w:pPr>
    </w:p>
    <w:p w14:paraId="36D19DEC" w14:textId="77777777" w:rsidR="00531542" w:rsidRPr="009A0C6F" w:rsidRDefault="00531542" w:rsidP="00BC0CFA">
      <w:pPr>
        <w:rPr>
          <w:b/>
          <w:bCs/>
          <w:i/>
          <w:iCs/>
        </w:rPr>
      </w:pPr>
      <w:r w:rsidRPr="009A0C6F">
        <w:rPr>
          <w:b/>
          <w:bCs/>
          <w:i/>
          <w:iCs/>
        </w:rPr>
        <w:t>Sport (Section 28)</w:t>
      </w:r>
    </w:p>
    <w:p w14:paraId="29112C23" w14:textId="77777777" w:rsidR="00040160" w:rsidRPr="009A0C6F" w:rsidRDefault="00040160" w:rsidP="00BC0CFA"/>
    <w:p w14:paraId="130610CD" w14:textId="77777777" w:rsidR="00531542" w:rsidRPr="009A0C6F" w:rsidRDefault="00531542" w:rsidP="00BC0CFA">
      <w:r w:rsidRPr="009A0C6F">
        <w:t xml:space="preserve">For example, when wanting to play, or playing a sport. </w:t>
      </w:r>
    </w:p>
    <w:p w14:paraId="5B73D459" w14:textId="77777777" w:rsidR="00040160" w:rsidRPr="009A0C6F" w:rsidRDefault="00040160" w:rsidP="00BC0CFA">
      <w:pPr>
        <w:rPr>
          <w:b/>
          <w:bCs/>
          <w:i/>
          <w:iCs/>
        </w:rPr>
      </w:pPr>
    </w:p>
    <w:p w14:paraId="46126373" w14:textId="77777777" w:rsidR="00531542" w:rsidRPr="009A0C6F" w:rsidRDefault="00531542" w:rsidP="00BC0CFA">
      <w:pPr>
        <w:rPr>
          <w:b/>
          <w:bCs/>
          <w:i/>
          <w:iCs/>
        </w:rPr>
      </w:pPr>
      <w:r w:rsidRPr="009A0C6F">
        <w:rPr>
          <w:b/>
          <w:bCs/>
          <w:i/>
          <w:iCs/>
        </w:rPr>
        <w:t>Administration of Commonwealth Government laws and programs (Section 29)</w:t>
      </w:r>
    </w:p>
    <w:p w14:paraId="05A650F3" w14:textId="77777777" w:rsidR="00040160" w:rsidRPr="009A0C6F" w:rsidRDefault="00040160" w:rsidP="00BC0CFA"/>
    <w:p w14:paraId="5F526B1B" w14:textId="77777777" w:rsidR="00531542" w:rsidRPr="009A0C6F" w:rsidRDefault="00531542" w:rsidP="00BC0CFA">
      <w:r w:rsidRPr="009A0C6F">
        <w:t>For example, when seeking information.</w:t>
      </w:r>
    </w:p>
    <w:p w14:paraId="3CB9BB80" w14:textId="77777777" w:rsidR="00E72B11" w:rsidRPr="009A0C6F" w:rsidRDefault="00E72B11" w:rsidP="00BC0CFA">
      <w:pPr>
        <w:ind w:left="-720"/>
      </w:pPr>
      <w:r w:rsidRPr="009A0C6F">
        <w:br w:type="page"/>
      </w:r>
    </w:p>
    <w:p w14:paraId="1906B667" w14:textId="595E1020" w:rsidR="00F60FA7" w:rsidRPr="009A0C6F" w:rsidRDefault="009A0C6F" w:rsidP="00BC0CFA">
      <w:r w:rsidRPr="009A0C6F">
        <w:lastRenderedPageBreak/>
        <w:t xml:space="preserve">Under the </w:t>
      </w:r>
      <w:r w:rsidRPr="00D14D64">
        <w:rPr>
          <w:i/>
        </w:rPr>
        <w:t>Disability Discrimination Act</w:t>
      </w:r>
      <w:r>
        <w:t>, t</w:t>
      </w:r>
      <w:r w:rsidR="00707AEC" w:rsidRPr="009A0C6F">
        <w:t>he</w:t>
      </w:r>
      <w:r w:rsidR="0037186A" w:rsidRPr="009A0C6F">
        <w:t xml:space="preserve"> Australian Human Rights Commission </w:t>
      </w:r>
      <w:r w:rsidR="00055789">
        <w:t xml:space="preserve">can </w:t>
      </w:r>
      <w:r w:rsidR="0037186A" w:rsidRPr="009A0C6F">
        <w:t xml:space="preserve">investigate </w:t>
      </w:r>
      <w:r w:rsidR="00055789">
        <w:t xml:space="preserve">and resolve </w:t>
      </w:r>
      <w:r w:rsidR="0037186A" w:rsidRPr="009A0C6F">
        <w:t>complaints from individuals who feel that their rights have been breached.</w:t>
      </w:r>
    </w:p>
    <w:p w14:paraId="0891A649" w14:textId="77777777" w:rsidR="00F60FA7" w:rsidRPr="009A0C6F" w:rsidRDefault="00F60FA7" w:rsidP="00BC0CFA"/>
    <w:p w14:paraId="5E076FA5" w14:textId="56A4FB83" w:rsidR="0037186A" w:rsidRPr="009A0C6F" w:rsidRDefault="0037186A" w:rsidP="00BC0CFA">
      <w:r w:rsidRPr="009A0C6F">
        <w:t xml:space="preserve">In the 2013/14 reporting year alone, the Australian Human Rights Commission received </w:t>
      </w:r>
      <w:r w:rsidRPr="009A0C6F">
        <w:rPr>
          <w:b/>
        </w:rPr>
        <w:t>830 complaints</w:t>
      </w:r>
      <w:r w:rsidRPr="009A0C6F">
        <w:t xml:space="preserve"> alleging discrimination on the grounds of disability. This represents</w:t>
      </w:r>
      <w:r w:rsidRPr="009A0C6F">
        <w:rPr>
          <w:b/>
        </w:rPr>
        <w:t xml:space="preserve"> 38% of all complaints </w:t>
      </w:r>
      <w:r w:rsidRPr="009A0C6F">
        <w:t xml:space="preserve">lodged with the Commission </w:t>
      </w:r>
      <w:r w:rsidR="004F6E13" w:rsidRPr="009A0C6F">
        <w:t xml:space="preserve">that </w:t>
      </w:r>
      <w:r w:rsidRPr="009A0C6F">
        <w:t>year.</w:t>
      </w:r>
      <w:r w:rsidRPr="009A0C6F">
        <w:rPr>
          <w:rStyle w:val="EndnoteReference"/>
          <w:rFonts w:eastAsia="MS Mincho"/>
          <w:i/>
        </w:rPr>
        <w:endnoteReference w:id="5"/>
      </w:r>
    </w:p>
    <w:p w14:paraId="5E53025A" w14:textId="77777777" w:rsidR="00F6567F" w:rsidRPr="009A0C6F" w:rsidRDefault="00F6567F" w:rsidP="00BC0CFA">
      <w:pPr>
        <w:pStyle w:val="NormalWeb"/>
        <w:rPr>
          <w:rFonts w:ascii="Arial" w:hAnsi="Arial"/>
          <w:i/>
        </w:rPr>
      </w:pPr>
    </w:p>
    <w:p w14:paraId="318E28BD" w14:textId="2F0B4B06" w:rsidR="005E0A78" w:rsidRPr="009A0C6F" w:rsidRDefault="00D01A30" w:rsidP="00BC0CFA">
      <w:pPr>
        <w:pStyle w:val="NormalWeb"/>
        <w:rPr>
          <w:rFonts w:ascii="Arial" w:hAnsi="Arial"/>
        </w:rPr>
      </w:pPr>
      <w:r w:rsidRPr="009A0C6F">
        <w:rPr>
          <w:rFonts w:ascii="Arial" w:hAnsi="Arial"/>
        </w:rPr>
        <w:t>A</w:t>
      </w:r>
      <w:r w:rsidR="004F6E13" w:rsidRPr="009A0C6F">
        <w:rPr>
          <w:rFonts w:ascii="Arial" w:hAnsi="Arial"/>
        </w:rPr>
        <w:t>nti-discrimination legislation</w:t>
      </w:r>
      <w:r w:rsidRPr="009A0C6F">
        <w:rPr>
          <w:rFonts w:ascii="Arial" w:hAnsi="Arial"/>
        </w:rPr>
        <w:t>,</w:t>
      </w:r>
      <w:r w:rsidR="004F6E13" w:rsidRPr="009A0C6F">
        <w:rPr>
          <w:rFonts w:ascii="Arial" w:hAnsi="Arial"/>
        </w:rPr>
        <w:t xml:space="preserve"> </w:t>
      </w:r>
      <w:r w:rsidRPr="009A0C6F">
        <w:rPr>
          <w:rFonts w:ascii="Arial" w:hAnsi="Arial"/>
        </w:rPr>
        <w:t>which includes disability as a ground of discrimination, also exists in each state and territory</w:t>
      </w:r>
      <w:r w:rsidR="00F60FA7" w:rsidRPr="009A0C6F">
        <w:rPr>
          <w:rFonts w:ascii="Arial" w:hAnsi="Arial"/>
        </w:rPr>
        <w:t xml:space="preserve">. </w:t>
      </w:r>
      <w:r w:rsidRPr="009A0C6F">
        <w:rPr>
          <w:rFonts w:ascii="Arial" w:hAnsi="Arial"/>
        </w:rPr>
        <w:t>The state and territory legislation is as follows:</w:t>
      </w:r>
    </w:p>
    <w:p w14:paraId="707DF754" w14:textId="77777777" w:rsidR="00F60FA7" w:rsidRPr="009A0C6F" w:rsidRDefault="00F60FA7" w:rsidP="00BC0CFA">
      <w:pPr>
        <w:pStyle w:val="NormalWeb"/>
        <w:rPr>
          <w:rFonts w:ascii="Arial" w:hAnsi="Arial"/>
        </w:rPr>
      </w:pPr>
    </w:p>
    <w:p w14:paraId="35BD9FAC" w14:textId="089D8115" w:rsidR="005E0A78" w:rsidRPr="009A0C6F" w:rsidRDefault="005E0A78" w:rsidP="005027C8">
      <w:pPr>
        <w:pStyle w:val="ListParagraph"/>
        <w:numPr>
          <w:ilvl w:val="0"/>
          <w:numId w:val="161"/>
        </w:numPr>
        <w:rPr>
          <w:i/>
        </w:rPr>
      </w:pPr>
      <w:r w:rsidRPr="009A0C6F">
        <w:rPr>
          <w:i/>
          <w:iCs/>
        </w:rPr>
        <w:t>Discrimination Act 1991</w:t>
      </w:r>
      <w:r w:rsidR="00055789">
        <w:rPr>
          <w:i/>
          <w:iCs/>
        </w:rPr>
        <w:t xml:space="preserve"> (ACT)</w:t>
      </w:r>
    </w:p>
    <w:p w14:paraId="46A34820" w14:textId="1D6DB3DC" w:rsidR="005E0A78" w:rsidRPr="009A0C6F" w:rsidRDefault="005E0A78" w:rsidP="005027C8">
      <w:pPr>
        <w:pStyle w:val="ListParagraph"/>
        <w:numPr>
          <w:ilvl w:val="0"/>
          <w:numId w:val="161"/>
        </w:numPr>
        <w:rPr>
          <w:i/>
        </w:rPr>
      </w:pPr>
      <w:r w:rsidRPr="009A0C6F">
        <w:rPr>
          <w:i/>
          <w:iCs/>
        </w:rPr>
        <w:t>Anti-Discrimination Act 1977</w:t>
      </w:r>
      <w:r w:rsidR="00055789">
        <w:rPr>
          <w:i/>
          <w:iCs/>
        </w:rPr>
        <w:t xml:space="preserve"> (NSW)</w:t>
      </w:r>
    </w:p>
    <w:p w14:paraId="0112C7C6" w14:textId="1499BF5D" w:rsidR="005E0A78" w:rsidRPr="009A0C6F" w:rsidRDefault="005E0A78" w:rsidP="005027C8">
      <w:pPr>
        <w:pStyle w:val="ListParagraph"/>
        <w:numPr>
          <w:ilvl w:val="0"/>
          <w:numId w:val="161"/>
        </w:numPr>
        <w:rPr>
          <w:i/>
        </w:rPr>
      </w:pPr>
      <w:r w:rsidRPr="009A0C6F">
        <w:rPr>
          <w:i/>
          <w:iCs/>
        </w:rPr>
        <w:t>Anti-Discrimination Act 1996</w:t>
      </w:r>
      <w:r w:rsidR="00055789">
        <w:rPr>
          <w:i/>
          <w:iCs/>
        </w:rPr>
        <w:t xml:space="preserve"> (NT)</w:t>
      </w:r>
    </w:p>
    <w:p w14:paraId="4886A9BB" w14:textId="694F0E5A" w:rsidR="005E0A78" w:rsidRPr="009A0C6F" w:rsidRDefault="005E0A78" w:rsidP="005027C8">
      <w:pPr>
        <w:pStyle w:val="ListParagraph"/>
        <w:numPr>
          <w:ilvl w:val="0"/>
          <w:numId w:val="161"/>
        </w:numPr>
        <w:rPr>
          <w:i/>
        </w:rPr>
      </w:pPr>
      <w:r w:rsidRPr="009A0C6F">
        <w:rPr>
          <w:i/>
          <w:iCs/>
        </w:rPr>
        <w:t>Anti-Discrimination Act 1991</w:t>
      </w:r>
      <w:r w:rsidR="00055789">
        <w:rPr>
          <w:i/>
          <w:iCs/>
        </w:rPr>
        <w:t xml:space="preserve"> (QLD)</w:t>
      </w:r>
    </w:p>
    <w:p w14:paraId="712A4A9E" w14:textId="18E67C0C" w:rsidR="005E0A78" w:rsidRPr="009A0C6F" w:rsidRDefault="005E0A78" w:rsidP="005027C8">
      <w:pPr>
        <w:pStyle w:val="ListParagraph"/>
        <w:numPr>
          <w:ilvl w:val="0"/>
          <w:numId w:val="161"/>
        </w:numPr>
        <w:rPr>
          <w:i/>
        </w:rPr>
      </w:pPr>
      <w:r w:rsidRPr="009A0C6F">
        <w:rPr>
          <w:i/>
          <w:iCs/>
        </w:rPr>
        <w:t>Equal Opportunity Act 1984</w:t>
      </w:r>
      <w:r w:rsidR="00055789">
        <w:rPr>
          <w:i/>
          <w:iCs/>
        </w:rPr>
        <w:t xml:space="preserve"> (SA)</w:t>
      </w:r>
    </w:p>
    <w:p w14:paraId="7E7D72FA" w14:textId="5D319AAB" w:rsidR="005E0A78" w:rsidRPr="009A0C6F" w:rsidRDefault="005E0A78" w:rsidP="005027C8">
      <w:pPr>
        <w:pStyle w:val="ListParagraph"/>
        <w:numPr>
          <w:ilvl w:val="0"/>
          <w:numId w:val="161"/>
        </w:numPr>
        <w:rPr>
          <w:i/>
        </w:rPr>
      </w:pPr>
      <w:r w:rsidRPr="009A0C6F">
        <w:rPr>
          <w:i/>
          <w:iCs/>
        </w:rPr>
        <w:t>Anti-Discrimination Act 1998</w:t>
      </w:r>
      <w:r w:rsidR="00055789">
        <w:rPr>
          <w:i/>
          <w:iCs/>
        </w:rPr>
        <w:t xml:space="preserve"> (TAS)</w:t>
      </w:r>
    </w:p>
    <w:p w14:paraId="2DB0CA19" w14:textId="530788CF" w:rsidR="005E0A78" w:rsidRPr="009A0C6F" w:rsidRDefault="005E0A78" w:rsidP="005027C8">
      <w:pPr>
        <w:pStyle w:val="ListParagraph"/>
        <w:numPr>
          <w:ilvl w:val="0"/>
          <w:numId w:val="161"/>
        </w:numPr>
        <w:rPr>
          <w:i/>
        </w:rPr>
      </w:pPr>
      <w:r w:rsidRPr="009A0C6F">
        <w:rPr>
          <w:i/>
          <w:iCs/>
        </w:rPr>
        <w:t>Equal Opportunity Act 2010</w:t>
      </w:r>
      <w:r w:rsidR="00055789">
        <w:rPr>
          <w:i/>
          <w:iCs/>
        </w:rPr>
        <w:t xml:space="preserve"> (VIC)</w:t>
      </w:r>
    </w:p>
    <w:p w14:paraId="7245DC7F" w14:textId="63183C3F" w:rsidR="005E0A78" w:rsidRPr="009A0C6F" w:rsidRDefault="005E0A78" w:rsidP="005027C8">
      <w:pPr>
        <w:pStyle w:val="ListParagraph"/>
        <w:numPr>
          <w:ilvl w:val="0"/>
          <w:numId w:val="161"/>
        </w:numPr>
        <w:rPr>
          <w:i/>
        </w:rPr>
      </w:pPr>
      <w:r w:rsidRPr="009A0C6F">
        <w:rPr>
          <w:i/>
          <w:iCs/>
        </w:rPr>
        <w:t>Equal Opportunity Act 1984</w:t>
      </w:r>
      <w:r w:rsidR="00055789">
        <w:rPr>
          <w:i/>
          <w:iCs/>
        </w:rPr>
        <w:t xml:space="preserve"> (WA)</w:t>
      </w:r>
      <w:r w:rsidRPr="009A0C6F">
        <w:rPr>
          <w:i/>
        </w:rPr>
        <w:t>.</w:t>
      </w:r>
      <w:r w:rsidR="00AE2658" w:rsidRPr="009A0C6F">
        <w:rPr>
          <w:rStyle w:val="EndnoteReference"/>
          <w:i/>
        </w:rPr>
        <w:endnoteReference w:id="6"/>
      </w:r>
    </w:p>
    <w:p w14:paraId="7D28F5E9" w14:textId="77777777" w:rsidR="005E0A78" w:rsidRPr="009A0C6F" w:rsidRDefault="005E0A78" w:rsidP="00BC0CFA">
      <w:pPr>
        <w:pStyle w:val="NormalWeb"/>
        <w:rPr>
          <w:rFonts w:ascii="Arial" w:hAnsi="Arial"/>
          <w:i/>
        </w:rPr>
      </w:pPr>
    </w:p>
    <w:p w14:paraId="276EDC90" w14:textId="4BD2F228" w:rsidR="00E252D6" w:rsidRDefault="00E252D6" w:rsidP="00BC0CFA">
      <w:pPr>
        <w:pStyle w:val="NormalWeb"/>
        <w:rPr>
          <w:rFonts w:ascii="Arial" w:hAnsi="Arial" w:cs="Arial"/>
        </w:rPr>
      </w:pPr>
      <w:r w:rsidRPr="009A0C6F">
        <w:rPr>
          <w:rFonts w:ascii="Arial" w:hAnsi="Arial" w:cs="Arial"/>
        </w:rPr>
        <w:t xml:space="preserve">The </w:t>
      </w:r>
      <w:r w:rsidR="00531542" w:rsidRPr="009A0C6F">
        <w:rPr>
          <w:rFonts w:ascii="Arial" w:hAnsi="Arial" w:cs="Arial"/>
        </w:rPr>
        <w:t xml:space="preserve">federal </w:t>
      </w:r>
      <w:r w:rsidR="00531542" w:rsidRPr="00D14D64">
        <w:rPr>
          <w:rFonts w:ascii="Arial" w:hAnsi="Arial" w:cs="Arial"/>
          <w:i/>
        </w:rPr>
        <w:t>Disability Discrimination Act</w:t>
      </w:r>
      <w:r w:rsidR="00531542" w:rsidRPr="009A0C6F">
        <w:rPr>
          <w:rFonts w:ascii="Arial" w:hAnsi="Arial" w:cs="Arial"/>
        </w:rPr>
        <w:t xml:space="preserve"> </w:t>
      </w:r>
      <w:r w:rsidRPr="009A0C6F">
        <w:rPr>
          <w:rFonts w:ascii="Arial" w:hAnsi="Arial" w:cs="Arial"/>
        </w:rPr>
        <w:t xml:space="preserve">and state/territory laws generally overlap and prohibit </w:t>
      </w:r>
      <w:r w:rsidR="007D32BA" w:rsidRPr="009A0C6F">
        <w:rPr>
          <w:rFonts w:ascii="Arial" w:hAnsi="Arial" w:cs="Arial"/>
        </w:rPr>
        <w:t>many</w:t>
      </w:r>
      <w:r w:rsidR="00F264DC" w:rsidRPr="009A0C6F">
        <w:rPr>
          <w:rFonts w:ascii="Arial" w:hAnsi="Arial" w:cs="Arial"/>
        </w:rPr>
        <w:t xml:space="preserve"> of </w:t>
      </w:r>
      <w:r w:rsidRPr="009A0C6F">
        <w:rPr>
          <w:rFonts w:ascii="Arial" w:hAnsi="Arial" w:cs="Arial"/>
        </w:rPr>
        <w:t>the same type</w:t>
      </w:r>
      <w:r w:rsidR="00F264DC" w:rsidRPr="009A0C6F">
        <w:rPr>
          <w:rFonts w:ascii="Arial" w:hAnsi="Arial" w:cs="Arial"/>
        </w:rPr>
        <w:t>s</w:t>
      </w:r>
      <w:r w:rsidRPr="009A0C6F">
        <w:rPr>
          <w:rFonts w:ascii="Arial" w:hAnsi="Arial" w:cs="Arial"/>
        </w:rPr>
        <w:t xml:space="preserve"> of discrimination, however there may also be some differences in the way that the laws apply.</w:t>
      </w:r>
      <w:r w:rsidR="007D32BA" w:rsidRPr="009A0C6F">
        <w:rPr>
          <w:rFonts w:ascii="Arial" w:hAnsi="Arial" w:cs="Arial"/>
        </w:rPr>
        <w:t xml:space="preserve"> This is not covered in this section. </w:t>
      </w:r>
    </w:p>
    <w:p w14:paraId="73C1432C" w14:textId="77777777" w:rsidR="00432BDE" w:rsidRDefault="00432BDE" w:rsidP="00BC0CFA">
      <w:pPr>
        <w:pStyle w:val="NormalWeb"/>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575"/>
      </w:tblGrid>
      <w:tr w:rsidR="0000253D" w:rsidRPr="009A0C6F" w14:paraId="23F5397A" w14:textId="77777777" w:rsidTr="00432BDE">
        <w:trPr>
          <w:trHeight w:val="1736"/>
        </w:trPr>
        <w:tc>
          <w:tcPr>
            <w:tcW w:w="1485" w:type="dxa"/>
            <w:vAlign w:val="center"/>
          </w:tcPr>
          <w:p w14:paraId="07172119" w14:textId="01C9F989" w:rsidR="0000253D" w:rsidRPr="009A0C6F" w:rsidRDefault="0000253D" w:rsidP="00432BDE">
            <w:pPr>
              <w:spacing w:before="120" w:after="120"/>
              <w:rPr>
                <w:rFonts w:eastAsia="MS Mincho"/>
                <w:b/>
              </w:rPr>
            </w:pPr>
            <w:bookmarkStart w:id="5" w:name="_Toc428974776"/>
            <w:r w:rsidRPr="009A0C6F">
              <w:rPr>
                <w:noProof/>
              </w:rPr>
              <w:drawing>
                <wp:inline distT="0" distB="0" distL="0" distR="0" wp14:anchorId="3C769DF7" wp14:editId="2D96D21E">
                  <wp:extent cx="806400" cy="806400"/>
                  <wp:effectExtent l="0" t="0" r="0" b="0"/>
                  <wp:docPr id="3096" name="Picture 3096" title="This icon is used to highlight further reading and importa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80CAD0-7F4D-44AF-82E8-D94E25757FFA" descr="cid:D63E2019-6692-43FE-9B59-9E0776B13135@iiNet"/>
                          <pic:cNvPicPr>
                            <a:picLocks noChangeAspect="1" noChangeArrowheads="1"/>
                          </pic:cNvPicPr>
                        </pic:nvPicPr>
                        <pic:blipFill>
                          <a:blip r:embed="rId13" r:link="rId14"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vAlign w:val="center"/>
          </w:tcPr>
          <w:p w14:paraId="54DAF96D" w14:textId="30621C7E" w:rsidR="0000253D" w:rsidRPr="009A0C6F" w:rsidRDefault="0000253D" w:rsidP="00432BDE">
            <w:pPr>
              <w:spacing w:before="120" w:after="120"/>
              <w:rPr>
                <w:rFonts w:eastAsia="MS Mincho"/>
                <w:b/>
              </w:rPr>
            </w:pPr>
            <w:r w:rsidRPr="009A0C6F">
              <w:rPr>
                <w:rFonts w:eastAsia="MS Mincho"/>
                <w:b/>
              </w:rPr>
              <w:t>Further reading:</w:t>
            </w:r>
          </w:p>
          <w:p w14:paraId="5283EB46" w14:textId="74F895C0" w:rsidR="007C77EA" w:rsidRPr="009A0C6F" w:rsidRDefault="007C77EA" w:rsidP="00432BDE">
            <w:pPr>
              <w:pStyle w:val="ListBullet"/>
              <w:numPr>
                <w:ilvl w:val="0"/>
                <w:numId w:val="0"/>
              </w:numPr>
              <w:spacing w:before="120" w:after="120"/>
            </w:pPr>
            <w:r w:rsidRPr="009A0C6F">
              <w:t xml:space="preserve">Australian Human Rights Commission, </w:t>
            </w:r>
            <w:hyperlink r:id="rId15" w:history="1">
              <w:r w:rsidRPr="00432BDE">
                <w:rPr>
                  <w:rStyle w:val="Hyperlink"/>
                  <w:i/>
                </w:rPr>
                <w:t>A Brief Guide to the Disability Discrimination Act</w:t>
              </w:r>
            </w:hyperlink>
            <w:r w:rsidR="00432BDE">
              <w:t xml:space="preserve"> (2015)</w:t>
            </w:r>
            <w:r w:rsidRPr="009A0C6F">
              <w:t>.</w:t>
            </w:r>
          </w:p>
          <w:p w14:paraId="1D5D6B97" w14:textId="3E5DA0E2" w:rsidR="0000253D" w:rsidRPr="00432BDE" w:rsidRDefault="007C77EA" w:rsidP="00432BDE">
            <w:pPr>
              <w:pStyle w:val="ListBullet"/>
              <w:numPr>
                <w:ilvl w:val="0"/>
                <w:numId w:val="0"/>
              </w:numPr>
              <w:spacing w:before="120" w:after="120"/>
            </w:pPr>
            <w:r w:rsidRPr="009A0C6F">
              <w:t xml:space="preserve">Australian Human Rights Commission, </w:t>
            </w:r>
            <w:r w:rsidRPr="009A0C6F">
              <w:rPr>
                <w:i/>
              </w:rPr>
              <w:t xml:space="preserve">Timeline: </w:t>
            </w:r>
            <w:hyperlink r:id="rId16" w:history="1">
              <w:r w:rsidRPr="00432BDE">
                <w:rPr>
                  <w:rStyle w:val="Hyperlink"/>
                  <w:i/>
                </w:rPr>
                <w:t>20 years of the Disability Discrimination Act</w:t>
              </w:r>
            </w:hyperlink>
            <w:r w:rsidR="00432BDE">
              <w:t xml:space="preserve"> (2013).</w:t>
            </w:r>
          </w:p>
        </w:tc>
      </w:tr>
    </w:tbl>
    <w:p w14:paraId="7099EF73" w14:textId="77777777" w:rsidR="0000253D" w:rsidRPr="009A0C6F" w:rsidRDefault="0000253D" w:rsidP="00BC0CFA">
      <w:pPr>
        <w:rPr>
          <w:rFonts w:eastAsia="MS Mincho"/>
          <w:b/>
        </w:rPr>
      </w:pPr>
    </w:p>
    <w:p w14:paraId="4CE283E9" w14:textId="77777777" w:rsidR="00D11DB2" w:rsidRPr="009A0C6F" w:rsidRDefault="00D11DB2" w:rsidP="00BC0CFA">
      <w:pPr>
        <w:rPr>
          <w:rFonts w:eastAsia="MS Mincho"/>
          <w:b/>
        </w:rPr>
      </w:pPr>
      <w:r w:rsidRPr="009A0C6F">
        <w:rPr>
          <w:rFonts w:eastAsia="MS Mincho"/>
          <w:b/>
          <w:bCs/>
          <w:i/>
        </w:rPr>
        <w:br w:type="page"/>
      </w:r>
    </w:p>
    <w:p w14:paraId="28EB50EC" w14:textId="2BA04179" w:rsidR="0037186A" w:rsidRPr="009A0C6F" w:rsidRDefault="00FD6BB5" w:rsidP="001B7DEF">
      <w:pPr>
        <w:pStyle w:val="Heading2"/>
        <w:rPr>
          <w:i/>
        </w:rPr>
      </w:pPr>
      <w:bookmarkStart w:id="6" w:name="_Toc440632372"/>
      <w:r w:rsidRPr="009A0C6F">
        <w:lastRenderedPageBreak/>
        <w:t xml:space="preserve">2.2. </w:t>
      </w:r>
      <w:bookmarkEnd w:id="5"/>
      <w:r w:rsidR="00AE2658" w:rsidRPr="009A0C6F">
        <w:t>Accessibility standards</w:t>
      </w:r>
      <w:bookmarkEnd w:id="6"/>
    </w:p>
    <w:p w14:paraId="02400D53" w14:textId="77777777" w:rsidR="00973ACE" w:rsidRPr="009A0C6F" w:rsidRDefault="00973ACE" w:rsidP="00BC0CFA">
      <w:pPr>
        <w:rPr>
          <w:rFonts w:eastAsia="MS Mincho"/>
          <w:b/>
        </w:rPr>
      </w:pPr>
    </w:p>
    <w:p w14:paraId="668C27F4" w14:textId="775697BD" w:rsidR="00065F67" w:rsidRPr="009A0C6F" w:rsidRDefault="00973ACE" w:rsidP="00BC0CFA">
      <w:pPr>
        <w:rPr>
          <w:rFonts w:eastAsia="MS Mincho"/>
        </w:rPr>
      </w:pPr>
      <w:r w:rsidRPr="009A0C6F">
        <w:rPr>
          <w:rFonts w:eastAsia="MS Mincho"/>
          <w:b/>
        </w:rPr>
        <w:t>Approximate</w:t>
      </w:r>
      <w:r w:rsidR="00F6567F" w:rsidRPr="009A0C6F">
        <w:rPr>
          <w:rFonts w:eastAsia="MS Mincho"/>
          <w:b/>
        </w:rPr>
        <w:t xml:space="preserve"> duration: </w:t>
      </w:r>
      <w:r w:rsidR="00F6567F" w:rsidRPr="009A0C6F">
        <w:rPr>
          <w:rFonts w:eastAsia="MS Mincho"/>
        </w:rPr>
        <w:t>50 minutes</w:t>
      </w:r>
    </w:p>
    <w:p w14:paraId="686AB86E" w14:textId="7C8FBFF4" w:rsidR="00466D0C" w:rsidRPr="009A0C6F" w:rsidRDefault="00466D0C" w:rsidP="00BC0CFA">
      <w:pPr>
        <w:rPr>
          <w:color w:val="000000"/>
          <w:szCs w:val="19"/>
        </w:rPr>
      </w:pPr>
    </w:p>
    <w:p w14:paraId="335C50B7" w14:textId="3D9B4AAA" w:rsidR="00FF3A3C" w:rsidRPr="009A0C6F" w:rsidRDefault="007104B4" w:rsidP="00BC0CFA">
      <w:pPr>
        <w:shd w:val="clear" w:color="auto" w:fill="FFFFFF"/>
        <w:textAlignment w:val="top"/>
      </w:pPr>
      <w:r w:rsidRPr="009A0C6F">
        <w:t xml:space="preserve">In addition to the </w:t>
      </w:r>
      <w:r w:rsidR="00D01A30" w:rsidRPr="00D14D64">
        <w:rPr>
          <w:i/>
        </w:rPr>
        <w:t>Disability Discrimination Act</w:t>
      </w:r>
      <w:r w:rsidRPr="009A0C6F">
        <w:t xml:space="preserve">, there are </w:t>
      </w:r>
      <w:r w:rsidR="0037186A" w:rsidRPr="009A0C6F">
        <w:t>three sets of standards that exist at the federal level to protect the ri</w:t>
      </w:r>
      <w:r w:rsidR="00FF3A3C" w:rsidRPr="009A0C6F">
        <w:t>ghts of people with disability:</w:t>
      </w:r>
      <w:r w:rsidR="00FF3A3C" w:rsidRPr="009A0C6F">
        <w:br/>
      </w:r>
    </w:p>
    <w:p w14:paraId="78F41098" w14:textId="79A7B3CE" w:rsidR="00FF3A3C" w:rsidRPr="009A0C6F" w:rsidRDefault="00FF3A3C" w:rsidP="005027C8">
      <w:pPr>
        <w:pStyle w:val="ListParagraph"/>
        <w:numPr>
          <w:ilvl w:val="0"/>
          <w:numId w:val="162"/>
        </w:numPr>
        <w:shd w:val="clear" w:color="auto" w:fill="FFFFFF"/>
        <w:textAlignment w:val="top"/>
      </w:pPr>
      <w:r w:rsidRPr="009A0C6F">
        <w:t xml:space="preserve">The Disability Standards for Accessible Public Transport </w:t>
      </w:r>
    </w:p>
    <w:p w14:paraId="5B289DCF" w14:textId="2B2FD554" w:rsidR="00FF3A3C" w:rsidRPr="009A0C6F" w:rsidRDefault="00856992" w:rsidP="005027C8">
      <w:pPr>
        <w:pStyle w:val="ListParagraph"/>
        <w:numPr>
          <w:ilvl w:val="0"/>
          <w:numId w:val="162"/>
        </w:numPr>
        <w:shd w:val="clear" w:color="auto" w:fill="FFFFFF"/>
        <w:textAlignment w:val="top"/>
      </w:pPr>
      <w:r w:rsidRPr="009A0C6F">
        <w:t xml:space="preserve">The Disability Standards for Education </w:t>
      </w:r>
    </w:p>
    <w:p w14:paraId="4EC3BCB7" w14:textId="66631DFA" w:rsidR="00FF3A3C" w:rsidRPr="009A0C6F" w:rsidRDefault="00856992" w:rsidP="005027C8">
      <w:pPr>
        <w:pStyle w:val="ListParagraph"/>
        <w:numPr>
          <w:ilvl w:val="0"/>
          <w:numId w:val="162"/>
        </w:numPr>
        <w:shd w:val="clear" w:color="auto" w:fill="FFFFFF"/>
        <w:textAlignment w:val="top"/>
      </w:pPr>
      <w:r w:rsidRPr="009A0C6F">
        <w:t xml:space="preserve">The Access to Premises Standards </w:t>
      </w:r>
    </w:p>
    <w:p w14:paraId="7221E193" w14:textId="407FBC85" w:rsidR="0037186A" w:rsidRPr="009A0C6F" w:rsidRDefault="0037186A" w:rsidP="00AE73C5">
      <w:pPr>
        <w:pStyle w:val="Heading3"/>
      </w:pPr>
      <w:r w:rsidRPr="009A0C6F">
        <w:t>The Disability Standards for Accessible Public Transport 2002</w:t>
      </w:r>
    </w:p>
    <w:p w14:paraId="2C4AD570" w14:textId="77777777" w:rsidR="00040160" w:rsidRPr="009A0C6F" w:rsidRDefault="00040160" w:rsidP="00BC0CFA">
      <w:pPr>
        <w:ind w:right="-2"/>
      </w:pPr>
    </w:p>
    <w:p w14:paraId="640B934F" w14:textId="77777777" w:rsidR="001E3B69" w:rsidRPr="009A0C6F" w:rsidRDefault="0037186A" w:rsidP="00BC0CFA">
      <w:pPr>
        <w:ind w:right="-2"/>
      </w:pPr>
      <w:r w:rsidRPr="009A0C6F">
        <w:t xml:space="preserve">In 1994, the South Australian Government announced that it was going to order 50 new buses (at a cost of $23 million). </w:t>
      </w:r>
    </w:p>
    <w:p w14:paraId="68267DA2" w14:textId="77777777" w:rsidR="001E3B69" w:rsidRPr="009A0C6F" w:rsidRDefault="001E3B69" w:rsidP="00BC0CFA">
      <w:pPr>
        <w:ind w:right="-2"/>
      </w:pPr>
    </w:p>
    <w:p w14:paraId="27AE9083" w14:textId="41057DC8" w:rsidR="001E3B69" w:rsidRPr="009A0C6F" w:rsidRDefault="0037186A" w:rsidP="00BC0CFA">
      <w:pPr>
        <w:ind w:right="-2"/>
      </w:pPr>
      <w:r w:rsidRPr="009A0C6F">
        <w:t>A wheelchair user by the name of Maurice Corcoran lodged a complain</w:t>
      </w:r>
      <w:r w:rsidR="00071760" w:rsidRPr="009A0C6F">
        <w:t xml:space="preserve">t against the South Australian </w:t>
      </w:r>
      <w:r w:rsidR="001E3B69" w:rsidRPr="009A0C6F">
        <w:t>G</w:t>
      </w:r>
      <w:r w:rsidRPr="009A0C6F">
        <w:t xml:space="preserve">overnment, for its failure to purchase low-floor accessible buses under this contract. </w:t>
      </w:r>
    </w:p>
    <w:p w14:paraId="3C9CF9E6" w14:textId="77777777" w:rsidR="001E3B69" w:rsidRPr="009A0C6F" w:rsidRDefault="001E3B69" w:rsidP="00BC0CFA">
      <w:pPr>
        <w:ind w:right="-2"/>
      </w:pPr>
    </w:p>
    <w:p w14:paraId="26315BFE" w14:textId="31195854" w:rsidR="00F6567F" w:rsidRPr="009A0C6F" w:rsidRDefault="0037186A" w:rsidP="00BC0CFA">
      <w:pPr>
        <w:ind w:right="-2"/>
      </w:pPr>
      <w:r w:rsidRPr="009A0C6F">
        <w:t xml:space="preserve">The Australian Human Rights Commission negotiated a settlement, under which the South Australian </w:t>
      </w:r>
      <w:r w:rsidR="001E3B69" w:rsidRPr="009A0C6F">
        <w:t>G</w:t>
      </w:r>
      <w:r w:rsidRPr="009A0C6F">
        <w:t xml:space="preserve">overnment agreed to make all new buses accessible </w:t>
      </w:r>
      <w:r w:rsidR="00F6567F" w:rsidRPr="009A0C6F">
        <w:t>by having ramps fitted in them.</w:t>
      </w:r>
    </w:p>
    <w:p w14:paraId="4EA2E10F" w14:textId="77777777" w:rsidR="00F6567F" w:rsidRPr="009A0C6F" w:rsidRDefault="00F6567F" w:rsidP="00BC0CFA">
      <w:pPr>
        <w:ind w:right="3825"/>
      </w:pPr>
    </w:p>
    <w:p w14:paraId="59A0E8B8" w14:textId="1811F0CF" w:rsidR="00155CA2" w:rsidRPr="009A0C6F" w:rsidRDefault="0037186A" w:rsidP="00BC0CFA">
      <w:r w:rsidRPr="009A0C6F">
        <w:t>This was the first of a number of successful complaints in the area of access to public transport, which led to negotiations wit</w:t>
      </w:r>
      <w:r w:rsidR="00071760" w:rsidRPr="009A0C6F">
        <w:t>h federal and state</w:t>
      </w:r>
      <w:r w:rsidR="001E3B69" w:rsidRPr="009A0C6F">
        <w:t xml:space="preserve"> and territory</w:t>
      </w:r>
      <w:r w:rsidR="00071760" w:rsidRPr="009A0C6F">
        <w:t xml:space="preserve"> governments, ultimately </w:t>
      </w:r>
      <w:r w:rsidR="001E3B69" w:rsidRPr="009A0C6F">
        <w:t xml:space="preserve">resulting </w:t>
      </w:r>
      <w:r w:rsidR="00071760" w:rsidRPr="009A0C6F">
        <w:t xml:space="preserve">in </w:t>
      </w:r>
      <w:r w:rsidRPr="009A0C6F">
        <w:t xml:space="preserve">the </w:t>
      </w:r>
      <w:r w:rsidRPr="009A0C6F">
        <w:rPr>
          <w:i/>
        </w:rPr>
        <w:t>Disability Standards for Accessible Public Transport 2002</w:t>
      </w:r>
      <w:r w:rsidR="00DA3CD5" w:rsidRPr="009A0C6F">
        <w:t xml:space="preserve"> (the Transport Standards).</w:t>
      </w:r>
      <w:r w:rsidR="00682080" w:rsidRPr="009A0C6F">
        <w:rPr>
          <w:rStyle w:val="EndnoteReference"/>
        </w:rPr>
        <w:endnoteReference w:id="7"/>
      </w:r>
    </w:p>
    <w:p w14:paraId="3E313014" w14:textId="71B5E240" w:rsidR="0037186A" w:rsidRPr="009A0C6F" w:rsidRDefault="00EE6CCB" w:rsidP="00BC0CFA">
      <w:pPr>
        <w:jc w:val="center"/>
      </w:pPr>
      <w:r>
        <w:pict w14:anchorId="33F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bus that is accessible to people in wheelchairs" style="width:360.75pt;height:215.25pt;mso-position-vertical:absolute">
            <v:imagedata r:id="rId17" o:title="HiRes"/>
          </v:shape>
        </w:pict>
      </w:r>
    </w:p>
    <w:p w14:paraId="000E4CEE" w14:textId="77777777" w:rsidR="00F6567F" w:rsidRPr="009A0C6F" w:rsidRDefault="00F6567F" w:rsidP="00BC0CFA">
      <w:pPr>
        <w:jc w:val="center"/>
      </w:pPr>
    </w:p>
    <w:p w14:paraId="3FA9FBE3" w14:textId="7FB52C1A" w:rsidR="0037186A" w:rsidRPr="009A0C6F" w:rsidRDefault="0037186A" w:rsidP="00BC0CFA">
      <w:r w:rsidRPr="009A0C6F">
        <w:t>The Transport Standards stipulate that all new transport services must comply with minim</w:t>
      </w:r>
      <w:r w:rsidR="00071760" w:rsidRPr="009A0C6F">
        <w:t xml:space="preserve">um accessibility requirements, </w:t>
      </w:r>
      <w:r w:rsidRPr="009A0C6F">
        <w:t>facilities that were already in operation prior to 2002 were given between five and thirty years to comply with the standards.</w:t>
      </w:r>
    </w:p>
    <w:p w14:paraId="7730FA7F" w14:textId="34996D3F" w:rsidR="0037186A" w:rsidRPr="009A0C6F" w:rsidRDefault="0037186A" w:rsidP="00BC0CFA"/>
    <w:p w14:paraId="299AB596" w14:textId="0C5DF8A5" w:rsidR="00071760" w:rsidRPr="009A0C6F" w:rsidRDefault="0075530F" w:rsidP="00AE73C5">
      <w:pPr>
        <w:pStyle w:val="Heading3"/>
      </w:pPr>
      <w:r w:rsidRPr="009A0C6F">
        <w:lastRenderedPageBreak/>
        <w:t xml:space="preserve"> </w:t>
      </w:r>
      <w:r w:rsidR="0037186A" w:rsidRPr="009A0C6F">
        <w:t>Viewing activity</w:t>
      </w:r>
    </w:p>
    <w:p w14:paraId="5710CE82" w14:textId="77777777" w:rsidR="009473AF" w:rsidRDefault="009473AF" w:rsidP="00BC0CFA">
      <w:pPr>
        <w:pStyle w:val="NoSpacing"/>
        <w:rPr>
          <w:b/>
        </w:rPr>
      </w:pPr>
    </w:p>
    <w:tbl>
      <w:tblPr>
        <w:tblStyle w:val="TableGrid"/>
        <w:tblW w:w="0" w:type="auto"/>
        <w:tblLook w:val="04A0" w:firstRow="1" w:lastRow="0" w:firstColumn="1" w:lastColumn="0" w:noHBand="0" w:noVBand="1"/>
      </w:tblPr>
      <w:tblGrid>
        <w:gridCol w:w="1485"/>
        <w:gridCol w:w="7575"/>
      </w:tblGrid>
      <w:tr w:rsidR="00F16E30" w:rsidRPr="009A0C6F" w14:paraId="1A6BBCD0" w14:textId="77777777" w:rsidTr="00A96E2D">
        <w:trPr>
          <w:trHeight w:val="1226"/>
        </w:trPr>
        <w:tc>
          <w:tcPr>
            <w:tcW w:w="1485" w:type="dxa"/>
            <w:tcBorders>
              <w:top w:val="nil"/>
              <w:left w:val="nil"/>
              <w:bottom w:val="nil"/>
              <w:right w:val="nil"/>
            </w:tcBorders>
            <w:vAlign w:val="center"/>
          </w:tcPr>
          <w:p w14:paraId="157FB53B" w14:textId="77777777" w:rsidR="00F16E30" w:rsidRPr="009A0C6F" w:rsidRDefault="00F16E30" w:rsidP="00A96E2D">
            <w:pPr>
              <w:spacing w:after="120"/>
              <w:rPr>
                <w:b/>
              </w:rPr>
            </w:pPr>
            <w:r w:rsidRPr="009A0C6F">
              <w:rPr>
                <w:noProof/>
              </w:rPr>
              <w:drawing>
                <wp:inline distT="0" distB="0" distL="0" distR="0" wp14:anchorId="32373D3F" wp14:editId="0C3570E2">
                  <wp:extent cx="806400" cy="806400"/>
                  <wp:effectExtent l="0" t="0" r="0" b="0"/>
                  <wp:docPr id="22667" name="Picture 22667"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3C99D5F3" w14:textId="77777777" w:rsidR="00F16E30" w:rsidRPr="009A0C6F" w:rsidRDefault="00F16E30" w:rsidP="00F16E30">
            <w:pPr>
              <w:pStyle w:val="NoSpacing"/>
            </w:pPr>
            <w:r w:rsidRPr="009A0C6F">
              <w:rPr>
                <w:b/>
              </w:rPr>
              <w:t>Video:</w:t>
            </w:r>
            <w:r w:rsidRPr="009A0C6F">
              <w:t xml:space="preserve"> ‘</w:t>
            </w:r>
            <w:hyperlink r:id="rId20" w:history="1">
              <w:r w:rsidRPr="00F16E30">
                <w:rPr>
                  <w:rStyle w:val="Hyperlink"/>
                </w:rPr>
                <w:t>Access for all</w:t>
              </w:r>
            </w:hyperlink>
            <w:r w:rsidRPr="009A0C6F">
              <w:t>’</w:t>
            </w:r>
          </w:p>
          <w:p w14:paraId="5EF2B7BD" w14:textId="77777777" w:rsidR="00F16E30" w:rsidRPr="009A0C6F" w:rsidRDefault="00F16E30" w:rsidP="00F16E30">
            <w:pPr>
              <w:pStyle w:val="NoSpacing"/>
            </w:pPr>
            <w:r w:rsidRPr="009A0C6F">
              <w:rPr>
                <w:b/>
              </w:rPr>
              <w:t>Source:</w:t>
            </w:r>
            <w:r w:rsidRPr="009A0C6F">
              <w:t xml:space="preserve"> Australian Human Rights Commission, </w:t>
            </w:r>
          </w:p>
          <w:p w14:paraId="0D6297F1" w14:textId="25BDE2E2" w:rsidR="00F16E30" w:rsidRPr="00F16E30" w:rsidRDefault="00F16E30" w:rsidP="00A96E2D">
            <w:r w:rsidRPr="009A0C6F">
              <w:rPr>
                <w:b/>
              </w:rPr>
              <w:t xml:space="preserve">Duration: </w:t>
            </w:r>
            <w:r w:rsidRPr="009A0C6F">
              <w:t xml:space="preserve">4 minutes 56 seconds </w:t>
            </w:r>
          </w:p>
        </w:tc>
      </w:tr>
    </w:tbl>
    <w:p w14:paraId="5F4FEDD9" w14:textId="200EBA79" w:rsidR="00563753" w:rsidRDefault="00F16E30" w:rsidP="00BC0CFA">
      <w:pPr>
        <w:rPr>
          <w:b/>
        </w:rPr>
      </w:pPr>
      <w:r w:rsidRPr="009A0C6F">
        <w:rPr>
          <w:noProof/>
        </w:rPr>
        <w:drawing>
          <wp:inline distT="0" distB="0" distL="0" distR="0" wp14:anchorId="70147A03" wp14:editId="22DFC956">
            <wp:extent cx="3581658" cy="1895475"/>
            <wp:effectExtent l="0" t="0" r="0" b="0"/>
            <wp:docPr id="221" name="Picture 221" title="Screenshot of 'Access for all'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3585226" cy="1897363"/>
                    </a:xfrm>
                    <a:prstGeom prst="rect">
                      <a:avLst/>
                    </a:prstGeom>
                  </pic:spPr>
                </pic:pic>
              </a:graphicData>
            </a:graphic>
          </wp:inline>
        </w:drawing>
      </w:r>
    </w:p>
    <w:p w14:paraId="70D3130B" w14:textId="77777777" w:rsidR="00F16E30" w:rsidRPr="009A0C6F" w:rsidRDefault="00F16E30" w:rsidP="00BC0CFA">
      <w:pPr>
        <w:rPr>
          <w:b/>
        </w:rPr>
      </w:pPr>
    </w:p>
    <w:p w14:paraId="0DEEB670" w14:textId="4AA2F8C0" w:rsidR="0037186A" w:rsidRPr="009A0C6F" w:rsidRDefault="00881E01" w:rsidP="00BC0CFA">
      <w:r w:rsidRPr="009A0C6F">
        <w:rPr>
          <w:b/>
        </w:rPr>
        <w:t xml:space="preserve">Summary: </w:t>
      </w:r>
      <w:r w:rsidR="0037186A" w:rsidRPr="009A0C6F">
        <w:t>Riding the bus is something most of us take for granted. For Maurice Corcoran, it’s only been possible since 1994 and only beca</w:t>
      </w:r>
      <w:r w:rsidR="00254D1A" w:rsidRPr="009A0C6F">
        <w:t xml:space="preserve">use of his complaint. Prior to 1994, </w:t>
      </w:r>
      <w:r w:rsidR="0037186A" w:rsidRPr="009A0C6F">
        <w:t xml:space="preserve">Maurice, who has quadriplegia </w:t>
      </w:r>
      <w:r w:rsidR="00254D1A" w:rsidRPr="009A0C6F">
        <w:t xml:space="preserve">had no choice but to get accessible taxis to work but wanted to be able to access public transport with other people in the community. </w:t>
      </w:r>
      <w:r w:rsidR="0037186A" w:rsidRPr="009A0C6F">
        <w:t xml:space="preserve">His case started in South Australia but the case went national and </w:t>
      </w:r>
      <w:r w:rsidR="00E853A6" w:rsidRPr="009A0C6F">
        <w:t>achieved significant</w:t>
      </w:r>
      <w:r w:rsidR="0037186A" w:rsidRPr="009A0C6F">
        <w:t xml:space="preserve"> chan</w:t>
      </w:r>
      <w:r w:rsidR="00254D1A" w:rsidRPr="009A0C6F">
        <w:t xml:space="preserve">ge in infrastructure, resulting in the introduction of the </w:t>
      </w:r>
      <w:r w:rsidR="00254D1A" w:rsidRPr="009A0C6F">
        <w:rPr>
          <w:i/>
        </w:rPr>
        <w:t>Disability Standards for Accessible Public Transport 2002</w:t>
      </w:r>
      <w:r w:rsidR="00254D1A" w:rsidRPr="009A0C6F">
        <w:t>.</w:t>
      </w:r>
      <w:r w:rsidR="0037186A" w:rsidRPr="009A0C6F">
        <w:t xml:space="preserve"> </w:t>
      </w:r>
    </w:p>
    <w:p w14:paraId="3BF240C9" w14:textId="77777777" w:rsidR="00890648" w:rsidRPr="009A0C6F" w:rsidRDefault="00890648" w:rsidP="00BC0CFA"/>
    <w:p w14:paraId="19D9AA20" w14:textId="77777777" w:rsidR="0037186A" w:rsidRPr="009A0C6F" w:rsidRDefault="0037186A" w:rsidP="00BC0CFA">
      <w:r w:rsidRPr="009A0C6F">
        <w:rPr>
          <w:b/>
        </w:rPr>
        <w:t>Instructions:</w:t>
      </w:r>
      <w:r w:rsidR="00F90168" w:rsidRPr="009A0C6F">
        <w:t xml:space="preserve"> </w:t>
      </w:r>
    </w:p>
    <w:p w14:paraId="55D733FC" w14:textId="77777777" w:rsidR="00890648" w:rsidRPr="009A0C6F" w:rsidRDefault="00890648" w:rsidP="00987B85">
      <w:pPr>
        <w:rPr>
          <w:b/>
        </w:rPr>
      </w:pPr>
    </w:p>
    <w:p w14:paraId="4E605362" w14:textId="0D2B7788" w:rsidR="0019780E" w:rsidRPr="009A0C6F" w:rsidRDefault="0037186A" w:rsidP="005027C8">
      <w:pPr>
        <w:pStyle w:val="ListParagraph"/>
        <w:numPr>
          <w:ilvl w:val="0"/>
          <w:numId w:val="163"/>
        </w:numPr>
      </w:pPr>
      <w:r w:rsidRPr="009A0C6F">
        <w:t xml:space="preserve">Play the video, </w:t>
      </w:r>
      <w:r w:rsidR="001D5A07" w:rsidRPr="009A0C6F">
        <w:t>‘</w:t>
      </w:r>
      <w:r w:rsidRPr="009A0C6F">
        <w:t>Access for all.</w:t>
      </w:r>
      <w:r w:rsidR="001D5A07" w:rsidRPr="009A0C6F">
        <w:t>’</w:t>
      </w:r>
      <w:r w:rsidRPr="009A0C6F">
        <w:t xml:space="preserve"> </w:t>
      </w:r>
    </w:p>
    <w:p w14:paraId="34F27DF7" w14:textId="77777777" w:rsidR="00890648" w:rsidRPr="009A0C6F" w:rsidRDefault="00890648" w:rsidP="00987B85">
      <w:pPr>
        <w:pStyle w:val="ListParagraph"/>
        <w:ind w:left="0"/>
      </w:pPr>
    </w:p>
    <w:p w14:paraId="1EFAC99D" w14:textId="144B1BB6" w:rsidR="00F6567F" w:rsidRPr="009A0C6F" w:rsidRDefault="0037186A" w:rsidP="005027C8">
      <w:pPr>
        <w:pStyle w:val="ListParagraph"/>
        <w:numPr>
          <w:ilvl w:val="0"/>
          <w:numId w:val="163"/>
        </w:numPr>
      </w:pPr>
      <w:r w:rsidRPr="009A0C6F">
        <w:t>Ask learners if they have any questions or comments ab</w:t>
      </w:r>
      <w:r w:rsidR="00F6567F" w:rsidRPr="009A0C6F">
        <w:t>out the video before moving on.</w:t>
      </w:r>
    </w:p>
    <w:p w14:paraId="16154296" w14:textId="77777777" w:rsidR="0037186A" w:rsidRPr="009A0C6F" w:rsidRDefault="0037186A" w:rsidP="00AE73C5">
      <w:pPr>
        <w:pStyle w:val="Heading3"/>
      </w:pPr>
      <w:r w:rsidRPr="009A0C6F">
        <w:t>The Disability Standards for Education 2005</w:t>
      </w:r>
    </w:p>
    <w:p w14:paraId="03C8B479" w14:textId="4B77C397" w:rsidR="005B7C4D" w:rsidRPr="009A0C6F" w:rsidRDefault="0037186A" w:rsidP="00BC0CFA">
      <w:r w:rsidRPr="009A0C6F">
        <w:t>In 1999, the parents of Scarlett Finney, a child with spina bifida</w:t>
      </w:r>
      <w:r w:rsidR="008D7535">
        <w:t>,</w:t>
      </w:r>
      <w:r w:rsidRPr="009A0C6F">
        <w:t xml:space="preserve"> applied to enrol her in kindergarten at Hills Grammar School. On the application, they provided the details of her disability which requires her to use a wheelchair, and outlined her particular needs. However, Scarlett was refused enrolment on the basis of her disability. </w:t>
      </w:r>
    </w:p>
    <w:p w14:paraId="7ACCC477" w14:textId="77777777" w:rsidR="005B7C4D" w:rsidRPr="009A0C6F" w:rsidRDefault="005B7C4D" w:rsidP="00BC0CFA"/>
    <w:p w14:paraId="2072D987" w14:textId="45C03C0E" w:rsidR="005B7C4D" w:rsidRPr="009A0C6F" w:rsidRDefault="0037186A" w:rsidP="00BC0CFA">
      <w:r w:rsidRPr="009A0C6F">
        <w:t>The Australian Human Rights Commission found that Scarlett had been discriminated against and the Hills Grammar School was ord</w:t>
      </w:r>
      <w:r w:rsidR="00BF06ED" w:rsidRPr="009A0C6F">
        <w:t xml:space="preserve">ered to pay $42,628 in damages. </w:t>
      </w:r>
    </w:p>
    <w:p w14:paraId="099DBF83" w14:textId="77777777" w:rsidR="005B7C4D" w:rsidRPr="009A0C6F" w:rsidRDefault="005B7C4D" w:rsidP="00BC0CFA"/>
    <w:p w14:paraId="3DDD5BDA" w14:textId="725166D9" w:rsidR="0037186A" w:rsidRPr="009A0C6F" w:rsidRDefault="00BF06ED" w:rsidP="00BC0CFA">
      <w:r w:rsidRPr="009A0C6F">
        <w:t>This</w:t>
      </w:r>
      <w:r w:rsidR="0037186A" w:rsidRPr="009A0C6F">
        <w:t xml:space="preserve"> case was instrumental in paving the way for the development of the </w:t>
      </w:r>
      <w:r w:rsidR="0037186A" w:rsidRPr="009A0C6F">
        <w:rPr>
          <w:i/>
        </w:rPr>
        <w:t>Disability Standards for Education 2005</w:t>
      </w:r>
      <w:r w:rsidR="0037186A" w:rsidRPr="009A0C6F">
        <w:t xml:space="preserve"> (the Education Standards).</w:t>
      </w:r>
    </w:p>
    <w:p w14:paraId="54A5D152" w14:textId="3F474C75" w:rsidR="00BF06ED" w:rsidRPr="009A0C6F" w:rsidRDefault="00BF06ED" w:rsidP="00BC0CFA"/>
    <w:p w14:paraId="1F28DC44" w14:textId="639D1222" w:rsidR="00881E01" w:rsidRPr="009A0C6F" w:rsidRDefault="0037186A" w:rsidP="00BC0CFA">
      <w:r w:rsidRPr="009A0C6F">
        <w:t xml:space="preserve">The Education Standards are about more than just ensuring school grounds are wheelchair accessible. They state that all students with disability, regardless of their </w:t>
      </w:r>
      <w:r w:rsidRPr="009A0C6F">
        <w:lastRenderedPageBreak/>
        <w:t>condition or impairment, should be provided with the same educational opportunities as children without disability as long as they meet the entry requirements of a particular educational institution.</w:t>
      </w:r>
      <w:r w:rsidR="00682080" w:rsidRPr="009A0C6F">
        <w:rPr>
          <w:rStyle w:val="EndnoteReference"/>
        </w:rPr>
        <w:endnoteReference w:id="8"/>
      </w:r>
      <w:r w:rsidR="005B7C4D" w:rsidRPr="009A0C6F">
        <w:t xml:space="preserve"> </w:t>
      </w:r>
    </w:p>
    <w:p w14:paraId="3E75D7EC" w14:textId="77777777" w:rsidR="00B435A4" w:rsidRPr="009A0C6F" w:rsidRDefault="00B435A4" w:rsidP="00BC0CFA"/>
    <w:p w14:paraId="659DF681" w14:textId="361D21CE" w:rsidR="003540EE" w:rsidRPr="009A0C6F" w:rsidRDefault="0037186A" w:rsidP="00AE73C5">
      <w:pPr>
        <w:pStyle w:val="Heading3"/>
      </w:pPr>
      <w:r w:rsidRPr="009A0C6F">
        <w:t>Viewing activity</w:t>
      </w:r>
    </w:p>
    <w:p w14:paraId="3ACF2E4A" w14:textId="77777777" w:rsidR="009473AF" w:rsidRDefault="009473AF" w:rsidP="00BC0CFA">
      <w:pPr>
        <w:pStyle w:val="NoSpacing"/>
        <w:rPr>
          <w:b/>
        </w:rPr>
      </w:pPr>
    </w:p>
    <w:tbl>
      <w:tblPr>
        <w:tblStyle w:val="TableGrid"/>
        <w:tblW w:w="0" w:type="auto"/>
        <w:tblLook w:val="04A0" w:firstRow="1" w:lastRow="0" w:firstColumn="1" w:lastColumn="0" w:noHBand="0" w:noVBand="1"/>
      </w:tblPr>
      <w:tblGrid>
        <w:gridCol w:w="1485"/>
        <w:gridCol w:w="7575"/>
      </w:tblGrid>
      <w:tr w:rsidR="00F16E30" w:rsidRPr="009A0C6F" w14:paraId="67765669" w14:textId="77777777" w:rsidTr="00A96E2D">
        <w:trPr>
          <w:trHeight w:val="1226"/>
        </w:trPr>
        <w:tc>
          <w:tcPr>
            <w:tcW w:w="1485" w:type="dxa"/>
            <w:tcBorders>
              <w:top w:val="nil"/>
              <w:left w:val="nil"/>
              <w:bottom w:val="nil"/>
              <w:right w:val="nil"/>
            </w:tcBorders>
            <w:vAlign w:val="center"/>
          </w:tcPr>
          <w:p w14:paraId="63ECCF12" w14:textId="77777777" w:rsidR="00F16E30" w:rsidRPr="009A0C6F" w:rsidRDefault="00F16E30" w:rsidP="00A96E2D">
            <w:pPr>
              <w:spacing w:after="120"/>
              <w:rPr>
                <w:b/>
              </w:rPr>
            </w:pPr>
            <w:r w:rsidRPr="009A0C6F">
              <w:rPr>
                <w:noProof/>
              </w:rPr>
              <w:drawing>
                <wp:inline distT="0" distB="0" distL="0" distR="0" wp14:anchorId="41DDE5E4" wp14:editId="78C93D4F">
                  <wp:extent cx="806400" cy="806400"/>
                  <wp:effectExtent l="0" t="0" r="0" b="0"/>
                  <wp:docPr id="22668" name="Picture 22668"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400DB30C" w14:textId="77777777" w:rsidR="00F16E30" w:rsidRPr="009A0C6F" w:rsidRDefault="00F16E30" w:rsidP="00F16E30">
            <w:pPr>
              <w:pStyle w:val="NoSpacing"/>
            </w:pPr>
            <w:r w:rsidRPr="009A0C6F">
              <w:rPr>
                <w:b/>
              </w:rPr>
              <w:t>Video:</w:t>
            </w:r>
            <w:r w:rsidRPr="009A0C6F">
              <w:t xml:space="preserve"> ‘</w:t>
            </w:r>
            <w:hyperlink r:id="rId22" w:history="1">
              <w:r w:rsidRPr="00F16E30">
                <w:rPr>
                  <w:rStyle w:val="Hyperlink"/>
                </w:rPr>
                <w:t>A school in the bush</w:t>
              </w:r>
            </w:hyperlink>
            <w:r w:rsidRPr="009A0C6F">
              <w:t>’</w:t>
            </w:r>
          </w:p>
          <w:p w14:paraId="3BF73DBE" w14:textId="77777777" w:rsidR="00F16E30" w:rsidRPr="009A0C6F" w:rsidRDefault="00F16E30" w:rsidP="00F16E30">
            <w:pPr>
              <w:pStyle w:val="NoSpacing"/>
            </w:pPr>
            <w:r w:rsidRPr="009A0C6F">
              <w:rPr>
                <w:b/>
              </w:rPr>
              <w:t>Source</w:t>
            </w:r>
            <w:r w:rsidRPr="009A0C6F">
              <w:t>: Aust</w:t>
            </w:r>
            <w:r>
              <w:t>ralian Human Rights Commission</w:t>
            </w:r>
          </w:p>
          <w:p w14:paraId="50D3C696" w14:textId="774DF354" w:rsidR="00F16E30" w:rsidRPr="00F16E30" w:rsidRDefault="00F16E30" w:rsidP="00A96E2D">
            <w:r w:rsidRPr="009A0C6F">
              <w:rPr>
                <w:b/>
              </w:rPr>
              <w:t xml:space="preserve">Duration: </w:t>
            </w:r>
            <w:r w:rsidRPr="009A0C6F">
              <w:t>5 Minutes 45 seconds</w:t>
            </w:r>
          </w:p>
        </w:tc>
      </w:tr>
    </w:tbl>
    <w:p w14:paraId="4511C81B" w14:textId="77777777" w:rsidR="00F16E30" w:rsidRPr="009A0C6F" w:rsidRDefault="00F16E30" w:rsidP="00BC0CFA">
      <w:pPr>
        <w:pStyle w:val="NoSpacing"/>
        <w:rPr>
          <w:b/>
        </w:rPr>
      </w:pPr>
    </w:p>
    <w:p w14:paraId="0E4FEB7E" w14:textId="59619B4E" w:rsidR="002623EA" w:rsidRDefault="00F16E30" w:rsidP="00BC0CFA">
      <w:r w:rsidRPr="009A0C6F">
        <w:rPr>
          <w:noProof/>
        </w:rPr>
        <w:drawing>
          <wp:inline distT="0" distB="0" distL="0" distR="0" wp14:anchorId="108FD881" wp14:editId="6EADBA01">
            <wp:extent cx="3800475" cy="2028825"/>
            <wp:effectExtent l="0" t="0" r="9525" b="9525"/>
            <wp:docPr id="22556" name="Picture 22556" title="Screenshot of 'A school in the bus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800475" cy="2028825"/>
                    </a:xfrm>
                    <a:prstGeom prst="rect">
                      <a:avLst/>
                    </a:prstGeom>
                    <a:ln>
                      <a:noFill/>
                    </a:ln>
                    <a:extLst>
                      <a:ext uri="{53640926-AAD7-44D8-BBD7-CCE9431645EC}">
                        <a14:shadowObscured xmlns:a14="http://schemas.microsoft.com/office/drawing/2010/main"/>
                      </a:ext>
                    </a:extLst>
                  </pic:spPr>
                </pic:pic>
              </a:graphicData>
            </a:graphic>
          </wp:inline>
        </w:drawing>
      </w:r>
    </w:p>
    <w:p w14:paraId="24E1E9DC" w14:textId="77777777" w:rsidR="00F16E30" w:rsidRPr="009A0C6F" w:rsidRDefault="00F16E30" w:rsidP="00BC0CFA"/>
    <w:p w14:paraId="01E86961" w14:textId="77777777" w:rsidR="0037186A" w:rsidRPr="009A0C6F" w:rsidRDefault="00881E01" w:rsidP="00BC0CFA">
      <w:pPr>
        <w:rPr>
          <w:b/>
        </w:rPr>
      </w:pPr>
      <w:r w:rsidRPr="009A0C6F">
        <w:rPr>
          <w:b/>
        </w:rPr>
        <w:t xml:space="preserve">Summary: </w:t>
      </w:r>
      <w:r w:rsidR="00083A08" w:rsidRPr="009A0C6F">
        <w:t>This video tells the story of Scarlett Finne</w:t>
      </w:r>
      <w:r w:rsidR="00972F0F" w:rsidRPr="009A0C6F">
        <w:t>y. Now an adult, Scarlett Finney was refused enrolment to Hills Grammar School at age 7 on the grounds of her disability. The Finney’s took the case all the way to the Federal Court and won, setting a precedent for other students with disability.</w:t>
      </w:r>
    </w:p>
    <w:p w14:paraId="2B0A075C" w14:textId="77777777" w:rsidR="002623EA" w:rsidRPr="009A0C6F" w:rsidRDefault="002623EA" w:rsidP="00BC0CFA">
      <w:pPr>
        <w:rPr>
          <w:b/>
        </w:rPr>
      </w:pPr>
    </w:p>
    <w:p w14:paraId="4C1F6FCD" w14:textId="77777777" w:rsidR="0037186A" w:rsidRPr="009A0C6F" w:rsidRDefault="0037186A" w:rsidP="00BC0CFA">
      <w:pPr>
        <w:rPr>
          <w:b/>
        </w:rPr>
      </w:pPr>
      <w:r w:rsidRPr="009A0C6F">
        <w:rPr>
          <w:b/>
        </w:rPr>
        <w:t>Instructions:</w:t>
      </w:r>
    </w:p>
    <w:p w14:paraId="3AC90BF2" w14:textId="77777777" w:rsidR="002623EA" w:rsidRPr="009A0C6F" w:rsidRDefault="002623EA" w:rsidP="00BC0CFA">
      <w:pPr>
        <w:rPr>
          <w:b/>
        </w:rPr>
      </w:pPr>
    </w:p>
    <w:p w14:paraId="6D10E2D7" w14:textId="76688C04" w:rsidR="0019780E" w:rsidRPr="009A0C6F" w:rsidRDefault="0037186A" w:rsidP="005027C8">
      <w:pPr>
        <w:pStyle w:val="ListParagraph"/>
        <w:numPr>
          <w:ilvl w:val="0"/>
          <w:numId w:val="164"/>
        </w:numPr>
      </w:pPr>
      <w:r w:rsidRPr="009A0C6F">
        <w:t xml:space="preserve">Play the video, </w:t>
      </w:r>
      <w:r w:rsidR="001D5A07" w:rsidRPr="009A0C6F">
        <w:t>‘</w:t>
      </w:r>
      <w:r w:rsidRPr="009A0C6F">
        <w:t>A school in the bush</w:t>
      </w:r>
      <w:r w:rsidR="001D5A07" w:rsidRPr="009A0C6F">
        <w:t>’</w:t>
      </w:r>
      <w:r w:rsidRPr="009A0C6F">
        <w:t xml:space="preserve">. </w:t>
      </w:r>
    </w:p>
    <w:p w14:paraId="18EA2819" w14:textId="77777777" w:rsidR="002623EA" w:rsidRPr="009A0C6F" w:rsidRDefault="002623EA" w:rsidP="00987B85">
      <w:pPr>
        <w:pStyle w:val="ListParagraph"/>
        <w:ind w:left="0"/>
      </w:pPr>
    </w:p>
    <w:p w14:paraId="64737A97" w14:textId="73C23A01" w:rsidR="00DA3CD5" w:rsidRPr="009A0C6F" w:rsidRDefault="0037186A" w:rsidP="005027C8">
      <w:pPr>
        <w:pStyle w:val="ListParagraph"/>
        <w:numPr>
          <w:ilvl w:val="0"/>
          <w:numId w:val="164"/>
        </w:numPr>
      </w:pPr>
      <w:r w:rsidRPr="009A0C6F">
        <w:t>Ask students if they have any comments or questions ab</w:t>
      </w:r>
      <w:r w:rsidR="00DA3CD5" w:rsidRPr="009A0C6F">
        <w:t>out the video before moving on.</w:t>
      </w:r>
    </w:p>
    <w:p w14:paraId="3D32DBE8" w14:textId="77777777" w:rsidR="0037186A" w:rsidRPr="009A0C6F" w:rsidRDefault="0037186A" w:rsidP="00AE73C5">
      <w:pPr>
        <w:pStyle w:val="Heading3"/>
      </w:pPr>
      <w:r w:rsidRPr="009A0C6F">
        <w:t>The Access to Premises Standards 2010</w:t>
      </w:r>
    </w:p>
    <w:p w14:paraId="087AA671" w14:textId="77777777" w:rsidR="00211704" w:rsidRPr="009A0C6F" w:rsidRDefault="0037186A" w:rsidP="00BC0CFA">
      <w:r w:rsidRPr="009A0C6F">
        <w:t xml:space="preserve">Prior to 2010, the requirements of the Building Code of Australia were not consistent with accessibility provisions under the </w:t>
      </w:r>
      <w:r w:rsidRPr="00D14D64">
        <w:rPr>
          <w:i/>
        </w:rPr>
        <w:t>Disability Discrimination Act</w:t>
      </w:r>
      <w:r w:rsidRPr="009A0C6F">
        <w:t>. This meant that a building could be constructed in accordance with the building code, but could still be subject to a complaint alleging disability discrimination as the building may not have in</w:t>
      </w:r>
      <w:r w:rsidR="00211704" w:rsidRPr="009A0C6F">
        <w:t>cluded certain access features.</w:t>
      </w:r>
    </w:p>
    <w:p w14:paraId="644FE43D" w14:textId="77777777" w:rsidR="00211704" w:rsidRPr="009A0C6F" w:rsidRDefault="00211704" w:rsidP="00BC0CFA"/>
    <w:p w14:paraId="0FC93BCE" w14:textId="5C6124F4" w:rsidR="0037186A" w:rsidRPr="009A0C6F" w:rsidRDefault="0037186A" w:rsidP="00BC0CFA">
      <w:r w:rsidRPr="009A0C6F">
        <w:t>In response to complaints that had been lodged by a number of people with disability, a new set of</w:t>
      </w:r>
      <w:r w:rsidR="00822469" w:rsidRPr="009A0C6F">
        <w:t xml:space="preserve"> standards were developed to</w:t>
      </w:r>
      <w:r w:rsidRPr="009A0C6F">
        <w:t xml:space="preserve"> ensure that the </w:t>
      </w:r>
      <w:r w:rsidRPr="009A0C6F">
        <w:rPr>
          <w:i/>
        </w:rPr>
        <w:t>Building Code of Australia</w:t>
      </w:r>
      <w:r w:rsidRPr="009A0C6F">
        <w:t xml:space="preserve"> was consistent with the </w:t>
      </w:r>
      <w:r w:rsidRPr="009A0C6F">
        <w:rPr>
          <w:i/>
        </w:rPr>
        <w:t>Disability Discrimination Act</w:t>
      </w:r>
      <w:r w:rsidRPr="009A0C6F">
        <w:t xml:space="preserve">. The </w:t>
      </w:r>
      <w:r w:rsidRPr="009A0C6F">
        <w:rPr>
          <w:i/>
        </w:rPr>
        <w:t xml:space="preserve">Disability Standards for Access to Premises </w:t>
      </w:r>
      <w:r w:rsidRPr="00D14D64">
        <w:t>(the Access to Premises Standards)</w:t>
      </w:r>
      <w:r w:rsidRPr="009A0C6F">
        <w:t xml:space="preserve"> came into effect in 2011, </w:t>
      </w:r>
      <w:r w:rsidRPr="009A0C6F">
        <w:lastRenderedPageBreak/>
        <w:t>laying out requirements that are to be followed when undertaking the construction or refurbishment of a building or space that is open to the public.</w:t>
      </w:r>
      <w:r w:rsidR="00682080" w:rsidRPr="009A0C6F">
        <w:rPr>
          <w:rStyle w:val="EndnoteReference"/>
        </w:rPr>
        <w:endnoteReference w:id="9"/>
      </w:r>
    </w:p>
    <w:p w14:paraId="131EE8E5" w14:textId="0B0F3C34" w:rsidR="00D85B6E" w:rsidRPr="009A0C6F" w:rsidRDefault="0037186A" w:rsidP="00AE73C5">
      <w:pPr>
        <w:pStyle w:val="Heading3"/>
      </w:pPr>
      <w:r w:rsidRPr="009A0C6F">
        <w:t>Viewing activity</w:t>
      </w:r>
    </w:p>
    <w:p w14:paraId="392F974A" w14:textId="77777777" w:rsidR="009473AF" w:rsidRDefault="009473AF" w:rsidP="00BC0CFA">
      <w:pPr>
        <w:pStyle w:val="NoSpacing"/>
        <w:rPr>
          <w:b/>
        </w:rPr>
      </w:pPr>
    </w:p>
    <w:tbl>
      <w:tblPr>
        <w:tblStyle w:val="TableGrid"/>
        <w:tblW w:w="0" w:type="auto"/>
        <w:tblLook w:val="04A0" w:firstRow="1" w:lastRow="0" w:firstColumn="1" w:lastColumn="0" w:noHBand="0" w:noVBand="1"/>
      </w:tblPr>
      <w:tblGrid>
        <w:gridCol w:w="1485"/>
        <w:gridCol w:w="7575"/>
      </w:tblGrid>
      <w:tr w:rsidR="003E751A" w:rsidRPr="009A0C6F" w14:paraId="3A32C60B" w14:textId="77777777" w:rsidTr="00A96E2D">
        <w:trPr>
          <w:trHeight w:val="1226"/>
        </w:trPr>
        <w:tc>
          <w:tcPr>
            <w:tcW w:w="1485" w:type="dxa"/>
            <w:tcBorders>
              <w:top w:val="nil"/>
              <w:left w:val="nil"/>
              <w:bottom w:val="nil"/>
              <w:right w:val="nil"/>
            </w:tcBorders>
            <w:vAlign w:val="center"/>
          </w:tcPr>
          <w:p w14:paraId="18D50F96" w14:textId="77777777" w:rsidR="003E751A" w:rsidRPr="009A0C6F" w:rsidRDefault="003E751A" w:rsidP="00A96E2D">
            <w:pPr>
              <w:spacing w:after="120"/>
              <w:rPr>
                <w:b/>
              </w:rPr>
            </w:pPr>
            <w:r w:rsidRPr="009A0C6F">
              <w:rPr>
                <w:noProof/>
              </w:rPr>
              <w:drawing>
                <wp:inline distT="0" distB="0" distL="0" distR="0" wp14:anchorId="48E46C1D" wp14:editId="7E145F63">
                  <wp:extent cx="806400" cy="806400"/>
                  <wp:effectExtent l="0" t="0" r="0" b="0"/>
                  <wp:docPr id="22669" name="Picture 22669"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4EB2DBC1" w14:textId="23BB2249" w:rsidR="003E751A" w:rsidRPr="009A0C6F" w:rsidRDefault="003E751A" w:rsidP="003E751A">
            <w:pPr>
              <w:pStyle w:val="NoSpacing"/>
            </w:pPr>
            <w:r w:rsidRPr="009A0C6F">
              <w:rPr>
                <w:b/>
              </w:rPr>
              <w:t>Video:</w:t>
            </w:r>
            <w:r w:rsidRPr="009A0C6F">
              <w:t xml:space="preserve"> ‘</w:t>
            </w:r>
            <w:hyperlink r:id="rId24" w:history="1">
              <w:r w:rsidRPr="003E751A">
                <w:rPr>
                  <w:rStyle w:val="Hyperlink"/>
                </w:rPr>
                <w:t>Ramped up</w:t>
              </w:r>
            </w:hyperlink>
            <w:r w:rsidRPr="009A0C6F">
              <w:t>’</w:t>
            </w:r>
          </w:p>
          <w:p w14:paraId="669F32FC" w14:textId="77777777" w:rsidR="003E751A" w:rsidRPr="009A0C6F" w:rsidRDefault="003E751A" w:rsidP="003E751A">
            <w:pPr>
              <w:pStyle w:val="NoSpacing"/>
            </w:pPr>
            <w:r w:rsidRPr="009A0C6F">
              <w:rPr>
                <w:b/>
              </w:rPr>
              <w:t>Source:</w:t>
            </w:r>
            <w:r w:rsidRPr="009A0C6F">
              <w:t xml:space="preserve"> Aust</w:t>
            </w:r>
            <w:r>
              <w:t>ralian Human Rights Commission</w:t>
            </w:r>
          </w:p>
          <w:p w14:paraId="51FEE20C" w14:textId="7ED5A15E" w:rsidR="003E751A" w:rsidRPr="00F16E30" w:rsidRDefault="003E751A" w:rsidP="00A96E2D">
            <w:r w:rsidRPr="009A0C6F">
              <w:rPr>
                <w:b/>
              </w:rPr>
              <w:t xml:space="preserve">Duration: </w:t>
            </w:r>
            <w:r w:rsidRPr="009A0C6F">
              <w:t>5 Minutes 34 seconds</w:t>
            </w:r>
          </w:p>
        </w:tc>
      </w:tr>
    </w:tbl>
    <w:p w14:paraId="503A1FF0" w14:textId="77777777" w:rsidR="003E751A" w:rsidRPr="009A0C6F" w:rsidRDefault="003E751A" w:rsidP="00BC0CFA"/>
    <w:p w14:paraId="448E8AF1" w14:textId="1C45B341" w:rsidR="00D85B6E" w:rsidRDefault="003E751A" w:rsidP="00BC0CFA">
      <w:r w:rsidRPr="009A0C6F">
        <w:rPr>
          <w:noProof/>
        </w:rPr>
        <w:drawing>
          <wp:inline distT="0" distB="0" distL="0" distR="0" wp14:anchorId="38FA79E3" wp14:editId="52E3943C">
            <wp:extent cx="3829050" cy="2143125"/>
            <wp:effectExtent l="0" t="0" r="0" b="9525"/>
            <wp:docPr id="22553" name="Picture 22553" title="Screenshot of 'ramped up'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829050" cy="2143125"/>
                    </a:xfrm>
                    <a:prstGeom prst="rect">
                      <a:avLst/>
                    </a:prstGeom>
                    <a:ln>
                      <a:noFill/>
                    </a:ln>
                    <a:extLst>
                      <a:ext uri="{53640926-AAD7-44D8-BBD7-CCE9431645EC}">
                        <a14:shadowObscured xmlns:a14="http://schemas.microsoft.com/office/drawing/2010/main"/>
                      </a:ext>
                    </a:extLst>
                  </pic:spPr>
                </pic:pic>
              </a:graphicData>
            </a:graphic>
          </wp:inline>
        </w:drawing>
      </w:r>
    </w:p>
    <w:p w14:paraId="741777D3" w14:textId="77777777" w:rsidR="003E751A" w:rsidRPr="009A0C6F" w:rsidRDefault="003E751A" w:rsidP="00BC0CFA"/>
    <w:p w14:paraId="303B8E44" w14:textId="1E385810" w:rsidR="00127E29" w:rsidRPr="009A0C6F" w:rsidRDefault="00A9513A" w:rsidP="00BC0CFA">
      <w:r w:rsidRPr="009A0C6F">
        <w:rPr>
          <w:b/>
        </w:rPr>
        <w:t xml:space="preserve">Summary: </w:t>
      </w:r>
      <w:r w:rsidRPr="009A0C6F">
        <w:t>It started off with Mark Hopper attempting to cross the street to buy a cup of coffee. Mark simply couldn’t get his wheelchair onto the road safely, so he complained to the Australian Human Rights Commission and won. Mark wen</w:t>
      </w:r>
      <w:r w:rsidR="002D6600" w:rsidRPr="009A0C6F">
        <w:t>t</w:t>
      </w:r>
      <w:r w:rsidRPr="009A0C6F">
        <w:t xml:space="preserve"> on to</w:t>
      </w:r>
      <w:r w:rsidRPr="009A0C6F">
        <w:rPr>
          <w:b/>
        </w:rPr>
        <w:t xml:space="preserve"> </w:t>
      </w:r>
      <w:r w:rsidRPr="009A0C6F">
        <w:t>scrutinise</w:t>
      </w:r>
      <w:r w:rsidR="0037186A" w:rsidRPr="009A0C6F">
        <w:t xml:space="preserve"> every building, every footpath, and every access point </w:t>
      </w:r>
      <w:r w:rsidRPr="009A0C6F">
        <w:t>in his home town in Victoria to test them</w:t>
      </w:r>
      <w:r w:rsidR="0037186A" w:rsidRPr="009A0C6F">
        <w:t xml:space="preserve"> against the standards which ha</w:t>
      </w:r>
      <w:r w:rsidRPr="009A0C6F">
        <w:t xml:space="preserve">d been in place since the inception of the </w:t>
      </w:r>
      <w:r w:rsidRPr="009A0C6F">
        <w:rPr>
          <w:i/>
        </w:rPr>
        <w:t>Disability Discrimination Act</w:t>
      </w:r>
      <w:r w:rsidRPr="009A0C6F">
        <w:t>.</w:t>
      </w:r>
    </w:p>
    <w:p w14:paraId="30307182" w14:textId="77777777" w:rsidR="005B7C4D" w:rsidRPr="009A0C6F" w:rsidRDefault="005B7C4D" w:rsidP="00BC0CFA">
      <w:pPr>
        <w:rPr>
          <w:b/>
        </w:rPr>
      </w:pPr>
    </w:p>
    <w:p w14:paraId="77CD9107" w14:textId="15582F03" w:rsidR="0037186A" w:rsidRPr="009A0C6F" w:rsidRDefault="0037186A" w:rsidP="00BC0CFA">
      <w:pPr>
        <w:rPr>
          <w:b/>
        </w:rPr>
      </w:pPr>
      <w:r w:rsidRPr="009A0C6F">
        <w:rPr>
          <w:b/>
        </w:rPr>
        <w:t>Instructions:</w:t>
      </w:r>
    </w:p>
    <w:p w14:paraId="68C20DFE" w14:textId="60C07CA8" w:rsidR="002D6600" w:rsidRPr="009A0C6F" w:rsidRDefault="002D6600" w:rsidP="00BC0CFA">
      <w:pPr>
        <w:rPr>
          <w:b/>
        </w:rPr>
      </w:pPr>
    </w:p>
    <w:p w14:paraId="2441C0F1" w14:textId="44D394B2" w:rsidR="0037186A" w:rsidRPr="009A0C6F" w:rsidRDefault="00E1648C" w:rsidP="005027C8">
      <w:pPr>
        <w:pStyle w:val="ListParagraph"/>
        <w:numPr>
          <w:ilvl w:val="0"/>
          <w:numId w:val="165"/>
        </w:numPr>
      </w:pPr>
      <w:r w:rsidRPr="009A0C6F">
        <w:t xml:space="preserve">Play the video, </w:t>
      </w:r>
      <w:r w:rsidR="001D5A07" w:rsidRPr="009A0C6F">
        <w:t>‘</w:t>
      </w:r>
      <w:r w:rsidRPr="009A0C6F">
        <w:t>Ramped up</w:t>
      </w:r>
      <w:r w:rsidR="001D5A07" w:rsidRPr="009A0C6F">
        <w:t>’</w:t>
      </w:r>
      <w:r w:rsidRPr="009A0C6F">
        <w:t>.</w:t>
      </w:r>
      <w:r w:rsidR="0037186A" w:rsidRPr="009A0C6F">
        <w:t xml:space="preserve"> </w:t>
      </w:r>
    </w:p>
    <w:p w14:paraId="703628A4" w14:textId="77777777" w:rsidR="002D6600" w:rsidRPr="009A0C6F" w:rsidRDefault="002D6600" w:rsidP="00987B85">
      <w:pPr>
        <w:pStyle w:val="ListParagraph"/>
        <w:ind w:left="360"/>
      </w:pPr>
    </w:p>
    <w:p w14:paraId="5F1DF057" w14:textId="141EA91A" w:rsidR="00257346" w:rsidRDefault="0037186A" w:rsidP="005027C8">
      <w:pPr>
        <w:pStyle w:val="ListParagraph"/>
        <w:numPr>
          <w:ilvl w:val="0"/>
          <w:numId w:val="165"/>
        </w:numPr>
      </w:pPr>
      <w:r w:rsidRPr="009A0C6F">
        <w:t>Ask learners if they have any comments or questions ab</w:t>
      </w:r>
      <w:r w:rsidR="00DA3CD5" w:rsidRPr="009A0C6F">
        <w:t>out the video before moving on.</w:t>
      </w:r>
    </w:p>
    <w:p w14:paraId="6778C50E" w14:textId="77777777" w:rsidR="008D7535" w:rsidRDefault="008D7535" w:rsidP="00694627">
      <w:pPr>
        <w:pStyle w:val="ListParagraph"/>
      </w:pPr>
    </w:p>
    <w:p w14:paraId="4C9767DF" w14:textId="77777777" w:rsidR="008D7535" w:rsidRDefault="008D7535" w:rsidP="00694627"/>
    <w:p w14:paraId="21F54129" w14:textId="58D17E10" w:rsidR="008D7535" w:rsidRDefault="008D7535">
      <w:r>
        <w:br w:type="page"/>
      </w:r>
    </w:p>
    <w:p w14:paraId="6178C77D" w14:textId="77777777" w:rsidR="00C81680" w:rsidRDefault="00705708" w:rsidP="00694627">
      <w:pPr>
        <w:rPr>
          <w:b/>
          <w:bCs/>
        </w:rPr>
      </w:pPr>
      <w:r w:rsidRPr="009A0C6F">
        <w:rPr>
          <w:b/>
          <w:bCs/>
        </w:rPr>
        <w:lastRenderedPageBreak/>
        <w:t xml:space="preserve">Below are examples of good and bad accessibility practices </w:t>
      </w:r>
      <w:r w:rsidR="00040160" w:rsidRPr="009A0C6F">
        <w:rPr>
          <w:b/>
          <w:bCs/>
        </w:rPr>
        <w:t xml:space="preserve">that have been </w:t>
      </w:r>
      <w:r w:rsidRPr="009A0C6F">
        <w:rPr>
          <w:b/>
          <w:bCs/>
        </w:rPr>
        <w:t>implemented on public transport</w:t>
      </w:r>
      <w:r w:rsidR="00040160" w:rsidRPr="009A0C6F">
        <w:rPr>
          <w:b/>
          <w:bCs/>
        </w:rPr>
        <w:t xml:space="preserve"> and in premises</w:t>
      </w:r>
      <w:r w:rsidRPr="009A0C6F">
        <w:rPr>
          <w:b/>
          <w:bCs/>
        </w:rPr>
        <w:t>.</w:t>
      </w:r>
    </w:p>
    <w:p w14:paraId="61ECA1A3" w14:textId="77777777" w:rsidR="00C81680" w:rsidRDefault="00C81680" w:rsidP="00694627">
      <w:pPr>
        <w:rPr>
          <w:b/>
          <w:bCs/>
        </w:rPr>
      </w:pPr>
    </w:p>
    <w:p w14:paraId="716B79D0" w14:textId="71BA9168" w:rsidR="00705708" w:rsidRPr="00694627" w:rsidRDefault="00C81680" w:rsidP="00694627">
      <w:r>
        <w:t xml:space="preserve">These examples have been included on page </w:t>
      </w:r>
      <w:r w:rsidR="002F0B44">
        <w:t>48</w:t>
      </w:r>
      <w:r>
        <w:t xml:space="preserve"> of the Learner Guide.</w:t>
      </w:r>
    </w:p>
    <w:p w14:paraId="7005809B" w14:textId="77777777" w:rsidR="00257346" w:rsidRPr="009A0C6F" w:rsidRDefault="00257346" w:rsidP="00257346">
      <w:pPr>
        <w:ind w:left="360"/>
      </w:pPr>
    </w:p>
    <w:tbl>
      <w:tblPr>
        <w:tblStyle w:val="TableGrid"/>
        <w:tblW w:w="9640" w:type="dxa"/>
        <w:tblInd w:w="-289" w:type="dxa"/>
        <w:tblLayout w:type="fixed"/>
        <w:tblLook w:val="04A0" w:firstRow="1" w:lastRow="0" w:firstColumn="1" w:lastColumn="0" w:noHBand="0" w:noVBand="1"/>
      </w:tblPr>
      <w:tblGrid>
        <w:gridCol w:w="289"/>
        <w:gridCol w:w="1485"/>
        <w:gridCol w:w="1345"/>
        <w:gridCol w:w="3261"/>
        <w:gridCol w:w="2969"/>
        <w:gridCol w:w="291"/>
      </w:tblGrid>
      <w:tr w:rsidR="009B6310" w:rsidRPr="009A0C6F" w14:paraId="2CB8ABFF" w14:textId="77777777" w:rsidTr="00694627">
        <w:trPr>
          <w:trHeight w:val="443"/>
        </w:trPr>
        <w:tc>
          <w:tcPr>
            <w:tcW w:w="3119" w:type="dxa"/>
            <w:gridSpan w:val="3"/>
            <w:tcBorders>
              <w:top w:val="nil"/>
              <w:left w:val="nil"/>
              <w:bottom w:val="nil"/>
              <w:right w:val="nil"/>
            </w:tcBorders>
          </w:tcPr>
          <w:p w14:paraId="0DBF88FD" w14:textId="1CF6CAC7" w:rsidR="00257346" w:rsidRPr="009A0C6F" w:rsidRDefault="009B6310" w:rsidP="009B6310">
            <w:pPr>
              <w:jc w:val="center"/>
              <w:rPr>
                <w:b/>
              </w:rPr>
            </w:pPr>
            <w:r w:rsidRPr="009A0C6F">
              <w:rPr>
                <w:b/>
              </w:rPr>
              <w:t>The Good</w:t>
            </w:r>
          </w:p>
        </w:tc>
        <w:tc>
          <w:tcPr>
            <w:tcW w:w="3261" w:type="dxa"/>
            <w:tcBorders>
              <w:top w:val="nil"/>
              <w:left w:val="nil"/>
              <w:bottom w:val="nil"/>
              <w:right w:val="nil"/>
            </w:tcBorders>
          </w:tcPr>
          <w:p w14:paraId="191B9CAC" w14:textId="6E422317" w:rsidR="00257346" w:rsidRPr="009A0C6F" w:rsidRDefault="009B6310" w:rsidP="009B6310">
            <w:pPr>
              <w:jc w:val="center"/>
              <w:rPr>
                <w:b/>
              </w:rPr>
            </w:pPr>
            <w:r w:rsidRPr="009A0C6F">
              <w:rPr>
                <w:b/>
              </w:rPr>
              <w:t>The Bad</w:t>
            </w:r>
          </w:p>
        </w:tc>
        <w:tc>
          <w:tcPr>
            <w:tcW w:w="3260" w:type="dxa"/>
            <w:gridSpan w:val="2"/>
            <w:tcBorders>
              <w:top w:val="nil"/>
              <w:left w:val="nil"/>
              <w:bottom w:val="nil"/>
              <w:right w:val="nil"/>
            </w:tcBorders>
          </w:tcPr>
          <w:p w14:paraId="53563193" w14:textId="7A491519" w:rsidR="00257346" w:rsidRPr="009A0C6F" w:rsidRDefault="009B6310" w:rsidP="009B6310">
            <w:pPr>
              <w:jc w:val="center"/>
              <w:rPr>
                <w:b/>
              </w:rPr>
            </w:pPr>
            <w:r w:rsidRPr="009A0C6F">
              <w:rPr>
                <w:b/>
              </w:rPr>
              <w:t>The Ugly</w:t>
            </w:r>
          </w:p>
        </w:tc>
      </w:tr>
      <w:tr w:rsidR="009B6310" w:rsidRPr="009A0C6F" w14:paraId="611C443E" w14:textId="77777777" w:rsidTr="00694627">
        <w:trPr>
          <w:trHeight w:val="2300"/>
        </w:trPr>
        <w:tc>
          <w:tcPr>
            <w:tcW w:w="3119" w:type="dxa"/>
            <w:gridSpan w:val="3"/>
            <w:tcBorders>
              <w:top w:val="nil"/>
              <w:left w:val="nil"/>
              <w:bottom w:val="nil"/>
              <w:right w:val="nil"/>
            </w:tcBorders>
          </w:tcPr>
          <w:p w14:paraId="43AB1613" w14:textId="571C1258" w:rsidR="00257346" w:rsidRPr="009A0C6F" w:rsidRDefault="009B6310" w:rsidP="009B6310">
            <w:pPr>
              <w:jc w:val="center"/>
              <w:rPr>
                <w:b/>
              </w:rPr>
            </w:pPr>
            <w:r w:rsidRPr="009A0C6F">
              <w:rPr>
                <w:b/>
                <w:noProof/>
              </w:rPr>
              <w:drawing>
                <wp:inline distT="0" distB="0" distL="0" distR="0" wp14:anchorId="6AF89AB3" wp14:editId="633BA823">
                  <wp:extent cx="1742896" cy="1434194"/>
                  <wp:effectExtent l="19050" t="19050" r="10160" b="13970"/>
                  <wp:docPr id="7" name="Picture 6" descr="Paralympian and PWD NSW member Mr Alan Sargent boards an accessib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Paralympian and PWD NSW member Mr Alan Sargent boards an accessible bus"/>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768239" cy="1455048"/>
                          </a:xfrm>
                          <a:prstGeom prst="rect">
                            <a:avLst/>
                          </a:prstGeom>
                          <a:noFill/>
                          <a:ln>
                            <a:solidFill>
                              <a:schemeClr val="tx1"/>
                            </a:solidFill>
                          </a:ln>
                          <a:extLst/>
                        </pic:spPr>
                      </pic:pic>
                    </a:graphicData>
                  </a:graphic>
                </wp:inline>
              </w:drawing>
            </w:r>
          </w:p>
        </w:tc>
        <w:tc>
          <w:tcPr>
            <w:tcW w:w="3261" w:type="dxa"/>
            <w:tcBorders>
              <w:top w:val="nil"/>
              <w:left w:val="nil"/>
              <w:bottom w:val="nil"/>
              <w:right w:val="nil"/>
            </w:tcBorders>
          </w:tcPr>
          <w:p w14:paraId="157AB8D6" w14:textId="61701D62" w:rsidR="00257346" w:rsidRPr="009A0C6F" w:rsidRDefault="009B6310" w:rsidP="009B6310">
            <w:pPr>
              <w:jc w:val="center"/>
              <w:rPr>
                <w:b/>
              </w:rPr>
            </w:pPr>
            <w:bookmarkStart w:id="7" w:name="_GoBack"/>
            <w:r w:rsidRPr="009A0C6F">
              <w:rPr>
                <w:b/>
                <w:noProof/>
              </w:rPr>
              <w:drawing>
                <wp:inline distT="0" distB="0" distL="0" distR="0" wp14:anchorId="25242806" wp14:editId="5B68C651">
                  <wp:extent cx="1945710" cy="1429074"/>
                  <wp:effectExtent l="19050" t="19050" r="16510" b="19050"/>
                  <wp:docPr id="11" name="Picture 2" descr="Examples of good and bad accessibility practices that have been implemented on public transport and in premises. A man who uses a wheelchair looking up a flight of stairs with no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7" cstate="screen">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a:ext>
                            </a:extLst>
                          </a:blip>
                          <a:srcRect l="21334" r="3652"/>
                          <a:stretch/>
                        </pic:blipFill>
                        <pic:spPr bwMode="auto">
                          <a:xfrm>
                            <a:off x="0" y="0"/>
                            <a:ext cx="1960068" cy="1439619"/>
                          </a:xfrm>
                          <a:prstGeom prst="rect">
                            <a:avLst/>
                          </a:prstGeom>
                          <a:noFill/>
                          <a:ln w="9525">
                            <a:solidFill>
                              <a:schemeClr val="tx1"/>
                            </a:solidFill>
                            <a:miter lim="800000"/>
                            <a:headEnd/>
                            <a:tailEnd/>
                          </a:ln>
                          <a:effectLst/>
                          <a:extLst/>
                        </pic:spPr>
                      </pic:pic>
                    </a:graphicData>
                  </a:graphic>
                </wp:inline>
              </w:drawing>
            </w:r>
            <w:bookmarkEnd w:id="7"/>
          </w:p>
        </w:tc>
        <w:tc>
          <w:tcPr>
            <w:tcW w:w="3260" w:type="dxa"/>
            <w:gridSpan w:val="2"/>
            <w:tcBorders>
              <w:top w:val="nil"/>
              <w:left w:val="nil"/>
              <w:bottom w:val="nil"/>
              <w:right w:val="nil"/>
            </w:tcBorders>
          </w:tcPr>
          <w:p w14:paraId="2011ACBB" w14:textId="7AC7C3FD" w:rsidR="00257346" w:rsidRPr="009A0C6F" w:rsidRDefault="009B6310" w:rsidP="009B6310">
            <w:pPr>
              <w:jc w:val="center"/>
              <w:rPr>
                <w:b/>
              </w:rPr>
            </w:pPr>
            <w:r w:rsidRPr="009A0C6F">
              <w:rPr>
                <w:b/>
                <w:noProof/>
              </w:rPr>
              <w:drawing>
                <wp:inline distT="0" distB="0" distL="0" distR="0" wp14:anchorId="5CB6B127" wp14:editId="26936FBC">
                  <wp:extent cx="1741080" cy="1439292"/>
                  <wp:effectExtent l="19050" t="19050" r="12065" b="27940"/>
                  <wp:docPr id="14" name="Picture 2" descr="Toilet used as closet and rail installed upsid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Toilet used as closet and rail installed upside down"/>
                          <pic:cNvPicPr>
                            <a:picLocks noChangeAspect="1" noChangeArrowheads="1"/>
                          </pic:cNvPicPr>
                        </pic:nvPicPr>
                        <pic:blipFill>
                          <a:blip r:embed="rId29" cstate="screen">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a:ext>
                            </a:extLst>
                          </a:blip>
                          <a:srcRect/>
                          <a:stretch>
                            <a:fillRect/>
                          </a:stretch>
                        </pic:blipFill>
                        <pic:spPr bwMode="auto">
                          <a:xfrm>
                            <a:off x="0" y="0"/>
                            <a:ext cx="1756787" cy="1452276"/>
                          </a:xfrm>
                          <a:prstGeom prst="rect">
                            <a:avLst/>
                          </a:prstGeom>
                          <a:noFill/>
                          <a:ln>
                            <a:solidFill>
                              <a:schemeClr val="tx1"/>
                            </a:solidFill>
                          </a:ln>
                          <a:extLst/>
                        </pic:spPr>
                      </pic:pic>
                    </a:graphicData>
                  </a:graphic>
                </wp:inline>
              </w:drawing>
            </w:r>
          </w:p>
        </w:tc>
      </w:tr>
      <w:tr w:rsidR="009B6310" w:rsidRPr="009A0C6F" w14:paraId="1BDFBB7C" w14:textId="77777777" w:rsidTr="00694627">
        <w:trPr>
          <w:trHeight w:val="2985"/>
        </w:trPr>
        <w:tc>
          <w:tcPr>
            <w:tcW w:w="3119" w:type="dxa"/>
            <w:gridSpan w:val="3"/>
            <w:tcBorders>
              <w:top w:val="nil"/>
              <w:left w:val="nil"/>
              <w:bottom w:val="nil"/>
              <w:right w:val="nil"/>
            </w:tcBorders>
          </w:tcPr>
          <w:p w14:paraId="1472F536" w14:textId="2A611D92" w:rsidR="00257346" w:rsidRPr="009A0C6F" w:rsidRDefault="009B6310" w:rsidP="009B6310">
            <w:pPr>
              <w:rPr>
                <w:b/>
              </w:rPr>
            </w:pPr>
            <w:r w:rsidRPr="009A0C6F">
              <w:rPr>
                <w:b/>
                <w:noProof/>
              </w:rPr>
              <w:drawing>
                <wp:inline distT="0" distB="0" distL="0" distR="0" wp14:anchorId="6AB8442D" wp14:editId="2096583B">
                  <wp:extent cx="1847850" cy="1759516"/>
                  <wp:effectExtent l="19050" t="19050" r="19050" b="12700"/>
                  <wp:docPr id="16" name="Picture 16" descr="A low desk accessible for people who use wheelchairs and for people of short st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ood%20knee%20&amp;%20toe-plate%20space"/>
                          <pic:cNvPicPr>
                            <a:picLocks noChangeAspect="1" noChangeArrowheads="1"/>
                          </pic:cNvPicPr>
                        </pic:nvPicPr>
                        <pic:blipFill>
                          <a:blip r:embed="rId31" cstate="screen">
                            <a:lum bright="6000"/>
                            <a:extLst>
                              <a:ext uri="{28A0092B-C50C-407E-A947-70E740481C1C}">
                                <a14:useLocalDpi xmlns:a14="http://schemas.microsoft.com/office/drawing/2010/main"/>
                              </a:ext>
                            </a:extLst>
                          </a:blip>
                          <a:srcRect/>
                          <a:stretch>
                            <a:fillRect/>
                          </a:stretch>
                        </pic:blipFill>
                        <pic:spPr bwMode="auto">
                          <a:xfrm>
                            <a:off x="0" y="0"/>
                            <a:ext cx="1859026" cy="1770157"/>
                          </a:xfrm>
                          <a:prstGeom prst="rect">
                            <a:avLst/>
                          </a:prstGeom>
                          <a:noFill/>
                          <a:ln>
                            <a:solidFill>
                              <a:schemeClr val="tx1"/>
                            </a:solidFill>
                          </a:ln>
                          <a:extLst/>
                        </pic:spPr>
                      </pic:pic>
                    </a:graphicData>
                  </a:graphic>
                </wp:inline>
              </w:drawing>
            </w:r>
          </w:p>
        </w:tc>
        <w:tc>
          <w:tcPr>
            <w:tcW w:w="3261" w:type="dxa"/>
            <w:tcBorders>
              <w:top w:val="nil"/>
              <w:left w:val="nil"/>
              <w:bottom w:val="nil"/>
              <w:right w:val="nil"/>
            </w:tcBorders>
          </w:tcPr>
          <w:p w14:paraId="1935E7AB" w14:textId="41FB84A6" w:rsidR="00257346" w:rsidRPr="009A0C6F" w:rsidRDefault="009B6310" w:rsidP="009B6310">
            <w:pPr>
              <w:jc w:val="center"/>
              <w:rPr>
                <w:b/>
              </w:rPr>
            </w:pPr>
            <w:r w:rsidRPr="009A0C6F">
              <w:rPr>
                <w:b/>
                <w:noProof/>
              </w:rPr>
              <w:drawing>
                <wp:inline distT="0" distB="0" distL="0" distR="0" wp14:anchorId="691C9B1C" wp14:editId="5857E8E7">
                  <wp:extent cx="1457325" cy="1851808"/>
                  <wp:effectExtent l="19050" t="19050" r="9525" b="15240"/>
                  <wp:docPr id="19" name="Picture 19" descr="A counter that is too h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unter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461847" cy="1857553"/>
                          </a:xfrm>
                          <a:prstGeom prst="rect">
                            <a:avLst/>
                          </a:prstGeom>
                          <a:noFill/>
                          <a:ln>
                            <a:solidFill>
                              <a:schemeClr val="tx1"/>
                            </a:solidFill>
                          </a:ln>
                          <a:extLst/>
                        </pic:spPr>
                      </pic:pic>
                    </a:graphicData>
                  </a:graphic>
                </wp:inline>
              </w:drawing>
            </w:r>
          </w:p>
        </w:tc>
        <w:tc>
          <w:tcPr>
            <w:tcW w:w="3260" w:type="dxa"/>
            <w:gridSpan w:val="2"/>
            <w:tcBorders>
              <w:top w:val="nil"/>
              <w:left w:val="nil"/>
              <w:bottom w:val="nil"/>
              <w:right w:val="nil"/>
            </w:tcBorders>
          </w:tcPr>
          <w:p w14:paraId="440556CC" w14:textId="4FDFED22" w:rsidR="00257346" w:rsidRPr="009A0C6F" w:rsidRDefault="009B6310" w:rsidP="009B6310">
            <w:pPr>
              <w:rPr>
                <w:b/>
              </w:rPr>
            </w:pPr>
            <w:r w:rsidRPr="009A0C6F">
              <w:rPr>
                <w:b/>
                <w:noProof/>
              </w:rPr>
              <w:drawing>
                <wp:inline distT="0" distB="0" distL="0" distR="0" wp14:anchorId="5C99051F" wp14:editId="7EF86045">
                  <wp:extent cx="1952625" cy="1675588"/>
                  <wp:effectExtent l="19050" t="19050" r="9525" b="20320"/>
                  <wp:docPr id="22" name="Picture 4" title="A ramp that is not accessible for people in wheel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universaldesignfail.files.wordpress.com/2011/03/fail-owned-ramp-and-staircase-fail.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960788" cy="1682593"/>
                          </a:xfrm>
                          <a:prstGeom prst="rect">
                            <a:avLst/>
                          </a:prstGeom>
                          <a:noFill/>
                          <a:ln>
                            <a:solidFill>
                              <a:schemeClr val="tx1"/>
                            </a:solidFill>
                          </a:ln>
                          <a:extLst/>
                        </pic:spPr>
                      </pic:pic>
                    </a:graphicData>
                  </a:graphic>
                </wp:inline>
              </w:drawing>
            </w:r>
          </w:p>
        </w:tc>
      </w:tr>
      <w:tr w:rsidR="00C81680" w:rsidRPr="009A0C6F" w14:paraId="77DF3AE9" w14:textId="77777777" w:rsidTr="00694627">
        <w:trPr>
          <w:gridBefore w:val="1"/>
          <w:gridAfter w:val="1"/>
          <w:wBefore w:w="289" w:type="dxa"/>
          <w:wAfter w:w="291" w:type="dxa"/>
          <w:trHeight w:val="1274"/>
        </w:trPr>
        <w:tc>
          <w:tcPr>
            <w:tcW w:w="1485" w:type="dxa"/>
            <w:tcBorders>
              <w:top w:val="nil"/>
              <w:left w:val="nil"/>
              <w:bottom w:val="nil"/>
              <w:right w:val="nil"/>
            </w:tcBorders>
          </w:tcPr>
          <w:p w14:paraId="3016615A" w14:textId="0DA3B1FC" w:rsidR="00C81680" w:rsidRPr="009A0C6F" w:rsidRDefault="00C81680" w:rsidP="00694627">
            <w:pPr>
              <w:spacing w:after="0"/>
            </w:pPr>
            <w:r w:rsidRPr="009A0C6F">
              <w:rPr>
                <w:noProof/>
              </w:rPr>
              <w:drawing>
                <wp:inline distT="0" distB="0" distL="0" distR="0" wp14:anchorId="49E3F820" wp14:editId="49B2CAA7">
                  <wp:extent cx="806400" cy="806400"/>
                  <wp:effectExtent l="0" t="0" r="0" b="0"/>
                  <wp:docPr id="22681" name="Picture 22681"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34" r:link="rId3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gridSpan w:val="3"/>
            <w:tcBorders>
              <w:top w:val="nil"/>
              <w:left w:val="nil"/>
              <w:bottom w:val="nil"/>
              <w:right w:val="nil"/>
            </w:tcBorders>
          </w:tcPr>
          <w:p w14:paraId="02224107" w14:textId="77777777" w:rsidR="00C81680" w:rsidRDefault="00C81680" w:rsidP="00B919FC">
            <w:pPr>
              <w:spacing w:after="0"/>
            </w:pPr>
            <w:r w:rsidRPr="009A0C6F">
              <w:rPr>
                <w:b/>
              </w:rPr>
              <w:t>Discussion question:</w:t>
            </w:r>
            <w:r w:rsidRPr="009A0C6F">
              <w:t xml:space="preserve"> </w:t>
            </w:r>
          </w:p>
          <w:p w14:paraId="3F609920" w14:textId="2EFF27B9" w:rsidR="00C81680" w:rsidRPr="009A0C6F" w:rsidRDefault="00C81680" w:rsidP="009408D3">
            <w:pPr>
              <w:spacing w:after="0"/>
            </w:pPr>
            <w:r>
              <w:t>Looking at each of these images, can you spot what makes them good, bad or ‘ugly’ (i.e. very bad) examples of accessibility practices?</w:t>
            </w:r>
          </w:p>
        </w:tc>
      </w:tr>
    </w:tbl>
    <w:p w14:paraId="369251A6" w14:textId="77777777" w:rsidR="008D7535" w:rsidRDefault="008D7535"/>
    <w:p w14:paraId="265320B4" w14:textId="7D2CE955" w:rsidR="008D7535" w:rsidRPr="00694627" w:rsidRDefault="00C81680">
      <w:pPr>
        <w:rPr>
          <w:b/>
        </w:rPr>
      </w:pPr>
      <w:r w:rsidRPr="00694627">
        <w:rPr>
          <w:b/>
        </w:rPr>
        <w:t>Points to inform discussion:</w:t>
      </w:r>
    </w:p>
    <w:p w14:paraId="7847FFCA" w14:textId="77777777" w:rsidR="00C81680" w:rsidRDefault="00C81680"/>
    <w:p w14:paraId="478A2248" w14:textId="68A1C3A3" w:rsidR="00C81680" w:rsidRDefault="00C81680" w:rsidP="00694627">
      <w:pPr>
        <w:pStyle w:val="dotpoints"/>
      </w:pPr>
      <w:r w:rsidRPr="00694627">
        <w:rPr>
          <w:b/>
        </w:rPr>
        <w:t>The Good:</w:t>
      </w:r>
      <w:r>
        <w:t xml:space="preserve"> The images here show someone using a wheelchair easily boarding a public bus, and a reception desk with a lowered section to allow </w:t>
      </w:r>
      <w:r w:rsidR="002F6159">
        <w:t>ease of access for someone approaching the desk from a lower height (e.g. someone using a wheelchair or a p</w:t>
      </w:r>
      <w:r w:rsidR="002F6159" w:rsidRPr="002F6159">
        <w:t>erson with Dwarfism</w:t>
      </w:r>
      <w:r w:rsidR="002F6159">
        <w:t>)</w:t>
      </w:r>
    </w:p>
    <w:p w14:paraId="3D470544" w14:textId="55001B3B" w:rsidR="002F6159" w:rsidRDefault="002F6159" w:rsidP="00694627">
      <w:pPr>
        <w:pStyle w:val="dotpoints"/>
      </w:pPr>
      <w:r>
        <w:rPr>
          <w:b/>
        </w:rPr>
        <w:t>The Bad:</w:t>
      </w:r>
      <w:r>
        <w:t xml:space="preserve"> These images show a wheel-chair user who is unable to access a building because it can only be entered via stairs, and a service area without a lowered section.</w:t>
      </w:r>
    </w:p>
    <w:p w14:paraId="48F75EE4" w14:textId="29E88FB3" w:rsidR="002F6159" w:rsidRDefault="002F6159" w:rsidP="00694627">
      <w:pPr>
        <w:pStyle w:val="dotpoints"/>
      </w:pPr>
      <w:r>
        <w:rPr>
          <w:b/>
        </w:rPr>
        <w:t>The Ugly:</w:t>
      </w:r>
      <w:r>
        <w:t xml:space="preserve"> The top image shows an accessible toilet that has been used inappropriately as a storage facility, making it inaccessible to anyone with disability who wishe</w:t>
      </w:r>
      <w:r w:rsidR="00245F01">
        <w:t>s</w:t>
      </w:r>
      <w:r>
        <w:t xml:space="preserve"> to use it (the </w:t>
      </w:r>
      <w:r w:rsidR="00EF2AB1">
        <w:t>support railing to the right of the toilet has also been installed incorrectly), and the concrete ramp only extends partially up the flight of stair</w:t>
      </w:r>
      <w:r w:rsidR="002E2D53">
        <w:t>s</w:t>
      </w:r>
      <w:r w:rsidR="00EF2AB1">
        <w:t>.</w:t>
      </w:r>
    </w:p>
    <w:p w14:paraId="0BA61CFF" w14:textId="447C8696" w:rsidR="008D7535" w:rsidRDefault="008D7535">
      <w:pPr>
        <w:rPr>
          <w:rFonts w:eastAsia="MS Mincho"/>
          <w:b/>
        </w:rPr>
      </w:pPr>
      <w:r>
        <w:br w:type="page"/>
      </w:r>
    </w:p>
    <w:p w14:paraId="1BE491B0" w14:textId="2DD2D0EF" w:rsidR="00DA3CD5" w:rsidRPr="009A0C6F" w:rsidRDefault="001F5146" w:rsidP="00AE73C5">
      <w:pPr>
        <w:pStyle w:val="Heading3"/>
      </w:pPr>
      <w:r w:rsidRPr="009A0C6F">
        <w:lastRenderedPageBreak/>
        <w:t>Activity: Check your knowledge</w:t>
      </w:r>
    </w:p>
    <w:tbl>
      <w:tblPr>
        <w:tblStyle w:val="TableGrid"/>
        <w:tblW w:w="0" w:type="auto"/>
        <w:tblLook w:val="04A0" w:firstRow="1" w:lastRow="0" w:firstColumn="1" w:lastColumn="0" w:noHBand="0" w:noVBand="1"/>
      </w:tblPr>
      <w:tblGrid>
        <w:gridCol w:w="1555"/>
        <w:gridCol w:w="7505"/>
      </w:tblGrid>
      <w:tr w:rsidR="00DD5396" w:rsidRPr="009A0C6F" w14:paraId="01CAE4D8" w14:textId="77777777" w:rsidTr="00DD5396">
        <w:trPr>
          <w:trHeight w:val="1888"/>
        </w:trPr>
        <w:tc>
          <w:tcPr>
            <w:tcW w:w="1555" w:type="dxa"/>
            <w:tcBorders>
              <w:top w:val="nil"/>
              <w:left w:val="nil"/>
              <w:bottom w:val="nil"/>
              <w:right w:val="nil"/>
            </w:tcBorders>
          </w:tcPr>
          <w:p w14:paraId="716387AF" w14:textId="77777777" w:rsidR="00DD5396" w:rsidRPr="009A0C6F" w:rsidRDefault="00DD5396" w:rsidP="001835A9">
            <w:pPr>
              <w:pStyle w:val="Heading3"/>
              <w:outlineLvl w:val="2"/>
            </w:pPr>
            <w:r w:rsidRPr="009A0C6F">
              <w:rPr>
                <w:noProof/>
              </w:rPr>
              <w:drawing>
                <wp:inline distT="0" distB="0" distL="0" distR="0" wp14:anchorId="5FB9F00F" wp14:editId="7B3B5520">
                  <wp:extent cx="806400" cy="806400"/>
                  <wp:effectExtent l="0" t="0" r="0" b="0"/>
                  <wp:docPr id="1054" name="Picture 1054" title="This icon indicates an activity for a group or class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4E6247-6E43-49F2-8FEF-06E155676C03" descr="cid:ECE5EB21-13F4-4C2D-878A-3AD3D2CC885A@iiNet"/>
                          <pic:cNvPicPr>
                            <a:picLocks noChangeAspect="1" noChangeArrowheads="1"/>
                          </pic:cNvPicPr>
                        </pic:nvPicPr>
                        <pic:blipFill>
                          <a:blip r:embed="rId36" r:link="rId37"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05" w:type="dxa"/>
            <w:tcBorders>
              <w:top w:val="nil"/>
              <w:left w:val="nil"/>
              <w:bottom w:val="nil"/>
              <w:right w:val="nil"/>
            </w:tcBorders>
          </w:tcPr>
          <w:p w14:paraId="30E61A0A" w14:textId="77777777" w:rsidR="00DD5396" w:rsidRPr="009A0C6F" w:rsidRDefault="00DD5396" w:rsidP="00DD5396">
            <w:pPr>
              <w:spacing w:after="0"/>
              <w:rPr>
                <w:b/>
              </w:rPr>
            </w:pPr>
          </w:p>
          <w:p w14:paraId="0562634E" w14:textId="77777777" w:rsidR="00DD5396" w:rsidRPr="009A0C6F" w:rsidRDefault="00DD5396" w:rsidP="00DD5396">
            <w:pPr>
              <w:spacing w:after="0"/>
            </w:pPr>
            <w:r w:rsidRPr="009A0C6F">
              <w:rPr>
                <w:b/>
              </w:rPr>
              <w:t xml:space="preserve">Activity type: </w:t>
            </w:r>
            <w:r w:rsidRPr="009A0C6F">
              <w:t>Small group activity</w:t>
            </w:r>
          </w:p>
          <w:p w14:paraId="2A885438" w14:textId="77777777" w:rsidR="00DD5396" w:rsidRPr="009A0C6F" w:rsidRDefault="00DD5396" w:rsidP="00DD5396">
            <w:pPr>
              <w:spacing w:after="0"/>
              <w:rPr>
                <w:b/>
              </w:rPr>
            </w:pPr>
          </w:p>
          <w:p w14:paraId="4B13BA9D" w14:textId="77777777" w:rsidR="00DD5396" w:rsidRPr="009A0C6F" w:rsidRDefault="00DD5396" w:rsidP="00DD5396">
            <w:pPr>
              <w:spacing w:after="0"/>
            </w:pPr>
            <w:r w:rsidRPr="009A0C6F">
              <w:rPr>
                <w:b/>
              </w:rPr>
              <w:t xml:space="preserve">Duration: </w:t>
            </w:r>
            <w:r w:rsidRPr="009A0C6F">
              <w:t>25 minutes</w:t>
            </w:r>
          </w:p>
          <w:p w14:paraId="4EEB03CF" w14:textId="77777777" w:rsidR="00DD5396" w:rsidRPr="009A0C6F" w:rsidRDefault="00DD5396" w:rsidP="00DD5396">
            <w:pPr>
              <w:spacing w:after="0"/>
            </w:pPr>
          </w:p>
          <w:p w14:paraId="12592AC8" w14:textId="4670B446" w:rsidR="00DD5396" w:rsidRPr="009A0C6F" w:rsidRDefault="00DD5396" w:rsidP="002F0B44">
            <w:pPr>
              <w:spacing w:after="0"/>
            </w:pPr>
            <w:r w:rsidRPr="009A0C6F">
              <w:rPr>
                <w:b/>
              </w:rPr>
              <w:t xml:space="preserve">Equipment needed: </w:t>
            </w:r>
            <w:r w:rsidR="00703D1F" w:rsidRPr="00703D1F">
              <w:t>Learner Guide</w:t>
            </w:r>
            <w:r w:rsidR="00703D1F">
              <w:t xml:space="preserve"> (pages </w:t>
            </w:r>
            <w:r w:rsidR="002F0B44">
              <w:t>42</w:t>
            </w:r>
            <w:r w:rsidR="00703D1F">
              <w:t xml:space="preserve">, </w:t>
            </w:r>
            <w:r w:rsidR="002F0B44">
              <w:t>49</w:t>
            </w:r>
            <w:r w:rsidR="00703D1F">
              <w:t>)</w:t>
            </w:r>
          </w:p>
        </w:tc>
      </w:tr>
    </w:tbl>
    <w:p w14:paraId="4AE14075" w14:textId="77777777" w:rsidR="00F01CB1" w:rsidRPr="009A0C6F" w:rsidRDefault="00F01CB1" w:rsidP="00BC0CFA">
      <w:pPr>
        <w:rPr>
          <w:b/>
        </w:rPr>
      </w:pPr>
    </w:p>
    <w:p w14:paraId="3668440D" w14:textId="79A20CB7" w:rsidR="00DA3CD5" w:rsidRPr="009A0C6F" w:rsidRDefault="001F5146" w:rsidP="00BC0CFA">
      <w:r w:rsidRPr="009A0C6F">
        <w:rPr>
          <w:b/>
        </w:rPr>
        <w:t xml:space="preserve">Purpose: </w:t>
      </w:r>
      <w:r w:rsidRPr="009A0C6F">
        <w:t>To encourage learners to think about the parts of domestic law that apply to a particular set of circumstances.</w:t>
      </w:r>
    </w:p>
    <w:p w14:paraId="3E72AC02" w14:textId="71D0624D" w:rsidR="00F01CB1" w:rsidRPr="009A0C6F" w:rsidRDefault="00F01CB1" w:rsidP="00BC0CFA"/>
    <w:p w14:paraId="59076E6E" w14:textId="77777777" w:rsidR="00DA3CD5" w:rsidRPr="009A0C6F" w:rsidRDefault="001F5146" w:rsidP="00BC0CFA">
      <w:pPr>
        <w:rPr>
          <w:b/>
        </w:rPr>
      </w:pPr>
      <w:r w:rsidRPr="009A0C6F">
        <w:rPr>
          <w:b/>
        </w:rPr>
        <w:t>Instructions:</w:t>
      </w:r>
    </w:p>
    <w:p w14:paraId="7AD135F6" w14:textId="703F1B9A" w:rsidR="00842205" w:rsidRPr="009A0C6F" w:rsidRDefault="00842205" w:rsidP="00BC0CFA">
      <w:pPr>
        <w:rPr>
          <w:b/>
        </w:rPr>
      </w:pPr>
    </w:p>
    <w:p w14:paraId="0D244549" w14:textId="77777777" w:rsidR="00DA3CD5" w:rsidRPr="009A0C6F" w:rsidRDefault="00E108B6" w:rsidP="005027C8">
      <w:pPr>
        <w:pStyle w:val="ListParagraph"/>
        <w:numPr>
          <w:ilvl w:val="0"/>
          <w:numId w:val="166"/>
        </w:numPr>
      </w:pPr>
      <w:r w:rsidRPr="009A0C6F">
        <w:t>Organise learners into group</w:t>
      </w:r>
      <w:r w:rsidR="001F5146" w:rsidRPr="009A0C6F">
        <w:t>s</w:t>
      </w:r>
      <w:r w:rsidRPr="009A0C6F">
        <w:t xml:space="preserve"> </w:t>
      </w:r>
      <w:r w:rsidR="001F5146" w:rsidRPr="009A0C6F">
        <w:t>of three or four people.</w:t>
      </w:r>
    </w:p>
    <w:p w14:paraId="47100F49" w14:textId="1B778FB1" w:rsidR="00842205" w:rsidRPr="009A0C6F" w:rsidRDefault="00842205" w:rsidP="00BC0CFA">
      <w:pPr>
        <w:pStyle w:val="ListParagraph"/>
      </w:pPr>
    </w:p>
    <w:p w14:paraId="4382B465" w14:textId="3E182364" w:rsidR="001F5146" w:rsidRPr="009A0C6F" w:rsidRDefault="001F5146" w:rsidP="005027C8">
      <w:pPr>
        <w:pStyle w:val="ListParagraph"/>
        <w:numPr>
          <w:ilvl w:val="0"/>
          <w:numId w:val="166"/>
        </w:numPr>
      </w:pPr>
      <w:r w:rsidRPr="009A0C6F">
        <w:t xml:space="preserve">Ask learners to turn to the activity on </w:t>
      </w:r>
      <w:r w:rsidRPr="00D14D64">
        <w:t xml:space="preserve">page </w:t>
      </w:r>
      <w:r w:rsidR="002F0B44">
        <w:t>49</w:t>
      </w:r>
      <w:r w:rsidR="00245F01" w:rsidRPr="009A0C6F">
        <w:t xml:space="preserve"> </w:t>
      </w:r>
      <w:r w:rsidRPr="009A0C6F">
        <w:t>of their Learner Guide and read out the activity instructions, as they appear below:</w:t>
      </w:r>
      <w:bookmarkStart w:id="8" w:name="OLE_LINK80"/>
    </w:p>
    <w:p w14:paraId="1F192401" w14:textId="77777777" w:rsidR="00583B0E" w:rsidRPr="009A0C6F" w:rsidRDefault="00583B0E" w:rsidP="00583B0E"/>
    <w:tbl>
      <w:tblPr>
        <w:tblStyle w:val="TableGrid"/>
        <w:tblW w:w="0" w:type="auto"/>
        <w:tblLook w:val="04A0" w:firstRow="1" w:lastRow="0" w:firstColumn="1" w:lastColumn="0" w:noHBand="0" w:noVBand="1"/>
      </w:tblPr>
      <w:tblGrid>
        <w:gridCol w:w="1485"/>
        <w:gridCol w:w="7575"/>
      </w:tblGrid>
      <w:tr w:rsidR="00583B0E" w:rsidRPr="009A0C6F" w14:paraId="3C84674D" w14:textId="77777777" w:rsidTr="00583B0E">
        <w:trPr>
          <w:trHeight w:val="2355"/>
        </w:trPr>
        <w:tc>
          <w:tcPr>
            <w:tcW w:w="1485" w:type="dxa"/>
            <w:tcBorders>
              <w:top w:val="nil"/>
              <w:left w:val="nil"/>
              <w:bottom w:val="nil"/>
              <w:right w:val="nil"/>
            </w:tcBorders>
          </w:tcPr>
          <w:p w14:paraId="44DE0D0D" w14:textId="77777777" w:rsidR="00583B0E" w:rsidRPr="009A0C6F" w:rsidRDefault="00583B0E" w:rsidP="00583B0E">
            <w:pPr>
              <w:spacing w:after="0"/>
            </w:pPr>
          </w:p>
          <w:p w14:paraId="0A29476F" w14:textId="3EA1F0B2" w:rsidR="00583B0E" w:rsidRPr="009A0C6F" w:rsidRDefault="00583B0E" w:rsidP="00583B0E">
            <w:pPr>
              <w:spacing w:after="0"/>
            </w:pPr>
            <w:r w:rsidRPr="009A0C6F">
              <w:rPr>
                <w:noProof/>
              </w:rPr>
              <w:drawing>
                <wp:inline distT="0" distB="0" distL="0" distR="0" wp14:anchorId="2D8D6BAF" wp14:editId="2568E9CC">
                  <wp:extent cx="806400" cy="806400"/>
                  <wp:effectExtent l="0" t="0" r="0" b="0"/>
                  <wp:docPr id="208" name="Picture 208"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38" r:link="rId3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17248BDE" w14:textId="77777777" w:rsidR="00583B0E" w:rsidRPr="009A0C6F" w:rsidRDefault="00583B0E" w:rsidP="00583B0E"/>
          <w:p w14:paraId="659BC15E" w14:textId="249C3185" w:rsidR="00583B0E" w:rsidRPr="009A0C6F" w:rsidRDefault="00583B0E" w:rsidP="00583B0E">
            <w:pPr>
              <w:jc w:val="center"/>
            </w:pPr>
          </w:p>
        </w:tc>
        <w:tc>
          <w:tcPr>
            <w:tcW w:w="7575" w:type="dxa"/>
            <w:tcBorders>
              <w:top w:val="nil"/>
              <w:left w:val="nil"/>
              <w:bottom w:val="nil"/>
              <w:right w:val="nil"/>
            </w:tcBorders>
          </w:tcPr>
          <w:p w14:paraId="73156EFA" w14:textId="77777777" w:rsidR="00583B0E" w:rsidRPr="009A0C6F" w:rsidRDefault="00583B0E" w:rsidP="005027C8">
            <w:pPr>
              <w:pStyle w:val="ListParagraph"/>
              <w:numPr>
                <w:ilvl w:val="0"/>
                <w:numId w:val="167"/>
              </w:numPr>
              <w:spacing w:after="0"/>
              <w:ind w:left="360"/>
            </w:pPr>
            <w:r w:rsidRPr="009A0C6F">
              <w:t xml:space="preserve">Khaira is experiencing difficulty accessing her university as she is a wheelchair user and a number of her lectures have been scheduled on the second floor of an older building that does not have lift access. </w:t>
            </w:r>
          </w:p>
          <w:p w14:paraId="184F5739" w14:textId="77777777" w:rsidR="00583B0E" w:rsidRPr="009A0C6F" w:rsidRDefault="00583B0E" w:rsidP="00583B0E">
            <w:pPr>
              <w:pStyle w:val="ListParagraph"/>
              <w:spacing w:after="0"/>
              <w:ind w:left="-360"/>
            </w:pPr>
          </w:p>
          <w:p w14:paraId="36D1D67C" w14:textId="67A49FC5" w:rsidR="00583B0E" w:rsidRPr="009A0C6F" w:rsidRDefault="00583B0E" w:rsidP="005027C8">
            <w:pPr>
              <w:pStyle w:val="ListParagraph"/>
              <w:numPr>
                <w:ilvl w:val="0"/>
                <w:numId w:val="167"/>
              </w:numPr>
              <w:spacing w:after="0"/>
              <w:ind w:left="360"/>
            </w:pPr>
            <w:r w:rsidRPr="009A0C6F">
              <w:t xml:space="preserve">Use the overview of the </w:t>
            </w:r>
            <w:r w:rsidRPr="00D14D64">
              <w:rPr>
                <w:i/>
              </w:rPr>
              <w:t>Disability Discrimination Act</w:t>
            </w:r>
            <w:r w:rsidRPr="009A0C6F">
              <w:t xml:space="preserve"> on </w:t>
            </w:r>
            <w:r w:rsidRPr="00EB3120">
              <w:t>p</w:t>
            </w:r>
            <w:r w:rsidRPr="00D14D64">
              <w:t xml:space="preserve">age </w:t>
            </w:r>
            <w:r w:rsidR="002F0B44">
              <w:t>42</w:t>
            </w:r>
            <w:r w:rsidR="00245F01">
              <w:t xml:space="preserve"> </w:t>
            </w:r>
            <w:r w:rsidRPr="009A0C6F">
              <w:t xml:space="preserve">of your Learner Guide to outline the sections that you think might apply to Khaira’s case. </w:t>
            </w:r>
          </w:p>
          <w:p w14:paraId="2B1E3667" w14:textId="77777777" w:rsidR="00583B0E" w:rsidRPr="009A0C6F" w:rsidRDefault="00583B0E" w:rsidP="00583B0E">
            <w:pPr>
              <w:pStyle w:val="ListParagraph"/>
              <w:spacing w:after="0"/>
              <w:ind w:left="-360"/>
            </w:pPr>
          </w:p>
          <w:p w14:paraId="4119E1B6" w14:textId="0C51D258" w:rsidR="00583B0E" w:rsidRPr="009A0C6F" w:rsidRDefault="00583B0E" w:rsidP="005027C8">
            <w:pPr>
              <w:pStyle w:val="ListParagraph"/>
              <w:numPr>
                <w:ilvl w:val="0"/>
                <w:numId w:val="167"/>
              </w:numPr>
              <w:spacing w:after="0"/>
              <w:ind w:left="360"/>
            </w:pPr>
            <w:r w:rsidRPr="009A0C6F">
              <w:t xml:space="preserve">Also consider the </w:t>
            </w:r>
            <w:r w:rsidRPr="00D14D64">
              <w:rPr>
                <w:i/>
              </w:rPr>
              <w:t>Access to Premises Standards</w:t>
            </w:r>
            <w:r w:rsidRPr="009A0C6F">
              <w:t xml:space="preserve"> and the </w:t>
            </w:r>
            <w:r w:rsidRPr="00D14D64">
              <w:rPr>
                <w:i/>
              </w:rPr>
              <w:t>Disability Standards for Education</w:t>
            </w:r>
            <w:r w:rsidR="00EB3120">
              <w:t>.</w:t>
            </w:r>
          </w:p>
          <w:p w14:paraId="6CA62272" w14:textId="77777777" w:rsidR="00583B0E" w:rsidRPr="009A0C6F" w:rsidRDefault="00583B0E" w:rsidP="00583B0E">
            <w:pPr>
              <w:spacing w:after="0"/>
            </w:pPr>
          </w:p>
        </w:tc>
      </w:tr>
      <w:bookmarkEnd w:id="8"/>
    </w:tbl>
    <w:p w14:paraId="2C1B00A0" w14:textId="77777777" w:rsidR="00842205" w:rsidRPr="009A0C6F" w:rsidRDefault="00842205" w:rsidP="00583B0E">
      <w:pPr>
        <w:rPr>
          <w:i/>
        </w:rPr>
      </w:pPr>
    </w:p>
    <w:p w14:paraId="6A229CF6" w14:textId="6FAB53BA" w:rsidR="00125E06" w:rsidRPr="009A0C6F" w:rsidRDefault="001F5146" w:rsidP="005027C8">
      <w:pPr>
        <w:pStyle w:val="ListParagraph"/>
        <w:numPr>
          <w:ilvl w:val="0"/>
          <w:numId w:val="166"/>
        </w:numPr>
      </w:pPr>
      <w:r w:rsidRPr="009A0C6F">
        <w:t>Inform groups that they will have 15 minutes to complete the task and ask them to begin.</w:t>
      </w:r>
    </w:p>
    <w:p w14:paraId="22F3C7E7" w14:textId="10ACD4BE" w:rsidR="00842205" w:rsidRPr="009A0C6F" w:rsidRDefault="00842205" w:rsidP="00BC0CFA">
      <w:pPr>
        <w:pStyle w:val="ListParagraph"/>
      </w:pPr>
    </w:p>
    <w:p w14:paraId="4CEC7AF5" w14:textId="4C470CF6" w:rsidR="001F5146" w:rsidRPr="009A0C6F" w:rsidRDefault="00A64229" w:rsidP="005027C8">
      <w:pPr>
        <w:pStyle w:val="ListParagraph"/>
        <w:numPr>
          <w:ilvl w:val="0"/>
          <w:numId w:val="166"/>
        </w:numPr>
      </w:pPr>
      <w:r w:rsidRPr="009A0C6F">
        <w:t>After 15 minutes</w:t>
      </w:r>
      <w:r w:rsidR="001F5146" w:rsidRPr="009A0C6F">
        <w:t>, as</w:t>
      </w:r>
      <w:r w:rsidRPr="009A0C6F">
        <w:t>k</w:t>
      </w:r>
      <w:r w:rsidR="001F5146" w:rsidRPr="009A0C6F">
        <w:t xml:space="preserve"> each group to share their findings with the rest of the class.</w:t>
      </w:r>
    </w:p>
    <w:p w14:paraId="5B68B1D3" w14:textId="49DED807" w:rsidR="00D11DB2" w:rsidRPr="009A0C6F" w:rsidRDefault="00D11DB2" w:rsidP="00BC0CFA">
      <w:pPr>
        <w:rPr>
          <w:rFonts w:eastAsia="MS Mincho"/>
          <w:b/>
        </w:rPr>
      </w:pPr>
      <w:bookmarkStart w:id="9" w:name="_Toc428974777"/>
      <w:r w:rsidRPr="009A0C6F">
        <w:rPr>
          <w:rFonts w:eastAsia="MS Mincho"/>
          <w:b/>
          <w:bCs/>
          <w:i/>
        </w:rPr>
        <w:br w:type="page"/>
      </w:r>
    </w:p>
    <w:p w14:paraId="5A7AE3E9" w14:textId="77777777" w:rsidR="0037186A" w:rsidRPr="009A0C6F" w:rsidRDefault="00FD6BB5" w:rsidP="001B7DEF">
      <w:pPr>
        <w:pStyle w:val="Heading2"/>
        <w:rPr>
          <w:i/>
        </w:rPr>
      </w:pPr>
      <w:bookmarkStart w:id="10" w:name="_Toc440632373"/>
      <w:r w:rsidRPr="009A0C6F">
        <w:lastRenderedPageBreak/>
        <w:t xml:space="preserve">2.3. </w:t>
      </w:r>
      <w:r w:rsidR="0037186A" w:rsidRPr="009A0C6F">
        <w:t>Direct and indirect discriminatio</w:t>
      </w:r>
      <w:r w:rsidR="00A07FA9" w:rsidRPr="009A0C6F">
        <w:t>n</w:t>
      </w:r>
      <w:bookmarkEnd w:id="9"/>
      <w:bookmarkEnd w:id="10"/>
      <w:r w:rsidR="00A07FA9" w:rsidRPr="009A0C6F">
        <w:t xml:space="preserve"> </w:t>
      </w:r>
    </w:p>
    <w:p w14:paraId="6E4BCE3D" w14:textId="77777777" w:rsidR="00973ACE" w:rsidRPr="009A0C6F" w:rsidRDefault="00973ACE" w:rsidP="00BC0CFA">
      <w:pPr>
        <w:rPr>
          <w:rFonts w:eastAsia="MS Mincho"/>
          <w:b/>
        </w:rPr>
      </w:pPr>
    </w:p>
    <w:p w14:paraId="37864FF1" w14:textId="13626199" w:rsidR="002A0D45" w:rsidRPr="009A0C6F" w:rsidRDefault="00973ACE" w:rsidP="00BC0CFA">
      <w:pPr>
        <w:rPr>
          <w:rFonts w:eastAsia="MS Mincho"/>
        </w:rPr>
      </w:pPr>
      <w:r w:rsidRPr="009A0C6F">
        <w:rPr>
          <w:rFonts w:eastAsia="MS Mincho"/>
          <w:b/>
        </w:rPr>
        <w:t>Approximate</w:t>
      </w:r>
      <w:r w:rsidR="00211704" w:rsidRPr="009A0C6F">
        <w:rPr>
          <w:rFonts w:eastAsia="MS Mincho"/>
          <w:b/>
        </w:rPr>
        <w:t xml:space="preserve"> duration: </w:t>
      </w:r>
      <w:r w:rsidR="00211704" w:rsidRPr="009A0C6F">
        <w:rPr>
          <w:rFonts w:eastAsia="MS Mincho"/>
        </w:rPr>
        <w:t>20 minutes</w:t>
      </w:r>
    </w:p>
    <w:p w14:paraId="36B5926A" w14:textId="77777777" w:rsidR="0037186A" w:rsidRPr="009A0C6F" w:rsidRDefault="0037186A" w:rsidP="00BC0CFA"/>
    <w:p w14:paraId="1830E625" w14:textId="65933160" w:rsidR="00777CFB" w:rsidRPr="009A0C6F" w:rsidRDefault="0037186A" w:rsidP="00BC0CFA">
      <w:r w:rsidRPr="009A0C6F">
        <w:t xml:space="preserve">Back in Topic 1, we talked about the fact that discrimination generally involves a person, or a group of people being treated less favourably on the </w:t>
      </w:r>
      <w:r w:rsidR="00777CFB" w:rsidRPr="009A0C6F">
        <w:t>grounds of a specific attribute,</w:t>
      </w:r>
      <w:r w:rsidRPr="009A0C6F">
        <w:t xml:space="preserve"> such as disability. The </w:t>
      </w:r>
      <w:r w:rsidRPr="009A0C6F">
        <w:rPr>
          <w:i/>
        </w:rPr>
        <w:t>Disability Discrimination Act</w:t>
      </w:r>
      <w:r w:rsidRPr="009A0C6F">
        <w:t xml:space="preserve"> recognises two forms of discrimination</w:t>
      </w:r>
      <w:r w:rsidR="00EB3120">
        <w:t xml:space="preserve">, </w:t>
      </w:r>
      <w:r w:rsidRPr="009A0C6F">
        <w:t>both of which are considered unlawful under the de</w:t>
      </w:r>
      <w:r w:rsidR="00B836E6" w:rsidRPr="009A0C6F">
        <w:t>finition of the Act</w:t>
      </w:r>
      <w:r w:rsidR="00EB3120">
        <w:t>; t</w:t>
      </w:r>
      <w:r w:rsidR="00B836E6" w:rsidRPr="009A0C6F">
        <w:t>hese are:</w:t>
      </w:r>
    </w:p>
    <w:p w14:paraId="55DF6EBE" w14:textId="3F1EB5CA" w:rsidR="0037186A" w:rsidRPr="009A0C6F" w:rsidRDefault="00777CFB" w:rsidP="005027C8">
      <w:pPr>
        <w:pStyle w:val="ListBullet"/>
        <w:numPr>
          <w:ilvl w:val="0"/>
          <w:numId w:val="119"/>
        </w:numPr>
        <w:spacing w:before="120" w:after="120"/>
      </w:pPr>
      <w:r w:rsidRPr="009A0C6F">
        <w:t>Direct discrimination</w:t>
      </w:r>
    </w:p>
    <w:p w14:paraId="1A31EAB6" w14:textId="27B65647" w:rsidR="00B836E6" w:rsidRPr="009A0C6F" w:rsidRDefault="0037186A" w:rsidP="005027C8">
      <w:pPr>
        <w:pStyle w:val="ListBullet"/>
        <w:numPr>
          <w:ilvl w:val="0"/>
          <w:numId w:val="119"/>
        </w:numPr>
        <w:spacing w:before="120" w:after="120"/>
      </w:pPr>
      <w:r w:rsidRPr="009A0C6F">
        <w:t>Indirect discrimination</w:t>
      </w:r>
    </w:p>
    <w:p w14:paraId="0806185E" w14:textId="4938A59A" w:rsidR="00B836E6" w:rsidRPr="009A0C6F" w:rsidRDefault="00B836E6" w:rsidP="00AE73C5">
      <w:pPr>
        <w:pStyle w:val="Heading3"/>
      </w:pPr>
      <w:r w:rsidRPr="009A0C6F">
        <w:t>Direct discrimination</w:t>
      </w:r>
    </w:p>
    <w:p w14:paraId="4C7776CC" w14:textId="77777777" w:rsidR="005D1C39" w:rsidRPr="009A0C6F" w:rsidRDefault="005D1C39" w:rsidP="00BC0CFA"/>
    <w:p w14:paraId="249F9EFA" w14:textId="51748C4C" w:rsidR="008C060B" w:rsidRPr="009A0C6F" w:rsidRDefault="0037186A" w:rsidP="00BC0CFA">
      <w:r w:rsidRPr="009A0C6F">
        <w:t xml:space="preserve">Direct discrimination includes more overt forms of discrimination where a person is treated less favourably, because of his or her disability, than a person without that disability would be treated in the same or similar circumstances. </w:t>
      </w:r>
      <w:r w:rsidR="00055347" w:rsidRPr="009A0C6F">
        <w:rPr>
          <w:rStyle w:val="EndnoteReference"/>
        </w:rPr>
        <w:endnoteReference w:id="10"/>
      </w:r>
    </w:p>
    <w:p w14:paraId="7D520ADC" w14:textId="72163AEB" w:rsidR="0037186A" w:rsidRPr="009A0C6F" w:rsidRDefault="0037186A" w:rsidP="00BC0CFA">
      <w:r w:rsidRPr="009A0C6F">
        <w:t xml:space="preserve">For example, </w:t>
      </w:r>
      <w:r w:rsidR="00055347" w:rsidRPr="009A0C6F">
        <w:t xml:space="preserve">if </w:t>
      </w:r>
      <w:r w:rsidRPr="009A0C6F">
        <w:t xml:space="preserve">a man </w:t>
      </w:r>
      <w:r w:rsidR="00055347" w:rsidRPr="009A0C6F">
        <w:t xml:space="preserve">was </w:t>
      </w:r>
      <w:r w:rsidR="00DA3CD5" w:rsidRPr="009A0C6F">
        <w:t xml:space="preserve">refused entry to a </w:t>
      </w:r>
      <w:r w:rsidR="00D579B9" w:rsidRPr="009A0C6F">
        <w:t>c</w:t>
      </w:r>
      <w:r w:rsidR="00DA3CD5" w:rsidRPr="009A0C6F">
        <w:t>afé</w:t>
      </w:r>
      <w:r w:rsidR="00055347" w:rsidRPr="009A0C6F">
        <w:t xml:space="preserve"> because of his assistance animal</w:t>
      </w:r>
      <w:r w:rsidR="00DA3CD5" w:rsidRPr="009A0C6F">
        <w:t>.</w:t>
      </w:r>
      <w:r w:rsidR="00055347" w:rsidRPr="009A0C6F">
        <w:rPr>
          <w:rStyle w:val="EndnoteReference"/>
        </w:rPr>
        <w:t xml:space="preserve"> </w:t>
      </w:r>
    </w:p>
    <w:p w14:paraId="4F779374" w14:textId="77777777" w:rsidR="00211704" w:rsidRPr="009A0C6F" w:rsidRDefault="00211704" w:rsidP="00BC0CFA"/>
    <w:p w14:paraId="3960BAF5" w14:textId="5ADA2BE1" w:rsidR="0037186A" w:rsidRPr="009A0C6F" w:rsidRDefault="0037186A" w:rsidP="00BC0CFA">
      <w:r w:rsidRPr="009A0C6F">
        <w:t xml:space="preserve">The following case </w:t>
      </w:r>
      <w:r w:rsidR="00777CFB" w:rsidRPr="009A0C6F">
        <w:t xml:space="preserve">conciliated by the </w:t>
      </w:r>
      <w:r w:rsidRPr="009A0C6F">
        <w:t>Australian Human Rights Commission</w:t>
      </w:r>
      <w:r w:rsidR="00777CFB" w:rsidRPr="009A0C6F">
        <w:t xml:space="preserve"> is</w:t>
      </w:r>
      <w:r w:rsidRPr="009A0C6F">
        <w:t xml:space="preserve"> an e</w:t>
      </w:r>
      <w:r w:rsidR="007C0894" w:rsidRPr="009A0C6F">
        <w:t>xample of direct discrimination:</w:t>
      </w:r>
    </w:p>
    <w:p w14:paraId="4EF11F78" w14:textId="77777777" w:rsidR="00204FC9" w:rsidRPr="009A0C6F" w:rsidRDefault="00204FC9" w:rsidP="00BC0CFA">
      <w:pPr>
        <w:rPr>
          <w:rFonts w:eastAsia="MS Mincho"/>
          <w:i/>
        </w:rPr>
      </w:pPr>
    </w:p>
    <w:p w14:paraId="13512FF7" w14:textId="60A713AF" w:rsidR="0037186A" w:rsidRPr="009A0C6F" w:rsidRDefault="0037186A" w:rsidP="00BC0CFA">
      <w:pPr>
        <w:ind w:left="720"/>
        <w:rPr>
          <w:rFonts w:eastAsia="MS Mincho"/>
        </w:rPr>
      </w:pPr>
      <w:r w:rsidRPr="009A0C6F">
        <w:rPr>
          <w:rFonts w:eastAsia="MS Mincho"/>
        </w:rPr>
        <w:t>A woman had been offered employment at her local supermarket and was asked to attend a pre-employment medical assessment. During the medical assessment, she disclosed that she had depression. The supermarket Manager responded by withd</w:t>
      </w:r>
      <w:r w:rsidR="00204FC9" w:rsidRPr="009A0C6F">
        <w:rPr>
          <w:rFonts w:eastAsia="MS Mincho"/>
        </w:rPr>
        <w:t>rawing the offer of employment.</w:t>
      </w:r>
    </w:p>
    <w:p w14:paraId="2CA9C364" w14:textId="77777777" w:rsidR="0037186A" w:rsidRPr="009A0C6F" w:rsidRDefault="0037186A" w:rsidP="00BC0CFA">
      <w:pPr>
        <w:rPr>
          <w:rFonts w:eastAsia="MS Minch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E01FED" w:rsidRPr="009A0C6F" w14:paraId="76A1075F" w14:textId="77777777" w:rsidTr="00694627">
        <w:trPr>
          <w:trHeight w:val="1214"/>
        </w:trPr>
        <w:tc>
          <w:tcPr>
            <w:tcW w:w="1485" w:type="dxa"/>
            <w:vAlign w:val="center"/>
          </w:tcPr>
          <w:p w14:paraId="36DA8D17" w14:textId="04AB1697" w:rsidR="00E01FED" w:rsidRPr="009A0C6F" w:rsidRDefault="00E01FED" w:rsidP="009408D3">
            <w:pPr>
              <w:spacing w:after="0"/>
              <w:rPr>
                <w:b/>
              </w:rPr>
            </w:pPr>
            <w:r w:rsidRPr="009A0C6F">
              <w:rPr>
                <w:noProof/>
              </w:rPr>
              <w:drawing>
                <wp:inline distT="0" distB="0" distL="0" distR="0" wp14:anchorId="1AA4C7B7" wp14:editId="3E8E893A">
                  <wp:extent cx="806400" cy="806400"/>
                  <wp:effectExtent l="0" t="0" r="0" b="0"/>
                  <wp:docPr id="1029" name="Picture 1029"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79636EDD" w14:textId="328E558E" w:rsidR="00E01FED" w:rsidRPr="009A0C6F" w:rsidRDefault="00E01FED" w:rsidP="002064BB">
            <w:pPr>
              <w:spacing w:after="0"/>
              <w:rPr>
                <w:b/>
              </w:rPr>
            </w:pPr>
            <w:r w:rsidRPr="009A0C6F">
              <w:rPr>
                <w:b/>
              </w:rPr>
              <w:t xml:space="preserve">Trainer’s note: </w:t>
            </w:r>
            <w:r w:rsidRPr="009A0C6F">
              <w:t xml:space="preserve">Ask if there are any comments or questions about the above case study before moving on. </w:t>
            </w:r>
          </w:p>
        </w:tc>
      </w:tr>
    </w:tbl>
    <w:p w14:paraId="5286D90B" w14:textId="232C5372" w:rsidR="00A03292" w:rsidRPr="009A0C6F" w:rsidRDefault="00055347" w:rsidP="00AE73C5">
      <w:pPr>
        <w:pStyle w:val="Heading3"/>
      </w:pPr>
      <w:r w:rsidRPr="009A0C6F">
        <w:t>Indirect discrimination</w:t>
      </w:r>
    </w:p>
    <w:p w14:paraId="7AD76F07" w14:textId="77777777" w:rsidR="00CE252D" w:rsidRPr="009A0C6F" w:rsidRDefault="00CE252D" w:rsidP="00CE252D"/>
    <w:p w14:paraId="0FBA2B75" w14:textId="77777777" w:rsidR="0037186A" w:rsidRPr="009A0C6F" w:rsidRDefault="0037186A" w:rsidP="00BC0CFA">
      <w:r w:rsidRPr="009A0C6F">
        <w:t>Indirect discrimination is less obvious. It occurs when:</w:t>
      </w:r>
    </w:p>
    <w:p w14:paraId="434038A8" w14:textId="22267CE3" w:rsidR="00777CFB" w:rsidRPr="009A0C6F" w:rsidRDefault="00777CFB" w:rsidP="00BC0CFA"/>
    <w:p w14:paraId="7421F341" w14:textId="6E122485" w:rsidR="0037186A" w:rsidRPr="009A0C6F" w:rsidRDefault="0037186A" w:rsidP="00B16B91">
      <w:pPr>
        <w:pStyle w:val="ListParagraph"/>
        <w:numPr>
          <w:ilvl w:val="0"/>
          <w:numId w:val="75"/>
        </w:numPr>
        <w:spacing w:before="120" w:after="120"/>
        <w:ind w:left="714" w:hanging="357"/>
      </w:pPr>
      <w:r w:rsidRPr="009A0C6F">
        <w:t>A particular condition applies to everyone, but because of their disability the person is not able to comply or, although able to comply, would suffer a serious disadvantage by doing so, and</w:t>
      </w:r>
    </w:p>
    <w:p w14:paraId="557DF6F4" w14:textId="3713F7E7" w:rsidR="0037186A" w:rsidRPr="009A0C6F" w:rsidRDefault="0037186A" w:rsidP="00B16B91">
      <w:pPr>
        <w:pStyle w:val="ListParagraph"/>
        <w:numPr>
          <w:ilvl w:val="0"/>
          <w:numId w:val="75"/>
        </w:numPr>
        <w:spacing w:before="120" w:after="120"/>
        <w:ind w:left="714" w:hanging="357"/>
      </w:pPr>
      <w:r w:rsidRPr="009A0C6F">
        <w:t>The requirement or condition disadvantages a person because of their disability, and</w:t>
      </w:r>
    </w:p>
    <w:p w14:paraId="5C77CFAC" w14:textId="2F5582CB" w:rsidR="0037186A" w:rsidRPr="009A0C6F" w:rsidRDefault="0037186A" w:rsidP="00B16B91">
      <w:pPr>
        <w:pStyle w:val="ListParagraph"/>
        <w:numPr>
          <w:ilvl w:val="0"/>
          <w:numId w:val="75"/>
        </w:numPr>
        <w:spacing w:before="120" w:after="120"/>
        <w:ind w:left="714" w:hanging="357"/>
      </w:pPr>
      <w:r w:rsidRPr="009A0C6F">
        <w:t>It is unreasonable in all of the circumstances.</w:t>
      </w:r>
      <w:r w:rsidR="00D92C3A" w:rsidRPr="009A0C6F">
        <w:rPr>
          <w:rStyle w:val="EndnoteReference"/>
        </w:rPr>
        <w:endnoteReference w:id="11"/>
      </w:r>
    </w:p>
    <w:p w14:paraId="24DD1941" w14:textId="77777777" w:rsidR="005022EC" w:rsidRPr="009A0C6F" w:rsidRDefault="005022EC" w:rsidP="005022EC">
      <w:pPr>
        <w:spacing w:before="240" w:after="240"/>
        <w:contextualSpacing/>
        <w:rPr>
          <w:rFonts w:eastAsia="MS Mincho" w:cs="Arial"/>
          <w:b/>
        </w:rPr>
      </w:pPr>
      <w:r w:rsidRPr="009A0C6F">
        <w:rPr>
          <w:rFonts w:eastAsia="MS Mincho" w:cs="Arial"/>
          <w:b/>
        </w:rPr>
        <w:t>Examples of indirect discrimination:</w:t>
      </w:r>
    </w:p>
    <w:p w14:paraId="511E9021" w14:textId="77777777" w:rsidR="005022EC" w:rsidRPr="009A0C6F" w:rsidRDefault="005022EC" w:rsidP="00694627">
      <w:pPr>
        <w:pStyle w:val="dotpoints"/>
      </w:pPr>
      <w:r w:rsidRPr="009A0C6F">
        <w:t xml:space="preserve">A woman who has a disability complained that her access to online services from a Commonwealth Government service provision agency had been locked </w:t>
      </w:r>
      <w:r w:rsidRPr="009A0C6F">
        <w:lastRenderedPageBreak/>
        <w:t>because she had disclosed her password to her husband so he could assist her.</w:t>
      </w:r>
    </w:p>
    <w:p w14:paraId="7CF33D41" w14:textId="5AFFC9CC" w:rsidR="008C060B" w:rsidRPr="009A0C6F" w:rsidRDefault="005022EC" w:rsidP="00694627">
      <w:pPr>
        <w:pStyle w:val="dotpoints"/>
      </w:pPr>
      <w:r w:rsidRPr="009A0C6F">
        <w:t>A man who has a mental illness complained that he had been discriminated against in being required to confirm each fortnight his continuing eligibility to benefit from a Commonwealth program, which his illness made it difficult for him to do.</w:t>
      </w:r>
    </w:p>
    <w:tbl>
      <w:tblPr>
        <w:tblStyle w:val="TableGrid"/>
        <w:tblW w:w="0" w:type="auto"/>
        <w:tblLook w:val="04A0" w:firstRow="1" w:lastRow="0" w:firstColumn="1" w:lastColumn="0" w:noHBand="0" w:noVBand="1"/>
      </w:tblPr>
      <w:tblGrid>
        <w:gridCol w:w="1485"/>
        <w:gridCol w:w="7575"/>
      </w:tblGrid>
      <w:tr w:rsidR="00A63E7B" w:rsidRPr="009A0C6F" w14:paraId="37510530" w14:textId="77777777" w:rsidTr="00A2632B">
        <w:trPr>
          <w:trHeight w:val="1274"/>
        </w:trPr>
        <w:tc>
          <w:tcPr>
            <w:tcW w:w="1485" w:type="dxa"/>
            <w:tcBorders>
              <w:top w:val="nil"/>
              <w:left w:val="nil"/>
              <w:bottom w:val="nil"/>
              <w:right w:val="nil"/>
            </w:tcBorders>
          </w:tcPr>
          <w:p w14:paraId="4AB0622B" w14:textId="77777777" w:rsidR="00A63E7B" w:rsidRPr="009A0C6F" w:rsidRDefault="00A63E7B" w:rsidP="00A2632B">
            <w:pPr>
              <w:spacing w:after="0"/>
            </w:pPr>
          </w:p>
          <w:p w14:paraId="46CF4BEC" w14:textId="1974F2FE" w:rsidR="00A63E7B" w:rsidRPr="009A0C6F" w:rsidRDefault="00A63E7B" w:rsidP="00694627">
            <w:pPr>
              <w:spacing w:after="0"/>
            </w:pPr>
            <w:r w:rsidRPr="009A0C6F">
              <w:rPr>
                <w:noProof/>
              </w:rPr>
              <w:drawing>
                <wp:inline distT="0" distB="0" distL="0" distR="0" wp14:anchorId="3A40D828" wp14:editId="5967623E">
                  <wp:extent cx="806400" cy="806400"/>
                  <wp:effectExtent l="0" t="0" r="0" b="0"/>
                  <wp:docPr id="5133" name="Picture 5133"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34" r:link="rId3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tcPr>
          <w:p w14:paraId="15D5528B" w14:textId="77777777" w:rsidR="00A63E7B" w:rsidRPr="009A0C6F" w:rsidRDefault="00A63E7B" w:rsidP="00A2632B">
            <w:pPr>
              <w:spacing w:after="0"/>
            </w:pPr>
          </w:p>
          <w:p w14:paraId="41C1DFFF" w14:textId="369ABBE9" w:rsidR="00A63E7B" w:rsidRPr="009A0C6F" w:rsidRDefault="00A63E7B" w:rsidP="00A2632B">
            <w:pPr>
              <w:spacing w:after="0"/>
            </w:pPr>
            <w:r w:rsidRPr="009A0C6F">
              <w:rPr>
                <w:b/>
              </w:rPr>
              <w:t>Discussion question:</w:t>
            </w:r>
            <w:r w:rsidRPr="009A0C6F">
              <w:t xml:space="preserve"> Can you think of an example of a condition or requirement that might indirectly discriminate against people with disability?</w:t>
            </w:r>
          </w:p>
          <w:p w14:paraId="45BB2396" w14:textId="77777777" w:rsidR="00A63E7B" w:rsidRPr="009A0C6F" w:rsidRDefault="00A63E7B" w:rsidP="00A2632B">
            <w:pPr>
              <w:spacing w:after="0"/>
            </w:pPr>
          </w:p>
        </w:tc>
      </w:tr>
    </w:tbl>
    <w:p w14:paraId="20FC1B6A" w14:textId="77777777" w:rsidR="0037186A" w:rsidRPr="009A0C6F" w:rsidRDefault="0037186A" w:rsidP="00BC0CFA">
      <w:pPr>
        <w:rPr>
          <w:b/>
        </w:rPr>
      </w:pPr>
      <w:r w:rsidRPr="009A0C6F">
        <w:rPr>
          <w:b/>
        </w:rPr>
        <w:t>Points to inform discussion:</w:t>
      </w:r>
    </w:p>
    <w:p w14:paraId="0BD2EEE0" w14:textId="77777777" w:rsidR="001E3AF2" w:rsidRDefault="001E3AF2" w:rsidP="00694627">
      <w:pPr>
        <w:rPr>
          <w:b/>
        </w:rPr>
      </w:pPr>
    </w:p>
    <w:p w14:paraId="22981521" w14:textId="3036181F" w:rsidR="00312B92" w:rsidRPr="00694627" w:rsidRDefault="00312B92" w:rsidP="00694627">
      <w:r w:rsidRPr="00694627">
        <w:t>Some examples of indirect discrimination include:</w:t>
      </w:r>
    </w:p>
    <w:p w14:paraId="3F6F69AE" w14:textId="77777777" w:rsidR="00312B92" w:rsidRPr="00694627" w:rsidRDefault="00312B92" w:rsidP="00694627"/>
    <w:p w14:paraId="02B463CA" w14:textId="6927B7FA" w:rsidR="0037186A" w:rsidRPr="009A0C6F" w:rsidRDefault="0037186A" w:rsidP="005027C8">
      <w:pPr>
        <w:pStyle w:val="ListParagraph"/>
        <w:numPr>
          <w:ilvl w:val="0"/>
          <w:numId w:val="129"/>
        </w:numPr>
      </w:pPr>
      <w:r w:rsidRPr="009A0C6F">
        <w:t xml:space="preserve">Requiring an employee who is </w:t>
      </w:r>
      <w:r w:rsidR="000E7966">
        <w:t>d</w:t>
      </w:r>
      <w:r w:rsidR="000E7966" w:rsidRPr="009A0C6F">
        <w:t xml:space="preserve">eaf </w:t>
      </w:r>
      <w:r w:rsidRPr="009A0C6F">
        <w:t>to attend meetings where no Auslan interpreter is provided to enable them to understand what is being said. Although they could still attend the meeting without an interpreter, they would suffer a serious disadvantage as they would have difficulty participating in the meeting.</w:t>
      </w:r>
    </w:p>
    <w:p w14:paraId="1246C75C" w14:textId="77777777" w:rsidR="00367F3C" w:rsidRPr="009A0C6F" w:rsidRDefault="00367F3C" w:rsidP="00367F3C">
      <w:pPr>
        <w:pStyle w:val="ListParagraph"/>
        <w:ind w:left="360"/>
        <w:jc w:val="center"/>
      </w:pPr>
    </w:p>
    <w:p w14:paraId="5D64EB49" w14:textId="57F9CCC8" w:rsidR="00666964" w:rsidRPr="009A0C6F" w:rsidRDefault="00666964" w:rsidP="005027C8">
      <w:pPr>
        <w:pStyle w:val="ListParagraph"/>
        <w:numPr>
          <w:ilvl w:val="0"/>
          <w:numId w:val="129"/>
        </w:numPr>
      </w:pPr>
      <w:r w:rsidRPr="009A0C6F">
        <w:t>A television advertisement directing viewers to call the number on the screen, but not verbalising this number for those who cannot see the screen.</w:t>
      </w:r>
    </w:p>
    <w:p w14:paraId="0C265F76" w14:textId="77777777" w:rsidR="00055347" w:rsidRPr="009A0C6F" w:rsidRDefault="00055347" w:rsidP="009C7CA3">
      <w:pPr>
        <w:pStyle w:val="ListParagraph"/>
        <w:ind w:left="360"/>
      </w:pPr>
    </w:p>
    <w:p w14:paraId="5396EEFC" w14:textId="514C9E47" w:rsidR="005D1C39" w:rsidRPr="009A0C6F" w:rsidRDefault="00312B92" w:rsidP="00694627">
      <w:pPr>
        <w:pStyle w:val="dotpoints"/>
      </w:pPr>
      <w:r>
        <w:t>The example of</w:t>
      </w:r>
      <w:r w:rsidR="007B41DD" w:rsidRPr="009A0C6F">
        <w:t xml:space="preserve"> Khaira, </w:t>
      </w:r>
      <w:r w:rsidR="00666964" w:rsidRPr="009A0C6F">
        <w:t xml:space="preserve">who featured in the </w:t>
      </w:r>
      <w:r w:rsidR="007B41DD" w:rsidRPr="009A0C6F">
        <w:t>previous</w:t>
      </w:r>
      <w:r w:rsidR="00666964" w:rsidRPr="009A0C6F">
        <w:t xml:space="preserve"> scenario</w:t>
      </w:r>
      <w:r w:rsidR="00055347" w:rsidRPr="009A0C6F">
        <w:t xml:space="preserve"> </w:t>
      </w:r>
      <w:r w:rsidR="00055347" w:rsidRPr="00D14D64">
        <w:t xml:space="preserve">(see page </w:t>
      </w:r>
      <w:r w:rsidR="002F0B44">
        <w:t>49</w:t>
      </w:r>
      <w:r w:rsidR="00B16B91" w:rsidRPr="00D14D64">
        <w:t xml:space="preserve"> </w:t>
      </w:r>
      <w:r w:rsidR="00055347" w:rsidRPr="00D14D64">
        <w:t>of the Learner Guide)</w:t>
      </w:r>
      <w:r w:rsidR="00666964" w:rsidRPr="00B16B91">
        <w:t>. Khaira</w:t>
      </w:r>
      <w:r w:rsidR="00666964" w:rsidRPr="009A0C6F">
        <w:t xml:space="preserve"> needed to be able to access the stairs in order to attend her classes, which </w:t>
      </w:r>
      <w:r w:rsidR="008C060B" w:rsidRPr="009A0C6F">
        <w:t>she was unable to do</w:t>
      </w:r>
      <w:r w:rsidR="00666964" w:rsidRPr="009A0C6F">
        <w:t xml:space="preserve">. </w:t>
      </w:r>
    </w:p>
    <w:p w14:paraId="5551D10F" w14:textId="4E414EFD" w:rsidR="002F0D83" w:rsidRPr="009A0C6F" w:rsidRDefault="001416FA" w:rsidP="00BC0CFA">
      <w:pPr>
        <w:jc w:val="center"/>
      </w:pPr>
      <w:r>
        <w:rPr>
          <w:noProof/>
        </w:rPr>
        <w:drawing>
          <wp:inline distT="0" distB="0" distL="0" distR="0" wp14:anchorId="6BD6A6D6" wp14:editId="6A4215D6">
            <wp:extent cx="3370997" cy="1964990"/>
            <wp:effectExtent l="0" t="0" r="1270" b="0"/>
            <wp:docPr id="1039" name="Picture 1039" descr="Three people in a race. One of the people is in a wheelchair and can't jump over the hurdle in front of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ternal Projects\EIT Education &amp; Training 14.15\Public sector education\NSW FACS CRPD Training 13.14\Facilitation Resources\Slides\iStock slide images\iStock_000021163815_XXXLarge.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371512" cy="1965290"/>
                    </a:xfrm>
                    <a:prstGeom prst="rect">
                      <a:avLst/>
                    </a:prstGeom>
                    <a:noFill/>
                    <a:ln>
                      <a:noFill/>
                    </a:ln>
                  </pic:spPr>
                </pic:pic>
              </a:graphicData>
            </a:graphic>
          </wp:inline>
        </w:drawing>
      </w:r>
    </w:p>
    <w:p w14:paraId="412126D3" w14:textId="0EF385DB" w:rsidR="0037186A" w:rsidRPr="009A0C6F" w:rsidRDefault="0037186A" w:rsidP="00BC0CFA">
      <w:pPr>
        <w:jc w:val="center"/>
        <w:rPr>
          <w:rFonts w:eastAsia="MS Mincho"/>
        </w:rPr>
      </w:pPr>
      <w:r w:rsidRPr="009A0C6F">
        <w:br w:type="page"/>
      </w:r>
    </w:p>
    <w:p w14:paraId="4C216FCE" w14:textId="01650668" w:rsidR="00A8787B" w:rsidRPr="009A0C6F" w:rsidRDefault="00FD6BB5" w:rsidP="001B7DEF">
      <w:pPr>
        <w:pStyle w:val="Heading2"/>
        <w:rPr>
          <w:i/>
        </w:rPr>
      </w:pPr>
      <w:bookmarkStart w:id="11" w:name="_Toc428974778"/>
      <w:bookmarkStart w:id="12" w:name="_Toc440632374"/>
      <w:r w:rsidRPr="009A0C6F">
        <w:lastRenderedPageBreak/>
        <w:t xml:space="preserve">2.4. </w:t>
      </w:r>
      <w:r w:rsidR="0037186A" w:rsidRPr="009A0C6F">
        <w:t>Reasonable adjustmen</w:t>
      </w:r>
      <w:bookmarkEnd w:id="11"/>
      <w:r w:rsidR="00C73E3D" w:rsidRPr="009A0C6F">
        <w:t>t and inherent requirements</w:t>
      </w:r>
      <w:bookmarkEnd w:id="12"/>
    </w:p>
    <w:p w14:paraId="6D33F6FE" w14:textId="77777777" w:rsidR="00973ACE" w:rsidRPr="009A0C6F" w:rsidRDefault="00973ACE" w:rsidP="00BC0CFA">
      <w:pPr>
        <w:rPr>
          <w:rFonts w:eastAsia="MS Mincho"/>
          <w:b/>
        </w:rPr>
      </w:pPr>
    </w:p>
    <w:p w14:paraId="39CB01C9" w14:textId="7D97505A" w:rsidR="00A8787B" w:rsidRPr="009A0C6F" w:rsidRDefault="00973ACE" w:rsidP="00BC0CFA">
      <w:pPr>
        <w:rPr>
          <w:rFonts w:eastAsia="MS Mincho"/>
        </w:rPr>
      </w:pPr>
      <w:r w:rsidRPr="009A0C6F">
        <w:rPr>
          <w:rFonts w:eastAsia="MS Mincho"/>
          <w:b/>
        </w:rPr>
        <w:t>Approximate</w:t>
      </w:r>
      <w:r w:rsidR="00211704" w:rsidRPr="009A0C6F">
        <w:rPr>
          <w:rFonts w:eastAsia="MS Mincho"/>
          <w:b/>
        </w:rPr>
        <w:t xml:space="preserve"> duration: </w:t>
      </w:r>
      <w:r w:rsidR="00211704" w:rsidRPr="009A0C6F">
        <w:rPr>
          <w:rFonts w:eastAsia="MS Mincho"/>
        </w:rPr>
        <w:t>40 minutes</w:t>
      </w:r>
    </w:p>
    <w:p w14:paraId="2F62ED0A" w14:textId="77777777" w:rsidR="005D1C39" w:rsidRPr="009A0C6F" w:rsidRDefault="005D1C39" w:rsidP="00BC0CFA">
      <w:pPr>
        <w:pStyle w:val="ListBullet"/>
        <w:numPr>
          <w:ilvl w:val="0"/>
          <w:numId w:val="0"/>
        </w:numPr>
        <w:tabs>
          <w:tab w:val="left" w:pos="720"/>
        </w:tabs>
        <w:rPr>
          <w:bCs/>
        </w:rPr>
      </w:pPr>
    </w:p>
    <w:p w14:paraId="3708900E" w14:textId="48B235B4" w:rsidR="00B764B5" w:rsidRPr="009A0C6F" w:rsidRDefault="00B764B5" w:rsidP="00BC0CFA">
      <w:pPr>
        <w:pStyle w:val="ListBullet"/>
        <w:numPr>
          <w:ilvl w:val="0"/>
          <w:numId w:val="0"/>
        </w:numPr>
        <w:tabs>
          <w:tab w:val="left" w:pos="720"/>
        </w:tabs>
        <w:rPr>
          <w:bCs/>
        </w:rPr>
      </w:pPr>
      <w:r w:rsidRPr="009A0C6F">
        <w:rPr>
          <w:bCs/>
        </w:rPr>
        <w:t xml:space="preserve">Reasonable adjustment refers to the administrative, environmental, or procedural alterations required to enable a person with disability to participate </w:t>
      </w:r>
      <w:r w:rsidR="00301900">
        <w:rPr>
          <w:bCs/>
        </w:rPr>
        <w:t xml:space="preserve">in an activity </w:t>
      </w:r>
      <w:r w:rsidRPr="009A0C6F">
        <w:rPr>
          <w:bCs/>
        </w:rPr>
        <w:t xml:space="preserve">on an equal basis with others. The adjustment must be considered </w:t>
      </w:r>
      <w:r w:rsidR="001D5A07" w:rsidRPr="009A0C6F">
        <w:rPr>
          <w:bCs/>
        </w:rPr>
        <w:t>‘</w:t>
      </w:r>
      <w:r w:rsidRPr="009A0C6F">
        <w:rPr>
          <w:bCs/>
        </w:rPr>
        <w:t>reasonable</w:t>
      </w:r>
      <w:r w:rsidR="001D5A07" w:rsidRPr="009A0C6F">
        <w:rPr>
          <w:bCs/>
        </w:rPr>
        <w:t>’</w:t>
      </w:r>
      <w:r w:rsidRPr="009A0C6F">
        <w:rPr>
          <w:bCs/>
        </w:rPr>
        <w:t xml:space="preserve"> in all of the circumstances, and must not impose an undue burden on others.</w:t>
      </w:r>
      <w:r w:rsidRPr="009A0C6F">
        <w:rPr>
          <w:rStyle w:val="EndnoteReference"/>
          <w:bCs/>
        </w:rPr>
        <w:endnoteReference w:id="12"/>
      </w:r>
    </w:p>
    <w:p w14:paraId="4A65B2B2" w14:textId="120B2204" w:rsidR="00466D0C" w:rsidRPr="009A0C6F" w:rsidRDefault="00466D0C" w:rsidP="002A730A">
      <w:pPr>
        <w:pStyle w:val="ListBullet"/>
        <w:numPr>
          <w:ilvl w:val="0"/>
          <w:numId w:val="0"/>
        </w:numPr>
        <w:tabs>
          <w:tab w:val="left" w:pos="720"/>
        </w:tabs>
        <w:rPr>
          <w:bCs/>
        </w:rPr>
      </w:pPr>
    </w:p>
    <w:p w14:paraId="3A8542C9" w14:textId="512BDD43" w:rsidR="00211704" w:rsidRPr="009A0C6F" w:rsidRDefault="0037186A" w:rsidP="00BC0CFA">
      <w:pPr>
        <w:pStyle w:val="ListBullet"/>
        <w:numPr>
          <w:ilvl w:val="0"/>
          <w:numId w:val="0"/>
        </w:numPr>
        <w:tabs>
          <w:tab w:val="left" w:pos="720"/>
        </w:tabs>
        <w:rPr>
          <w:bCs/>
        </w:rPr>
      </w:pPr>
      <w:r w:rsidRPr="009A0C6F">
        <w:rPr>
          <w:bCs/>
        </w:rPr>
        <w:t xml:space="preserve">The </w:t>
      </w:r>
      <w:r w:rsidRPr="00D14D64">
        <w:rPr>
          <w:bCs/>
          <w:i/>
        </w:rPr>
        <w:t xml:space="preserve">Disability </w:t>
      </w:r>
      <w:r w:rsidR="00B764B5" w:rsidRPr="00D14D64">
        <w:rPr>
          <w:bCs/>
          <w:i/>
        </w:rPr>
        <w:t>D</w:t>
      </w:r>
      <w:r w:rsidRPr="00D14D64">
        <w:rPr>
          <w:bCs/>
          <w:i/>
        </w:rPr>
        <w:t>iscrimination Act</w:t>
      </w:r>
      <w:r w:rsidRPr="009A0C6F">
        <w:rPr>
          <w:bCs/>
        </w:rPr>
        <w:t xml:space="preserve"> requires that, wherever possible, reasonable adjustments be put in place to meet the n</w:t>
      </w:r>
      <w:r w:rsidR="00211704" w:rsidRPr="009A0C6F">
        <w:rPr>
          <w:bCs/>
        </w:rPr>
        <w:t>eeds of people with disability.</w:t>
      </w:r>
    </w:p>
    <w:p w14:paraId="069D53A5" w14:textId="77777777" w:rsidR="002D0DB9" w:rsidRPr="009A0C6F" w:rsidRDefault="002D0DB9" w:rsidP="00BC0CFA"/>
    <w:p w14:paraId="25DE2B70" w14:textId="61B24D18" w:rsidR="00326A4F" w:rsidRPr="009A0C6F" w:rsidRDefault="002D0DB9" w:rsidP="00BC0CFA">
      <w:pPr>
        <w:rPr>
          <w:rFonts w:eastAsia="MS Mincho"/>
          <w:b/>
        </w:rPr>
      </w:pPr>
      <w:r w:rsidRPr="009A0C6F">
        <w:rPr>
          <w:rFonts w:eastAsia="MS Mincho"/>
          <w:b/>
        </w:rPr>
        <w:t xml:space="preserve">An example of reasonable adjustment </w:t>
      </w:r>
    </w:p>
    <w:p w14:paraId="337413CF" w14:textId="77777777" w:rsidR="00326A4F" w:rsidRPr="009A0C6F" w:rsidRDefault="00326A4F" w:rsidP="00BC0CFA">
      <w:pPr>
        <w:ind w:left="720"/>
        <w:rPr>
          <w:rFonts w:eastAsia="MS Mincho"/>
        </w:rPr>
      </w:pPr>
    </w:p>
    <w:p w14:paraId="3545C83A" w14:textId="4DD37E4F" w:rsidR="00A07FA9" w:rsidRPr="009A0C6F" w:rsidRDefault="0037186A" w:rsidP="00BC0CFA">
      <w:pPr>
        <w:ind w:left="720"/>
        <w:rPr>
          <w:rFonts w:eastAsia="MS Mincho"/>
        </w:rPr>
      </w:pPr>
      <w:r w:rsidRPr="009A0C6F">
        <w:rPr>
          <w:rFonts w:eastAsia="MS Mincho"/>
        </w:rPr>
        <w:t xml:space="preserve">The complainant who is a prisoner, has a mobility disability and uses a wheelchair. He claimed he was moved from a prison with </w:t>
      </w:r>
      <w:r w:rsidR="004A4096">
        <w:rPr>
          <w:rFonts w:eastAsia="MS Mincho"/>
        </w:rPr>
        <w:t xml:space="preserve">a </w:t>
      </w:r>
      <w:r w:rsidRPr="009A0C6F">
        <w:rPr>
          <w:rFonts w:eastAsia="MS Mincho"/>
        </w:rPr>
        <w:t xml:space="preserve">wheelchair accessible cell and facilities to one with limited wheelchair access. In particular, he claimed the bench seat in the shower was too low and the lifting bar </w:t>
      </w:r>
      <w:r w:rsidR="001B3B68" w:rsidRPr="009A0C6F">
        <w:rPr>
          <w:rFonts w:eastAsia="MS Mincho"/>
        </w:rPr>
        <w:t>above his bed was inaccessible.</w:t>
      </w:r>
    </w:p>
    <w:p w14:paraId="511F2439" w14:textId="77777777" w:rsidR="00211704" w:rsidRPr="009A0C6F" w:rsidRDefault="00211704" w:rsidP="00BC0CFA">
      <w:pPr>
        <w:ind w:left="720"/>
        <w:rPr>
          <w:rFonts w:eastAsia="MS Mincho"/>
        </w:rPr>
      </w:pPr>
    </w:p>
    <w:p w14:paraId="32BD7FAA" w14:textId="77777777" w:rsidR="00A07FA9" w:rsidRPr="009A0C6F" w:rsidRDefault="0037186A" w:rsidP="00BC0CFA">
      <w:pPr>
        <w:ind w:left="720"/>
        <w:rPr>
          <w:rFonts w:eastAsia="MS Mincho"/>
        </w:rPr>
      </w:pPr>
      <w:r w:rsidRPr="009A0C6F">
        <w:rPr>
          <w:rFonts w:eastAsia="MS Mincho"/>
        </w:rPr>
        <w:t>The government department said it relocated the complainant to a lower security unit designed for elderly prisoners and indicated a willingness to make modifications to the complainant's new c</w:t>
      </w:r>
      <w:r w:rsidR="001B3B68" w:rsidRPr="009A0C6F">
        <w:rPr>
          <w:rFonts w:eastAsia="MS Mincho"/>
        </w:rPr>
        <w:t>ell to make it more accessible.</w:t>
      </w:r>
    </w:p>
    <w:p w14:paraId="2AD7783F" w14:textId="77777777" w:rsidR="00211704" w:rsidRPr="009A0C6F" w:rsidRDefault="00211704" w:rsidP="00BC0CFA">
      <w:pPr>
        <w:ind w:left="720"/>
        <w:rPr>
          <w:rFonts w:eastAsia="MS Mincho"/>
        </w:rPr>
      </w:pPr>
    </w:p>
    <w:p w14:paraId="272CDA69" w14:textId="7FCE8C41" w:rsidR="0037186A" w:rsidRPr="009A0C6F" w:rsidRDefault="0037186A" w:rsidP="00BC0CFA">
      <w:pPr>
        <w:ind w:left="720"/>
        <w:rPr>
          <w:rFonts w:eastAsia="MS Mincho"/>
        </w:rPr>
      </w:pPr>
      <w:r w:rsidRPr="009A0C6F">
        <w:rPr>
          <w:rFonts w:eastAsia="MS Mincho"/>
        </w:rPr>
        <w:t>The complaint was resolved after the department provided the requested modificat</w:t>
      </w:r>
      <w:r w:rsidR="00C43B2E" w:rsidRPr="009A0C6F">
        <w:rPr>
          <w:rFonts w:eastAsia="MS Mincho"/>
        </w:rPr>
        <w:t>ions to the complainant's cell.</w:t>
      </w:r>
      <w:r w:rsidR="00C229EE" w:rsidRPr="009A0C6F">
        <w:rPr>
          <w:rStyle w:val="EndnoteReference"/>
          <w:rFonts w:eastAsia="MS Mincho"/>
        </w:rPr>
        <w:endnoteReference w:id="13"/>
      </w:r>
    </w:p>
    <w:p w14:paraId="7D8372A1" w14:textId="77777777" w:rsidR="00922279" w:rsidRPr="009A0C6F" w:rsidRDefault="00922279" w:rsidP="00BC0CFA">
      <w:pPr>
        <w:rPr>
          <w:rFonts w:eastAsia="MS Mincho"/>
        </w:rPr>
      </w:pPr>
    </w:p>
    <w:p w14:paraId="04C61C21" w14:textId="77777777" w:rsidR="00D6668A" w:rsidRPr="009A0C6F" w:rsidRDefault="00922279" w:rsidP="00BC0CFA">
      <w:pPr>
        <w:rPr>
          <w:rFonts w:eastAsia="MS Mincho"/>
        </w:rPr>
      </w:pPr>
      <w:r w:rsidRPr="009A0C6F">
        <w:rPr>
          <w:rFonts w:eastAsia="MS Mincho"/>
        </w:rPr>
        <w:t xml:space="preserve">This case study demonstrates how adjustments can be made to increase the accessibility of existing services or facilities. </w:t>
      </w:r>
    </w:p>
    <w:p w14:paraId="7748D35B" w14:textId="77777777" w:rsidR="00D6668A" w:rsidRPr="009A0C6F" w:rsidRDefault="00D6668A" w:rsidP="00BC0CFA">
      <w:pPr>
        <w:rPr>
          <w:rFonts w:eastAsia="MS Mincho"/>
        </w:rPr>
      </w:pPr>
    </w:p>
    <w:p w14:paraId="3FE142B2" w14:textId="77777777" w:rsidR="00D6668A" w:rsidRPr="009A0C6F" w:rsidRDefault="00922279" w:rsidP="00BC0CFA">
      <w:pPr>
        <w:rPr>
          <w:rFonts w:eastAsia="MS Mincho"/>
        </w:rPr>
      </w:pPr>
      <w:r w:rsidRPr="009A0C6F">
        <w:rPr>
          <w:rFonts w:eastAsia="MS Mincho"/>
        </w:rPr>
        <w:t xml:space="preserve">Reasonable adjustment is often also referred to in the context of employment and education. It is a way of modifying the way that a student might meet the requirements of a certain course, or an employee might perform the inherent requirements of a work role. </w:t>
      </w:r>
    </w:p>
    <w:p w14:paraId="06C64B44" w14:textId="77777777" w:rsidR="00D6668A" w:rsidRPr="009A0C6F" w:rsidRDefault="00D6668A" w:rsidP="00BC0CFA">
      <w:pPr>
        <w:rPr>
          <w:rFonts w:eastAsia="MS Mincho"/>
        </w:rPr>
      </w:pPr>
    </w:p>
    <w:p w14:paraId="6F335FC3" w14:textId="03880D7A" w:rsidR="00922279" w:rsidRPr="009A0C6F" w:rsidRDefault="00922279" w:rsidP="00B435A4">
      <w:pPr>
        <w:rPr>
          <w:rFonts w:eastAsia="MS Mincho"/>
        </w:rPr>
      </w:pPr>
      <w:r w:rsidRPr="009A0C6F">
        <w:rPr>
          <w:rFonts w:eastAsia="MS Mincho"/>
        </w:rPr>
        <w:t xml:space="preserve">It does not mean that the essential requirements of the course or job change in any way, but simply provides flexibility about </w:t>
      </w:r>
      <w:r w:rsidR="005D1C39" w:rsidRPr="009A0C6F">
        <w:rPr>
          <w:rFonts w:eastAsia="MS Mincho"/>
        </w:rPr>
        <w:t>how these requirements are met.</w:t>
      </w:r>
    </w:p>
    <w:p w14:paraId="46CB0BCF" w14:textId="2731B949" w:rsidR="0062313F" w:rsidRPr="009A0C6F" w:rsidRDefault="0062313F" w:rsidP="00AE73C5">
      <w:pPr>
        <w:pStyle w:val="Heading3"/>
      </w:pPr>
      <w:r w:rsidRPr="009A0C6F">
        <w:t>Reasonable adjustment in education</w:t>
      </w:r>
    </w:p>
    <w:p w14:paraId="012C613E" w14:textId="77777777" w:rsidR="005D1C39" w:rsidRPr="009A0C6F" w:rsidRDefault="005D1C39" w:rsidP="00BC0CFA">
      <w:pPr>
        <w:rPr>
          <w:rFonts w:eastAsia="MS Mincho"/>
        </w:rPr>
      </w:pPr>
    </w:p>
    <w:p w14:paraId="75F0F9A5" w14:textId="42C95CC3" w:rsidR="0062313F" w:rsidRPr="009A0C6F" w:rsidRDefault="0062313F" w:rsidP="00BC0CFA">
      <w:pPr>
        <w:rPr>
          <w:rFonts w:eastAsia="MS Mincho"/>
        </w:rPr>
      </w:pPr>
      <w:r w:rsidRPr="009A0C6F">
        <w:rPr>
          <w:rFonts w:eastAsia="MS Mincho"/>
        </w:rPr>
        <w:t>The following are two examples of cases previously conciliated by the Australian Human Rights Commission where reasonable adjustments were made.</w:t>
      </w:r>
    </w:p>
    <w:p w14:paraId="50B4E2B4" w14:textId="77777777" w:rsidR="002D0DB9" w:rsidRPr="009A0C6F" w:rsidRDefault="002D0DB9" w:rsidP="00BC0CFA">
      <w:pPr>
        <w:rPr>
          <w:rFonts w:eastAsia="MS Mincho"/>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7215"/>
      </w:tblGrid>
      <w:tr w:rsidR="00E01FED" w:rsidRPr="009A0C6F" w14:paraId="5C0F77A2" w14:textId="77777777" w:rsidTr="002F0D83">
        <w:trPr>
          <w:trHeight w:val="1559"/>
        </w:trPr>
        <w:tc>
          <w:tcPr>
            <w:tcW w:w="1485" w:type="dxa"/>
            <w:vAlign w:val="center"/>
          </w:tcPr>
          <w:p w14:paraId="10CB8AB8" w14:textId="16EF9214" w:rsidR="00E01FED" w:rsidRPr="009A0C6F" w:rsidRDefault="00E01FED" w:rsidP="002F0D83">
            <w:pPr>
              <w:spacing w:after="0"/>
              <w:rPr>
                <w:b/>
              </w:rPr>
            </w:pPr>
            <w:r w:rsidRPr="009A0C6F">
              <w:rPr>
                <w:noProof/>
              </w:rPr>
              <w:drawing>
                <wp:inline distT="0" distB="0" distL="0" distR="0" wp14:anchorId="586D7876" wp14:editId="7AB3354F">
                  <wp:extent cx="806400" cy="806400"/>
                  <wp:effectExtent l="0" t="0" r="0" b="0"/>
                  <wp:docPr id="1030" name="Picture 1030"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vAlign w:val="center"/>
          </w:tcPr>
          <w:p w14:paraId="6B955CA1" w14:textId="2032D306" w:rsidR="00B435A4" w:rsidRPr="009A0C6F" w:rsidRDefault="00E01FED" w:rsidP="002F0B44">
            <w:pPr>
              <w:spacing w:after="0"/>
              <w:rPr>
                <w:b/>
              </w:rPr>
            </w:pPr>
            <w:r w:rsidRPr="009A0C6F">
              <w:rPr>
                <w:b/>
              </w:rPr>
              <w:t xml:space="preserve">Trainer’s note: </w:t>
            </w:r>
            <w:r w:rsidRPr="009A0C6F">
              <w:t xml:space="preserve">Instruct learners to turn to </w:t>
            </w:r>
            <w:r w:rsidRPr="00D14D64">
              <w:t>page</w:t>
            </w:r>
            <w:r w:rsidR="00C74464">
              <w:t>s</w:t>
            </w:r>
            <w:r w:rsidRPr="00D14D64">
              <w:t xml:space="preserve"> </w:t>
            </w:r>
            <w:r w:rsidR="002F0B44">
              <w:t>52</w:t>
            </w:r>
            <w:r w:rsidR="00C74464" w:rsidRPr="00D14D64">
              <w:t>-</w:t>
            </w:r>
            <w:r w:rsidR="002F0B44">
              <w:t>53</w:t>
            </w:r>
            <w:r w:rsidRPr="00D14D64">
              <w:t xml:space="preserve"> of their Learner Guide</w:t>
            </w:r>
            <w:r w:rsidRPr="00C74464">
              <w:t xml:space="preserve"> and ask</w:t>
            </w:r>
            <w:r w:rsidRPr="009A0C6F">
              <w:t xml:space="preserve"> someone to read out the reasonable adjustment case studies as they appear below.</w:t>
            </w:r>
          </w:p>
        </w:tc>
      </w:tr>
    </w:tbl>
    <w:p w14:paraId="72C0E71B" w14:textId="77777777" w:rsidR="00B435A4" w:rsidRPr="009A0C6F" w:rsidRDefault="00B435A4" w:rsidP="00BC0CFA">
      <w:pPr>
        <w:rPr>
          <w:b/>
        </w:rPr>
      </w:pPr>
    </w:p>
    <w:tbl>
      <w:tblPr>
        <w:tblStyle w:val="TableGrid"/>
        <w:tblW w:w="0" w:type="auto"/>
        <w:tblLook w:val="04A0" w:firstRow="1" w:lastRow="0" w:firstColumn="1" w:lastColumn="0" w:noHBand="0" w:noVBand="1"/>
      </w:tblPr>
      <w:tblGrid>
        <w:gridCol w:w="1485"/>
        <w:gridCol w:w="7575"/>
      </w:tblGrid>
      <w:tr w:rsidR="00756648" w:rsidRPr="009A0C6F" w14:paraId="7988D021" w14:textId="77777777" w:rsidTr="00756648">
        <w:tc>
          <w:tcPr>
            <w:tcW w:w="1485" w:type="dxa"/>
            <w:tcBorders>
              <w:top w:val="nil"/>
              <w:left w:val="nil"/>
              <w:bottom w:val="nil"/>
              <w:right w:val="nil"/>
            </w:tcBorders>
          </w:tcPr>
          <w:p w14:paraId="2A474F81" w14:textId="77777777" w:rsidR="00756648" w:rsidRPr="009A0C6F" w:rsidRDefault="00756648" w:rsidP="00BC0CFA">
            <w:pPr>
              <w:spacing w:after="0"/>
              <w:rPr>
                <w:b/>
              </w:rPr>
            </w:pPr>
          </w:p>
          <w:p w14:paraId="0CC1DF88" w14:textId="77777777" w:rsidR="00756648" w:rsidRPr="009A0C6F" w:rsidRDefault="00756648" w:rsidP="00BC0CFA">
            <w:pPr>
              <w:spacing w:after="0"/>
              <w:rPr>
                <w:b/>
              </w:rPr>
            </w:pPr>
            <w:r w:rsidRPr="009A0C6F">
              <w:rPr>
                <w:noProof/>
              </w:rPr>
              <w:drawing>
                <wp:inline distT="0" distB="0" distL="0" distR="0" wp14:anchorId="22040A4B" wp14:editId="100BA861">
                  <wp:extent cx="806400" cy="806400"/>
                  <wp:effectExtent l="0" t="0" r="0" b="0"/>
                  <wp:docPr id="211" name="Picture 211"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38" r:link="rId3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p w14:paraId="5767E96D" w14:textId="18AC3899" w:rsidR="00756648" w:rsidRPr="009A0C6F" w:rsidRDefault="00756648" w:rsidP="00BC0CFA">
            <w:pPr>
              <w:spacing w:after="0"/>
              <w:rPr>
                <w:b/>
              </w:rPr>
            </w:pPr>
          </w:p>
        </w:tc>
        <w:tc>
          <w:tcPr>
            <w:tcW w:w="7575" w:type="dxa"/>
            <w:tcBorders>
              <w:top w:val="nil"/>
              <w:left w:val="nil"/>
              <w:bottom w:val="nil"/>
              <w:right w:val="nil"/>
            </w:tcBorders>
          </w:tcPr>
          <w:p w14:paraId="58B2D761" w14:textId="77777777" w:rsidR="00756648" w:rsidRPr="009A0C6F" w:rsidRDefault="00756648" w:rsidP="00756648">
            <w:pPr>
              <w:spacing w:after="0"/>
              <w:rPr>
                <w:rFonts w:eastAsia="MS Mincho"/>
                <w:b/>
              </w:rPr>
            </w:pPr>
            <w:r w:rsidRPr="009A0C6F">
              <w:rPr>
                <w:rFonts w:eastAsia="MS Mincho"/>
                <w:b/>
              </w:rPr>
              <w:t>Example 1</w:t>
            </w:r>
          </w:p>
          <w:p w14:paraId="5FFD7FF3" w14:textId="77777777" w:rsidR="00756648" w:rsidRPr="009A0C6F" w:rsidRDefault="00756648" w:rsidP="00756648">
            <w:pPr>
              <w:spacing w:after="0"/>
              <w:rPr>
                <w:rFonts w:eastAsia="MS Mincho"/>
                <w:b/>
              </w:rPr>
            </w:pPr>
          </w:p>
          <w:p w14:paraId="1B2273B5" w14:textId="77777777" w:rsidR="00756648" w:rsidRPr="009A0C6F" w:rsidRDefault="00756648" w:rsidP="00756648">
            <w:pPr>
              <w:spacing w:after="0"/>
              <w:ind w:left="709"/>
              <w:rPr>
                <w:rFonts w:eastAsia="MS Mincho"/>
              </w:rPr>
            </w:pPr>
            <w:r w:rsidRPr="009A0C6F">
              <w:rPr>
                <w:rFonts w:eastAsia="MS Mincho"/>
              </w:rPr>
              <w:t>A woman complained that her son had been discriminated against on the basis of dyslexia and Attention Deficit Disorder when her request for a reading/writing assistant for an exam was refused. The complaint was settled when the education authority agreed to permit an assistant for the exam.</w:t>
            </w:r>
            <w:r w:rsidRPr="009A0C6F">
              <w:rPr>
                <w:rStyle w:val="EndnoteReference"/>
                <w:rFonts w:eastAsia="MS Mincho"/>
              </w:rPr>
              <w:endnoteReference w:id="14"/>
            </w:r>
          </w:p>
          <w:p w14:paraId="13BDA5D9" w14:textId="77777777" w:rsidR="00756648" w:rsidRPr="009A0C6F" w:rsidRDefault="00756648" w:rsidP="00756648">
            <w:pPr>
              <w:spacing w:after="0"/>
              <w:rPr>
                <w:rFonts w:eastAsia="MS Mincho"/>
              </w:rPr>
            </w:pPr>
          </w:p>
          <w:p w14:paraId="6D90270F" w14:textId="77777777" w:rsidR="00756648" w:rsidRPr="009A0C6F" w:rsidRDefault="00756648" w:rsidP="00756648">
            <w:pPr>
              <w:spacing w:after="0"/>
              <w:rPr>
                <w:rFonts w:eastAsia="MS Mincho"/>
                <w:b/>
              </w:rPr>
            </w:pPr>
            <w:r w:rsidRPr="009A0C6F">
              <w:rPr>
                <w:rFonts w:eastAsia="MS Mincho"/>
                <w:b/>
              </w:rPr>
              <w:t>Example 2</w:t>
            </w:r>
          </w:p>
          <w:p w14:paraId="4E375140" w14:textId="77777777" w:rsidR="00756648" w:rsidRPr="009A0C6F" w:rsidRDefault="00756648" w:rsidP="00756648">
            <w:pPr>
              <w:spacing w:after="0"/>
              <w:rPr>
                <w:rFonts w:eastAsia="MS Mincho"/>
                <w:b/>
              </w:rPr>
            </w:pPr>
          </w:p>
          <w:p w14:paraId="3B34E62F" w14:textId="77777777" w:rsidR="00756648" w:rsidRPr="009A0C6F" w:rsidRDefault="00756648" w:rsidP="00756648">
            <w:pPr>
              <w:spacing w:after="0"/>
              <w:ind w:left="709"/>
              <w:rPr>
                <w:rFonts w:eastAsia="MS Mincho"/>
              </w:rPr>
            </w:pPr>
            <w:r w:rsidRPr="009A0C6F">
              <w:rPr>
                <w:rFonts w:eastAsia="MS Mincho"/>
              </w:rPr>
              <w:t>A school student who has a hand tremor because of a disability complained that he had not been granted adequate adjustments for undertaking his upcoming final exams. The complaint was resolved with the education authority agreeing to provide the student with an extra 10 minutes per 30 minutes exam time to be used to write, dictate or rest as he chose.</w:t>
            </w:r>
            <w:r w:rsidRPr="009A0C6F">
              <w:rPr>
                <w:rStyle w:val="EndnoteReference"/>
                <w:rFonts w:eastAsia="MS Mincho"/>
              </w:rPr>
              <w:endnoteReference w:id="15"/>
            </w:r>
          </w:p>
          <w:p w14:paraId="4872DCAE" w14:textId="77777777" w:rsidR="00756648" w:rsidRPr="009A0C6F" w:rsidRDefault="00756648" w:rsidP="00BC0CFA">
            <w:pPr>
              <w:spacing w:after="0"/>
              <w:rPr>
                <w:b/>
              </w:rPr>
            </w:pPr>
          </w:p>
        </w:tc>
      </w:tr>
    </w:tbl>
    <w:p w14:paraId="426827DE" w14:textId="1579A43D" w:rsidR="005D1C39" w:rsidRPr="009A0C6F" w:rsidRDefault="005D1C39" w:rsidP="005D1C39">
      <w:pPr>
        <w:jc w:val="center"/>
        <w:rPr>
          <w:rFonts w:eastAsia="MS Mincho"/>
          <w:b/>
        </w:rPr>
      </w:pPr>
      <w:r w:rsidRPr="009A0C6F">
        <w:rPr>
          <w:noProof/>
        </w:rPr>
        <w:drawing>
          <wp:inline distT="0" distB="0" distL="0" distR="0" wp14:anchorId="769E845C" wp14:editId="0179B3CB">
            <wp:extent cx="2432675" cy="1713237"/>
            <wp:effectExtent l="0" t="0" r="6350" b="1270"/>
            <wp:docPr id="8" name="Picture 4" title="A person with a disability in a lecture hall typing on a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1">
                      <a:extLst>
                        <a:ext uri="{28A0092B-C50C-407E-A947-70E740481C1C}">
                          <a14:useLocalDpi xmlns:a14="http://schemas.microsoft.com/office/drawing/2010/main"/>
                        </a:ext>
                      </a:extLst>
                    </a:blip>
                    <a:stretch>
                      <a:fillRect/>
                    </a:stretch>
                  </pic:blipFill>
                  <pic:spPr bwMode="auto">
                    <a:xfrm>
                      <a:off x="0" y="0"/>
                      <a:ext cx="2432675" cy="17132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bl>
      <w:tblPr>
        <w:tblStyle w:val="TableGrid"/>
        <w:tblW w:w="0" w:type="auto"/>
        <w:tblLook w:val="04A0" w:firstRow="1" w:lastRow="0" w:firstColumn="1" w:lastColumn="0" w:noHBand="0" w:noVBand="1"/>
      </w:tblPr>
      <w:tblGrid>
        <w:gridCol w:w="1485"/>
        <w:gridCol w:w="7575"/>
      </w:tblGrid>
      <w:tr w:rsidR="005D1C39" w:rsidRPr="009A0C6F" w14:paraId="2E373E83" w14:textId="77777777" w:rsidTr="00694627">
        <w:trPr>
          <w:trHeight w:val="1274"/>
        </w:trPr>
        <w:tc>
          <w:tcPr>
            <w:tcW w:w="1485" w:type="dxa"/>
            <w:tcBorders>
              <w:top w:val="nil"/>
              <w:left w:val="nil"/>
              <w:bottom w:val="nil"/>
              <w:right w:val="nil"/>
            </w:tcBorders>
            <w:vAlign w:val="center"/>
          </w:tcPr>
          <w:p w14:paraId="4C1ABA6B" w14:textId="1AD4387F" w:rsidR="005D1C39" w:rsidRPr="009A0C6F" w:rsidRDefault="005D1C39" w:rsidP="00694627">
            <w:pPr>
              <w:spacing w:after="0"/>
            </w:pPr>
            <w:r w:rsidRPr="009A0C6F">
              <w:rPr>
                <w:noProof/>
              </w:rPr>
              <w:drawing>
                <wp:inline distT="0" distB="0" distL="0" distR="0" wp14:anchorId="1865F97D" wp14:editId="1B20F858">
                  <wp:extent cx="806400" cy="806400"/>
                  <wp:effectExtent l="0" t="0" r="0" b="0"/>
                  <wp:docPr id="5134" name="Picture 5134"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34" r:link="rId3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71E9B7A6" w14:textId="30E822C5" w:rsidR="005D1C39" w:rsidRPr="009A0C6F" w:rsidRDefault="005D1C39" w:rsidP="002F0B44">
            <w:pPr>
              <w:spacing w:after="0"/>
            </w:pPr>
            <w:r w:rsidRPr="009A0C6F">
              <w:rPr>
                <w:b/>
              </w:rPr>
              <w:t>Discussion question:</w:t>
            </w:r>
            <w:r w:rsidRPr="009A0C6F">
              <w:t xml:space="preserve"> Consider Khaira’s situation again </w:t>
            </w:r>
            <w:r w:rsidRPr="00D14D64">
              <w:t xml:space="preserve">(see page </w:t>
            </w:r>
            <w:r w:rsidR="002F0B44">
              <w:t>49</w:t>
            </w:r>
            <w:r w:rsidR="00C74464" w:rsidRPr="00D14D64">
              <w:t xml:space="preserve"> </w:t>
            </w:r>
            <w:r w:rsidRPr="00D14D64">
              <w:t>of the Learner Guide</w:t>
            </w:r>
            <w:r w:rsidRPr="009A0C6F">
              <w:t>). Is there a</w:t>
            </w:r>
            <w:r w:rsidR="00546A8A">
              <w:t xml:space="preserve"> reasonable</w:t>
            </w:r>
            <w:r w:rsidRPr="009A0C6F">
              <w:t xml:space="preserve"> adjustment the university could make to allow her to attend her classes?</w:t>
            </w:r>
          </w:p>
        </w:tc>
      </w:tr>
    </w:tbl>
    <w:p w14:paraId="7724F837" w14:textId="77777777" w:rsidR="005D1C39" w:rsidRPr="009A0C6F" w:rsidRDefault="005D1C39" w:rsidP="00BC0CFA">
      <w:pPr>
        <w:rPr>
          <w:rFonts w:eastAsia="MS Mincho"/>
          <w:b/>
        </w:rPr>
      </w:pPr>
    </w:p>
    <w:p w14:paraId="37AC054A" w14:textId="77777777" w:rsidR="00922279" w:rsidRPr="009A0C6F" w:rsidRDefault="00922279" w:rsidP="00BC0CFA">
      <w:pPr>
        <w:rPr>
          <w:rFonts w:eastAsia="MS Mincho"/>
          <w:b/>
        </w:rPr>
      </w:pPr>
      <w:r w:rsidRPr="009A0C6F">
        <w:rPr>
          <w:rFonts w:eastAsia="MS Mincho"/>
          <w:b/>
        </w:rPr>
        <w:t>Points to inform discussion:</w:t>
      </w:r>
    </w:p>
    <w:p w14:paraId="08D8597F" w14:textId="77777777" w:rsidR="00922279" w:rsidRPr="009A0C6F" w:rsidRDefault="00922279" w:rsidP="00BC0CFA">
      <w:pPr>
        <w:rPr>
          <w:rFonts w:eastAsia="MS Mincho"/>
        </w:rPr>
      </w:pPr>
    </w:p>
    <w:p w14:paraId="01316C49" w14:textId="77777777" w:rsidR="00F7249F" w:rsidRPr="009A0C6F" w:rsidRDefault="00666964" w:rsidP="005027C8">
      <w:pPr>
        <w:pStyle w:val="ListBullet"/>
        <w:numPr>
          <w:ilvl w:val="0"/>
          <w:numId w:val="23"/>
        </w:numPr>
      </w:pPr>
      <w:r w:rsidRPr="009A0C6F">
        <w:t>The timetable could be changed</w:t>
      </w:r>
      <w:r w:rsidR="000D7F37" w:rsidRPr="009A0C6F">
        <w:t xml:space="preserve"> so that Khaira’s classes are held on the ground floor of the building, rather than one of the upper levels, or in another building that does have lift access</w:t>
      </w:r>
      <w:r w:rsidR="007D2E0E" w:rsidRPr="009A0C6F">
        <w:t>.</w:t>
      </w:r>
    </w:p>
    <w:p w14:paraId="797059B7" w14:textId="77777777" w:rsidR="000C797B" w:rsidRPr="009A0C6F" w:rsidRDefault="000C797B" w:rsidP="000C797B">
      <w:pPr>
        <w:pStyle w:val="ListBullet"/>
        <w:numPr>
          <w:ilvl w:val="0"/>
          <w:numId w:val="0"/>
        </w:numPr>
        <w:ind w:left="360" w:hanging="360"/>
      </w:pPr>
    </w:p>
    <w:p w14:paraId="2798CD0D" w14:textId="62060B20" w:rsidR="000C797B" w:rsidRDefault="0030705C" w:rsidP="002F0D83">
      <w:pPr>
        <w:pStyle w:val="Heading3"/>
        <w:rPr>
          <w:b w:val="0"/>
        </w:rPr>
      </w:pPr>
      <w:r w:rsidRPr="002F0D83">
        <w:rPr>
          <w:rStyle w:val="Heading3Char"/>
          <w:b/>
        </w:rPr>
        <w:t>Viewing a</w:t>
      </w:r>
      <w:r w:rsidR="000C797B" w:rsidRPr="002F0D83">
        <w:rPr>
          <w:rStyle w:val="Heading3Char"/>
          <w:b/>
        </w:rPr>
        <w:t>ctivity</w:t>
      </w:r>
    </w:p>
    <w:tbl>
      <w:tblPr>
        <w:tblStyle w:val="TableGrid"/>
        <w:tblW w:w="0" w:type="auto"/>
        <w:tblLook w:val="04A0" w:firstRow="1" w:lastRow="0" w:firstColumn="1" w:lastColumn="0" w:noHBand="0" w:noVBand="1"/>
      </w:tblPr>
      <w:tblGrid>
        <w:gridCol w:w="1485"/>
        <w:gridCol w:w="7575"/>
      </w:tblGrid>
      <w:tr w:rsidR="002F0D83" w:rsidRPr="009A0C6F" w14:paraId="7683976A" w14:textId="77777777" w:rsidTr="00A96E2D">
        <w:trPr>
          <w:trHeight w:val="1226"/>
        </w:trPr>
        <w:tc>
          <w:tcPr>
            <w:tcW w:w="1485" w:type="dxa"/>
            <w:tcBorders>
              <w:top w:val="nil"/>
              <w:left w:val="nil"/>
              <w:bottom w:val="nil"/>
              <w:right w:val="nil"/>
            </w:tcBorders>
            <w:vAlign w:val="center"/>
          </w:tcPr>
          <w:p w14:paraId="50282246" w14:textId="77777777" w:rsidR="002F0D83" w:rsidRPr="009A0C6F" w:rsidRDefault="002F0D83" w:rsidP="00A96E2D">
            <w:pPr>
              <w:spacing w:after="120"/>
              <w:rPr>
                <w:b/>
              </w:rPr>
            </w:pPr>
            <w:r w:rsidRPr="009A0C6F">
              <w:rPr>
                <w:noProof/>
              </w:rPr>
              <w:drawing>
                <wp:inline distT="0" distB="0" distL="0" distR="0" wp14:anchorId="3154C2E2" wp14:editId="1BC517DE">
                  <wp:extent cx="806400" cy="806400"/>
                  <wp:effectExtent l="0" t="0" r="0" b="0"/>
                  <wp:docPr id="22672" name="Picture 22672"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737591AA" w14:textId="01043EC1" w:rsidR="002F0D83" w:rsidRPr="009A0C6F" w:rsidRDefault="002F0D83" w:rsidP="002F0D83">
            <w:pPr>
              <w:pStyle w:val="ListBullet"/>
              <w:numPr>
                <w:ilvl w:val="0"/>
                <w:numId w:val="0"/>
              </w:numPr>
              <w:ind w:left="360" w:hanging="360"/>
              <w:rPr>
                <w:b/>
              </w:rPr>
            </w:pPr>
            <w:r w:rsidRPr="009A0C6F">
              <w:rPr>
                <w:b/>
              </w:rPr>
              <w:t>Video: ‘</w:t>
            </w:r>
            <w:hyperlink r:id="rId42" w:history="1">
              <w:r w:rsidRPr="002F0D83">
                <w:rPr>
                  <w:rStyle w:val="Hyperlink"/>
                </w:rPr>
                <w:t>Jacob’s story</w:t>
              </w:r>
            </w:hyperlink>
            <w:r w:rsidRPr="009A0C6F">
              <w:t xml:space="preserve">’ </w:t>
            </w:r>
          </w:p>
          <w:p w14:paraId="4241189C" w14:textId="77777777" w:rsidR="002F0D83" w:rsidRPr="009A0C6F" w:rsidRDefault="002F0D83" w:rsidP="002F0D83">
            <w:r w:rsidRPr="009A0C6F">
              <w:rPr>
                <w:b/>
              </w:rPr>
              <w:t xml:space="preserve">Source: </w:t>
            </w:r>
            <w:r w:rsidRPr="009A0C6F">
              <w:t>Australian Human Rights Commission</w:t>
            </w:r>
          </w:p>
          <w:p w14:paraId="1889B8CF" w14:textId="17BD5F49" w:rsidR="002F0D83" w:rsidRPr="002F0D83" w:rsidRDefault="002F0D83" w:rsidP="00A96E2D">
            <w:pPr>
              <w:rPr>
                <w:rFonts w:eastAsia="MS Mincho"/>
              </w:rPr>
            </w:pPr>
            <w:r w:rsidRPr="009A0C6F">
              <w:rPr>
                <w:rFonts w:eastAsia="MS Mincho"/>
                <w:b/>
              </w:rPr>
              <w:t xml:space="preserve">Duration: </w:t>
            </w:r>
            <w:r w:rsidRPr="009A0C6F">
              <w:rPr>
                <w:rFonts w:eastAsia="MS Mincho"/>
              </w:rPr>
              <w:t>6 minutes 4 seconds</w:t>
            </w:r>
          </w:p>
        </w:tc>
      </w:tr>
    </w:tbl>
    <w:p w14:paraId="10630A8C" w14:textId="77777777" w:rsidR="002F0D83" w:rsidRPr="009A0C6F" w:rsidRDefault="002F0D83" w:rsidP="004B1A7F">
      <w:pPr>
        <w:rPr>
          <w:rFonts w:eastAsia="MS Mincho"/>
          <w:b/>
        </w:rPr>
      </w:pPr>
    </w:p>
    <w:p w14:paraId="7711C2B8" w14:textId="3D998D76" w:rsidR="004B1A7F" w:rsidRDefault="002F0D83" w:rsidP="004B1A7F">
      <w:pPr>
        <w:rPr>
          <w:rFonts w:eastAsia="MS Mincho"/>
          <w:b/>
        </w:rPr>
      </w:pPr>
      <w:r w:rsidRPr="009A0C6F">
        <w:rPr>
          <w:noProof/>
        </w:rPr>
        <w:lastRenderedPageBreak/>
        <w:drawing>
          <wp:inline distT="0" distB="0" distL="0" distR="0" wp14:anchorId="46D4C96C" wp14:editId="0742F1FE">
            <wp:extent cx="3800475" cy="2138901"/>
            <wp:effectExtent l="0" t="0" r="0" b="0"/>
            <wp:docPr id="22585" name="Picture 22585" title="Screenshot of 'Jacob's story'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3800475" cy="2138901"/>
                    </a:xfrm>
                    <a:prstGeom prst="rect">
                      <a:avLst/>
                    </a:prstGeom>
                    <a:ln>
                      <a:noFill/>
                    </a:ln>
                    <a:extLst>
                      <a:ext uri="{53640926-AAD7-44D8-BBD7-CCE9431645EC}">
                        <a14:shadowObscured xmlns:a14="http://schemas.microsoft.com/office/drawing/2010/main"/>
                      </a:ext>
                    </a:extLst>
                  </pic:spPr>
                </pic:pic>
              </a:graphicData>
            </a:graphic>
          </wp:inline>
        </w:drawing>
      </w:r>
    </w:p>
    <w:p w14:paraId="2B18027B" w14:textId="77777777" w:rsidR="002F0D83" w:rsidRPr="009A0C6F" w:rsidRDefault="002F0D83" w:rsidP="004B1A7F">
      <w:pPr>
        <w:rPr>
          <w:rFonts w:eastAsia="MS Mincho"/>
          <w:b/>
        </w:rPr>
      </w:pPr>
    </w:p>
    <w:p w14:paraId="7F680793" w14:textId="05B9DA38" w:rsidR="004B1A7F" w:rsidRPr="009A0C6F" w:rsidRDefault="004B1A7F" w:rsidP="004B1A7F">
      <w:pPr>
        <w:rPr>
          <w:rFonts w:eastAsia="MS Mincho"/>
        </w:rPr>
      </w:pPr>
      <w:r w:rsidRPr="009A0C6F">
        <w:rPr>
          <w:rFonts w:eastAsia="MS Mincho"/>
          <w:b/>
        </w:rPr>
        <w:t xml:space="preserve">Summary: </w:t>
      </w:r>
      <w:r w:rsidRPr="009A0C6F">
        <w:rPr>
          <w:rFonts w:cs="Arial"/>
          <w:color w:val="000000"/>
        </w:rPr>
        <w:t>Jacob Clarke wanted to go to the same high school as his friends. But he needed something his friends didn’t</w:t>
      </w:r>
      <w:r w:rsidR="002F0D83">
        <w:rPr>
          <w:rFonts w:cs="Arial"/>
          <w:color w:val="000000"/>
        </w:rPr>
        <w:t>:</w:t>
      </w:r>
      <w:r w:rsidR="002F0D83" w:rsidRPr="009A0C6F">
        <w:rPr>
          <w:rFonts w:cs="Arial"/>
          <w:color w:val="000000"/>
        </w:rPr>
        <w:t xml:space="preserve"> </w:t>
      </w:r>
      <w:r w:rsidRPr="009A0C6F">
        <w:rPr>
          <w:rFonts w:cs="Arial"/>
          <w:color w:val="000000"/>
        </w:rPr>
        <w:t xml:space="preserve">an interpreter. Jacob is </w:t>
      </w:r>
      <w:r w:rsidR="000E7966">
        <w:rPr>
          <w:rFonts w:cs="Arial"/>
          <w:color w:val="000000"/>
        </w:rPr>
        <w:t>d</w:t>
      </w:r>
      <w:r w:rsidR="000E7966" w:rsidRPr="009A0C6F">
        <w:rPr>
          <w:rFonts w:cs="Arial"/>
          <w:color w:val="000000"/>
        </w:rPr>
        <w:t>eaf</w:t>
      </w:r>
      <w:r w:rsidRPr="009A0C6F">
        <w:rPr>
          <w:rFonts w:cs="Arial"/>
          <w:color w:val="000000"/>
        </w:rPr>
        <w:t>, so this was essential, but the school didn’t think so. Buddy systems and note-takers weren’t going to give Jacob the education he was entitled to. It ended up in court as a landmark case for Deaf rights.</w:t>
      </w:r>
    </w:p>
    <w:p w14:paraId="54F7809F" w14:textId="77777777" w:rsidR="004B1A7F" w:rsidRPr="009A0C6F" w:rsidRDefault="004B1A7F" w:rsidP="004B1A7F">
      <w:pPr>
        <w:rPr>
          <w:rFonts w:eastAsia="MS Mincho"/>
          <w:b/>
        </w:rPr>
      </w:pPr>
    </w:p>
    <w:p w14:paraId="360E3518" w14:textId="77777777" w:rsidR="004B1A7F" w:rsidRPr="009A0C6F" w:rsidRDefault="004B1A7F" w:rsidP="004B1A7F">
      <w:pPr>
        <w:rPr>
          <w:b/>
        </w:rPr>
      </w:pPr>
      <w:r w:rsidRPr="009A0C6F">
        <w:rPr>
          <w:b/>
        </w:rPr>
        <w:t>Instructions:</w:t>
      </w:r>
    </w:p>
    <w:p w14:paraId="5A17B1AF" w14:textId="77777777" w:rsidR="004B1A7F" w:rsidRPr="009A0C6F" w:rsidRDefault="004B1A7F" w:rsidP="004B1A7F">
      <w:pPr>
        <w:rPr>
          <w:b/>
        </w:rPr>
      </w:pPr>
    </w:p>
    <w:p w14:paraId="5A0869DA" w14:textId="0CC1932A" w:rsidR="004B1A7F" w:rsidRPr="009A0C6F" w:rsidRDefault="004B1A7F" w:rsidP="005027C8">
      <w:pPr>
        <w:pStyle w:val="ListParagraph"/>
        <w:numPr>
          <w:ilvl w:val="0"/>
          <w:numId w:val="52"/>
        </w:numPr>
      </w:pPr>
      <w:r w:rsidRPr="009A0C6F">
        <w:t>Play the video, ‘Jacob’</w:t>
      </w:r>
      <w:r w:rsidR="0030705C" w:rsidRPr="009A0C6F">
        <w:t>s story</w:t>
      </w:r>
      <w:r w:rsidRPr="009A0C6F">
        <w:t xml:space="preserve">’. </w:t>
      </w:r>
    </w:p>
    <w:p w14:paraId="0FD1C3E3" w14:textId="77777777" w:rsidR="004B1A7F" w:rsidRPr="009A0C6F" w:rsidRDefault="004B1A7F" w:rsidP="004B1A7F">
      <w:pPr>
        <w:ind w:left="360"/>
      </w:pPr>
    </w:p>
    <w:p w14:paraId="7D54A052" w14:textId="77777777" w:rsidR="004B1A7F" w:rsidRPr="009A0C6F" w:rsidRDefault="004B1A7F" w:rsidP="005027C8">
      <w:pPr>
        <w:pStyle w:val="ListParagraph"/>
        <w:numPr>
          <w:ilvl w:val="0"/>
          <w:numId w:val="52"/>
        </w:numPr>
      </w:pPr>
      <w:r w:rsidRPr="009A0C6F">
        <w:t>Ask learners if they have any comments or questions about the video before moving on.</w:t>
      </w:r>
    </w:p>
    <w:p w14:paraId="399DED87" w14:textId="1ADA12DE" w:rsidR="002B2C6E" w:rsidRPr="009A0C6F" w:rsidRDefault="004B1A7F" w:rsidP="00AE73C5">
      <w:pPr>
        <w:pStyle w:val="Heading3"/>
      </w:pPr>
      <w:r w:rsidRPr="009A0C6F">
        <w:rPr>
          <w:rFonts w:eastAsia="Times New Roman"/>
        </w:rPr>
        <w:t>R</w:t>
      </w:r>
      <w:r w:rsidR="002B2C6E" w:rsidRPr="009A0C6F">
        <w:t>easonable adjustment in employment</w:t>
      </w:r>
    </w:p>
    <w:p w14:paraId="399C8789" w14:textId="77777777" w:rsidR="005D1C39" w:rsidRPr="009A0C6F" w:rsidRDefault="005D1C39" w:rsidP="002B2C6E">
      <w:pPr>
        <w:pStyle w:val="ListBullet"/>
        <w:numPr>
          <w:ilvl w:val="0"/>
          <w:numId w:val="0"/>
        </w:numPr>
      </w:pPr>
    </w:p>
    <w:p w14:paraId="334CF7D8" w14:textId="30699DBE" w:rsidR="00F7249F" w:rsidRPr="009A0C6F" w:rsidRDefault="00922279" w:rsidP="002B2C6E">
      <w:pPr>
        <w:pStyle w:val="ListBullet"/>
        <w:numPr>
          <w:ilvl w:val="0"/>
          <w:numId w:val="0"/>
        </w:numPr>
      </w:pPr>
      <w:r w:rsidRPr="009A0C6F">
        <w:t xml:space="preserve">In regards to employment, employers are required to provide reasonable adjustments to enable a person with disability to perform the inherent requirements of a work role. </w:t>
      </w:r>
    </w:p>
    <w:p w14:paraId="3B1234DF" w14:textId="77777777" w:rsidR="002B2C6E" w:rsidRPr="009A0C6F" w:rsidRDefault="002B2C6E" w:rsidP="002B2C6E">
      <w:pPr>
        <w:pStyle w:val="ListBullet"/>
        <w:numPr>
          <w:ilvl w:val="0"/>
          <w:numId w:val="0"/>
        </w:numPr>
        <w:ind w:left="360" w:hanging="360"/>
      </w:pPr>
    </w:p>
    <w:p w14:paraId="08812B40" w14:textId="3EC1A734" w:rsidR="00F7249F" w:rsidRPr="009A0C6F" w:rsidRDefault="00922279" w:rsidP="002B2C6E">
      <w:pPr>
        <w:pStyle w:val="ListBullet"/>
        <w:numPr>
          <w:ilvl w:val="0"/>
          <w:numId w:val="0"/>
        </w:numPr>
      </w:pPr>
      <w:r w:rsidRPr="009A0C6F">
        <w:t>The inherent requirements of a job will vary depending on what the job is. They may include:</w:t>
      </w:r>
    </w:p>
    <w:p w14:paraId="6B7CF24D" w14:textId="45F54FF7" w:rsidR="00922279" w:rsidRPr="009A0C6F" w:rsidRDefault="00F36427" w:rsidP="005027C8">
      <w:pPr>
        <w:pStyle w:val="ListBullet"/>
        <w:numPr>
          <w:ilvl w:val="0"/>
          <w:numId w:val="23"/>
        </w:numPr>
      </w:pPr>
      <w:r w:rsidRPr="009A0C6F">
        <w:t>The ability to perform tasks that are essential to perform a job productively and to the required quality</w:t>
      </w:r>
    </w:p>
    <w:p w14:paraId="33686783" w14:textId="6F09845B" w:rsidR="00922279" w:rsidRPr="009A0C6F" w:rsidRDefault="00F36427" w:rsidP="005027C8">
      <w:pPr>
        <w:pStyle w:val="ListBullet"/>
        <w:numPr>
          <w:ilvl w:val="0"/>
          <w:numId w:val="23"/>
        </w:numPr>
      </w:pPr>
      <w:r w:rsidRPr="009A0C6F">
        <w:t>The ability to work effectively in a team or other organisation</w:t>
      </w:r>
    </w:p>
    <w:p w14:paraId="08B3EBF9" w14:textId="7709EDDF" w:rsidR="000C797B" w:rsidRPr="009A0C6F" w:rsidRDefault="000068D8" w:rsidP="005027C8">
      <w:pPr>
        <w:pStyle w:val="ListBullet"/>
        <w:numPr>
          <w:ilvl w:val="0"/>
          <w:numId w:val="23"/>
        </w:numPr>
      </w:pPr>
      <w:r w:rsidRPr="009A0C6F">
        <w:t>The ability to work safely.</w:t>
      </w:r>
      <w:r w:rsidRPr="009A0C6F">
        <w:rPr>
          <w:rStyle w:val="EndnoteReference"/>
        </w:rPr>
        <w:endnoteReference w:id="16"/>
      </w:r>
    </w:p>
    <w:p w14:paraId="2C31569C" w14:textId="77777777" w:rsidR="000C797B" w:rsidRPr="009A0C6F" w:rsidRDefault="000C797B" w:rsidP="004B1A7F">
      <w:pPr>
        <w:rPr>
          <w:b/>
        </w:rPr>
      </w:pPr>
    </w:p>
    <w:tbl>
      <w:tblPr>
        <w:tblStyle w:val="TableGrid"/>
        <w:tblW w:w="0" w:type="auto"/>
        <w:tblInd w:w="-5" w:type="dxa"/>
        <w:tblLook w:val="04A0" w:firstRow="1" w:lastRow="0" w:firstColumn="1" w:lastColumn="0" w:noHBand="0" w:noVBand="1"/>
      </w:tblPr>
      <w:tblGrid>
        <w:gridCol w:w="1485"/>
        <w:gridCol w:w="80"/>
        <w:gridCol w:w="7085"/>
        <w:gridCol w:w="50"/>
      </w:tblGrid>
      <w:tr w:rsidR="0018271A" w:rsidRPr="009A0C6F" w14:paraId="221BBF16" w14:textId="77777777" w:rsidTr="002F0D83">
        <w:trPr>
          <w:trHeight w:val="1616"/>
        </w:trPr>
        <w:tc>
          <w:tcPr>
            <w:tcW w:w="1485" w:type="dxa"/>
            <w:tcBorders>
              <w:top w:val="nil"/>
              <w:left w:val="nil"/>
              <w:bottom w:val="nil"/>
              <w:right w:val="nil"/>
            </w:tcBorders>
            <w:vAlign w:val="center"/>
          </w:tcPr>
          <w:p w14:paraId="3B5F0672" w14:textId="0346528D" w:rsidR="0018271A" w:rsidRPr="009A0C6F" w:rsidRDefault="004B1A7F" w:rsidP="002F0D83">
            <w:pPr>
              <w:spacing w:after="0"/>
              <w:rPr>
                <w:b/>
              </w:rPr>
            </w:pPr>
            <w:r w:rsidRPr="009A0C6F">
              <w:rPr>
                <w:noProof/>
              </w:rPr>
              <w:drawing>
                <wp:inline distT="0" distB="0" distL="0" distR="0" wp14:anchorId="0BE1B9BE" wp14:editId="6D9F75F4">
                  <wp:extent cx="806400" cy="806400"/>
                  <wp:effectExtent l="0" t="0" r="0" b="0"/>
                  <wp:docPr id="1036" name="Picture 1036" title="This icon indicates a trainer’s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A8CFC6-0C18-4B03-9244-FD7194769885" descr="cid:EF7C9160-04C0-428C-BEFE-53607935D667@iiNet"/>
                          <pic:cNvPicPr>
                            <a:picLocks noChangeAspect="1" noChangeArrowheads="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215" w:type="dxa"/>
            <w:gridSpan w:val="3"/>
            <w:tcBorders>
              <w:top w:val="nil"/>
              <w:left w:val="nil"/>
              <w:bottom w:val="nil"/>
              <w:right w:val="nil"/>
            </w:tcBorders>
            <w:vAlign w:val="center"/>
          </w:tcPr>
          <w:p w14:paraId="478706C6" w14:textId="516806E3" w:rsidR="0018271A" w:rsidRPr="009A0C6F" w:rsidRDefault="0018271A" w:rsidP="00CB3AF5">
            <w:pPr>
              <w:spacing w:after="0"/>
            </w:pPr>
            <w:r w:rsidRPr="009A0C6F">
              <w:rPr>
                <w:b/>
              </w:rPr>
              <w:t xml:space="preserve">Trainer’s note: </w:t>
            </w:r>
            <w:r w:rsidRPr="009A0C6F">
              <w:t xml:space="preserve">Instruct learners to turn to the case study on </w:t>
            </w:r>
            <w:r w:rsidRPr="00D14D64">
              <w:t xml:space="preserve">page </w:t>
            </w:r>
            <w:r w:rsidR="00CB3AF5">
              <w:t>55</w:t>
            </w:r>
            <w:r w:rsidR="00C74464" w:rsidRPr="009A0C6F">
              <w:t xml:space="preserve"> </w:t>
            </w:r>
            <w:r w:rsidRPr="009A0C6F">
              <w:t>of their Learner Guide and read out the case study, as it appears below:</w:t>
            </w:r>
          </w:p>
        </w:tc>
      </w:tr>
      <w:tr w:rsidR="00756648" w:rsidRPr="009A0C6F" w14:paraId="3E62B5B3" w14:textId="77777777" w:rsidTr="00D14D64">
        <w:trPr>
          <w:gridAfter w:val="1"/>
          <w:wAfter w:w="50" w:type="dxa"/>
          <w:trHeight w:val="701"/>
        </w:trPr>
        <w:tc>
          <w:tcPr>
            <w:tcW w:w="1565" w:type="dxa"/>
            <w:gridSpan w:val="2"/>
            <w:tcBorders>
              <w:top w:val="nil"/>
              <w:left w:val="nil"/>
              <w:bottom w:val="nil"/>
              <w:right w:val="nil"/>
            </w:tcBorders>
            <w:vAlign w:val="center"/>
          </w:tcPr>
          <w:p w14:paraId="6BB4126D" w14:textId="619AEF6E" w:rsidR="00756648" w:rsidRPr="009A0C6F" w:rsidRDefault="00756648" w:rsidP="002F0D83">
            <w:pPr>
              <w:spacing w:after="0"/>
              <w:rPr>
                <w:b/>
              </w:rPr>
            </w:pPr>
            <w:r w:rsidRPr="009A0C6F">
              <w:rPr>
                <w:noProof/>
              </w:rPr>
              <w:drawing>
                <wp:inline distT="0" distB="0" distL="0" distR="0" wp14:anchorId="0FE02954" wp14:editId="259E313E">
                  <wp:extent cx="806400" cy="806400"/>
                  <wp:effectExtent l="0" t="0" r="0" b="0"/>
                  <wp:docPr id="215" name="Picture 215" title="This icon indicates a suggested section to rea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347C-7CAB-4061-A2FE-04A12A3B9796" descr="cid:BDB4A4DA-67E7-4FE4-B7FA-22F5370C0AF7@iiNet"/>
                          <pic:cNvPicPr>
                            <a:picLocks noChangeAspect="1" noChangeArrowheads="1"/>
                          </pic:cNvPicPr>
                        </pic:nvPicPr>
                        <pic:blipFill>
                          <a:blip r:embed="rId38" r:link="rId3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085" w:type="dxa"/>
            <w:tcBorders>
              <w:top w:val="nil"/>
              <w:left w:val="nil"/>
              <w:bottom w:val="nil"/>
              <w:right w:val="nil"/>
            </w:tcBorders>
            <w:vAlign w:val="center"/>
          </w:tcPr>
          <w:p w14:paraId="7633DAED" w14:textId="427CA63E" w:rsidR="00756648" w:rsidRPr="009A0C6F" w:rsidRDefault="00756648" w:rsidP="002F0D83">
            <w:pPr>
              <w:spacing w:after="0"/>
              <w:rPr>
                <w:rFonts w:eastAsia="MS Mincho"/>
              </w:rPr>
            </w:pPr>
            <w:r w:rsidRPr="009A0C6F">
              <w:rPr>
                <w:rFonts w:eastAsia="MS Mincho"/>
              </w:rPr>
              <w:t xml:space="preserve">A person with a prosthetic foot was dismissed from their position at a funeral parlour because they could not carry coffins as smoothly as other employees. Carrying coffins was an inherent requirement of the job. However, with a small amount of training, the employee could have carried out this requirement to the </w:t>
            </w:r>
            <w:r w:rsidRPr="009A0C6F">
              <w:rPr>
                <w:rFonts w:eastAsia="MS Mincho"/>
              </w:rPr>
              <w:lastRenderedPageBreak/>
              <w:t>appropriate standard. The dismissal was found to be disability discrimination.</w:t>
            </w:r>
            <w:r w:rsidRPr="009A0C6F">
              <w:rPr>
                <w:rStyle w:val="EndnoteReference"/>
                <w:rFonts w:eastAsia="MS Mincho"/>
              </w:rPr>
              <w:endnoteReference w:id="17"/>
            </w:r>
          </w:p>
        </w:tc>
      </w:tr>
    </w:tbl>
    <w:p w14:paraId="766895E6" w14:textId="27E10CC2" w:rsidR="00922279" w:rsidRPr="009A0C6F" w:rsidRDefault="002B2C6E" w:rsidP="002B2C6E">
      <w:pPr>
        <w:rPr>
          <w:rFonts w:eastAsia="MS Mincho"/>
        </w:rPr>
      </w:pPr>
      <w:r w:rsidRPr="009A0C6F">
        <w:rPr>
          <w:rFonts w:eastAsia="MS Mincho"/>
        </w:rPr>
        <w:lastRenderedPageBreak/>
        <w:t>An a</w:t>
      </w:r>
      <w:r w:rsidR="00922279" w:rsidRPr="009A0C6F">
        <w:rPr>
          <w:rFonts w:eastAsia="MS Mincho"/>
        </w:rPr>
        <w:t>ssessment of whether a person with disability is able to meet the inherent requirements of a particular role must not be based on assumptions about what a person is or is not capable of, but actual evidence.</w:t>
      </w:r>
    </w:p>
    <w:p w14:paraId="43026CE5" w14:textId="77777777" w:rsidR="00756648" w:rsidRPr="009A0C6F" w:rsidRDefault="00756648" w:rsidP="002B2C6E">
      <w:pPr>
        <w:rPr>
          <w:rFonts w:eastAsia="MS Mincho"/>
        </w:rPr>
      </w:pPr>
    </w:p>
    <w:tbl>
      <w:tblPr>
        <w:tblStyle w:val="TableGrid"/>
        <w:tblW w:w="0" w:type="auto"/>
        <w:tblLook w:val="04A0" w:firstRow="1" w:lastRow="0" w:firstColumn="1" w:lastColumn="0" w:noHBand="0" w:noVBand="1"/>
      </w:tblPr>
      <w:tblGrid>
        <w:gridCol w:w="1485"/>
        <w:gridCol w:w="7575"/>
      </w:tblGrid>
      <w:tr w:rsidR="004773FD" w:rsidRPr="009A0C6F" w14:paraId="36A85B2B" w14:textId="77777777" w:rsidTr="004773FD">
        <w:trPr>
          <w:trHeight w:val="1399"/>
        </w:trPr>
        <w:tc>
          <w:tcPr>
            <w:tcW w:w="1485" w:type="dxa"/>
            <w:tcBorders>
              <w:top w:val="nil"/>
              <w:left w:val="nil"/>
              <w:bottom w:val="nil"/>
              <w:right w:val="nil"/>
            </w:tcBorders>
          </w:tcPr>
          <w:p w14:paraId="6A872297" w14:textId="77777777" w:rsidR="004773FD" w:rsidRPr="009A0C6F" w:rsidRDefault="004773FD" w:rsidP="004773FD">
            <w:pPr>
              <w:spacing w:after="0"/>
              <w:rPr>
                <w:rFonts w:eastAsia="MS Mincho"/>
              </w:rPr>
            </w:pPr>
          </w:p>
          <w:p w14:paraId="7C6AAB19" w14:textId="4884D774" w:rsidR="004773FD" w:rsidRPr="009A0C6F" w:rsidRDefault="004773FD" w:rsidP="004773FD">
            <w:pPr>
              <w:spacing w:after="0"/>
              <w:rPr>
                <w:rFonts w:eastAsia="MS Mincho"/>
              </w:rPr>
            </w:pPr>
            <w:r w:rsidRPr="009A0C6F">
              <w:rPr>
                <w:noProof/>
              </w:rPr>
              <w:drawing>
                <wp:inline distT="0" distB="0" distL="0" distR="0" wp14:anchorId="3F85AF0A" wp14:editId="0698F5EB">
                  <wp:extent cx="806400" cy="806400"/>
                  <wp:effectExtent l="0" t="0" r="0" b="0"/>
                  <wp:docPr id="5137" name="Picture 5137" title="This icon indicates a discussion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546FA3-4051-4811-86B2-63E6E6E5CC22" descr="cid:5260E570-9B9A-4BB5-A758-F4F6BD34314F@iiNet"/>
                          <pic:cNvPicPr>
                            <a:picLocks noChangeAspect="1" noChangeArrowheads="1"/>
                          </pic:cNvPicPr>
                        </pic:nvPicPr>
                        <pic:blipFill>
                          <a:blip r:embed="rId34" r:link="rId35"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tcPr>
          <w:p w14:paraId="66AC1043" w14:textId="77777777" w:rsidR="004773FD" w:rsidRPr="009A0C6F" w:rsidRDefault="004773FD" w:rsidP="004773FD">
            <w:pPr>
              <w:spacing w:after="0"/>
              <w:rPr>
                <w:b/>
              </w:rPr>
            </w:pPr>
            <w:r w:rsidRPr="009A0C6F">
              <w:rPr>
                <w:b/>
              </w:rPr>
              <w:t xml:space="preserve">Discussion scenario: </w:t>
            </w:r>
          </w:p>
          <w:p w14:paraId="71F8D3F2" w14:textId="77777777" w:rsidR="004773FD" w:rsidRPr="009A0C6F" w:rsidRDefault="004773FD" w:rsidP="004773FD">
            <w:pPr>
              <w:spacing w:after="0"/>
              <w:rPr>
                <w:b/>
              </w:rPr>
            </w:pPr>
          </w:p>
          <w:p w14:paraId="71E7E38C" w14:textId="77777777" w:rsidR="004773FD" w:rsidRPr="009A0C6F" w:rsidRDefault="004773FD" w:rsidP="004773FD">
            <w:pPr>
              <w:spacing w:after="0"/>
              <w:rPr>
                <w:rFonts w:eastAsia="MS Mincho"/>
              </w:rPr>
            </w:pPr>
            <w:r w:rsidRPr="009A0C6F">
              <w:rPr>
                <w:rFonts w:eastAsia="MS Mincho"/>
              </w:rPr>
              <w:t>Jesse is completely blind. He sees an advertisement for a job as an outreach community worker, which would require him to visit service users’ homes on a regular basis. The advertisement states that the preferred applicant must have a current driver’s license. Jesse believes that he is being discriminated against because he cannot legally hold one. Is this discrimination?</w:t>
            </w:r>
          </w:p>
          <w:p w14:paraId="25011C53" w14:textId="77777777" w:rsidR="004773FD" w:rsidRPr="009A0C6F" w:rsidRDefault="004773FD" w:rsidP="002B2C6E">
            <w:pPr>
              <w:spacing w:after="0"/>
              <w:rPr>
                <w:rFonts w:eastAsia="MS Mincho"/>
              </w:rPr>
            </w:pPr>
          </w:p>
        </w:tc>
      </w:tr>
    </w:tbl>
    <w:p w14:paraId="3E6AD407" w14:textId="77777777" w:rsidR="00326A4F" w:rsidRPr="009A0C6F" w:rsidRDefault="00326A4F" w:rsidP="00AD3125">
      <w:pPr>
        <w:rPr>
          <w:rFonts w:eastAsia="MS Mincho"/>
        </w:rPr>
      </w:pPr>
    </w:p>
    <w:p w14:paraId="64C62F93" w14:textId="77777777" w:rsidR="0037186A" w:rsidRPr="009A0C6F" w:rsidRDefault="0037186A" w:rsidP="00AD3125">
      <w:pPr>
        <w:rPr>
          <w:b/>
        </w:rPr>
      </w:pPr>
      <w:r w:rsidRPr="009A0C6F">
        <w:rPr>
          <w:b/>
        </w:rPr>
        <w:t>Points to inform discussion:</w:t>
      </w:r>
    </w:p>
    <w:p w14:paraId="5B0E4463" w14:textId="77777777" w:rsidR="00326A4F" w:rsidRPr="009A0C6F" w:rsidRDefault="00326A4F" w:rsidP="00AD3125">
      <w:pPr>
        <w:rPr>
          <w:b/>
        </w:rPr>
      </w:pPr>
    </w:p>
    <w:p w14:paraId="221BF72A" w14:textId="5B59BBF8" w:rsidR="0037186A" w:rsidRPr="009A0C6F" w:rsidRDefault="0037186A" w:rsidP="005027C8">
      <w:pPr>
        <w:pStyle w:val="ListBullet"/>
        <w:numPr>
          <w:ilvl w:val="0"/>
          <w:numId w:val="120"/>
        </w:numPr>
        <w:rPr>
          <w:b/>
        </w:rPr>
      </w:pPr>
      <w:r w:rsidRPr="009A0C6F">
        <w:t xml:space="preserve">The position that Jesse </w:t>
      </w:r>
      <w:r w:rsidR="00384E43" w:rsidRPr="009A0C6F">
        <w:t xml:space="preserve">is interested in is </w:t>
      </w:r>
      <w:r w:rsidRPr="009A0C6F">
        <w:t xml:space="preserve">an outreach position and </w:t>
      </w:r>
      <w:r w:rsidR="00C255A4" w:rsidRPr="009A0C6F">
        <w:t>require</w:t>
      </w:r>
      <w:r w:rsidR="00C255A4">
        <w:t>s</w:t>
      </w:r>
      <w:r w:rsidR="00C255A4" w:rsidRPr="009A0C6F">
        <w:t xml:space="preserve"> </w:t>
      </w:r>
      <w:r w:rsidRPr="009A0C6F">
        <w:t>Jesse to be able to drive a company car.</w:t>
      </w:r>
    </w:p>
    <w:p w14:paraId="4D628080" w14:textId="77777777" w:rsidR="00326A4F" w:rsidRPr="009A0C6F" w:rsidRDefault="00326A4F" w:rsidP="00AD3125">
      <w:pPr>
        <w:pStyle w:val="ListBullet"/>
        <w:numPr>
          <w:ilvl w:val="0"/>
          <w:numId w:val="0"/>
        </w:numPr>
        <w:ind w:left="720"/>
        <w:rPr>
          <w:b/>
        </w:rPr>
      </w:pPr>
    </w:p>
    <w:p w14:paraId="33CE6BBE" w14:textId="577F667E" w:rsidR="00326A4F" w:rsidRPr="009A0C6F" w:rsidRDefault="0037186A" w:rsidP="005027C8">
      <w:pPr>
        <w:pStyle w:val="ListBullet"/>
        <w:numPr>
          <w:ilvl w:val="0"/>
          <w:numId w:val="120"/>
        </w:numPr>
      </w:pPr>
      <w:r w:rsidRPr="009A0C6F">
        <w:t>Driving is an essential component, or in</w:t>
      </w:r>
      <w:r w:rsidR="00814B34" w:rsidRPr="009A0C6F">
        <w:t>herent requirement of the role.</w:t>
      </w:r>
    </w:p>
    <w:p w14:paraId="56E895FA" w14:textId="77777777" w:rsidR="00326A4F" w:rsidRPr="009A0C6F" w:rsidRDefault="00326A4F" w:rsidP="00AD3125">
      <w:pPr>
        <w:pStyle w:val="ListBullet"/>
        <w:numPr>
          <w:ilvl w:val="0"/>
          <w:numId w:val="0"/>
        </w:numPr>
        <w:ind w:left="720"/>
      </w:pPr>
    </w:p>
    <w:p w14:paraId="7E153949" w14:textId="77777777" w:rsidR="0037186A" w:rsidRPr="009A0C6F" w:rsidRDefault="00814B34" w:rsidP="005027C8">
      <w:pPr>
        <w:pStyle w:val="ListBullet"/>
        <w:numPr>
          <w:ilvl w:val="0"/>
          <w:numId w:val="120"/>
        </w:numPr>
      </w:pPr>
      <w:r w:rsidRPr="009A0C6F">
        <w:t xml:space="preserve">No two cases are the same and there are many factors that need to be considered, however generally speaking, it would </w:t>
      </w:r>
      <w:r w:rsidR="00384E43" w:rsidRPr="009A0C6F">
        <w:t xml:space="preserve">not be possible to </w:t>
      </w:r>
      <w:r w:rsidR="0037186A" w:rsidRPr="009A0C6F">
        <w:t xml:space="preserve">provide an adjustment to enable Jesse to meet this </w:t>
      </w:r>
      <w:r w:rsidRPr="009A0C6F">
        <w:t xml:space="preserve">requirement. </w:t>
      </w:r>
      <w:r w:rsidR="0037186A" w:rsidRPr="009A0C6F">
        <w:t xml:space="preserve"> </w:t>
      </w:r>
      <w:r w:rsidRPr="009A0C6F">
        <w:t xml:space="preserve">The </w:t>
      </w:r>
      <w:r w:rsidR="0037186A" w:rsidRPr="009A0C6F">
        <w:t xml:space="preserve">advertisement is </w:t>
      </w:r>
      <w:r w:rsidRPr="009A0C6F">
        <w:t xml:space="preserve">therefore </w:t>
      </w:r>
      <w:r w:rsidR="0037186A" w:rsidRPr="009A0C6F">
        <w:t xml:space="preserve">not </w:t>
      </w:r>
      <w:r w:rsidRPr="009A0C6F">
        <w:t xml:space="preserve">necessarily </w:t>
      </w:r>
      <w:r w:rsidR="0037186A" w:rsidRPr="009A0C6F">
        <w:t>discriminatory.</w:t>
      </w:r>
    </w:p>
    <w:p w14:paraId="11081C49" w14:textId="77777777" w:rsidR="00326A4F" w:rsidRPr="009A0C6F" w:rsidRDefault="00326A4F" w:rsidP="00AD3125">
      <w:pPr>
        <w:pStyle w:val="ListBullet"/>
        <w:numPr>
          <w:ilvl w:val="0"/>
          <w:numId w:val="0"/>
        </w:numPr>
        <w:ind w:left="720"/>
      </w:pPr>
    </w:p>
    <w:p w14:paraId="0F43A8B9" w14:textId="77777777" w:rsidR="0037186A" w:rsidRPr="009A0C6F" w:rsidRDefault="0037186A" w:rsidP="005027C8">
      <w:pPr>
        <w:pStyle w:val="ListBullet"/>
        <w:numPr>
          <w:ilvl w:val="0"/>
          <w:numId w:val="120"/>
        </w:numPr>
      </w:pPr>
      <w:r w:rsidRPr="009A0C6F">
        <w:t>If the advertisement</w:t>
      </w:r>
      <w:r w:rsidR="00814B34" w:rsidRPr="009A0C6F">
        <w:t xml:space="preserve"> was for an office job, for example, </w:t>
      </w:r>
      <w:r w:rsidR="004F38A4" w:rsidRPr="009A0C6F">
        <w:t xml:space="preserve">that </w:t>
      </w:r>
      <w:r w:rsidRPr="009A0C6F">
        <w:t>did not include outreach work and the employer specified that a driver’s license was required, this may amount to discrimination.</w:t>
      </w:r>
    </w:p>
    <w:p w14:paraId="23748CD1" w14:textId="6C11CC9B" w:rsidR="00A21EA2" w:rsidRPr="009A0C6F" w:rsidRDefault="00A21EA2">
      <w:pPr>
        <w:rPr>
          <w:rFonts w:eastAsia="MS Mincho"/>
        </w:rPr>
      </w:pPr>
      <w:r w:rsidRPr="009A0C6F">
        <w:br w:type="page"/>
      </w:r>
    </w:p>
    <w:p w14:paraId="79028FE9" w14:textId="6D2F65AD" w:rsidR="0030705C" w:rsidRPr="008D4172" w:rsidRDefault="0030705C" w:rsidP="008D4172">
      <w:pPr>
        <w:pStyle w:val="Heading3"/>
        <w:rPr>
          <w:rStyle w:val="Heading3Char"/>
          <w:b/>
        </w:rPr>
      </w:pPr>
      <w:r w:rsidRPr="008D4172">
        <w:rPr>
          <w:rStyle w:val="Heading3Char"/>
          <w:b/>
        </w:rPr>
        <w:lastRenderedPageBreak/>
        <w:t>Viewing activity</w:t>
      </w:r>
    </w:p>
    <w:p w14:paraId="002EEE31" w14:textId="7AD6D27E" w:rsidR="0030705C" w:rsidRDefault="0030705C" w:rsidP="00365F2E">
      <w:pPr>
        <w:pStyle w:val="ListBullet"/>
        <w:numPr>
          <w:ilvl w:val="0"/>
          <w:numId w:val="0"/>
        </w:numPr>
        <w:rPr>
          <w:rStyle w:val="Heading3Char"/>
        </w:rPr>
      </w:pPr>
    </w:p>
    <w:tbl>
      <w:tblPr>
        <w:tblStyle w:val="TableGrid"/>
        <w:tblW w:w="0" w:type="auto"/>
        <w:tblLook w:val="04A0" w:firstRow="1" w:lastRow="0" w:firstColumn="1" w:lastColumn="0" w:noHBand="0" w:noVBand="1"/>
      </w:tblPr>
      <w:tblGrid>
        <w:gridCol w:w="1485"/>
        <w:gridCol w:w="7575"/>
      </w:tblGrid>
      <w:tr w:rsidR="008D4172" w:rsidRPr="009A0C6F" w14:paraId="48ACFC44" w14:textId="77777777" w:rsidTr="00A96E2D">
        <w:trPr>
          <w:trHeight w:val="1226"/>
        </w:trPr>
        <w:tc>
          <w:tcPr>
            <w:tcW w:w="1485" w:type="dxa"/>
            <w:tcBorders>
              <w:top w:val="nil"/>
              <w:left w:val="nil"/>
              <w:bottom w:val="nil"/>
              <w:right w:val="nil"/>
            </w:tcBorders>
            <w:vAlign w:val="center"/>
          </w:tcPr>
          <w:p w14:paraId="7F98DF0B" w14:textId="77777777" w:rsidR="008D4172" w:rsidRPr="009A0C6F" w:rsidRDefault="008D4172" w:rsidP="00A96E2D">
            <w:pPr>
              <w:spacing w:after="120"/>
              <w:rPr>
                <w:b/>
              </w:rPr>
            </w:pPr>
            <w:r w:rsidRPr="009A0C6F">
              <w:rPr>
                <w:noProof/>
              </w:rPr>
              <w:drawing>
                <wp:inline distT="0" distB="0" distL="0" distR="0" wp14:anchorId="2F569F89" wp14:editId="293314A7">
                  <wp:extent cx="806400" cy="806400"/>
                  <wp:effectExtent l="0" t="0" r="0" b="0"/>
                  <wp:docPr id="22674" name="Picture 22674" title="This icon indicates a view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A309A-1A68-4200-8CC2-3B0A3ED8880B" descr="cid:4B68D316-475E-46A3-8BD8-680FAFD529C4@iiNet"/>
                          <pic:cNvPicPr>
                            <a:picLocks noChangeAspect="1" noChangeArrowheads="1"/>
                          </pic:cNvPicPr>
                        </pic:nvPicPr>
                        <pic:blipFill>
                          <a:blip r:embed="rId18" r:link="rId19" cstate="screen">
                            <a:extLst>
                              <a:ext uri="{28A0092B-C50C-407E-A947-70E740481C1C}">
                                <a14:useLocalDpi xmlns:a14="http://schemas.microsoft.com/office/drawing/2010/main"/>
                              </a:ext>
                            </a:extLst>
                          </a:blip>
                          <a:srcRect/>
                          <a:stretch>
                            <a:fillRect/>
                          </a:stretch>
                        </pic:blipFill>
                        <pic:spPr bwMode="auto">
                          <a:xfrm>
                            <a:off x="0" y="0"/>
                            <a:ext cx="806400" cy="806400"/>
                          </a:xfrm>
                          <a:prstGeom prst="rect">
                            <a:avLst/>
                          </a:prstGeom>
                          <a:noFill/>
                          <a:ln>
                            <a:noFill/>
                          </a:ln>
                        </pic:spPr>
                      </pic:pic>
                    </a:graphicData>
                  </a:graphic>
                </wp:inline>
              </w:drawing>
            </w:r>
          </w:p>
        </w:tc>
        <w:tc>
          <w:tcPr>
            <w:tcW w:w="7575" w:type="dxa"/>
            <w:tcBorders>
              <w:top w:val="nil"/>
              <w:left w:val="nil"/>
              <w:bottom w:val="nil"/>
              <w:right w:val="nil"/>
            </w:tcBorders>
            <w:vAlign w:val="center"/>
          </w:tcPr>
          <w:p w14:paraId="05600CF5" w14:textId="15DC59DE" w:rsidR="008D4172" w:rsidRPr="009A0C6F" w:rsidRDefault="008D4172" w:rsidP="008D4172">
            <w:pPr>
              <w:pStyle w:val="ListBullet"/>
              <w:numPr>
                <w:ilvl w:val="0"/>
                <w:numId w:val="0"/>
              </w:numPr>
              <w:rPr>
                <w:rStyle w:val="Heading3Char"/>
                <w:b w:val="0"/>
              </w:rPr>
            </w:pPr>
            <w:r w:rsidRPr="009A0C6F">
              <w:rPr>
                <w:rStyle w:val="Heading3Char"/>
              </w:rPr>
              <w:t xml:space="preserve">Video: </w:t>
            </w:r>
            <w:r w:rsidRPr="009A0C6F">
              <w:rPr>
                <w:rStyle w:val="Heading3Char"/>
                <w:b w:val="0"/>
              </w:rPr>
              <w:t>‘</w:t>
            </w:r>
            <w:hyperlink r:id="rId44" w:history="1">
              <w:r w:rsidRPr="008D4172">
                <w:rPr>
                  <w:rStyle w:val="Hyperlink"/>
                  <w:rFonts w:eastAsia="MS Mincho"/>
                </w:rPr>
                <w:t>Works for me</w:t>
              </w:r>
            </w:hyperlink>
            <w:r w:rsidRPr="009A0C6F">
              <w:rPr>
                <w:rStyle w:val="Heading3Char"/>
                <w:b w:val="0"/>
              </w:rPr>
              <w:t>’</w:t>
            </w:r>
          </w:p>
          <w:p w14:paraId="50DDC3DB" w14:textId="77777777" w:rsidR="008D4172" w:rsidRPr="009A0C6F" w:rsidRDefault="008D4172" w:rsidP="008D4172">
            <w:r w:rsidRPr="009A0C6F">
              <w:rPr>
                <w:b/>
              </w:rPr>
              <w:t xml:space="preserve">Source: </w:t>
            </w:r>
            <w:r w:rsidRPr="009A0C6F">
              <w:t>Australian Human Rights Commission</w:t>
            </w:r>
          </w:p>
          <w:p w14:paraId="754A9116" w14:textId="16B96C40" w:rsidR="008D4172" w:rsidRPr="008D4172" w:rsidRDefault="008D4172" w:rsidP="00A96E2D">
            <w:pPr>
              <w:rPr>
                <w:rFonts w:eastAsia="MS Mincho"/>
                <w:b/>
              </w:rPr>
            </w:pPr>
            <w:r w:rsidRPr="009A0C6F">
              <w:rPr>
                <w:rFonts w:eastAsia="MS Mincho"/>
                <w:b/>
              </w:rPr>
              <w:t xml:space="preserve">Duration: </w:t>
            </w:r>
            <w:r w:rsidRPr="009A0C6F">
              <w:rPr>
                <w:rFonts w:eastAsia="MS Mincho"/>
              </w:rPr>
              <w:t>4 minutes 31 seconds</w:t>
            </w:r>
          </w:p>
        </w:tc>
      </w:tr>
    </w:tbl>
    <w:p w14:paraId="50420CBD" w14:textId="77777777" w:rsidR="0030705C" w:rsidRPr="009A0C6F" w:rsidRDefault="0030705C" w:rsidP="0030705C">
      <w:pPr>
        <w:rPr>
          <w:rFonts w:eastAsia="MS Mincho"/>
          <w:b/>
        </w:rPr>
      </w:pPr>
    </w:p>
    <w:p w14:paraId="5E47397A" w14:textId="77777777" w:rsidR="008D4172" w:rsidRDefault="008D4172" w:rsidP="00365F2E">
      <w:pPr>
        <w:pStyle w:val="ListBullet"/>
        <w:numPr>
          <w:ilvl w:val="0"/>
          <w:numId w:val="0"/>
        </w:numPr>
        <w:ind w:left="360" w:hanging="360"/>
        <w:rPr>
          <w:rFonts w:eastAsia="MS Mincho"/>
          <w:b/>
        </w:rPr>
      </w:pPr>
      <w:r w:rsidRPr="009A0C6F">
        <w:rPr>
          <w:noProof/>
        </w:rPr>
        <w:drawing>
          <wp:inline distT="0" distB="0" distL="0" distR="0" wp14:anchorId="04044CA2" wp14:editId="7BF4F59C">
            <wp:extent cx="3838575" cy="2154803"/>
            <wp:effectExtent l="0" t="0" r="0" b="0"/>
            <wp:docPr id="22587" name="Picture 22587" title="Screenshot of 'works for 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3838575" cy="2154803"/>
                    </a:xfrm>
                    <a:prstGeom prst="rect">
                      <a:avLst/>
                    </a:prstGeom>
                    <a:ln>
                      <a:noFill/>
                    </a:ln>
                    <a:extLst>
                      <a:ext uri="{53640926-AAD7-44D8-BBD7-CCE9431645EC}">
                        <a14:shadowObscured xmlns:a14="http://schemas.microsoft.com/office/drawing/2010/main"/>
                      </a:ext>
                    </a:extLst>
                  </pic:spPr>
                </pic:pic>
              </a:graphicData>
            </a:graphic>
          </wp:inline>
        </w:drawing>
      </w:r>
    </w:p>
    <w:p w14:paraId="6575C57D" w14:textId="77777777" w:rsidR="008D4172" w:rsidRDefault="008D4172" w:rsidP="00365F2E">
      <w:pPr>
        <w:pStyle w:val="ListBullet"/>
        <w:numPr>
          <w:ilvl w:val="0"/>
          <w:numId w:val="0"/>
        </w:numPr>
        <w:ind w:left="360" w:hanging="360"/>
        <w:rPr>
          <w:rFonts w:eastAsia="MS Mincho"/>
          <w:b/>
        </w:rPr>
      </w:pPr>
    </w:p>
    <w:p w14:paraId="57B0A10E" w14:textId="6D74E70B" w:rsidR="00365F2E" w:rsidRPr="009A0C6F" w:rsidRDefault="0030705C" w:rsidP="00365F2E">
      <w:pPr>
        <w:pStyle w:val="ListBullet"/>
        <w:numPr>
          <w:ilvl w:val="0"/>
          <w:numId w:val="0"/>
        </w:numPr>
        <w:ind w:left="360" w:hanging="360"/>
      </w:pPr>
      <w:r w:rsidRPr="009A0C6F">
        <w:rPr>
          <w:rFonts w:eastAsia="MS Mincho"/>
          <w:b/>
        </w:rPr>
        <w:t xml:space="preserve">Summary: </w:t>
      </w:r>
      <w:r w:rsidR="00365F2E" w:rsidRPr="009A0C6F">
        <w:rPr>
          <w:rFonts w:cs="Arial"/>
          <w:color w:val="000000"/>
        </w:rPr>
        <w:t>Jake Briggs was a qualified carpenter when an accident caused his disability. Carving out his new life in a wheelchair was challenging, but his employer retrained him and created a new role that has given Jake the chance to maintain a career.</w:t>
      </w:r>
    </w:p>
    <w:p w14:paraId="10EF8668" w14:textId="36758AE6" w:rsidR="0030705C" w:rsidRPr="009A0C6F" w:rsidRDefault="0030705C" w:rsidP="0030705C">
      <w:pPr>
        <w:rPr>
          <w:rFonts w:eastAsia="MS Mincho"/>
        </w:rPr>
      </w:pPr>
    </w:p>
    <w:p w14:paraId="4179A46F" w14:textId="77777777" w:rsidR="0030705C" w:rsidRPr="009A0C6F" w:rsidRDefault="0030705C" w:rsidP="0030705C">
      <w:pPr>
        <w:rPr>
          <w:b/>
        </w:rPr>
      </w:pPr>
      <w:r w:rsidRPr="009A0C6F">
        <w:rPr>
          <w:b/>
        </w:rPr>
        <w:t>Instructions:</w:t>
      </w:r>
    </w:p>
    <w:p w14:paraId="72A6206B" w14:textId="77777777" w:rsidR="0030705C" w:rsidRPr="009A0C6F" w:rsidRDefault="0030705C" w:rsidP="002E5C67">
      <w:pPr>
        <w:rPr>
          <w:b/>
        </w:rPr>
      </w:pPr>
    </w:p>
    <w:p w14:paraId="6A36B0DD" w14:textId="02DC2BCB" w:rsidR="0030705C" w:rsidRPr="009A0C6F" w:rsidRDefault="0030705C" w:rsidP="005027C8">
      <w:pPr>
        <w:pStyle w:val="ListParagraph"/>
        <w:numPr>
          <w:ilvl w:val="0"/>
          <w:numId w:val="173"/>
        </w:numPr>
      </w:pPr>
      <w:r w:rsidRPr="009A0C6F">
        <w:t>Play the video,</w:t>
      </w:r>
      <w:r w:rsidR="00EA1EF8" w:rsidRPr="009A0C6F">
        <w:t xml:space="preserve"> ‘Works for me</w:t>
      </w:r>
      <w:r w:rsidRPr="009A0C6F">
        <w:t xml:space="preserve">’. </w:t>
      </w:r>
    </w:p>
    <w:p w14:paraId="4F2C0233" w14:textId="77777777" w:rsidR="0030705C" w:rsidRPr="009A0C6F" w:rsidRDefault="0030705C" w:rsidP="002E5C67">
      <w:pPr>
        <w:ind w:left="360"/>
      </w:pPr>
    </w:p>
    <w:p w14:paraId="665D384A" w14:textId="77777777" w:rsidR="0030705C" w:rsidRPr="009A0C6F" w:rsidRDefault="0030705C" w:rsidP="005027C8">
      <w:pPr>
        <w:pStyle w:val="ListParagraph"/>
        <w:numPr>
          <w:ilvl w:val="0"/>
          <w:numId w:val="173"/>
        </w:numPr>
      </w:pPr>
      <w:r w:rsidRPr="009A0C6F">
        <w:t>Ask learners if they have any comments or questions about the video before moving on.</w:t>
      </w:r>
    </w:p>
    <w:p w14:paraId="3078A266" w14:textId="77777777" w:rsidR="004B1A7F" w:rsidRPr="009A0C6F" w:rsidRDefault="004B1A7F" w:rsidP="002E5C67">
      <w:pPr>
        <w:pStyle w:val="ListParagraph"/>
      </w:pPr>
    </w:p>
    <w:p w14:paraId="6162AC9F" w14:textId="054D8358" w:rsidR="007B62F1" w:rsidRDefault="007B62F1">
      <w:pPr>
        <w:rPr>
          <w:b/>
        </w:rPr>
      </w:pPr>
      <w:r>
        <w:rPr>
          <w:b/>
        </w:rPr>
        <w:br w:type="page"/>
      </w:r>
    </w:p>
    <w:p w14:paraId="71B5ED97" w14:textId="38AD75C5" w:rsidR="00173EDE" w:rsidRDefault="007B62F1" w:rsidP="007B62F1">
      <w:pPr>
        <w:pStyle w:val="Heading2"/>
        <w:sectPr w:rsidR="00173EDE" w:rsidSect="0002009D">
          <w:footerReference w:type="default" r:id="rId46"/>
          <w:endnotePr>
            <w:numFmt w:val="decimal"/>
            <w:numRestart w:val="eachSect"/>
          </w:endnotePr>
          <w:pgSz w:w="11906" w:h="16838" w:code="9"/>
          <w:pgMar w:top="1560" w:right="1418" w:bottom="1276" w:left="1418" w:header="709" w:footer="700" w:gutter="0"/>
          <w:cols w:space="708"/>
          <w:docGrid w:linePitch="360"/>
        </w:sectPr>
      </w:pPr>
      <w:bookmarkStart w:id="13" w:name="_Toc440632375"/>
      <w:r>
        <w:lastRenderedPageBreak/>
        <w:t>Topic 2: Endnotes</w:t>
      </w:r>
      <w:bookmarkEnd w:id="13"/>
    </w:p>
    <w:p w14:paraId="227DF406" w14:textId="6C032886" w:rsidR="002A01F3" w:rsidRDefault="002A01F3" w:rsidP="009B3925">
      <w:pPr>
        <w:pStyle w:val="Heading1"/>
        <w:rPr>
          <w:sz w:val="20"/>
          <w:szCs w:val="20"/>
        </w:rPr>
      </w:pPr>
    </w:p>
    <w:sectPr w:rsidR="002A01F3" w:rsidSect="0002009D">
      <w:endnotePr>
        <w:numFmt w:val="decimal"/>
        <w:numRestart w:val="eachSect"/>
      </w:endnotePr>
      <w:pgSz w:w="11906" w:h="16838" w:code="9"/>
      <w:pgMar w:top="1560" w:right="1418" w:bottom="1276" w:left="1418" w:header="709" w:footer="7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E0418" w14:textId="77777777" w:rsidR="004B338B" w:rsidRDefault="004B338B" w:rsidP="00F14C6D">
      <w:r>
        <w:separator/>
      </w:r>
    </w:p>
  </w:endnote>
  <w:endnote w:type="continuationSeparator" w:id="0">
    <w:p w14:paraId="08D0F2DF" w14:textId="77777777" w:rsidR="004B338B" w:rsidRDefault="004B338B" w:rsidP="00F14C6D">
      <w:r>
        <w:continuationSeparator/>
      </w:r>
    </w:p>
  </w:endnote>
  <w:endnote w:type="continuationNotice" w:id="1">
    <w:p w14:paraId="14839641" w14:textId="77777777" w:rsidR="004B338B" w:rsidRDefault="004B338B"/>
  </w:endnote>
  <w:endnote w:id="2">
    <w:p w14:paraId="22D475AD" w14:textId="6D0EE0C2" w:rsidR="004B338B" w:rsidRPr="00F606AD" w:rsidRDefault="004B338B" w:rsidP="00FB0B52">
      <w:pPr>
        <w:contextualSpacing/>
        <w:rPr>
          <w:sz w:val="20"/>
          <w:szCs w:val="20"/>
        </w:rPr>
      </w:pPr>
      <w:r w:rsidRPr="00F606AD">
        <w:rPr>
          <w:rStyle w:val="EndnoteReference"/>
          <w:szCs w:val="20"/>
        </w:rPr>
        <w:endnoteRef/>
      </w:r>
      <w:r w:rsidRPr="00F606AD">
        <w:rPr>
          <w:sz w:val="20"/>
          <w:szCs w:val="20"/>
        </w:rPr>
        <w:t xml:space="preserve"> Australian Human Rights Commission,</w:t>
      </w:r>
      <w:r w:rsidRPr="00F606AD">
        <w:rPr>
          <w:i/>
          <w:sz w:val="20"/>
          <w:szCs w:val="20"/>
        </w:rPr>
        <w:t xml:space="preserve"> Timeline: 20 Years of Disability</w:t>
      </w:r>
      <w:r>
        <w:rPr>
          <w:i/>
          <w:sz w:val="20"/>
          <w:szCs w:val="20"/>
        </w:rPr>
        <w:t xml:space="preserve"> </w:t>
      </w:r>
      <w:r w:rsidRPr="00F606AD">
        <w:rPr>
          <w:i/>
          <w:sz w:val="20"/>
          <w:szCs w:val="20"/>
        </w:rPr>
        <w:t>Discrimination Act</w:t>
      </w:r>
      <w:r>
        <w:rPr>
          <w:i/>
          <w:sz w:val="20"/>
          <w:szCs w:val="20"/>
        </w:rPr>
        <w:t xml:space="preserve"> </w:t>
      </w:r>
      <w:r w:rsidRPr="00F606AD">
        <w:rPr>
          <w:i/>
          <w:sz w:val="20"/>
          <w:szCs w:val="20"/>
        </w:rPr>
        <w:t xml:space="preserve"> </w:t>
      </w:r>
      <w:r w:rsidRPr="00F606AD">
        <w:rPr>
          <w:sz w:val="20"/>
          <w:szCs w:val="20"/>
        </w:rPr>
        <w:t xml:space="preserve">(2012)  </w:t>
      </w:r>
    </w:p>
    <w:p w14:paraId="79EC3433" w14:textId="7890FD98" w:rsidR="004B338B" w:rsidRPr="00F606AD" w:rsidRDefault="004B338B" w:rsidP="00FB0B52">
      <w:pPr>
        <w:contextualSpacing/>
        <w:rPr>
          <w:sz w:val="20"/>
          <w:szCs w:val="20"/>
        </w:rPr>
      </w:pPr>
      <w:r w:rsidRPr="00F606AD">
        <w:rPr>
          <w:sz w:val="20"/>
          <w:szCs w:val="20"/>
        </w:rPr>
        <w:t xml:space="preserve">&lt; </w:t>
      </w:r>
      <w:hyperlink r:id="rId1" w:history="1">
        <w:r w:rsidRPr="00F606AD">
          <w:rPr>
            <w:rStyle w:val="Hyperlink"/>
            <w:sz w:val="20"/>
            <w:szCs w:val="20"/>
            <w:u w:val="none"/>
          </w:rPr>
          <w:t>https://www.humanrights.gov.au/twentystories/timeline.html</w:t>
        </w:r>
      </w:hyperlink>
      <w:r w:rsidRPr="00F606AD">
        <w:rPr>
          <w:sz w:val="20"/>
          <w:szCs w:val="20"/>
        </w:rPr>
        <w:t>&gt;.</w:t>
      </w:r>
    </w:p>
  </w:endnote>
  <w:endnote w:id="3">
    <w:p w14:paraId="6AD65FE2" w14:textId="3FEC7E0C" w:rsidR="004B338B" w:rsidRPr="00F606AD" w:rsidRDefault="004B338B" w:rsidP="00FB0B52">
      <w:pPr>
        <w:contextualSpacing/>
        <w:rPr>
          <w:sz w:val="20"/>
          <w:szCs w:val="20"/>
        </w:rPr>
      </w:pPr>
      <w:r w:rsidRPr="00F606AD">
        <w:rPr>
          <w:rStyle w:val="EndnoteReference"/>
          <w:szCs w:val="20"/>
        </w:rPr>
        <w:endnoteRef/>
      </w:r>
      <w:r w:rsidRPr="00F606AD">
        <w:rPr>
          <w:sz w:val="20"/>
          <w:szCs w:val="20"/>
        </w:rPr>
        <w:t xml:space="preserve"> Australian Human Rights Commission,</w:t>
      </w:r>
      <w:r w:rsidRPr="00F606AD">
        <w:rPr>
          <w:i/>
          <w:sz w:val="20"/>
          <w:szCs w:val="20"/>
        </w:rPr>
        <w:t xml:space="preserve"> Timeline: 20 Years of Disability Discrimination Act</w:t>
      </w:r>
      <w:r w:rsidRPr="00F606AD">
        <w:rPr>
          <w:sz w:val="20"/>
          <w:szCs w:val="20"/>
        </w:rPr>
        <w:t xml:space="preserve"> (2012) &lt;</w:t>
      </w:r>
      <w:hyperlink r:id="rId2" w:history="1">
        <w:r w:rsidRPr="00F606AD">
          <w:rPr>
            <w:rStyle w:val="Hyperlink"/>
            <w:sz w:val="20"/>
            <w:szCs w:val="20"/>
            <w:u w:val="none"/>
          </w:rPr>
          <w:t>https://www.humanrights.gov.au/twentystories/timeline.html</w:t>
        </w:r>
      </w:hyperlink>
      <w:r w:rsidRPr="00F606AD">
        <w:rPr>
          <w:sz w:val="20"/>
          <w:szCs w:val="20"/>
        </w:rPr>
        <w:t>&gt;.</w:t>
      </w:r>
    </w:p>
  </w:endnote>
  <w:endnote w:id="4">
    <w:p w14:paraId="746D62C6" w14:textId="4534A564" w:rsidR="004B338B" w:rsidRPr="00F606AD" w:rsidRDefault="004B338B" w:rsidP="0077523C">
      <w:pPr>
        <w:pStyle w:val="ListBullet"/>
        <w:numPr>
          <w:ilvl w:val="0"/>
          <w:numId w:val="0"/>
        </w:numPr>
        <w:tabs>
          <w:tab w:val="left" w:pos="720"/>
        </w:tabs>
        <w:contextualSpacing/>
        <w:rPr>
          <w:rFonts w:cs="Arial"/>
          <w:sz w:val="20"/>
          <w:szCs w:val="20"/>
        </w:rPr>
      </w:pPr>
      <w:r w:rsidRPr="00F606AD">
        <w:rPr>
          <w:rStyle w:val="EndnoteReference"/>
          <w:szCs w:val="20"/>
        </w:rPr>
        <w:endnoteRef/>
      </w:r>
      <w:r w:rsidRPr="00F606AD">
        <w:rPr>
          <w:sz w:val="20"/>
          <w:szCs w:val="20"/>
        </w:rPr>
        <w:t xml:space="preserve"> </w:t>
      </w:r>
      <w:r w:rsidRPr="00F606AD">
        <w:rPr>
          <w:rFonts w:cs="Arial"/>
          <w:sz w:val="20"/>
          <w:szCs w:val="20"/>
        </w:rPr>
        <w:t xml:space="preserve">Australian Human Rights Commission, </w:t>
      </w:r>
      <w:r w:rsidRPr="00F606AD">
        <w:rPr>
          <w:rFonts w:cs="Arial"/>
          <w:i/>
          <w:sz w:val="20"/>
          <w:szCs w:val="20"/>
        </w:rPr>
        <w:t>A brief guide to the D.D.A</w:t>
      </w:r>
      <w:r w:rsidRPr="00F606AD">
        <w:rPr>
          <w:rFonts w:cs="Arial"/>
          <w:sz w:val="20"/>
          <w:szCs w:val="20"/>
        </w:rPr>
        <w:t>, ‘Who does the D.D.A protect</w:t>
      </w:r>
      <w:r>
        <w:rPr>
          <w:rFonts w:cs="Arial"/>
          <w:sz w:val="20"/>
          <w:szCs w:val="20"/>
        </w:rPr>
        <w:t>?’</w:t>
      </w:r>
      <w:r w:rsidRPr="00F606AD">
        <w:rPr>
          <w:rFonts w:cs="Arial"/>
          <w:sz w:val="20"/>
          <w:szCs w:val="20"/>
        </w:rPr>
        <w:t xml:space="preserve"> (2015) &lt;</w:t>
      </w:r>
      <w:hyperlink r:id="rId3" w:history="1">
        <w:r w:rsidRPr="00F606AD">
          <w:rPr>
            <w:rStyle w:val="Hyperlink"/>
            <w:rFonts w:cs="Arial"/>
            <w:sz w:val="20"/>
            <w:szCs w:val="20"/>
            <w:u w:val="none"/>
          </w:rPr>
          <w:t>https://www.humanrights.gov.au/dda-guide-who-does-dda-protect</w:t>
        </w:r>
      </w:hyperlink>
      <w:r w:rsidRPr="00F606AD">
        <w:rPr>
          <w:rFonts w:cs="Arial"/>
          <w:sz w:val="20"/>
          <w:szCs w:val="20"/>
        </w:rPr>
        <w:t>&gt;.</w:t>
      </w:r>
    </w:p>
  </w:endnote>
  <w:endnote w:id="5">
    <w:p w14:paraId="33ECFF7B" w14:textId="4287808F" w:rsidR="004B338B" w:rsidRPr="00F606AD" w:rsidRDefault="004B338B" w:rsidP="00AD5BBA">
      <w:pPr>
        <w:pStyle w:val="EndnoteText"/>
        <w:contextualSpacing/>
        <w:rPr>
          <w:rFonts w:eastAsia="MS Mincho"/>
        </w:rPr>
      </w:pPr>
      <w:r w:rsidRPr="00F606AD">
        <w:rPr>
          <w:rStyle w:val="EndnoteReference"/>
        </w:rPr>
        <w:endnoteRef/>
      </w:r>
      <w:r w:rsidRPr="00F606AD">
        <w:t xml:space="preserve"> Australian Human Rights Commission, </w:t>
      </w:r>
      <w:r w:rsidRPr="00F606AD">
        <w:rPr>
          <w:i/>
        </w:rPr>
        <w:t>Annual Report 2013-2014</w:t>
      </w:r>
      <w:r w:rsidRPr="00F606AD">
        <w:t xml:space="preserve"> (2014).</w:t>
      </w:r>
    </w:p>
  </w:endnote>
  <w:endnote w:id="6">
    <w:p w14:paraId="096BB809" w14:textId="0A2C5969" w:rsidR="004B338B" w:rsidRPr="00F606AD" w:rsidRDefault="004B338B" w:rsidP="00AD5BBA">
      <w:pPr>
        <w:pStyle w:val="NormalWeb"/>
        <w:contextualSpacing/>
        <w:rPr>
          <w:rFonts w:ascii="Arial" w:hAnsi="Arial" w:cs="Arial"/>
          <w:sz w:val="20"/>
          <w:szCs w:val="20"/>
          <w:lang w:val="en"/>
        </w:rPr>
      </w:pPr>
      <w:r w:rsidRPr="00F606AD">
        <w:rPr>
          <w:rStyle w:val="EndnoteReference"/>
          <w:rFonts w:cs="Arial"/>
          <w:szCs w:val="20"/>
        </w:rPr>
        <w:endnoteRef/>
      </w:r>
      <w:r w:rsidRPr="00F606AD">
        <w:rPr>
          <w:rFonts w:ascii="Arial" w:hAnsi="Arial" w:cs="Arial"/>
          <w:sz w:val="20"/>
          <w:szCs w:val="20"/>
        </w:rPr>
        <w:t xml:space="preserve"> </w:t>
      </w:r>
      <w:r w:rsidRPr="00F606AD">
        <w:rPr>
          <w:rFonts w:ascii="Arial" w:hAnsi="Arial" w:cs="Arial"/>
          <w:sz w:val="20"/>
          <w:szCs w:val="20"/>
          <w:lang w:val="en"/>
        </w:rPr>
        <w:t xml:space="preserve">Australian Human Rights Commission, </w:t>
      </w:r>
      <w:r w:rsidRPr="00F606AD">
        <w:rPr>
          <w:rFonts w:ascii="Arial" w:hAnsi="Arial" w:cs="Arial"/>
          <w:i/>
          <w:sz w:val="20"/>
          <w:szCs w:val="20"/>
          <w:lang w:val="en"/>
        </w:rPr>
        <w:t>A quick guide to Australian discrimination laws</w:t>
      </w:r>
      <w:r w:rsidRPr="00F606AD">
        <w:rPr>
          <w:rFonts w:ascii="Arial" w:hAnsi="Arial" w:cs="Arial"/>
          <w:sz w:val="20"/>
          <w:szCs w:val="20"/>
          <w:lang w:val="en"/>
        </w:rPr>
        <w:t>, ‘State and territory laws’ (2015)</w:t>
      </w:r>
    </w:p>
    <w:p w14:paraId="1612A18C" w14:textId="52518A76" w:rsidR="004B338B" w:rsidRPr="00F606AD" w:rsidRDefault="004B338B" w:rsidP="00AD5BBA">
      <w:pPr>
        <w:pStyle w:val="NormalWeb"/>
        <w:contextualSpacing/>
        <w:rPr>
          <w:rFonts w:ascii="Arial" w:hAnsi="Arial" w:cs="Arial"/>
          <w:sz w:val="20"/>
          <w:szCs w:val="20"/>
          <w:lang w:val="en"/>
        </w:rPr>
      </w:pPr>
      <w:r w:rsidRPr="00F606AD">
        <w:rPr>
          <w:rFonts w:ascii="Arial" w:hAnsi="Arial" w:cs="Arial"/>
          <w:sz w:val="20"/>
          <w:szCs w:val="20"/>
          <w:lang w:val="en"/>
        </w:rPr>
        <w:t>&lt;</w:t>
      </w:r>
      <w:hyperlink r:id="rId4" w:history="1">
        <w:r w:rsidRPr="00F606AD">
          <w:rPr>
            <w:rStyle w:val="Hyperlink"/>
            <w:rFonts w:ascii="Arial" w:hAnsi="Arial" w:cs="Arial"/>
            <w:sz w:val="20"/>
            <w:szCs w:val="20"/>
            <w:u w:val="none"/>
            <w:lang w:val="en"/>
          </w:rPr>
          <w:t>https://www.humanrights.gov.au/employers/good-practice-good-business-factsheets/quick-guide-australian-discrimination-laws</w:t>
        </w:r>
      </w:hyperlink>
      <w:r w:rsidRPr="00F606AD">
        <w:rPr>
          <w:rFonts w:ascii="Arial" w:hAnsi="Arial" w:cs="Arial"/>
          <w:sz w:val="20"/>
          <w:szCs w:val="20"/>
          <w:lang w:val="en"/>
        </w:rPr>
        <w:t>&gt;.</w:t>
      </w:r>
    </w:p>
  </w:endnote>
  <w:endnote w:id="7">
    <w:p w14:paraId="4CC41855" w14:textId="626EC8BD" w:rsidR="004B338B" w:rsidRPr="00F606AD" w:rsidRDefault="004B338B" w:rsidP="00AD5BBA">
      <w:pPr>
        <w:contextualSpacing/>
        <w:rPr>
          <w:rFonts w:cs="Arial"/>
          <w:sz w:val="20"/>
          <w:szCs w:val="20"/>
        </w:rPr>
      </w:pPr>
      <w:r w:rsidRPr="00F606AD">
        <w:rPr>
          <w:rStyle w:val="EndnoteReference"/>
          <w:rFonts w:cs="Arial"/>
          <w:szCs w:val="20"/>
        </w:rPr>
        <w:endnoteRef/>
      </w:r>
      <w:r w:rsidRPr="00F606AD">
        <w:rPr>
          <w:rFonts w:cs="Arial"/>
          <w:sz w:val="20"/>
          <w:szCs w:val="20"/>
        </w:rPr>
        <w:t xml:space="preserve"> Australian Human Rights Commission,</w:t>
      </w:r>
      <w:r w:rsidRPr="00F606AD">
        <w:rPr>
          <w:rFonts w:cs="Arial"/>
          <w:i/>
          <w:sz w:val="20"/>
          <w:szCs w:val="20"/>
        </w:rPr>
        <w:t xml:space="preserve"> Timeline: 20 Years of Disability Discrimination Act </w:t>
      </w:r>
      <w:r w:rsidRPr="00F606AD">
        <w:rPr>
          <w:rFonts w:cs="Arial"/>
          <w:sz w:val="20"/>
          <w:szCs w:val="20"/>
        </w:rPr>
        <w:t>(2012)</w:t>
      </w:r>
    </w:p>
    <w:p w14:paraId="4F236888" w14:textId="1D39A996" w:rsidR="004B338B" w:rsidRPr="00F606AD" w:rsidRDefault="004B338B" w:rsidP="00AD5BBA">
      <w:pPr>
        <w:contextualSpacing/>
        <w:rPr>
          <w:rFonts w:cs="Arial"/>
          <w:sz w:val="20"/>
          <w:szCs w:val="20"/>
        </w:rPr>
      </w:pPr>
      <w:r w:rsidRPr="00F606AD">
        <w:rPr>
          <w:rFonts w:cs="Arial"/>
          <w:sz w:val="20"/>
          <w:szCs w:val="20"/>
        </w:rPr>
        <w:t xml:space="preserve">&lt; </w:t>
      </w:r>
      <w:hyperlink r:id="rId5" w:history="1">
        <w:r w:rsidRPr="00F606AD">
          <w:rPr>
            <w:rStyle w:val="Hyperlink"/>
            <w:rFonts w:cs="Arial"/>
            <w:sz w:val="20"/>
            <w:szCs w:val="20"/>
            <w:u w:val="none"/>
          </w:rPr>
          <w:t>https://www.humanrights.gov.au/twentystories/timeline.html</w:t>
        </w:r>
      </w:hyperlink>
      <w:r w:rsidRPr="00F606AD">
        <w:rPr>
          <w:rFonts w:cs="Arial"/>
          <w:sz w:val="20"/>
          <w:szCs w:val="20"/>
        </w:rPr>
        <w:t>&gt;.</w:t>
      </w:r>
    </w:p>
  </w:endnote>
  <w:endnote w:id="8">
    <w:p w14:paraId="6B8DCA72" w14:textId="4F17F252" w:rsidR="004B338B" w:rsidRPr="00F606AD" w:rsidRDefault="004B338B" w:rsidP="00AD5BBA">
      <w:pPr>
        <w:contextualSpacing/>
        <w:rPr>
          <w:rFonts w:cs="Arial"/>
          <w:sz w:val="20"/>
          <w:szCs w:val="20"/>
        </w:rPr>
      </w:pPr>
      <w:r w:rsidRPr="00F606AD">
        <w:rPr>
          <w:rStyle w:val="EndnoteReference"/>
          <w:rFonts w:cs="Arial"/>
          <w:szCs w:val="20"/>
        </w:rPr>
        <w:endnoteRef/>
      </w:r>
      <w:r w:rsidRPr="00F606AD">
        <w:rPr>
          <w:rFonts w:cs="Arial"/>
          <w:sz w:val="20"/>
          <w:szCs w:val="20"/>
        </w:rPr>
        <w:t xml:space="preserve"> Australian Human Rights Commission,</w:t>
      </w:r>
      <w:r w:rsidRPr="00F606AD">
        <w:rPr>
          <w:rFonts w:cs="Arial"/>
          <w:i/>
          <w:sz w:val="20"/>
          <w:szCs w:val="20"/>
        </w:rPr>
        <w:t xml:space="preserve"> Timeline: 20 Years of Disability Discrimination Act </w:t>
      </w:r>
      <w:r w:rsidRPr="00F606AD">
        <w:rPr>
          <w:rFonts w:cs="Arial"/>
          <w:sz w:val="20"/>
          <w:szCs w:val="20"/>
        </w:rPr>
        <w:t>(2012)</w:t>
      </w:r>
    </w:p>
    <w:p w14:paraId="38E86E75" w14:textId="482B955E" w:rsidR="004B338B" w:rsidRPr="00F606AD" w:rsidRDefault="004B338B" w:rsidP="0077523C">
      <w:pPr>
        <w:contextualSpacing/>
        <w:rPr>
          <w:rFonts w:cs="Arial"/>
          <w:sz w:val="20"/>
          <w:szCs w:val="20"/>
        </w:rPr>
      </w:pPr>
      <w:r w:rsidRPr="00F606AD">
        <w:rPr>
          <w:rFonts w:cs="Arial"/>
          <w:sz w:val="20"/>
          <w:szCs w:val="20"/>
        </w:rPr>
        <w:t>&lt;</w:t>
      </w:r>
      <w:hyperlink r:id="rId6" w:history="1">
        <w:r w:rsidRPr="00F606AD">
          <w:rPr>
            <w:rStyle w:val="Hyperlink"/>
            <w:rFonts w:cs="Arial"/>
            <w:sz w:val="20"/>
            <w:szCs w:val="20"/>
            <w:u w:val="none"/>
          </w:rPr>
          <w:t>https://www.humanrights.gov.au/twentystories/timeline.html</w:t>
        </w:r>
      </w:hyperlink>
      <w:r w:rsidRPr="00F606AD">
        <w:rPr>
          <w:rFonts w:cs="Arial"/>
          <w:sz w:val="20"/>
          <w:szCs w:val="20"/>
        </w:rPr>
        <w:t>&gt;.</w:t>
      </w:r>
    </w:p>
  </w:endnote>
  <w:endnote w:id="9">
    <w:p w14:paraId="4EBD9829" w14:textId="73614617" w:rsidR="004B338B" w:rsidRPr="00F606AD" w:rsidRDefault="004B338B" w:rsidP="0077523C">
      <w:pPr>
        <w:contextualSpacing/>
        <w:rPr>
          <w:rFonts w:cs="Arial"/>
          <w:sz w:val="20"/>
          <w:szCs w:val="20"/>
        </w:rPr>
      </w:pPr>
      <w:r w:rsidRPr="00F606AD">
        <w:rPr>
          <w:rStyle w:val="EndnoteReference"/>
          <w:rFonts w:cs="Arial"/>
          <w:szCs w:val="20"/>
        </w:rPr>
        <w:endnoteRef/>
      </w:r>
      <w:r w:rsidRPr="00F606AD">
        <w:rPr>
          <w:rFonts w:cs="Arial"/>
          <w:sz w:val="20"/>
          <w:szCs w:val="20"/>
        </w:rPr>
        <w:t xml:space="preserve"> Australian Human Rights Commission,</w:t>
      </w:r>
      <w:r w:rsidRPr="00F606AD">
        <w:rPr>
          <w:rFonts w:cs="Arial"/>
          <w:i/>
          <w:sz w:val="20"/>
          <w:szCs w:val="20"/>
        </w:rPr>
        <w:t xml:space="preserve"> Timeline: 20 Years of Disability Discrimination Act </w:t>
      </w:r>
      <w:r w:rsidRPr="00F606AD">
        <w:rPr>
          <w:rFonts w:cs="Arial"/>
          <w:sz w:val="20"/>
          <w:szCs w:val="20"/>
        </w:rPr>
        <w:t>(2012) &lt;</w:t>
      </w:r>
      <w:hyperlink r:id="rId7" w:history="1">
        <w:r w:rsidRPr="00F606AD">
          <w:rPr>
            <w:rStyle w:val="Hyperlink"/>
            <w:rFonts w:cs="Arial"/>
            <w:sz w:val="20"/>
            <w:szCs w:val="20"/>
            <w:u w:val="none"/>
          </w:rPr>
          <w:t>https://www.humanrights.gov.au/twentystories/timeline.html</w:t>
        </w:r>
      </w:hyperlink>
      <w:r w:rsidRPr="00F606AD">
        <w:rPr>
          <w:rFonts w:cs="Arial"/>
          <w:sz w:val="20"/>
          <w:szCs w:val="20"/>
        </w:rPr>
        <w:t>&gt;.</w:t>
      </w:r>
    </w:p>
  </w:endnote>
  <w:endnote w:id="10">
    <w:p w14:paraId="6EBAA1AF" w14:textId="64B810B3" w:rsidR="004B338B" w:rsidRPr="00F606AD" w:rsidRDefault="004B338B" w:rsidP="00AD5BBA">
      <w:pPr>
        <w:contextualSpacing/>
        <w:rPr>
          <w:sz w:val="20"/>
          <w:szCs w:val="20"/>
        </w:rPr>
      </w:pPr>
      <w:r w:rsidRPr="00F606AD">
        <w:rPr>
          <w:rStyle w:val="EndnoteReference"/>
          <w:szCs w:val="20"/>
        </w:rPr>
        <w:endnoteRef/>
      </w:r>
      <w:r w:rsidRPr="00F606AD">
        <w:rPr>
          <w:sz w:val="20"/>
          <w:szCs w:val="20"/>
        </w:rPr>
        <w:t xml:space="preserve"> Australian Human Rights Commission, </w:t>
      </w:r>
      <w:r w:rsidRPr="00F606AD">
        <w:rPr>
          <w:i/>
          <w:sz w:val="20"/>
          <w:szCs w:val="20"/>
        </w:rPr>
        <w:t>Good Practice Good Business fact sheet – Disability discrimination</w:t>
      </w:r>
      <w:r w:rsidRPr="00F606AD">
        <w:rPr>
          <w:sz w:val="20"/>
          <w:szCs w:val="20"/>
        </w:rPr>
        <w:t xml:space="preserve"> (2015)</w:t>
      </w:r>
    </w:p>
    <w:p w14:paraId="011CF3D7" w14:textId="0323FEFA" w:rsidR="004B338B" w:rsidRPr="00F606AD" w:rsidRDefault="004B338B" w:rsidP="0077523C">
      <w:pPr>
        <w:contextualSpacing/>
        <w:rPr>
          <w:sz w:val="20"/>
          <w:szCs w:val="20"/>
        </w:rPr>
      </w:pPr>
      <w:r w:rsidRPr="00F606AD">
        <w:rPr>
          <w:sz w:val="20"/>
          <w:szCs w:val="20"/>
        </w:rPr>
        <w:t>&lt;</w:t>
      </w:r>
      <w:hyperlink r:id="rId8" w:history="1">
        <w:r w:rsidRPr="00F606AD">
          <w:rPr>
            <w:rStyle w:val="Hyperlink"/>
            <w:sz w:val="20"/>
            <w:szCs w:val="20"/>
            <w:u w:val="none"/>
          </w:rPr>
          <w:t>https://www.humanrights.gov.au/employers/good-practice-good-business-factsheets/disability-discrimination</w:t>
        </w:r>
      </w:hyperlink>
      <w:r w:rsidRPr="00F606AD">
        <w:rPr>
          <w:sz w:val="20"/>
          <w:szCs w:val="20"/>
        </w:rPr>
        <w:t>&gt;.</w:t>
      </w:r>
    </w:p>
  </w:endnote>
  <w:endnote w:id="11">
    <w:p w14:paraId="61A025E0" w14:textId="046585DD" w:rsidR="004B338B" w:rsidRPr="00F606AD" w:rsidRDefault="004B338B" w:rsidP="00AD5BBA">
      <w:pPr>
        <w:contextualSpacing/>
        <w:rPr>
          <w:sz w:val="20"/>
          <w:szCs w:val="20"/>
        </w:rPr>
      </w:pPr>
      <w:r w:rsidRPr="00F606AD">
        <w:rPr>
          <w:rStyle w:val="EndnoteReference"/>
        </w:rPr>
        <w:endnoteRef/>
      </w:r>
      <w:r w:rsidRPr="00D14D64">
        <w:t xml:space="preserve"> </w:t>
      </w:r>
      <w:r w:rsidRPr="00F606AD">
        <w:rPr>
          <w:sz w:val="20"/>
          <w:szCs w:val="20"/>
        </w:rPr>
        <w:t xml:space="preserve">Australian Human Rights Commission, </w:t>
      </w:r>
      <w:r w:rsidRPr="00F606AD">
        <w:rPr>
          <w:i/>
          <w:sz w:val="20"/>
          <w:szCs w:val="20"/>
        </w:rPr>
        <w:t>Good Practice Good Business fact sheet – Disability discrimination</w:t>
      </w:r>
      <w:r w:rsidRPr="00F606AD">
        <w:rPr>
          <w:sz w:val="20"/>
          <w:szCs w:val="20"/>
        </w:rPr>
        <w:t xml:space="preserve"> (2015) &lt; </w:t>
      </w:r>
      <w:hyperlink r:id="rId9" w:history="1">
        <w:r w:rsidRPr="00F606AD">
          <w:rPr>
            <w:rStyle w:val="Hyperlink"/>
            <w:sz w:val="20"/>
            <w:szCs w:val="20"/>
            <w:u w:val="none"/>
          </w:rPr>
          <w:t>https://www.humanrights.gov.au/employers/good-practice-good-business-factsheets/disability-discrimination</w:t>
        </w:r>
      </w:hyperlink>
      <w:r w:rsidRPr="00F606AD">
        <w:rPr>
          <w:sz w:val="20"/>
          <w:szCs w:val="20"/>
        </w:rPr>
        <w:t>&gt;.</w:t>
      </w:r>
    </w:p>
  </w:endnote>
  <w:endnote w:id="12">
    <w:p w14:paraId="65EC13D8" w14:textId="3C19E22F" w:rsidR="004B338B" w:rsidRPr="00F606AD" w:rsidRDefault="004B338B" w:rsidP="00AD5BBA">
      <w:pPr>
        <w:pStyle w:val="EndnoteText"/>
        <w:contextualSpacing/>
      </w:pPr>
      <w:r w:rsidRPr="00F606AD">
        <w:rPr>
          <w:rStyle w:val="EndnoteReference"/>
        </w:rPr>
        <w:endnoteRef/>
      </w:r>
      <w:r w:rsidRPr="00F606AD">
        <w:t xml:space="preserve"> Australian Human Rights Commission, </w:t>
      </w:r>
      <w:r w:rsidRPr="00F606AD">
        <w:rPr>
          <w:i/>
        </w:rPr>
        <w:t>Good Practice Good Business fact sheet – Disability discrimination</w:t>
      </w:r>
      <w:r w:rsidRPr="00F606AD">
        <w:t xml:space="preserve"> (2015) &lt;</w:t>
      </w:r>
      <w:hyperlink r:id="rId10" w:history="1">
        <w:r w:rsidRPr="00F606AD">
          <w:rPr>
            <w:rStyle w:val="Hyperlink"/>
            <w:u w:val="none"/>
          </w:rPr>
          <w:t>https://www.humanrights.gov.au/employers/good-practice-good-business-factsheets/disability-discrimination</w:t>
        </w:r>
      </w:hyperlink>
      <w:r w:rsidRPr="00F606AD">
        <w:t>&gt;.</w:t>
      </w:r>
    </w:p>
  </w:endnote>
  <w:endnote w:id="13">
    <w:p w14:paraId="5CF8FA09" w14:textId="45CD12CD" w:rsidR="004B338B" w:rsidRPr="00F606AD" w:rsidRDefault="004B338B" w:rsidP="00AD5BBA">
      <w:pPr>
        <w:pStyle w:val="EndnoteText"/>
        <w:contextualSpacing/>
      </w:pPr>
      <w:r w:rsidRPr="00F606AD">
        <w:rPr>
          <w:rStyle w:val="EndnoteReference"/>
        </w:rPr>
        <w:endnoteRef/>
      </w:r>
      <w:r w:rsidRPr="00F606AD">
        <w:t xml:space="preserve">  Australian Human Rights Commission, </w:t>
      </w:r>
      <w:r w:rsidRPr="00F606AD">
        <w:rPr>
          <w:i/>
        </w:rPr>
        <w:t>2029842FC</w:t>
      </w:r>
      <w:r w:rsidRPr="00F606AD">
        <w:t xml:space="preserve"> (2012)</w:t>
      </w:r>
    </w:p>
    <w:p w14:paraId="3B39F7E0" w14:textId="669D9373" w:rsidR="004B338B" w:rsidRPr="00F606AD" w:rsidRDefault="004B338B" w:rsidP="00AD5BBA">
      <w:pPr>
        <w:pStyle w:val="EndnoteText"/>
        <w:contextualSpacing/>
      </w:pPr>
      <w:r w:rsidRPr="00F606AD">
        <w:t>&lt;</w:t>
      </w:r>
      <w:hyperlink r:id="rId11" w:history="1">
        <w:r w:rsidRPr="00F606AD">
          <w:rPr>
            <w:rStyle w:val="Hyperlink"/>
            <w:u w:val="none"/>
          </w:rPr>
          <w:t>https://www.humanrights.gov.au/2029842fc</w:t>
        </w:r>
      </w:hyperlink>
      <w:r w:rsidRPr="00F606AD">
        <w:t xml:space="preserve">&gt;. </w:t>
      </w:r>
    </w:p>
  </w:endnote>
  <w:endnote w:id="14">
    <w:p w14:paraId="7E169C32" w14:textId="6757200E" w:rsidR="004B338B" w:rsidRPr="00F606AD" w:rsidRDefault="004B338B" w:rsidP="00756648">
      <w:pPr>
        <w:pStyle w:val="EndnoteText"/>
        <w:contextualSpacing/>
      </w:pPr>
      <w:r w:rsidRPr="00F606AD">
        <w:rPr>
          <w:rStyle w:val="EndnoteReference"/>
        </w:rPr>
        <w:endnoteRef/>
      </w:r>
      <w:r w:rsidRPr="00F606AD">
        <w:t xml:space="preserve"> Australian Human Rights Commission, </w:t>
      </w:r>
      <w:r w:rsidRPr="00F606AD">
        <w:rPr>
          <w:i/>
        </w:rPr>
        <w:t>Don't judge what I can do by what you think I can't: Ten years of achievements using Australia's Disability Discrimination Act</w:t>
      </w:r>
      <w:r w:rsidRPr="00F606AD">
        <w:t>, 3.4 Education (2003). &lt;</w:t>
      </w:r>
      <w:hyperlink r:id="rId12" w:anchor="education" w:history="1">
        <w:r w:rsidRPr="00F606AD">
          <w:rPr>
            <w:rStyle w:val="Hyperlink"/>
            <w:u w:val="none"/>
          </w:rPr>
          <w:t>https://www.humanrights.gov.au/publications/dont-judg#education</w:t>
        </w:r>
      </w:hyperlink>
      <w:r w:rsidRPr="00F606AD">
        <w:t xml:space="preserve">&gt;. </w:t>
      </w:r>
    </w:p>
  </w:endnote>
  <w:endnote w:id="15">
    <w:p w14:paraId="23C0980E" w14:textId="1475B445" w:rsidR="004B338B" w:rsidRPr="00F606AD" w:rsidRDefault="004B338B" w:rsidP="00756648">
      <w:pPr>
        <w:pStyle w:val="EndnoteText"/>
        <w:contextualSpacing/>
      </w:pPr>
      <w:r w:rsidRPr="00F606AD">
        <w:rPr>
          <w:rStyle w:val="EndnoteReference"/>
        </w:rPr>
        <w:endnoteRef/>
      </w:r>
      <w:r w:rsidRPr="00F606AD">
        <w:t xml:space="preserve"> Australian Human Rights Commission, </w:t>
      </w:r>
      <w:r w:rsidRPr="00F606AD">
        <w:rPr>
          <w:i/>
        </w:rPr>
        <w:t>DDA conciliation: education</w:t>
      </w:r>
      <w:r w:rsidRPr="00F606AD">
        <w:t xml:space="preserve"> (2009)</w:t>
      </w:r>
    </w:p>
    <w:p w14:paraId="0E6FC974" w14:textId="04496775" w:rsidR="004B338B" w:rsidRPr="00F606AD" w:rsidRDefault="004B338B" w:rsidP="00756648">
      <w:pPr>
        <w:pStyle w:val="EndnoteText"/>
        <w:contextualSpacing/>
      </w:pPr>
      <w:r w:rsidRPr="00F606AD">
        <w:t xml:space="preserve">&lt; </w:t>
      </w:r>
      <w:hyperlink r:id="rId13" w:history="1">
        <w:r w:rsidRPr="00F606AD">
          <w:rPr>
            <w:rStyle w:val="Hyperlink"/>
            <w:u w:val="none"/>
          </w:rPr>
          <w:t>https://www.humanrights.gov.au/dda-conciliation-education</w:t>
        </w:r>
      </w:hyperlink>
      <w:r w:rsidRPr="00F606AD">
        <w:t xml:space="preserve">&gt;. </w:t>
      </w:r>
    </w:p>
  </w:endnote>
  <w:endnote w:id="16">
    <w:p w14:paraId="0B6BC83F" w14:textId="02918639" w:rsidR="004B338B" w:rsidRPr="00F606AD" w:rsidRDefault="004B338B" w:rsidP="00AD5BBA">
      <w:pPr>
        <w:pStyle w:val="EndnoteText"/>
        <w:contextualSpacing/>
        <w:rPr>
          <w:rFonts w:cs="Arial"/>
        </w:rPr>
      </w:pPr>
      <w:r w:rsidRPr="00F606AD">
        <w:rPr>
          <w:rStyle w:val="EndnoteReference"/>
        </w:rPr>
        <w:endnoteRef/>
      </w:r>
      <w:r w:rsidRPr="00F606AD">
        <w:t xml:space="preserve"> </w:t>
      </w:r>
      <w:r w:rsidRPr="00F606AD">
        <w:rPr>
          <w:rFonts w:cs="Arial"/>
        </w:rPr>
        <w:t xml:space="preserve">Australian Human Rights Commission, </w:t>
      </w:r>
      <w:r w:rsidRPr="00F606AD">
        <w:rPr>
          <w:rFonts w:cs="Arial"/>
          <w:i/>
        </w:rPr>
        <w:t>Inherent Requirements</w:t>
      </w:r>
      <w:r w:rsidRPr="00F606AD">
        <w:rPr>
          <w:rFonts w:cs="Arial"/>
        </w:rPr>
        <w:t>, (2015)</w:t>
      </w:r>
    </w:p>
    <w:p w14:paraId="6D3EF443" w14:textId="0F129AD8" w:rsidR="004B338B" w:rsidRPr="00F606AD" w:rsidRDefault="004B338B" w:rsidP="00AD5BBA">
      <w:pPr>
        <w:pStyle w:val="EndnoteText"/>
        <w:contextualSpacing/>
        <w:rPr>
          <w:rFonts w:cs="Arial"/>
        </w:rPr>
      </w:pPr>
      <w:r w:rsidRPr="00F606AD">
        <w:rPr>
          <w:rFonts w:cs="Arial"/>
        </w:rPr>
        <w:t>&lt;</w:t>
      </w:r>
      <w:hyperlink r:id="rId14" w:history="1">
        <w:r w:rsidRPr="00F606AD">
          <w:rPr>
            <w:rStyle w:val="Hyperlink"/>
            <w:rFonts w:cs="Arial"/>
            <w:u w:val="none"/>
          </w:rPr>
          <w:t>https://www.humanrights.gov.au/quick-guide/12052</w:t>
        </w:r>
      </w:hyperlink>
      <w:r w:rsidRPr="00F606AD">
        <w:rPr>
          <w:rFonts w:cs="Arial"/>
        </w:rPr>
        <w:t>&gt;.</w:t>
      </w:r>
    </w:p>
  </w:endnote>
  <w:endnote w:id="17">
    <w:p w14:paraId="4845F54D" w14:textId="2476F4AA" w:rsidR="004B338B" w:rsidRPr="00F606AD" w:rsidRDefault="004B338B" w:rsidP="00756648">
      <w:pPr>
        <w:pStyle w:val="EndnoteText"/>
        <w:contextualSpacing/>
      </w:pPr>
      <w:r w:rsidRPr="00F606AD">
        <w:rPr>
          <w:rStyle w:val="EndnoteReference"/>
        </w:rPr>
        <w:endnoteRef/>
      </w:r>
      <w:r w:rsidRPr="00F606AD">
        <w:t xml:space="preserve"> </w:t>
      </w:r>
      <w:r w:rsidRPr="00F606AD">
        <w:rPr>
          <w:rFonts w:eastAsia="MS Mincho"/>
        </w:rPr>
        <w:t xml:space="preserve">Australian Human Rights commission, </w:t>
      </w:r>
      <w:r w:rsidRPr="00F606AD">
        <w:rPr>
          <w:rFonts w:eastAsia="MS Mincho"/>
          <w:i/>
        </w:rPr>
        <w:t>Inherent Requirements</w:t>
      </w:r>
      <w:r w:rsidRPr="00F606AD">
        <w:rPr>
          <w:rFonts w:eastAsia="MS Mincho"/>
        </w:rPr>
        <w:t xml:space="preserve"> (2015) &lt;</w:t>
      </w:r>
      <w:hyperlink r:id="rId15" w:history="1">
        <w:r w:rsidRPr="00F606AD">
          <w:rPr>
            <w:rStyle w:val="Hyperlink"/>
            <w:rFonts w:eastAsia="MS Mincho"/>
            <w:u w:val="none"/>
          </w:rPr>
          <w:t>https://www.humanrights.gov.au/quick-guide/12052</w:t>
        </w:r>
      </w:hyperlink>
      <w:r w:rsidRPr="00F606AD">
        <w:rPr>
          <w:rFonts w:eastAsia="MS Mincho"/>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1)">
    <w:altName w:val="Arial"/>
    <w:charset w:val="00"/>
    <w:family w:val="swiss"/>
    <w:pitch w:val="variable"/>
    <w:sig w:usb0="20007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HelveticaNeueLTPro-Cn">
    <w:altName w:val="HelveticaNeueLT Pro 57 Cn"/>
    <w:panose1 w:val="00000000000000000000"/>
    <w:charset w:val="4D"/>
    <w:family w:val="auto"/>
    <w:notTrueType/>
    <w:pitch w:val="default"/>
    <w:sig w:usb0="00000003" w:usb1="00000000" w:usb2="00000000" w:usb3="00000000" w:csb0="00000001" w:csb1="00000000"/>
  </w:font>
  <w:font w:name="HelveticaNeueLT Pro 57 Cn">
    <w:altName w:val="Franklin Gothic Medium Cond"/>
    <w:charset w:val="00"/>
    <w:family w:val="auto"/>
    <w:pitch w:val="variable"/>
    <w:sig w:usb0="00000001" w:usb1="5000205B" w:usb2="00000000" w:usb3="00000000" w:csb0="0000009B" w:csb1="00000000"/>
  </w:font>
  <w:font w:name="MZFGVS+HelveticaNeue">
    <w:altName w:val="Helvetica Neue"/>
    <w:panose1 w:val="00000000000000000000"/>
    <w:charset w:val="00"/>
    <w:family w:val="swiss"/>
    <w:notTrueType/>
    <w:pitch w:val="default"/>
    <w:sig w:usb0="00000003" w:usb1="00000000" w:usb2="00000000" w:usb3="00000000" w:csb0="00000001" w:csb1="00000000"/>
  </w:font>
  <w:font w:name="HelveticaNeueLT Pro 67 MdCn">
    <w:altName w:val="Franklin Gothic Medium Con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1123" w14:textId="77777777" w:rsidR="004B338B" w:rsidRDefault="004B338B" w:rsidP="005541A9">
    <w:pPr>
      <w:pStyle w:val="Footer"/>
      <w:jc w:val="left"/>
      <w:rPr>
        <w:b/>
        <w:i/>
        <w:sz w:val="20"/>
      </w:rPr>
    </w:pPr>
  </w:p>
  <w:p w14:paraId="7B683EF5" w14:textId="77777777" w:rsidR="004B338B" w:rsidRPr="005541A9" w:rsidRDefault="004B338B" w:rsidP="005541A9">
    <w:pPr>
      <w:pStyle w:val="Footer"/>
      <w:jc w:val="left"/>
      <w:rPr>
        <w:b/>
        <w:i/>
        <w:sz w:val="20"/>
      </w:rPr>
    </w:pPr>
    <w:r w:rsidRPr="005541A9">
      <w:rPr>
        <w:b/>
        <w:i/>
        <w:sz w:val="20"/>
      </w:rPr>
      <w:t>Disability Rights: Facilitating the empowerment of people with disability (CHCDIS007)</w:t>
    </w:r>
  </w:p>
  <w:p w14:paraId="694435A3" w14:textId="77777777" w:rsidR="004B338B" w:rsidRPr="005541A9" w:rsidRDefault="004B338B" w:rsidP="005541A9">
    <w:pPr>
      <w:pStyle w:val="Footer"/>
      <w:jc w:val="left"/>
      <w:rPr>
        <w:sz w:val="20"/>
      </w:rPr>
    </w:pPr>
    <w:r w:rsidRPr="005541A9">
      <w:rPr>
        <w:i/>
        <w:sz w:val="20"/>
      </w:rPr>
      <w:t xml:space="preserve">Trainer’s Manual </w:t>
    </w:r>
    <w:r>
      <w:rPr>
        <w:i/>
        <w:sz w:val="20"/>
      </w:rPr>
      <w:tab/>
    </w:r>
    <w:r>
      <w:rPr>
        <w:i/>
        <w:sz w:val="20"/>
      </w:rPr>
      <w:tab/>
    </w:r>
    <w:r w:rsidRPr="005541A9">
      <w:rPr>
        <w:sz w:val="20"/>
      </w:rPr>
      <w:fldChar w:fldCharType="begin"/>
    </w:r>
    <w:r w:rsidRPr="005541A9">
      <w:rPr>
        <w:sz w:val="20"/>
      </w:rPr>
      <w:instrText xml:space="preserve"> PAGE   \* MERGEFORMAT </w:instrText>
    </w:r>
    <w:r w:rsidRPr="005541A9">
      <w:rPr>
        <w:sz w:val="20"/>
      </w:rPr>
      <w:fldChar w:fldCharType="separate"/>
    </w:r>
    <w:r w:rsidR="006B5280">
      <w:rPr>
        <w:noProof/>
        <w:sz w:val="20"/>
      </w:rPr>
      <w:t>21</w:t>
    </w:r>
    <w:r w:rsidRPr="005541A9">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B8280" w14:textId="77777777" w:rsidR="004B338B" w:rsidRDefault="004B338B" w:rsidP="00F14C6D">
      <w:r>
        <w:separator/>
      </w:r>
    </w:p>
  </w:footnote>
  <w:footnote w:type="continuationSeparator" w:id="0">
    <w:p w14:paraId="55187B0A" w14:textId="77777777" w:rsidR="004B338B" w:rsidRDefault="004B338B" w:rsidP="00F14C6D">
      <w:r>
        <w:continuationSeparator/>
      </w:r>
    </w:p>
  </w:footnote>
  <w:footnote w:type="continuationNotice" w:id="1">
    <w:p w14:paraId="6E51B6AB" w14:textId="77777777" w:rsidR="004B338B" w:rsidRDefault="004B338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CFC99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AE8764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1133CA"/>
    <w:multiLevelType w:val="hybridMultilevel"/>
    <w:tmpl w:val="AA48F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F41023"/>
    <w:multiLevelType w:val="hybridMultilevel"/>
    <w:tmpl w:val="236A1686"/>
    <w:lvl w:ilvl="0" w:tplc="EB72F9C8">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2390156"/>
    <w:multiLevelType w:val="hybridMultilevel"/>
    <w:tmpl w:val="C02AB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23B4DBD"/>
    <w:multiLevelType w:val="hybridMultilevel"/>
    <w:tmpl w:val="01FC9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BE7236"/>
    <w:multiLevelType w:val="hybridMultilevel"/>
    <w:tmpl w:val="9776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DB08ED"/>
    <w:multiLevelType w:val="hybridMultilevel"/>
    <w:tmpl w:val="5464FFCA"/>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7" w15:restartNumberingAfterBreak="0">
    <w:nsid w:val="04863D70"/>
    <w:multiLevelType w:val="hybridMultilevel"/>
    <w:tmpl w:val="5442D8C8"/>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8" w15:restartNumberingAfterBreak="0">
    <w:nsid w:val="048E72F6"/>
    <w:multiLevelType w:val="hybridMultilevel"/>
    <w:tmpl w:val="1982E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63842E4"/>
    <w:multiLevelType w:val="hybridMultilevel"/>
    <w:tmpl w:val="AE92A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6F7545D"/>
    <w:multiLevelType w:val="hybridMultilevel"/>
    <w:tmpl w:val="7E702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A30E73"/>
    <w:multiLevelType w:val="hybridMultilevel"/>
    <w:tmpl w:val="1F78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9AA6421"/>
    <w:multiLevelType w:val="hybridMultilevel"/>
    <w:tmpl w:val="01D226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441132"/>
    <w:multiLevelType w:val="hybridMultilevel"/>
    <w:tmpl w:val="CD5CD45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4" w15:restartNumberingAfterBreak="0">
    <w:nsid w:val="0C775389"/>
    <w:multiLevelType w:val="hybridMultilevel"/>
    <w:tmpl w:val="D78A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CB35168"/>
    <w:multiLevelType w:val="hybridMultilevel"/>
    <w:tmpl w:val="C56C48C8"/>
    <w:lvl w:ilvl="0" w:tplc="A60CBBE6">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CC04CBD"/>
    <w:multiLevelType w:val="hybridMultilevel"/>
    <w:tmpl w:val="47E8E1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CE135F7"/>
    <w:multiLevelType w:val="hybridMultilevel"/>
    <w:tmpl w:val="F2E275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0D2319E9"/>
    <w:multiLevelType w:val="hybridMultilevel"/>
    <w:tmpl w:val="746A6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050D1B"/>
    <w:multiLevelType w:val="hybridMultilevel"/>
    <w:tmpl w:val="D6DC2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0E3E0EED"/>
    <w:multiLevelType w:val="hybridMultilevel"/>
    <w:tmpl w:val="AA144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0F5447BD"/>
    <w:multiLevelType w:val="hybridMultilevel"/>
    <w:tmpl w:val="9488C8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0F9505F5"/>
    <w:multiLevelType w:val="hybridMultilevel"/>
    <w:tmpl w:val="450678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0FB24F2C"/>
    <w:multiLevelType w:val="hybridMultilevel"/>
    <w:tmpl w:val="A978CDB2"/>
    <w:lvl w:ilvl="0" w:tplc="C6AE89D4">
      <w:start w:val="1"/>
      <w:numFmt w:val="bullet"/>
      <w:lvlText w:val="□"/>
      <w:lvlJc w:val="left"/>
      <w:pPr>
        <w:ind w:left="2880" w:hanging="360"/>
      </w:pPr>
      <w:rPr>
        <w:rFonts w:ascii="Courier New" w:hAnsi="Courier New" w:hint="default"/>
        <w:sz w:val="36"/>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1038675D"/>
    <w:multiLevelType w:val="hybridMultilevel"/>
    <w:tmpl w:val="5E8A6AD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10C80E7F"/>
    <w:multiLevelType w:val="multilevel"/>
    <w:tmpl w:val="82B86000"/>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16807B6"/>
    <w:multiLevelType w:val="hybridMultilevel"/>
    <w:tmpl w:val="F9025F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1EE786E"/>
    <w:multiLevelType w:val="hybridMultilevel"/>
    <w:tmpl w:val="CC206AA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38" w15:restartNumberingAfterBreak="0">
    <w:nsid w:val="126D09A2"/>
    <w:multiLevelType w:val="hybridMultilevel"/>
    <w:tmpl w:val="94C61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2E20CD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132C4266"/>
    <w:multiLevelType w:val="hybridMultilevel"/>
    <w:tmpl w:val="F27069EC"/>
    <w:lvl w:ilvl="0" w:tplc="0C090001">
      <w:start w:val="1"/>
      <w:numFmt w:val="bullet"/>
      <w:lvlText w:val=""/>
      <w:lvlJc w:val="left"/>
      <w:pPr>
        <w:ind w:left="12" w:hanging="360"/>
      </w:pPr>
      <w:rPr>
        <w:rFonts w:ascii="Symbol" w:hAnsi="Symbol" w:hint="default"/>
      </w:rPr>
    </w:lvl>
    <w:lvl w:ilvl="1" w:tplc="0C090003" w:tentative="1">
      <w:start w:val="1"/>
      <w:numFmt w:val="bullet"/>
      <w:lvlText w:val="o"/>
      <w:lvlJc w:val="left"/>
      <w:pPr>
        <w:ind w:left="732" w:hanging="360"/>
      </w:pPr>
      <w:rPr>
        <w:rFonts w:ascii="Courier New" w:hAnsi="Courier New" w:cs="Courier New" w:hint="default"/>
      </w:rPr>
    </w:lvl>
    <w:lvl w:ilvl="2" w:tplc="0C090005" w:tentative="1">
      <w:start w:val="1"/>
      <w:numFmt w:val="bullet"/>
      <w:lvlText w:val=""/>
      <w:lvlJc w:val="left"/>
      <w:pPr>
        <w:ind w:left="1452" w:hanging="360"/>
      </w:pPr>
      <w:rPr>
        <w:rFonts w:ascii="Wingdings" w:hAnsi="Wingdings" w:hint="default"/>
      </w:rPr>
    </w:lvl>
    <w:lvl w:ilvl="3" w:tplc="0C090001" w:tentative="1">
      <w:start w:val="1"/>
      <w:numFmt w:val="bullet"/>
      <w:lvlText w:val=""/>
      <w:lvlJc w:val="left"/>
      <w:pPr>
        <w:ind w:left="2172" w:hanging="360"/>
      </w:pPr>
      <w:rPr>
        <w:rFonts w:ascii="Symbol" w:hAnsi="Symbol" w:hint="default"/>
      </w:rPr>
    </w:lvl>
    <w:lvl w:ilvl="4" w:tplc="0C090003" w:tentative="1">
      <w:start w:val="1"/>
      <w:numFmt w:val="bullet"/>
      <w:lvlText w:val="o"/>
      <w:lvlJc w:val="left"/>
      <w:pPr>
        <w:ind w:left="2892" w:hanging="360"/>
      </w:pPr>
      <w:rPr>
        <w:rFonts w:ascii="Courier New" w:hAnsi="Courier New" w:cs="Courier New" w:hint="default"/>
      </w:rPr>
    </w:lvl>
    <w:lvl w:ilvl="5" w:tplc="0C090005" w:tentative="1">
      <w:start w:val="1"/>
      <w:numFmt w:val="bullet"/>
      <w:lvlText w:val=""/>
      <w:lvlJc w:val="left"/>
      <w:pPr>
        <w:ind w:left="3612" w:hanging="360"/>
      </w:pPr>
      <w:rPr>
        <w:rFonts w:ascii="Wingdings" w:hAnsi="Wingdings" w:hint="default"/>
      </w:rPr>
    </w:lvl>
    <w:lvl w:ilvl="6" w:tplc="0C090001" w:tentative="1">
      <w:start w:val="1"/>
      <w:numFmt w:val="bullet"/>
      <w:lvlText w:val=""/>
      <w:lvlJc w:val="left"/>
      <w:pPr>
        <w:ind w:left="4332" w:hanging="360"/>
      </w:pPr>
      <w:rPr>
        <w:rFonts w:ascii="Symbol" w:hAnsi="Symbol" w:hint="default"/>
      </w:rPr>
    </w:lvl>
    <w:lvl w:ilvl="7" w:tplc="0C090003" w:tentative="1">
      <w:start w:val="1"/>
      <w:numFmt w:val="bullet"/>
      <w:lvlText w:val="o"/>
      <w:lvlJc w:val="left"/>
      <w:pPr>
        <w:ind w:left="5052" w:hanging="360"/>
      </w:pPr>
      <w:rPr>
        <w:rFonts w:ascii="Courier New" w:hAnsi="Courier New" w:cs="Courier New" w:hint="default"/>
      </w:rPr>
    </w:lvl>
    <w:lvl w:ilvl="8" w:tplc="0C090005" w:tentative="1">
      <w:start w:val="1"/>
      <w:numFmt w:val="bullet"/>
      <w:lvlText w:val=""/>
      <w:lvlJc w:val="left"/>
      <w:pPr>
        <w:ind w:left="5772" w:hanging="360"/>
      </w:pPr>
      <w:rPr>
        <w:rFonts w:ascii="Wingdings" w:hAnsi="Wingdings" w:hint="default"/>
      </w:rPr>
    </w:lvl>
  </w:abstractNum>
  <w:abstractNum w:abstractNumId="41" w15:restartNumberingAfterBreak="0">
    <w:nsid w:val="138D48C2"/>
    <w:multiLevelType w:val="hybridMultilevel"/>
    <w:tmpl w:val="27CAE1C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506DBD"/>
    <w:multiLevelType w:val="hybridMultilevel"/>
    <w:tmpl w:val="53DC9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46E712B"/>
    <w:multiLevelType w:val="hybridMultilevel"/>
    <w:tmpl w:val="8870A8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3A004D"/>
    <w:multiLevelType w:val="hybridMultilevel"/>
    <w:tmpl w:val="7E4C9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6E32D89"/>
    <w:multiLevelType w:val="hybridMultilevel"/>
    <w:tmpl w:val="59849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712397C"/>
    <w:multiLevelType w:val="hybridMultilevel"/>
    <w:tmpl w:val="38243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17E27A90"/>
    <w:multiLevelType w:val="hybridMultilevel"/>
    <w:tmpl w:val="779E6C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17FE2FF2"/>
    <w:multiLevelType w:val="hybridMultilevel"/>
    <w:tmpl w:val="115A2B6E"/>
    <w:lvl w:ilvl="0" w:tplc="E2F8EF5E">
      <w:start w:val="1"/>
      <w:numFmt w:val="bullet"/>
      <w:lvlText w:val=""/>
      <w:lvlJc w:val="left"/>
      <w:pPr>
        <w:ind w:left="720" w:hanging="720"/>
      </w:pPr>
      <w:rPr>
        <w:rFonts w:ascii="Symbol" w:hAnsi="Symbol" w:hint="default"/>
      </w:rPr>
    </w:lvl>
    <w:lvl w:ilvl="1" w:tplc="E2F8EF5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8290519"/>
    <w:multiLevelType w:val="hybridMultilevel"/>
    <w:tmpl w:val="6710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18B338A1"/>
    <w:multiLevelType w:val="hybridMultilevel"/>
    <w:tmpl w:val="81B22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9B31869"/>
    <w:multiLevelType w:val="hybridMultilevel"/>
    <w:tmpl w:val="4F74A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A4C16C6"/>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8C255E"/>
    <w:multiLevelType w:val="hybridMultilevel"/>
    <w:tmpl w:val="78AE3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ABB2DBF"/>
    <w:multiLevelType w:val="hybridMultilevel"/>
    <w:tmpl w:val="80A4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ADF0AA3"/>
    <w:multiLevelType w:val="hybridMultilevel"/>
    <w:tmpl w:val="778E1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AE91FFD"/>
    <w:multiLevelType w:val="hybridMultilevel"/>
    <w:tmpl w:val="DA904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AF43FFB"/>
    <w:multiLevelType w:val="hybridMultilevel"/>
    <w:tmpl w:val="5E02C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1B0C4253"/>
    <w:multiLevelType w:val="hybridMultilevel"/>
    <w:tmpl w:val="65D05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B3039D7"/>
    <w:multiLevelType w:val="hybridMultilevel"/>
    <w:tmpl w:val="461276DA"/>
    <w:lvl w:ilvl="0" w:tplc="2892E17E">
      <w:start w:val="1"/>
      <w:numFmt w:val="decimal"/>
      <w:lvlText w:val="%1."/>
      <w:lvlJc w:val="left"/>
      <w:pPr>
        <w:ind w:left="720" w:hanging="360"/>
      </w:pPr>
      <w:rPr>
        <w:b w:val="0"/>
        <w:sz w:val="24"/>
        <w:szCs w:val="24"/>
      </w:rPr>
    </w:lvl>
    <w:lvl w:ilvl="1" w:tplc="0C090019" w:tentative="1">
      <w:start w:val="1"/>
      <w:numFmt w:val="lowerLetter"/>
      <w:lvlText w:val="%2."/>
      <w:lvlJc w:val="left"/>
      <w:pPr>
        <w:ind w:left="1213" w:hanging="360"/>
      </w:pPr>
    </w:lvl>
    <w:lvl w:ilvl="2" w:tplc="0C09001B" w:tentative="1">
      <w:start w:val="1"/>
      <w:numFmt w:val="lowerRoman"/>
      <w:lvlText w:val="%3."/>
      <w:lvlJc w:val="right"/>
      <w:pPr>
        <w:ind w:left="1933" w:hanging="180"/>
      </w:pPr>
    </w:lvl>
    <w:lvl w:ilvl="3" w:tplc="0C09000F" w:tentative="1">
      <w:start w:val="1"/>
      <w:numFmt w:val="decimal"/>
      <w:lvlText w:val="%4."/>
      <w:lvlJc w:val="left"/>
      <w:pPr>
        <w:ind w:left="2653" w:hanging="360"/>
      </w:pPr>
    </w:lvl>
    <w:lvl w:ilvl="4" w:tplc="0C090019" w:tentative="1">
      <w:start w:val="1"/>
      <w:numFmt w:val="lowerLetter"/>
      <w:lvlText w:val="%5."/>
      <w:lvlJc w:val="left"/>
      <w:pPr>
        <w:ind w:left="3373" w:hanging="360"/>
      </w:pPr>
    </w:lvl>
    <w:lvl w:ilvl="5" w:tplc="0C09001B" w:tentative="1">
      <w:start w:val="1"/>
      <w:numFmt w:val="lowerRoman"/>
      <w:lvlText w:val="%6."/>
      <w:lvlJc w:val="right"/>
      <w:pPr>
        <w:ind w:left="4093" w:hanging="180"/>
      </w:pPr>
    </w:lvl>
    <w:lvl w:ilvl="6" w:tplc="0C09000F" w:tentative="1">
      <w:start w:val="1"/>
      <w:numFmt w:val="decimal"/>
      <w:lvlText w:val="%7."/>
      <w:lvlJc w:val="left"/>
      <w:pPr>
        <w:ind w:left="4813" w:hanging="360"/>
      </w:pPr>
    </w:lvl>
    <w:lvl w:ilvl="7" w:tplc="0C090019" w:tentative="1">
      <w:start w:val="1"/>
      <w:numFmt w:val="lowerLetter"/>
      <w:lvlText w:val="%8."/>
      <w:lvlJc w:val="left"/>
      <w:pPr>
        <w:ind w:left="5533" w:hanging="360"/>
      </w:pPr>
    </w:lvl>
    <w:lvl w:ilvl="8" w:tplc="0C09001B" w:tentative="1">
      <w:start w:val="1"/>
      <w:numFmt w:val="lowerRoman"/>
      <w:lvlText w:val="%9."/>
      <w:lvlJc w:val="right"/>
      <w:pPr>
        <w:ind w:left="6253" w:hanging="180"/>
      </w:pPr>
    </w:lvl>
  </w:abstractNum>
  <w:abstractNum w:abstractNumId="60" w15:restartNumberingAfterBreak="0">
    <w:nsid w:val="1C650290"/>
    <w:multiLevelType w:val="multilevel"/>
    <w:tmpl w:val="088E7CE8"/>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1CA104AE"/>
    <w:multiLevelType w:val="hybridMultilevel"/>
    <w:tmpl w:val="6936C8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15:restartNumberingAfterBreak="0">
    <w:nsid w:val="1CFB7900"/>
    <w:multiLevelType w:val="hybridMultilevel"/>
    <w:tmpl w:val="74FA13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D5B6D2F"/>
    <w:multiLevelType w:val="hybridMultilevel"/>
    <w:tmpl w:val="E050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EB23AB4"/>
    <w:multiLevelType w:val="hybridMultilevel"/>
    <w:tmpl w:val="B2086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1F484907"/>
    <w:multiLevelType w:val="hybridMultilevel"/>
    <w:tmpl w:val="B14418FA"/>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0767457"/>
    <w:multiLevelType w:val="hybridMultilevel"/>
    <w:tmpl w:val="DFDA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9111D4"/>
    <w:multiLevelType w:val="hybridMultilevel"/>
    <w:tmpl w:val="64FE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12D63FA"/>
    <w:multiLevelType w:val="hybridMultilevel"/>
    <w:tmpl w:val="823EF5DE"/>
    <w:lvl w:ilvl="0" w:tplc="2892E17E">
      <w:start w:val="1"/>
      <w:numFmt w:val="decimal"/>
      <w:lvlText w:val="%1."/>
      <w:lvlJc w:val="left"/>
      <w:pPr>
        <w:ind w:left="590" w:hanging="360"/>
      </w:pPr>
      <w:rPr>
        <w:b w:val="0"/>
        <w:sz w:val="24"/>
        <w:szCs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9"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15:restartNumberingAfterBreak="0">
    <w:nsid w:val="224A367B"/>
    <w:multiLevelType w:val="hybridMultilevel"/>
    <w:tmpl w:val="911EB6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40346ED"/>
    <w:multiLevelType w:val="hybridMultilevel"/>
    <w:tmpl w:val="486CC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246B5CAD"/>
    <w:multiLevelType w:val="hybridMultilevel"/>
    <w:tmpl w:val="5C34D4E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3" w15:restartNumberingAfterBreak="0">
    <w:nsid w:val="25FF4F5D"/>
    <w:multiLevelType w:val="hybridMultilevel"/>
    <w:tmpl w:val="E4C60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6B82DB6"/>
    <w:multiLevelType w:val="hybridMultilevel"/>
    <w:tmpl w:val="C08E9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6D732B5"/>
    <w:multiLevelType w:val="hybridMultilevel"/>
    <w:tmpl w:val="0DFE3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9125A73"/>
    <w:multiLevelType w:val="hybridMultilevel"/>
    <w:tmpl w:val="725E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9AF4DAC"/>
    <w:multiLevelType w:val="hybridMultilevel"/>
    <w:tmpl w:val="E4E8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2AFE037B"/>
    <w:multiLevelType w:val="hybridMultilevel"/>
    <w:tmpl w:val="64E8B5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CF26DAA"/>
    <w:multiLevelType w:val="hybridMultilevel"/>
    <w:tmpl w:val="B9A2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D067BB9"/>
    <w:multiLevelType w:val="hybridMultilevel"/>
    <w:tmpl w:val="27E878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D583264"/>
    <w:multiLevelType w:val="hybridMultilevel"/>
    <w:tmpl w:val="E5FC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D9C63BA"/>
    <w:multiLevelType w:val="hybridMultilevel"/>
    <w:tmpl w:val="47A87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E06537E"/>
    <w:multiLevelType w:val="multilevel"/>
    <w:tmpl w:val="8452D76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2FB73670"/>
    <w:multiLevelType w:val="multilevel"/>
    <w:tmpl w:val="2D5A21AE"/>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5" w15:restartNumberingAfterBreak="0">
    <w:nsid w:val="30A015B7"/>
    <w:multiLevelType w:val="hybridMultilevel"/>
    <w:tmpl w:val="A942E9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33087390"/>
    <w:multiLevelType w:val="hybridMultilevel"/>
    <w:tmpl w:val="8256954C"/>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3D81FE7"/>
    <w:multiLevelType w:val="hybridMultilevel"/>
    <w:tmpl w:val="41F6E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566428F"/>
    <w:multiLevelType w:val="hybridMultilevel"/>
    <w:tmpl w:val="44281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67901AB"/>
    <w:multiLevelType w:val="hybridMultilevel"/>
    <w:tmpl w:val="5A5AC416"/>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372D767D"/>
    <w:multiLevelType w:val="hybridMultilevel"/>
    <w:tmpl w:val="BBF2C7AE"/>
    <w:lvl w:ilvl="0" w:tplc="5A4A2F9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7893E61"/>
    <w:multiLevelType w:val="hybridMultilevel"/>
    <w:tmpl w:val="97762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384A2A3C"/>
    <w:multiLevelType w:val="hybridMultilevel"/>
    <w:tmpl w:val="E79847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A627361"/>
    <w:multiLevelType w:val="hybridMultilevel"/>
    <w:tmpl w:val="4EE40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674294"/>
    <w:multiLevelType w:val="hybridMultilevel"/>
    <w:tmpl w:val="3E0CD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AF92B00"/>
    <w:multiLevelType w:val="hybridMultilevel"/>
    <w:tmpl w:val="B28C2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C0B3443"/>
    <w:multiLevelType w:val="hybridMultilevel"/>
    <w:tmpl w:val="6032DD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3C932203"/>
    <w:multiLevelType w:val="hybridMultilevel"/>
    <w:tmpl w:val="098A2C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CA41911"/>
    <w:multiLevelType w:val="hybridMultilevel"/>
    <w:tmpl w:val="4B22BA0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9" w15:restartNumberingAfterBreak="0">
    <w:nsid w:val="3CE03008"/>
    <w:multiLevelType w:val="hybridMultilevel"/>
    <w:tmpl w:val="B1208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D4C4336"/>
    <w:multiLevelType w:val="hybridMultilevel"/>
    <w:tmpl w:val="C5E447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DA534B2"/>
    <w:multiLevelType w:val="hybridMultilevel"/>
    <w:tmpl w:val="A1B8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E383B50"/>
    <w:multiLevelType w:val="hybridMultilevel"/>
    <w:tmpl w:val="693EC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05C53AF"/>
    <w:multiLevelType w:val="hybridMultilevel"/>
    <w:tmpl w:val="2B1E8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24A4C38"/>
    <w:multiLevelType w:val="hybridMultilevel"/>
    <w:tmpl w:val="A6EC2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27A7E7B"/>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2DC3DE7"/>
    <w:multiLevelType w:val="hybridMultilevel"/>
    <w:tmpl w:val="EF169DF4"/>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08" w15:restartNumberingAfterBreak="0">
    <w:nsid w:val="436E1761"/>
    <w:multiLevelType w:val="hybridMultilevel"/>
    <w:tmpl w:val="41129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44CF774C"/>
    <w:multiLevelType w:val="hybridMultilevel"/>
    <w:tmpl w:val="BEB4B4FE"/>
    <w:lvl w:ilvl="0" w:tplc="1D26BDA8">
      <w:start w:val="1"/>
      <w:numFmt w:val="bullet"/>
      <w:lvlText w:val="□"/>
      <w:lvlJc w:val="left"/>
      <w:pPr>
        <w:ind w:left="12960" w:hanging="360"/>
      </w:pPr>
      <w:rPr>
        <w:rFonts w:ascii="Courier New" w:hAnsi="Courier New" w:cs="Times New Roman" w:hint="default"/>
      </w:rPr>
    </w:lvl>
    <w:lvl w:ilvl="1" w:tplc="0C090003">
      <w:start w:val="1"/>
      <w:numFmt w:val="bullet"/>
      <w:lvlText w:val="o"/>
      <w:lvlJc w:val="left"/>
      <w:pPr>
        <w:ind w:left="13680" w:hanging="360"/>
      </w:pPr>
      <w:rPr>
        <w:rFonts w:ascii="Courier New" w:hAnsi="Courier New" w:cs="Courier New" w:hint="default"/>
      </w:rPr>
    </w:lvl>
    <w:lvl w:ilvl="2" w:tplc="0C090005">
      <w:start w:val="1"/>
      <w:numFmt w:val="bullet"/>
      <w:lvlText w:val=""/>
      <w:lvlJc w:val="left"/>
      <w:pPr>
        <w:ind w:left="14400" w:hanging="360"/>
      </w:pPr>
      <w:rPr>
        <w:rFonts w:ascii="Wingdings" w:hAnsi="Wingdings" w:hint="default"/>
      </w:rPr>
    </w:lvl>
    <w:lvl w:ilvl="3" w:tplc="0C090001">
      <w:start w:val="1"/>
      <w:numFmt w:val="bullet"/>
      <w:lvlText w:val=""/>
      <w:lvlJc w:val="left"/>
      <w:pPr>
        <w:ind w:left="15120" w:hanging="360"/>
      </w:pPr>
      <w:rPr>
        <w:rFonts w:ascii="Symbol" w:hAnsi="Symbol" w:hint="default"/>
      </w:rPr>
    </w:lvl>
    <w:lvl w:ilvl="4" w:tplc="0C090003">
      <w:start w:val="1"/>
      <w:numFmt w:val="bullet"/>
      <w:lvlText w:val="o"/>
      <w:lvlJc w:val="left"/>
      <w:pPr>
        <w:ind w:left="15840" w:hanging="360"/>
      </w:pPr>
      <w:rPr>
        <w:rFonts w:ascii="Courier New" w:hAnsi="Courier New" w:cs="Courier New" w:hint="default"/>
      </w:rPr>
    </w:lvl>
    <w:lvl w:ilvl="5" w:tplc="0C090005">
      <w:start w:val="1"/>
      <w:numFmt w:val="bullet"/>
      <w:lvlText w:val=""/>
      <w:lvlJc w:val="left"/>
      <w:pPr>
        <w:ind w:left="16560" w:hanging="360"/>
      </w:pPr>
      <w:rPr>
        <w:rFonts w:ascii="Wingdings" w:hAnsi="Wingdings" w:hint="default"/>
      </w:rPr>
    </w:lvl>
    <w:lvl w:ilvl="6" w:tplc="0C090001">
      <w:start w:val="1"/>
      <w:numFmt w:val="bullet"/>
      <w:lvlText w:val=""/>
      <w:lvlJc w:val="left"/>
      <w:pPr>
        <w:ind w:left="17280" w:hanging="360"/>
      </w:pPr>
      <w:rPr>
        <w:rFonts w:ascii="Symbol" w:hAnsi="Symbol" w:hint="default"/>
      </w:rPr>
    </w:lvl>
    <w:lvl w:ilvl="7" w:tplc="0C090003">
      <w:start w:val="1"/>
      <w:numFmt w:val="bullet"/>
      <w:lvlText w:val="o"/>
      <w:lvlJc w:val="left"/>
      <w:pPr>
        <w:ind w:left="18000" w:hanging="360"/>
      </w:pPr>
      <w:rPr>
        <w:rFonts w:ascii="Courier New" w:hAnsi="Courier New" w:cs="Courier New" w:hint="default"/>
      </w:rPr>
    </w:lvl>
    <w:lvl w:ilvl="8" w:tplc="0C090005">
      <w:start w:val="1"/>
      <w:numFmt w:val="bullet"/>
      <w:lvlText w:val=""/>
      <w:lvlJc w:val="left"/>
      <w:pPr>
        <w:ind w:left="18720" w:hanging="360"/>
      </w:pPr>
      <w:rPr>
        <w:rFonts w:ascii="Wingdings" w:hAnsi="Wingdings" w:hint="default"/>
      </w:rPr>
    </w:lvl>
  </w:abstractNum>
  <w:abstractNum w:abstractNumId="110" w15:restartNumberingAfterBreak="0">
    <w:nsid w:val="44D26C49"/>
    <w:multiLevelType w:val="multilevel"/>
    <w:tmpl w:val="2CD8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6C52FA0"/>
    <w:multiLevelType w:val="multilevel"/>
    <w:tmpl w:val="76BA2BB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47A6637E"/>
    <w:multiLevelType w:val="hybridMultilevel"/>
    <w:tmpl w:val="5184C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48081E3D"/>
    <w:multiLevelType w:val="hybridMultilevel"/>
    <w:tmpl w:val="61B492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93A0BC1"/>
    <w:multiLevelType w:val="hybridMultilevel"/>
    <w:tmpl w:val="289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9C9698A"/>
    <w:multiLevelType w:val="hybridMultilevel"/>
    <w:tmpl w:val="4AFAD066"/>
    <w:lvl w:ilvl="0" w:tplc="2892E17E">
      <w:start w:val="1"/>
      <w:numFmt w:val="decimal"/>
      <w:lvlText w:val="%1."/>
      <w:lvlJc w:val="left"/>
      <w:pPr>
        <w:ind w:left="947" w:hanging="360"/>
      </w:pPr>
      <w:rPr>
        <w:b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4A556723"/>
    <w:multiLevelType w:val="hybridMultilevel"/>
    <w:tmpl w:val="0C1CF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4B6F1D23"/>
    <w:multiLevelType w:val="hybridMultilevel"/>
    <w:tmpl w:val="053A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B8A4058"/>
    <w:multiLevelType w:val="hybridMultilevel"/>
    <w:tmpl w:val="7FBA7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4B9A136E"/>
    <w:multiLevelType w:val="hybridMultilevel"/>
    <w:tmpl w:val="4A16C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4C400020"/>
    <w:multiLevelType w:val="hybridMultilevel"/>
    <w:tmpl w:val="E07A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BC6070"/>
    <w:multiLevelType w:val="hybridMultilevel"/>
    <w:tmpl w:val="406245EA"/>
    <w:lvl w:ilvl="0" w:tplc="DB4471A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E3B6A74"/>
    <w:multiLevelType w:val="multilevel"/>
    <w:tmpl w:val="736C771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5" w15:restartNumberingAfterBreak="0">
    <w:nsid w:val="4E6B1593"/>
    <w:multiLevelType w:val="hybridMultilevel"/>
    <w:tmpl w:val="D5329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4E92099F"/>
    <w:multiLevelType w:val="hybridMultilevel"/>
    <w:tmpl w:val="866EB9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519B68F6"/>
    <w:multiLevelType w:val="hybridMultilevel"/>
    <w:tmpl w:val="F94804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8" w15:restartNumberingAfterBreak="0">
    <w:nsid w:val="51AA3113"/>
    <w:multiLevelType w:val="hybridMultilevel"/>
    <w:tmpl w:val="D966B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1DB787E"/>
    <w:multiLevelType w:val="hybridMultilevel"/>
    <w:tmpl w:val="BE323F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0" w15:restartNumberingAfterBreak="0">
    <w:nsid w:val="51E159C4"/>
    <w:multiLevelType w:val="hybridMultilevel"/>
    <w:tmpl w:val="DF1825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523F0F27"/>
    <w:multiLevelType w:val="hybridMultilevel"/>
    <w:tmpl w:val="DF5EB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3053CC2"/>
    <w:multiLevelType w:val="hybridMultilevel"/>
    <w:tmpl w:val="D370F4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49772F3"/>
    <w:multiLevelType w:val="hybridMultilevel"/>
    <w:tmpl w:val="30FA51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551B426E"/>
    <w:multiLevelType w:val="hybridMultilevel"/>
    <w:tmpl w:val="92C638F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5" w15:restartNumberingAfterBreak="0">
    <w:nsid w:val="55D755DF"/>
    <w:multiLevelType w:val="hybridMultilevel"/>
    <w:tmpl w:val="086C70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62E5A5E"/>
    <w:multiLevelType w:val="hybridMultilevel"/>
    <w:tmpl w:val="26CA5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6FC582A"/>
    <w:multiLevelType w:val="hybridMultilevel"/>
    <w:tmpl w:val="21949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576A3665"/>
    <w:multiLevelType w:val="hybridMultilevel"/>
    <w:tmpl w:val="E93E9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57E95375"/>
    <w:multiLevelType w:val="hybridMultilevel"/>
    <w:tmpl w:val="CB062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9253B54"/>
    <w:multiLevelType w:val="hybridMultilevel"/>
    <w:tmpl w:val="83249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59BB21E0"/>
    <w:multiLevelType w:val="hybridMultilevel"/>
    <w:tmpl w:val="78942A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2" w15:restartNumberingAfterBreak="0">
    <w:nsid w:val="5B0177D5"/>
    <w:multiLevelType w:val="hybridMultilevel"/>
    <w:tmpl w:val="DD744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EC61893"/>
    <w:multiLevelType w:val="hybridMultilevel"/>
    <w:tmpl w:val="054C73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60597FF9"/>
    <w:multiLevelType w:val="hybridMultilevel"/>
    <w:tmpl w:val="B660F7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60C815D5"/>
    <w:multiLevelType w:val="hybridMultilevel"/>
    <w:tmpl w:val="6BF41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1507D48"/>
    <w:multiLevelType w:val="hybridMultilevel"/>
    <w:tmpl w:val="2CFE8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6190237F"/>
    <w:multiLevelType w:val="hybridMultilevel"/>
    <w:tmpl w:val="136C9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624129ED"/>
    <w:multiLevelType w:val="hybridMultilevel"/>
    <w:tmpl w:val="3A8A3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637B3E0F"/>
    <w:multiLevelType w:val="hybridMultilevel"/>
    <w:tmpl w:val="E03E6EA6"/>
    <w:lvl w:ilvl="0" w:tplc="0C09000F">
      <w:start w:val="1"/>
      <w:numFmt w:val="decimal"/>
      <w:lvlText w:val="%1."/>
      <w:lvlJc w:val="left"/>
      <w:pPr>
        <w:ind w:left="643"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644C0B64"/>
    <w:multiLevelType w:val="hybridMultilevel"/>
    <w:tmpl w:val="D1CE713C"/>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5C5753E"/>
    <w:multiLevelType w:val="hybridMultilevel"/>
    <w:tmpl w:val="FD46FC5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66813A72"/>
    <w:multiLevelType w:val="hybridMultilevel"/>
    <w:tmpl w:val="EFFC4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675C7F8F"/>
    <w:multiLevelType w:val="hybridMultilevel"/>
    <w:tmpl w:val="C946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67C36F06"/>
    <w:multiLevelType w:val="hybridMultilevel"/>
    <w:tmpl w:val="09962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68177972"/>
    <w:multiLevelType w:val="hybridMultilevel"/>
    <w:tmpl w:val="AAF28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68542A7D"/>
    <w:multiLevelType w:val="hybridMultilevel"/>
    <w:tmpl w:val="6B0E6CB0"/>
    <w:lvl w:ilvl="0" w:tplc="0C09000F">
      <w:start w:val="1"/>
      <w:numFmt w:val="decimal"/>
      <w:lvlText w:val="%1."/>
      <w:lvlJc w:val="left"/>
      <w:pPr>
        <w:ind w:left="1495"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69507D84"/>
    <w:multiLevelType w:val="hybridMultilevel"/>
    <w:tmpl w:val="2F1CB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A050B9A"/>
    <w:multiLevelType w:val="hybridMultilevel"/>
    <w:tmpl w:val="6F429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6A905964"/>
    <w:multiLevelType w:val="hybridMultilevel"/>
    <w:tmpl w:val="2C2E3A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AE0517D"/>
    <w:multiLevelType w:val="hybridMultilevel"/>
    <w:tmpl w:val="D1487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6B3B000C"/>
    <w:multiLevelType w:val="hybridMultilevel"/>
    <w:tmpl w:val="0B8E8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6BAC6DB8"/>
    <w:multiLevelType w:val="hybridMultilevel"/>
    <w:tmpl w:val="EF5E6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6BDF199B"/>
    <w:multiLevelType w:val="hybridMultilevel"/>
    <w:tmpl w:val="3076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EA3152"/>
    <w:multiLevelType w:val="multilevel"/>
    <w:tmpl w:val="BF2A522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6BF67D1B"/>
    <w:multiLevelType w:val="hybridMultilevel"/>
    <w:tmpl w:val="2AEAC49E"/>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6C0436F0"/>
    <w:multiLevelType w:val="hybridMultilevel"/>
    <w:tmpl w:val="C8422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C4729B9"/>
    <w:multiLevelType w:val="hybridMultilevel"/>
    <w:tmpl w:val="766C73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C722F4B"/>
    <w:multiLevelType w:val="hybridMultilevel"/>
    <w:tmpl w:val="0B9000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6CB24AA5"/>
    <w:multiLevelType w:val="hybridMultilevel"/>
    <w:tmpl w:val="CBA29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6CED0D48"/>
    <w:multiLevelType w:val="hybridMultilevel"/>
    <w:tmpl w:val="588A3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6D617A69"/>
    <w:multiLevelType w:val="hybridMultilevel"/>
    <w:tmpl w:val="CE1825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70472902"/>
    <w:multiLevelType w:val="hybridMultilevel"/>
    <w:tmpl w:val="F984C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716B67FA"/>
    <w:multiLevelType w:val="hybridMultilevel"/>
    <w:tmpl w:val="5A667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739A39FB"/>
    <w:multiLevelType w:val="hybridMultilevel"/>
    <w:tmpl w:val="18746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763B783F"/>
    <w:multiLevelType w:val="hybridMultilevel"/>
    <w:tmpl w:val="9C08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76A02AA8"/>
    <w:multiLevelType w:val="hybridMultilevel"/>
    <w:tmpl w:val="66EE49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76CE1855"/>
    <w:multiLevelType w:val="hybridMultilevel"/>
    <w:tmpl w:val="384AE5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778D2D87"/>
    <w:multiLevelType w:val="hybridMultilevel"/>
    <w:tmpl w:val="98CE8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77926539"/>
    <w:multiLevelType w:val="hybridMultilevel"/>
    <w:tmpl w:val="FAAE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7A991FDA"/>
    <w:multiLevelType w:val="hybridMultilevel"/>
    <w:tmpl w:val="68608AB8"/>
    <w:lvl w:ilvl="0" w:tplc="307203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7ACB1D02"/>
    <w:multiLevelType w:val="hybridMultilevel"/>
    <w:tmpl w:val="CED0A702"/>
    <w:lvl w:ilvl="0" w:tplc="E012A2FA">
      <w:start w:val="1"/>
      <w:numFmt w:val="bullet"/>
      <w:pStyle w:val="Bullet"/>
      <w:lvlText w:val=""/>
      <w:lvlJc w:val="left"/>
      <w:pPr>
        <w:tabs>
          <w:tab w:val="num" w:pos="1134"/>
        </w:tabs>
        <w:ind w:left="1134" w:hanging="567"/>
      </w:pPr>
      <w:rPr>
        <w:rFonts w:ascii="Symbol" w:hAnsi="Symbol" w:hint="default"/>
      </w:rPr>
    </w:lvl>
    <w:lvl w:ilvl="1" w:tplc="2DB8639E">
      <w:start w:val="1"/>
      <w:numFmt w:val="bullet"/>
      <w:pStyle w:val="bullet2"/>
      <w:lvlText w:val=""/>
      <w:lvlJc w:val="left"/>
      <w:pPr>
        <w:tabs>
          <w:tab w:val="num" w:pos="1701"/>
        </w:tabs>
        <w:ind w:left="1701" w:hanging="567"/>
      </w:pPr>
      <w:rPr>
        <w:rFonts w:ascii="Symbol" w:hAnsi="Symbol"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BAE1B4C"/>
    <w:multiLevelType w:val="hybridMultilevel"/>
    <w:tmpl w:val="E146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7C7E3CC2"/>
    <w:multiLevelType w:val="hybridMultilevel"/>
    <w:tmpl w:val="4CA23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7C7F7993"/>
    <w:multiLevelType w:val="hybridMultilevel"/>
    <w:tmpl w:val="C1AED7A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5" w15:restartNumberingAfterBreak="0">
    <w:nsid w:val="7DC94B15"/>
    <w:multiLevelType w:val="hybridMultilevel"/>
    <w:tmpl w:val="3B8CC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7DCC42B8"/>
    <w:multiLevelType w:val="hybridMultilevel"/>
    <w:tmpl w:val="8E6C6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7E0D04A8"/>
    <w:multiLevelType w:val="hybridMultilevel"/>
    <w:tmpl w:val="AAB8F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7FEE1384"/>
    <w:multiLevelType w:val="hybridMultilevel"/>
    <w:tmpl w:val="B5F06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9"/>
  </w:num>
  <w:num w:numId="6">
    <w:abstractNumId w:val="2"/>
  </w:num>
  <w:num w:numId="7">
    <w:abstractNumId w:val="1"/>
  </w:num>
  <w:num w:numId="8">
    <w:abstractNumId w:val="4"/>
  </w:num>
  <w:num w:numId="9">
    <w:abstractNumId w:val="3"/>
  </w:num>
  <w:num w:numId="10">
    <w:abstractNumId w:val="124"/>
  </w:num>
  <w:num w:numId="11">
    <w:abstractNumId w:val="103"/>
  </w:num>
  <w:num w:numId="12">
    <w:abstractNumId w:val="69"/>
  </w:num>
  <w:num w:numId="13">
    <w:abstractNumId w:val="117"/>
  </w:num>
  <w:num w:numId="14">
    <w:abstractNumId w:val="109"/>
  </w:num>
  <w:num w:numId="15">
    <w:abstractNumId w:val="110"/>
    <w:lvlOverride w:ilvl="0"/>
    <w:lvlOverride w:ilvl="1">
      <w:startOverride w:val="1"/>
    </w:lvlOverride>
    <w:lvlOverride w:ilvl="2"/>
    <w:lvlOverride w:ilvl="3"/>
    <w:lvlOverride w:ilvl="4"/>
    <w:lvlOverride w:ilvl="5"/>
    <w:lvlOverride w:ilvl="6"/>
    <w:lvlOverride w:ilvl="7"/>
    <w:lvlOverride w:ilvl="8"/>
  </w:num>
  <w:num w:numId="16">
    <w:abstractNumId w:val="181"/>
  </w:num>
  <w:num w:numId="17">
    <w:abstractNumId w:val="84"/>
  </w:num>
  <w:num w:numId="18">
    <w:abstractNumId w:val="60"/>
  </w:num>
  <w:num w:numId="19">
    <w:abstractNumId w:val="83"/>
  </w:num>
  <w:num w:numId="20">
    <w:abstractNumId w:val="10"/>
  </w:num>
  <w:num w:numId="21">
    <w:abstractNumId w:val="32"/>
  </w:num>
  <w:num w:numId="22">
    <w:abstractNumId w:val="39"/>
  </w:num>
  <w:num w:numId="23">
    <w:abstractNumId w:val="160"/>
  </w:num>
  <w:num w:numId="24">
    <w:abstractNumId w:val="129"/>
  </w:num>
  <w:num w:numId="25">
    <w:abstractNumId w:val="170"/>
  </w:num>
  <w:num w:numId="26">
    <w:abstractNumId w:val="65"/>
  </w:num>
  <w:num w:numId="27">
    <w:abstractNumId w:val="48"/>
  </w:num>
  <w:num w:numId="28">
    <w:abstractNumId w:val="184"/>
  </w:num>
  <w:num w:numId="29">
    <w:abstractNumId w:val="89"/>
  </w:num>
  <w:num w:numId="30">
    <w:abstractNumId w:val="133"/>
  </w:num>
  <w:num w:numId="31">
    <w:abstractNumId w:val="41"/>
  </w:num>
  <w:num w:numId="32">
    <w:abstractNumId w:val="90"/>
  </w:num>
  <w:num w:numId="33">
    <w:abstractNumId w:val="126"/>
  </w:num>
  <w:num w:numId="34">
    <w:abstractNumId w:val="127"/>
  </w:num>
  <w:num w:numId="35">
    <w:abstractNumId w:val="145"/>
  </w:num>
  <w:num w:numId="36">
    <w:abstractNumId w:val="100"/>
  </w:num>
  <w:num w:numId="37">
    <w:abstractNumId w:val="81"/>
  </w:num>
  <w:num w:numId="38">
    <w:abstractNumId w:val="174"/>
  </w:num>
  <w:num w:numId="39">
    <w:abstractNumId w:val="58"/>
  </w:num>
  <w:num w:numId="40">
    <w:abstractNumId w:val="74"/>
  </w:num>
  <w:num w:numId="41">
    <w:abstractNumId w:val="108"/>
  </w:num>
  <w:num w:numId="42">
    <w:abstractNumId w:val="24"/>
  </w:num>
  <w:num w:numId="43">
    <w:abstractNumId w:val="53"/>
  </w:num>
  <w:num w:numId="44">
    <w:abstractNumId w:val="15"/>
  </w:num>
  <w:num w:numId="45">
    <w:abstractNumId w:val="71"/>
  </w:num>
  <w:num w:numId="46">
    <w:abstractNumId w:val="50"/>
  </w:num>
  <w:num w:numId="47">
    <w:abstractNumId w:val="31"/>
  </w:num>
  <w:num w:numId="48">
    <w:abstractNumId w:val="167"/>
  </w:num>
  <w:num w:numId="49">
    <w:abstractNumId w:val="27"/>
  </w:num>
  <w:num w:numId="50">
    <w:abstractNumId w:val="40"/>
  </w:num>
  <w:num w:numId="51">
    <w:abstractNumId w:val="87"/>
  </w:num>
  <w:num w:numId="52">
    <w:abstractNumId w:val="135"/>
  </w:num>
  <w:num w:numId="53">
    <w:abstractNumId w:val="78"/>
  </w:num>
  <w:num w:numId="54">
    <w:abstractNumId w:val="125"/>
  </w:num>
  <w:num w:numId="55">
    <w:abstractNumId w:val="182"/>
  </w:num>
  <w:num w:numId="56">
    <w:abstractNumId w:val="104"/>
  </w:num>
  <w:num w:numId="57">
    <w:abstractNumId w:val="176"/>
  </w:num>
  <w:num w:numId="58">
    <w:abstractNumId w:val="150"/>
  </w:num>
  <w:num w:numId="59">
    <w:abstractNumId w:val="54"/>
  </w:num>
  <w:num w:numId="60">
    <w:abstractNumId w:val="51"/>
  </w:num>
  <w:num w:numId="61">
    <w:abstractNumId w:val="172"/>
  </w:num>
  <w:num w:numId="62">
    <w:abstractNumId w:val="180"/>
  </w:num>
  <w:num w:numId="63">
    <w:abstractNumId w:val="151"/>
  </w:num>
  <w:num w:numId="64">
    <w:abstractNumId w:val="165"/>
  </w:num>
  <w:num w:numId="65">
    <w:abstractNumId w:val="113"/>
  </w:num>
  <w:num w:numId="66">
    <w:abstractNumId w:val="143"/>
  </w:num>
  <w:num w:numId="67">
    <w:abstractNumId w:val="120"/>
  </w:num>
  <w:num w:numId="68">
    <w:abstractNumId w:val="88"/>
  </w:num>
  <w:num w:numId="69">
    <w:abstractNumId w:val="30"/>
  </w:num>
  <w:num w:numId="70">
    <w:abstractNumId w:val="73"/>
  </w:num>
  <w:num w:numId="71">
    <w:abstractNumId w:val="13"/>
  </w:num>
  <w:num w:numId="72">
    <w:abstractNumId w:val="183"/>
  </w:num>
  <w:num w:numId="73">
    <w:abstractNumId w:val="25"/>
  </w:num>
  <w:num w:numId="74">
    <w:abstractNumId w:val="33"/>
  </w:num>
  <w:num w:numId="75">
    <w:abstractNumId w:val="56"/>
  </w:num>
  <w:num w:numId="76">
    <w:abstractNumId w:val="19"/>
  </w:num>
  <w:num w:numId="77">
    <w:abstractNumId w:val="131"/>
  </w:num>
  <w:num w:numId="78">
    <w:abstractNumId w:val="179"/>
  </w:num>
  <w:num w:numId="79">
    <w:abstractNumId w:val="140"/>
  </w:num>
  <w:num w:numId="80">
    <w:abstractNumId w:val="163"/>
  </w:num>
  <w:num w:numId="81">
    <w:abstractNumId w:val="187"/>
  </w:num>
  <w:num w:numId="82">
    <w:abstractNumId w:val="107"/>
  </w:num>
  <w:num w:numId="83">
    <w:abstractNumId w:val="77"/>
  </w:num>
  <w:num w:numId="84">
    <w:abstractNumId w:val="168"/>
  </w:num>
  <w:num w:numId="85">
    <w:abstractNumId w:val="118"/>
  </w:num>
  <w:num w:numId="86">
    <w:abstractNumId w:val="86"/>
  </w:num>
  <w:num w:numId="87">
    <w:abstractNumId w:val="148"/>
  </w:num>
  <w:num w:numId="88">
    <w:abstractNumId w:val="94"/>
  </w:num>
  <w:num w:numId="89">
    <w:abstractNumId w:val="44"/>
  </w:num>
  <w:num w:numId="90">
    <w:abstractNumId w:val="80"/>
  </w:num>
  <w:num w:numId="91">
    <w:abstractNumId w:val="171"/>
  </w:num>
  <w:num w:numId="92">
    <w:abstractNumId w:val="132"/>
  </w:num>
  <w:num w:numId="93">
    <w:abstractNumId w:val="96"/>
  </w:num>
  <w:num w:numId="94">
    <w:abstractNumId w:val="85"/>
  </w:num>
  <w:num w:numId="95">
    <w:abstractNumId w:val="177"/>
  </w:num>
  <w:num w:numId="96">
    <w:abstractNumId w:val="22"/>
  </w:num>
  <w:num w:numId="97">
    <w:abstractNumId w:val="114"/>
  </w:num>
  <w:num w:numId="98">
    <w:abstractNumId w:val="116"/>
  </w:num>
  <w:num w:numId="99">
    <w:abstractNumId w:val="112"/>
  </w:num>
  <w:num w:numId="100">
    <w:abstractNumId w:val="128"/>
  </w:num>
  <w:num w:numId="101">
    <w:abstractNumId w:val="52"/>
  </w:num>
  <w:num w:numId="102">
    <w:abstractNumId w:val="42"/>
  </w:num>
  <w:num w:numId="103">
    <w:abstractNumId w:val="97"/>
  </w:num>
  <w:num w:numId="104">
    <w:abstractNumId w:val="102"/>
  </w:num>
  <w:num w:numId="105">
    <w:abstractNumId w:val="11"/>
  </w:num>
  <w:num w:numId="106">
    <w:abstractNumId w:val="169"/>
  </w:num>
  <w:num w:numId="107">
    <w:abstractNumId w:val="20"/>
  </w:num>
  <w:num w:numId="108">
    <w:abstractNumId w:val="159"/>
  </w:num>
  <w:num w:numId="109">
    <w:abstractNumId w:val="91"/>
  </w:num>
  <w:num w:numId="110">
    <w:abstractNumId w:val="142"/>
  </w:num>
  <w:num w:numId="111">
    <w:abstractNumId w:val="95"/>
  </w:num>
  <w:num w:numId="112">
    <w:abstractNumId w:val="67"/>
  </w:num>
  <w:num w:numId="113">
    <w:abstractNumId w:val="29"/>
  </w:num>
  <w:num w:numId="114">
    <w:abstractNumId w:val="64"/>
  </w:num>
  <w:num w:numId="115">
    <w:abstractNumId w:val="164"/>
  </w:num>
  <w:num w:numId="116">
    <w:abstractNumId w:val="123"/>
  </w:num>
  <w:num w:numId="117">
    <w:abstractNumId w:val="111"/>
  </w:num>
  <w:num w:numId="118">
    <w:abstractNumId w:val="105"/>
  </w:num>
  <w:num w:numId="119">
    <w:abstractNumId w:val="82"/>
  </w:num>
  <w:num w:numId="120">
    <w:abstractNumId w:val="157"/>
  </w:num>
  <w:num w:numId="121">
    <w:abstractNumId w:val="99"/>
  </w:num>
  <w:num w:numId="122">
    <w:abstractNumId w:val="75"/>
  </w:num>
  <w:num w:numId="123">
    <w:abstractNumId w:val="144"/>
  </w:num>
  <w:num w:numId="124">
    <w:abstractNumId w:val="149"/>
  </w:num>
  <w:num w:numId="125">
    <w:abstractNumId w:val="147"/>
  </w:num>
  <w:num w:numId="126">
    <w:abstractNumId w:val="156"/>
  </w:num>
  <w:num w:numId="127">
    <w:abstractNumId w:val="36"/>
  </w:num>
  <w:num w:numId="128">
    <w:abstractNumId w:val="38"/>
  </w:num>
  <w:num w:numId="129">
    <w:abstractNumId w:val="139"/>
  </w:num>
  <w:num w:numId="130">
    <w:abstractNumId w:val="63"/>
  </w:num>
  <w:num w:numId="131">
    <w:abstractNumId w:val="101"/>
  </w:num>
  <w:num w:numId="132">
    <w:abstractNumId w:val="61"/>
  </w:num>
  <w:num w:numId="133">
    <w:abstractNumId w:val="162"/>
  </w:num>
  <w:num w:numId="134">
    <w:abstractNumId w:val="59"/>
  </w:num>
  <w:num w:numId="135">
    <w:abstractNumId w:val="68"/>
  </w:num>
  <w:num w:numId="136">
    <w:abstractNumId w:val="138"/>
  </w:num>
  <w:num w:numId="137">
    <w:abstractNumId w:val="115"/>
  </w:num>
  <w:num w:numId="138">
    <w:abstractNumId w:val="76"/>
  </w:num>
  <w:num w:numId="139">
    <w:abstractNumId w:val="175"/>
  </w:num>
  <w:num w:numId="140">
    <w:abstractNumId w:val="178"/>
  </w:num>
  <w:num w:numId="141">
    <w:abstractNumId w:val="185"/>
  </w:num>
  <w:num w:numId="142">
    <w:abstractNumId w:val="18"/>
  </w:num>
  <w:num w:numId="143">
    <w:abstractNumId w:val="153"/>
  </w:num>
  <w:num w:numId="144">
    <w:abstractNumId w:val="28"/>
  </w:num>
  <w:num w:numId="145">
    <w:abstractNumId w:val="79"/>
  </w:num>
  <w:num w:numId="146">
    <w:abstractNumId w:val="93"/>
  </w:num>
  <w:num w:numId="147">
    <w:abstractNumId w:val="186"/>
  </w:num>
  <w:num w:numId="148">
    <w:abstractNumId w:val="66"/>
  </w:num>
  <w:num w:numId="149">
    <w:abstractNumId w:val="121"/>
  </w:num>
  <w:num w:numId="150">
    <w:abstractNumId w:val="49"/>
  </w:num>
  <w:num w:numId="151">
    <w:abstractNumId w:val="26"/>
  </w:num>
  <w:num w:numId="152">
    <w:abstractNumId w:val="16"/>
  </w:num>
  <w:num w:numId="153">
    <w:abstractNumId w:val="45"/>
  </w:num>
  <w:num w:numId="154">
    <w:abstractNumId w:val="62"/>
  </w:num>
  <w:num w:numId="155">
    <w:abstractNumId w:val="130"/>
  </w:num>
  <w:num w:numId="156">
    <w:abstractNumId w:val="37"/>
  </w:num>
  <w:num w:numId="157">
    <w:abstractNumId w:val="17"/>
  </w:num>
  <w:num w:numId="158">
    <w:abstractNumId w:val="98"/>
  </w:num>
  <w:num w:numId="159">
    <w:abstractNumId w:val="173"/>
  </w:num>
  <w:num w:numId="160">
    <w:abstractNumId w:val="35"/>
  </w:num>
  <w:num w:numId="161">
    <w:abstractNumId w:val="158"/>
  </w:num>
  <w:num w:numId="162">
    <w:abstractNumId w:val="155"/>
  </w:num>
  <w:num w:numId="163">
    <w:abstractNumId w:val="46"/>
  </w:num>
  <w:num w:numId="164">
    <w:abstractNumId w:val="146"/>
  </w:num>
  <w:num w:numId="165">
    <w:abstractNumId w:val="188"/>
  </w:num>
  <w:num w:numId="166">
    <w:abstractNumId w:val="47"/>
  </w:num>
  <w:num w:numId="167">
    <w:abstractNumId w:val="72"/>
  </w:num>
  <w:num w:numId="16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5"/>
  </w:num>
  <w:num w:numId="170">
    <w:abstractNumId w:val="141"/>
  </w:num>
  <w:num w:numId="171">
    <w:abstractNumId w:val="12"/>
  </w:num>
  <w:num w:numId="172">
    <w:abstractNumId w:val="70"/>
  </w:num>
  <w:num w:numId="173">
    <w:abstractNumId w:val="92"/>
  </w:num>
  <w:num w:numId="174">
    <w:abstractNumId w:val="119"/>
  </w:num>
  <w:num w:numId="175">
    <w:abstractNumId w:val="137"/>
  </w:num>
  <w:num w:numId="176">
    <w:abstractNumId w:val="43"/>
  </w:num>
  <w:num w:numId="177">
    <w:abstractNumId w:val="136"/>
  </w:num>
  <w:num w:numId="178">
    <w:abstractNumId w:val="152"/>
  </w:num>
  <w:num w:numId="179">
    <w:abstractNumId w:val="14"/>
  </w:num>
  <w:num w:numId="180">
    <w:abstractNumId w:val="154"/>
  </w:num>
  <w:num w:numId="181">
    <w:abstractNumId w:val="21"/>
  </w:num>
  <w:num w:numId="182">
    <w:abstractNumId w:val="166"/>
  </w:num>
  <w:num w:numId="183">
    <w:abstractNumId w:val="57"/>
  </w:num>
  <w:num w:numId="184">
    <w:abstractNumId w:val="122"/>
  </w:num>
  <w:num w:numId="185">
    <w:abstractNumId w:val="106"/>
  </w:num>
  <w:num w:numId="186">
    <w:abstractNumId w:val="0"/>
  </w:num>
  <w:num w:numId="187">
    <w:abstractNumId w:val="10"/>
  </w:num>
  <w:num w:numId="188">
    <w:abstractNumId w:val="34"/>
  </w:num>
  <w:num w:numId="189">
    <w:abstractNumId w:val="23"/>
  </w:num>
  <w:num w:numId="190">
    <w:abstractNumId w:val="134"/>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32769"/>
  </w:hdrShapeDefaults>
  <w:footnotePr>
    <w:footnote w:id="-1"/>
    <w:footnote w:id="0"/>
    <w:footnote w:id="1"/>
  </w:footnotePr>
  <w:endnotePr>
    <w:pos w:val="sectEnd"/>
    <w:numFmt w:val="decimal"/>
    <w:numRestart w:val="eachSect"/>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98E"/>
    <w:rsid w:val="00000569"/>
    <w:rsid w:val="00001320"/>
    <w:rsid w:val="000017AF"/>
    <w:rsid w:val="00001DF1"/>
    <w:rsid w:val="000024AE"/>
    <w:rsid w:val="0000253D"/>
    <w:rsid w:val="00002EE3"/>
    <w:rsid w:val="000043FA"/>
    <w:rsid w:val="00004B81"/>
    <w:rsid w:val="00005A20"/>
    <w:rsid w:val="00005EC6"/>
    <w:rsid w:val="000067FB"/>
    <w:rsid w:val="000068D8"/>
    <w:rsid w:val="00006E2C"/>
    <w:rsid w:val="00007326"/>
    <w:rsid w:val="000076D9"/>
    <w:rsid w:val="00007779"/>
    <w:rsid w:val="000102AF"/>
    <w:rsid w:val="000105D4"/>
    <w:rsid w:val="00011663"/>
    <w:rsid w:val="00012155"/>
    <w:rsid w:val="0001254B"/>
    <w:rsid w:val="00012933"/>
    <w:rsid w:val="00012B13"/>
    <w:rsid w:val="00012B72"/>
    <w:rsid w:val="00013272"/>
    <w:rsid w:val="000133ED"/>
    <w:rsid w:val="000138C9"/>
    <w:rsid w:val="00013AFC"/>
    <w:rsid w:val="00013F0C"/>
    <w:rsid w:val="00013FDB"/>
    <w:rsid w:val="0001727B"/>
    <w:rsid w:val="000177FC"/>
    <w:rsid w:val="0002009D"/>
    <w:rsid w:val="00021134"/>
    <w:rsid w:val="00021C0B"/>
    <w:rsid w:val="0002211B"/>
    <w:rsid w:val="000229CE"/>
    <w:rsid w:val="00023771"/>
    <w:rsid w:val="0002405A"/>
    <w:rsid w:val="0002405F"/>
    <w:rsid w:val="00026B72"/>
    <w:rsid w:val="000271F2"/>
    <w:rsid w:val="00027750"/>
    <w:rsid w:val="00027C84"/>
    <w:rsid w:val="00030160"/>
    <w:rsid w:val="000306A0"/>
    <w:rsid w:val="0003088C"/>
    <w:rsid w:val="000329A9"/>
    <w:rsid w:val="00032C9C"/>
    <w:rsid w:val="00032CAA"/>
    <w:rsid w:val="00033361"/>
    <w:rsid w:val="00033C0D"/>
    <w:rsid w:val="00033F7F"/>
    <w:rsid w:val="00034B0A"/>
    <w:rsid w:val="00035B1D"/>
    <w:rsid w:val="00036245"/>
    <w:rsid w:val="00036C4A"/>
    <w:rsid w:val="0003716B"/>
    <w:rsid w:val="00040160"/>
    <w:rsid w:val="0004029C"/>
    <w:rsid w:val="00040D50"/>
    <w:rsid w:val="00040EE7"/>
    <w:rsid w:val="00043288"/>
    <w:rsid w:val="00044F87"/>
    <w:rsid w:val="0004514F"/>
    <w:rsid w:val="0004568B"/>
    <w:rsid w:val="000470E8"/>
    <w:rsid w:val="00047F7E"/>
    <w:rsid w:val="00050190"/>
    <w:rsid w:val="00051257"/>
    <w:rsid w:val="000521AD"/>
    <w:rsid w:val="00052764"/>
    <w:rsid w:val="00053018"/>
    <w:rsid w:val="000540A0"/>
    <w:rsid w:val="00054425"/>
    <w:rsid w:val="000549F5"/>
    <w:rsid w:val="00054B01"/>
    <w:rsid w:val="000551EB"/>
    <w:rsid w:val="000552A8"/>
    <w:rsid w:val="00055347"/>
    <w:rsid w:val="00055789"/>
    <w:rsid w:val="00055919"/>
    <w:rsid w:val="000559EB"/>
    <w:rsid w:val="00055C39"/>
    <w:rsid w:val="00055D17"/>
    <w:rsid w:val="00055E33"/>
    <w:rsid w:val="00056A1E"/>
    <w:rsid w:val="00057004"/>
    <w:rsid w:val="000579B1"/>
    <w:rsid w:val="000579DB"/>
    <w:rsid w:val="00057D5A"/>
    <w:rsid w:val="000601A5"/>
    <w:rsid w:val="00060EDB"/>
    <w:rsid w:val="00061380"/>
    <w:rsid w:val="00061876"/>
    <w:rsid w:val="00061ED9"/>
    <w:rsid w:val="000623C7"/>
    <w:rsid w:val="00062B26"/>
    <w:rsid w:val="00063F99"/>
    <w:rsid w:val="00064791"/>
    <w:rsid w:val="000648C0"/>
    <w:rsid w:val="00064A45"/>
    <w:rsid w:val="000656FA"/>
    <w:rsid w:val="000658EC"/>
    <w:rsid w:val="00065BD0"/>
    <w:rsid w:val="00065DAF"/>
    <w:rsid w:val="00065F67"/>
    <w:rsid w:val="00066B61"/>
    <w:rsid w:val="000671D9"/>
    <w:rsid w:val="00067908"/>
    <w:rsid w:val="00070033"/>
    <w:rsid w:val="00070988"/>
    <w:rsid w:val="00071760"/>
    <w:rsid w:val="000723D2"/>
    <w:rsid w:val="00072597"/>
    <w:rsid w:val="000725A8"/>
    <w:rsid w:val="000729BE"/>
    <w:rsid w:val="00073634"/>
    <w:rsid w:val="00074750"/>
    <w:rsid w:val="00074CD6"/>
    <w:rsid w:val="00075022"/>
    <w:rsid w:val="000751AC"/>
    <w:rsid w:val="00075458"/>
    <w:rsid w:val="0007552E"/>
    <w:rsid w:val="00076008"/>
    <w:rsid w:val="00076698"/>
    <w:rsid w:val="00076870"/>
    <w:rsid w:val="00076E99"/>
    <w:rsid w:val="00077820"/>
    <w:rsid w:val="00077BE3"/>
    <w:rsid w:val="0008005C"/>
    <w:rsid w:val="000806EE"/>
    <w:rsid w:val="000808E9"/>
    <w:rsid w:val="00080A1D"/>
    <w:rsid w:val="00080BAD"/>
    <w:rsid w:val="00082CDD"/>
    <w:rsid w:val="00083A08"/>
    <w:rsid w:val="00083B2D"/>
    <w:rsid w:val="00083CE0"/>
    <w:rsid w:val="0008421E"/>
    <w:rsid w:val="00084FF9"/>
    <w:rsid w:val="00085685"/>
    <w:rsid w:val="00085962"/>
    <w:rsid w:val="00085D06"/>
    <w:rsid w:val="0008718D"/>
    <w:rsid w:val="00087410"/>
    <w:rsid w:val="00087438"/>
    <w:rsid w:val="00090951"/>
    <w:rsid w:val="0009197C"/>
    <w:rsid w:val="00092119"/>
    <w:rsid w:val="00092A0B"/>
    <w:rsid w:val="00095439"/>
    <w:rsid w:val="00095C93"/>
    <w:rsid w:val="00095D4D"/>
    <w:rsid w:val="000960DA"/>
    <w:rsid w:val="00097827"/>
    <w:rsid w:val="00097EA5"/>
    <w:rsid w:val="000A0F5B"/>
    <w:rsid w:val="000A10E3"/>
    <w:rsid w:val="000A120B"/>
    <w:rsid w:val="000A1961"/>
    <w:rsid w:val="000A1E23"/>
    <w:rsid w:val="000A34C8"/>
    <w:rsid w:val="000A41A2"/>
    <w:rsid w:val="000A4360"/>
    <w:rsid w:val="000A46A0"/>
    <w:rsid w:val="000A495F"/>
    <w:rsid w:val="000A518D"/>
    <w:rsid w:val="000A5290"/>
    <w:rsid w:val="000A55D5"/>
    <w:rsid w:val="000A567D"/>
    <w:rsid w:val="000A584A"/>
    <w:rsid w:val="000A5933"/>
    <w:rsid w:val="000A604E"/>
    <w:rsid w:val="000A6DEB"/>
    <w:rsid w:val="000B0835"/>
    <w:rsid w:val="000B0A5D"/>
    <w:rsid w:val="000B0F80"/>
    <w:rsid w:val="000B1EEF"/>
    <w:rsid w:val="000B27D4"/>
    <w:rsid w:val="000B2CDE"/>
    <w:rsid w:val="000B3125"/>
    <w:rsid w:val="000B3270"/>
    <w:rsid w:val="000B32F9"/>
    <w:rsid w:val="000B36AF"/>
    <w:rsid w:val="000B4515"/>
    <w:rsid w:val="000B4889"/>
    <w:rsid w:val="000B493F"/>
    <w:rsid w:val="000B4FA3"/>
    <w:rsid w:val="000B4FD5"/>
    <w:rsid w:val="000B5E33"/>
    <w:rsid w:val="000B6F70"/>
    <w:rsid w:val="000B7032"/>
    <w:rsid w:val="000B7532"/>
    <w:rsid w:val="000B76EE"/>
    <w:rsid w:val="000B7DFF"/>
    <w:rsid w:val="000B7FBD"/>
    <w:rsid w:val="000C0424"/>
    <w:rsid w:val="000C1209"/>
    <w:rsid w:val="000C13EB"/>
    <w:rsid w:val="000C13F9"/>
    <w:rsid w:val="000C2362"/>
    <w:rsid w:val="000C28A2"/>
    <w:rsid w:val="000C28D5"/>
    <w:rsid w:val="000C2BE6"/>
    <w:rsid w:val="000C36D0"/>
    <w:rsid w:val="000C4870"/>
    <w:rsid w:val="000C4F99"/>
    <w:rsid w:val="000C520E"/>
    <w:rsid w:val="000C57B9"/>
    <w:rsid w:val="000C5896"/>
    <w:rsid w:val="000C7059"/>
    <w:rsid w:val="000C797B"/>
    <w:rsid w:val="000C7EAF"/>
    <w:rsid w:val="000D007B"/>
    <w:rsid w:val="000D0425"/>
    <w:rsid w:val="000D10F3"/>
    <w:rsid w:val="000D1D1E"/>
    <w:rsid w:val="000D1EC9"/>
    <w:rsid w:val="000D20F1"/>
    <w:rsid w:val="000D33F0"/>
    <w:rsid w:val="000D3626"/>
    <w:rsid w:val="000D36B7"/>
    <w:rsid w:val="000D37F2"/>
    <w:rsid w:val="000D3B8E"/>
    <w:rsid w:val="000D4895"/>
    <w:rsid w:val="000D497A"/>
    <w:rsid w:val="000D51F9"/>
    <w:rsid w:val="000D5B2E"/>
    <w:rsid w:val="000D5BAE"/>
    <w:rsid w:val="000D6E3D"/>
    <w:rsid w:val="000D7321"/>
    <w:rsid w:val="000D7F37"/>
    <w:rsid w:val="000D7F50"/>
    <w:rsid w:val="000E025C"/>
    <w:rsid w:val="000E09EF"/>
    <w:rsid w:val="000E19BD"/>
    <w:rsid w:val="000E240A"/>
    <w:rsid w:val="000E2737"/>
    <w:rsid w:val="000E27DD"/>
    <w:rsid w:val="000E28CE"/>
    <w:rsid w:val="000E2DA1"/>
    <w:rsid w:val="000E30AB"/>
    <w:rsid w:val="000E3BC1"/>
    <w:rsid w:val="000E420D"/>
    <w:rsid w:val="000E44CF"/>
    <w:rsid w:val="000E4EE0"/>
    <w:rsid w:val="000E5DF2"/>
    <w:rsid w:val="000E7966"/>
    <w:rsid w:val="000E7BAC"/>
    <w:rsid w:val="000E7BB2"/>
    <w:rsid w:val="000F0670"/>
    <w:rsid w:val="000F110B"/>
    <w:rsid w:val="000F239B"/>
    <w:rsid w:val="000F26E2"/>
    <w:rsid w:val="000F2DD1"/>
    <w:rsid w:val="000F3447"/>
    <w:rsid w:val="000F3760"/>
    <w:rsid w:val="000F38E9"/>
    <w:rsid w:val="000F3B8A"/>
    <w:rsid w:val="000F5ABA"/>
    <w:rsid w:val="000F5D78"/>
    <w:rsid w:val="000F66B0"/>
    <w:rsid w:val="000F72F2"/>
    <w:rsid w:val="000F7519"/>
    <w:rsid w:val="000F75A2"/>
    <w:rsid w:val="000F7D63"/>
    <w:rsid w:val="001004AC"/>
    <w:rsid w:val="0010077E"/>
    <w:rsid w:val="00100CEE"/>
    <w:rsid w:val="00100D9E"/>
    <w:rsid w:val="00100E07"/>
    <w:rsid w:val="00100F03"/>
    <w:rsid w:val="00101029"/>
    <w:rsid w:val="001010FC"/>
    <w:rsid w:val="001011C8"/>
    <w:rsid w:val="00102D7D"/>
    <w:rsid w:val="00102ED0"/>
    <w:rsid w:val="001033B4"/>
    <w:rsid w:val="0010371D"/>
    <w:rsid w:val="00103E6F"/>
    <w:rsid w:val="00104DB7"/>
    <w:rsid w:val="00105599"/>
    <w:rsid w:val="00105D95"/>
    <w:rsid w:val="0010672A"/>
    <w:rsid w:val="00110BC7"/>
    <w:rsid w:val="00110D9E"/>
    <w:rsid w:val="00111B9D"/>
    <w:rsid w:val="0011215A"/>
    <w:rsid w:val="00112440"/>
    <w:rsid w:val="0011297B"/>
    <w:rsid w:val="00112A05"/>
    <w:rsid w:val="00112B28"/>
    <w:rsid w:val="001134A6"/>
    <w:rsid w:val="001138FB"/>
    <w:rsid w:val="00113B35"/>
    <w:rsid w:val="00113B97"/>
    <w:rsid w:val="00114740"/>
    <w:rsid w:val="00115598"/>
    <w:rsid w:val="001162A4"/>
    <w:rsid w:val="00117D21"/>
    <w:rsid w:val="001201D7"/>
    <w:rsid w:val="00120B34"/>
    <w:rsid w:val="00120B38"/>
    <w:rsid w:val="001211DB"/>
    <w:rsid w:val="00122975"/>
    <w:rsid w:val="00123E99"/>
    <w:rsid w:val="0012528A"/>
    <w:rsid w:val="00125C24"/>
    <w:rsid w:val="00125E06"/>
    <w:rsid w:val="00125F3A"/>
    <w:rsid w:val="00126A2C"/>
    <w:rsid w:val="00127E29"/>
    <w:rsid w:val="00130F73"/>
    <w:rsid w:val="001313EA"/>
    <w:rsid w:val="00132462"/>
    <w:rsid w:val="0013305E"/>
    <w:rsid w:val="001341AA"/>
    <w:rsid w:val="001343B7"/>
    <w:rsid w:val="0013451D"/>
    <w:rsid w:val="00135002"/>
    <w:rsid w:val="00135321"/>
    <w:rsid w:val="00135427"/>
    <w:rsid w:val="001361E0"/>
    <w:rsid w:val="0013620E"/>
    <w:rsid w:val="001372F8"/>
    <w:rsid w:val="00137835"/>
    <w:rsid w:val="0013785E"/>
    <w:rsid w:val="00140077"/>
    <w:rsid w:val="0014126A"/>
    <w:rsid w:val="001416FA"/>
    <w:rsid w:val="00142377"/>
    <w:rsid w:val="0014343B"/>
    <w:rsid w:val="00143565"/>
    <w:rsid w:val="0014463C"/>
    <w:rsid w:val="00144D4D"/>
    <w:rsid w:val="001452AD"/>
    <w:rsid w:val="00145A47"/>
    <w:rsid w:val="00145A63"/>
    <w:rsid w:val="00146299"/>
    <w:rsid w:val="00146402"/>
    <w:rsid w:val="001464ED"/>
    <w:rsid w:val="00146B46"/>
    <w:rsid w:val="00147618"/>
    <w:rsid w:val="0014769F"/>
    <w:rsid w:val="00147D1E"/>
    <w:rsid w:val="00151343"/>
    <w:rsid w:val="001523D8"/>
    <w:rsid w:val="00152C39"/>
    <w:rsid w:val="00154073"/>
    <w:rsid w:val="0015424F"/>
    <w:rsid w:val="00154A06"/>
    <w:rsid w:val="00154A73"/>
    <w:rsid w:val="0015502E"/>
    <w:rsid w:val="00155A6A"/>
    <w:rsid w:val="00155BC9"/>
    <w:rsid w:val="00155CA2"/>
    <w:rsid w:val="001566D4"/>
    <w:rsid w:val="00156817"/>
    <w:rsid w:val="00156F4E"/>
    <w:rsid w:val="00157748"/>
    <w:rsid w:val="00160C10"/>
    <w:rsid w:val="00160E69"/>
    <w:rsid w:val="00161A28"/>
    <w:rsid w:val="00162A8D"/>
    <w:rsid w:val="001630A1"/>
    <w:rsid w:val="00163852"/>
    <w:rsid w:val="00163F75"/>
    <w:rsid w:val="00164103"/>
    <w:rsid w:val="00165ADF"/>
    <w:rsid w:val="00165D28"/>
    <w:rsid w:val="00165D2F"/>
    <w:rsid w:val="0016610D"/>
    <w:rsid w:val="0016644E"/>
    <w:rsid w:val="00167BE0"/>
    <w:rsid w:val="00167F98"/>
    <w:rsid w:val="00170AC5"/>
    <w:rsid w:val="00170BF6"/>
    <w:rsid w:val="00171E07"/>
    <w:rsid w:val="00172029"/>
    <w:rsid w:val="00172D17"/>
    <w:rsid w:val="0017308E"/>
    <w:rsid w:val="00173AF4"/>
    <w:rsid w:val="00173E0B"/>
    <w:rsid w:val="00173EDE"/>
    <w:rsid w:val="001743FD"/>
    <w:rsid w:val="00175374"/>
    <w:rsid w:val="00176516"/>
    <w:rsid w:val="00177214"/>
    <w:rsid w:val="00177AD8"/>
    <w:rsid w:val="00177EF0"/>
    <w:rsid w:val="00177F80"/>
    <w:rsid w:val="0018003B"/>
    <w:rsid w:val="001819FA"/>
    <w:rsid w:val="001820B6"/>
    <w:rsid w:val="0018271A"/>
    <w:rsid w:val="001835A9"/>
    <w:rsid w:val="00183875"/>
    <w:rsid w:val="00184098"/>
    <w:rsid w:val="00184D39"/>
    <w:rsid w:val="00184E3F"/>
    <w:rsid w:val="0018501D"/>
    <w:rsid w:val="001850E0"/>
    <w:rsid w:val="00185F42"/>
    <w:rsid w:val="0018649D"/>
    <w:rsid w:val="001867A2"/>
    <w:rsid w:val="00187055"/>
    <w:rsid w:val="0018766C"/>
    <w:rsid w:val="00187947"/>
    <w:rsid w:val="00187C13"/>
    <w:rsid w:val="00190678"/>
    <w:rsid w:val="0019099A"/>
    <w:rsid w:val="00190E2F"/>
    <w:rsid w:val="00191856"/>
    <w:rsid w:val="001918CD"/>
    <w:rsid w:val="0019203C"/>
    <w:rsid w:val="00192066"/>
    <w:rsid w:val="001921D5"/>
    <w:rsid w:val="0019273D"/>
    <w:rsid w:val="001942C2"/>
    <w:rsid w:val="001951AE"/>
    <w:rsid w:val="0019548D"/>
    <w:rsid w:val="00195B68"/>
    <w:rsid w:val="00195D6B"/>
    <w:rsid w:val="00196537"/>
    <w:rsid w:val="001967D7"/>
    <w:rsid w:val="00196A7F"/>
    <w:rsid w:val="0019758E"/>
    <w:rsid w:val="0019780E"/>
    <w:rsid w:val="00197946"/>
    <w:rsid w:val="001A0038"/>
    <w:rsid w:val="001A0FC0"/>
    <w:rsid w:val="001A1338"/>
    <w:rsid w:val="001A1658"/>
    <w:rsid w:val="001A1E0C"/>
    <w:rsid w:val="001A1FAF"/>
    <w:rsid w:val="001A2004"/>
    <w:rsid w:val="001A258F"/>
    <w:rsid w:val="001A2D88"/>
    <w:rsid w:val="001A3EA2"/>
    <w:rsid w:val="001A3F45"/>
    <w:rsid w:val="001A4640"/>
    <w:rsid w:val="001A495E"/>
    <w:rsid w:val="001A54ED"/>
    <w:rsid w:val="001A5D46"/>
    <w:rsid w:val="001A7872"/>
    <w:rsid w:val="001A7C4C"/>
    <w:rsid w:val="001B0008"/>
    <w:rsid w:val="001B0353"/>
    <w:rsid w:val="001B042C"/>
    <w:rsid w:val="001B0725"/>
    <w:rsid w:val="001B077C"/>
    <w:rsid w:val="001B0A85"/>
    <w:rsid w:val="001B0D24"/>
    <w:rsid w:val="001B0DBA"/>
    <w:rsid w:val="001B103C"/>
    <w:rsid w:val="001B1340"/>
    <w:rsid w:val="001B17B1"/>
    <w:rsid w:val="001B1B20"/>
    <w:rsid w:val="001B22E7"/>
    <w:rsid w:val="001B2472"/>
    <w:rsid w:val="001B262D"/>
    <w:rsid w:val="001B2C08"/>
    <w:rsid w:val="001B362D"/>
    <w:rsid w:val="001B3B68"/>
    <w:rsid w:val="001B427D"/>
    <w:rsid w:val="001B4956"/>
    <w:rsid w:val="001B4A46"/>
    <w:rsid w:val="001B4B0C"/>
    <w:rsid w:val="001B5756"/>
    <w:rsid w:val="001B5B82"/>
    <w:rsid w:val="001B6AF1"/>
    <w:rsid w:val="001B6BB2"/>
    <w:rsid w:val="001B6D21"/>
    <w:rsid w:val="001B6D9E"/>
    <w:rsid w:val="001B71F5"/>
    <w:rsid w:val="001B74CC"/>
    <w:rsid w:val="001B7CC9"/>
    <w:rsid w:val="001B7DEF"/>
    <w:rsid w:val="001B7F10"/>
    <w:rsid w:val="001C0C7F"/>
    <w:rsid w:val="001C0F37"/>
    <w:rsid w:val="001C139C"/>
    <w:rsid w:val="001C1895"/>
    <w:rsid w:val="001C1AE5"/>
    <w:rsid w:val="001C1C70"/>
    <w:rsid w:val="001C27D8"/>
    <w:rsid w:val="001C3925"/>
    <w:rsid w:val="001C446F"/>
    <w:rsid w:val="001C451B"/>
    <w:rsid w:val="001C572A"/>
    <w:rsid w:val="001C5A10"/>
    <w:rsid w:val="001C5EEA"/>
    <w:rsid w:val="001C6938"/>
    <w:rsid w:val="001C7094"/>
    <w:rsid w:val="001C7B70"/>
    <w:rsid w:val="001C7D56"/>
    <w:rsid w:val="001C7D7B"/>
    <w:rsid w:val="001D01E4"/>
    <w:rsid w:val="001D02CD"/>
    <w:rsid w:val="001D0BA1"/>
    <w:rsid w:val="001D1B49"/>
    <w:rsid w:val="001D1F3B"/>
    <w:rsid w:val="001D271C"/>
    <w:rsid w:val="001D28D9"/>
    <w:rsid w:val="001D3130"/>
    <w:rsid w:val="001D3AEB"/>
    <w:rsid w:val="001D47FD"/>
    <w:rsid w:val="001D4A7F"/>
    <w:rsid w:val="001D5A07"/>
    <w:rsid w:val="001D5B0B"/>
    <w:rsid w:val="001D5CB6"/>
    <w:rsid w:val="001D5D51"/>
    <w:rsid w:val="001D5FFA"/>
    <w:rsid w:val="001D63CD"/>
    <w:rsid w:val="001D696C"/>
    <w:rsid w:val="001D6984"/>
    <w:rsid w:val="001D7CDF"/>
    <w:rsid w:val="001E026E"/>
    <w:rsid w:val="001E0D00"/>
    <w:rsid w:val="001E0E29"/>
    <w:rsid w:val="001E0FD8"/>
    <w:rsid w:val="001E1A0A"/>
    <w:rsid w:val="001E21A5"/>
    <w:rsid w:val="001E28CF"/>
    <w:rsid w:val="001E3572"/>
    <w:rsid w:val="001E3AF2"/>
    <w:rsid w:val="001E3B69"/>
    <w:rsid w:val="001E4A91"/>
    <w:rsid w:val="001E4ECB"/>
    <w:rsid w:val="001E571E"/>
    <w:rsid w:val="001E6885"/>
    <w:rsid w:val="001E6C78"/>
    <w:rsid w:val="001E6FA9"/>
    <w:rsid w:val="001E7247"/>
    <w:rsid w:val="001E7ED1"/>
    <w:rsid w:val="001F0647"/>
    <w:rsid w:val="001F10BA"/>
    <w:rsid w:val="001F1AFE"/>
    <w:rsid w:val="001F1DC9"/>
    <w:rsid w:val="001F2683"/>
    <w:rsid w:val="001F2BBB"/>
    <w:rsid w:val="001F3061"/>
    <w:rsid w:val="001F3BF4"/>
    <w:rsid w:val="001F5146"/>
    <w:rsid w:val="001F52BB"/>
    <w:rsid w:val="001F598E"/>
    <w:rsid w:val="001F5A47"/>
    <w:rsid w:val="001F686E"/>
    <w:rsid w:val="001F6D72"/>
    <w:rsid w:val="001F7071"/>
    <w:rsid w:val="001F72F4"/>
    <w:rsid w:val="001F7AAB"/>
    <w:rsid w:val="001F7AE7"/>
    <w:rsid w:val="001F7D22"/>
    <w:rsid w:val="0020032C"/>
    <w:rsid w:val="00200EF9"/>
    <w:rsid w:val="00201A83"/>
    <w:rsid w:val="00202B79"/>
    <w:rsid w:val="00202FAD"/>
    <w:rsid w:val="0020330C"/>
    <w:rsid w:val="00203844"/>
    <w:rsid w:val="00203F47"/>
    <w:rsid w:val="00204CB8"/>
    <w:rsid w:val="00204FC9"/>
    <w:rsid w:val="002050E3"/>
    <w:rsid w:val="00205F3B"/>
    <w:rsid w:val="002061EB"/>
    <w:rsid w:val="002064BB"/>
    <w:rsid w:val="0020671C"/>
    <w:rsid w:val="0020759E"/>
    <w:rsid w:val="00207E47"/>
    <w:rsid w:val="00210294"/>
    <w:rsid w:val="00210B35"/>
    <w:rsid w:val="0021104F"/>
    <w:rsid w:val="00211704"/>
    <w:rsid w:val="00211809"/>
    <w:rsid w:val="002118C8"/>
    <w:rsid w:val="00212E69"/>
    <w:rsid w:val="00212ED5"/>
    <w:rsid w:val="002131FF"/>
    <w:rsid w:val="002136F4"/>
    <w:rsid w:val="00213885"/>
    <w:rsid w:val="00214D32"/>
    <w:rsid w:val="00214E32"/>
    <w:rsid w:val="00214EAD"/>
    <w:rsid w:val="0021578C"/>
    <w:rsid w:val="00215A79"/>
    <w:rsid w:val="00217CE6"/>
    <w:rsid w:val="00220883"/>
    <w:rsid w:val="00220FEA"/>
    <w:rsid w:val="00221ACB"/>
    <w:rsid w:val="0022209B"/>
    <w:rsid w:val="002221FD"/>
    <w:rsid w:val="002224CA"/>
    <w:rsid w:val="002227DE"/>
    <w:rsid w:val="00222F3F"/>
    <w:rsid w:val="00223566"/>
    <w:rsid w:val="00223E33"/>
    <w:rsid w:val="00223F1C"/>
    <w:rsid w:val="00224189"/>
    <w:rsid w:val="0022421E"/>
    <w:rsid w:val="00224E7C"/>
    <w:rsid w:val="00225747"/>
    <w:rsid w:val="00225F6D"/>
    <w:rsid w:val="00225FD8"/>
    <w:rsid w:val="002261B1"/>
    <w:rsid w:val="002273F7"/>
    <w:rsid w:val="00227D98"/>
    <w:rsid w:val="002300FD"/>
    <w:rsid w:val="0023030D"/>
    <w:rsid w:val="00230440"/>
    <w:rsid w:val="00231096"/>
    <w:rsid w:val="0023170F"/>
    <w:rsid w:val="002318E2"/>
    <w:rsid w:val="00231ED1"/>
    <w:rsid w:val="0023303F"/>
    <w:rsid w:val="0023351C"/>
    <w:rsid w:val="00233656"/>
    <w:rsid w:val="0023498B"/>
    <w:rsid w:val="002353FF"/>
    <w:rsid w:val="00235AA5"/>
    <w:rsid w:val="0023649D"/>
    <w:rsid w:val="00237571"/>
    <w:rsid w:val="002376B4"/>
    <w:rsid w:val="00240005"/>
    <w:rsid w:val="00240183"/>
    <w:rsid w:val="002402EC"/>
    <w:rsid w:val="0024048B"/>
    <w:rsid w:val="00240836"/>
    <w:rsid w:val="00240A9F"/>
    <w:rsid w:val="00240B3D"/>
    <w:rsid w:val="00241C0B"/>
    <w:rsid w:val="002427A6"/>
    <w:rsid w:val="00242872"/>
    <w:rsid w:val="00242A3E"/>
    <w:rsid w:val="0024300C"/>
    <w:rsid w:val="0024526E"/>
    <w:rsid w:val="0024538C"/>
    <w:rsid w:val="0024557E"/>
    <w:rsid w:val="00245F01"/>
    <w:rsid w:val="002464F0"/>
    <w:rsid w:val="002478ED"/>
    <w:rsid w:val="00247B86"/>
    <w:rsid w:val="0025040B"/>
    <w:rsid w:val="00250F78"/>
    <w:rsid w:val="0025115D"/>
    <w:rsid w:val="002514F3"/>
    <w:rsid w:val="00251FF7"/>
    <w:rsid w:val="002526A7"/>
    <w:rsid w:val="00252D80"/>
    <w:rsid w:val="002533BE"/>
    <w:rsid w:val="00253775"/>
    <w:rsid w:val="0025377F"/>
    <w:rsid w:val="0025406B"/>
    <w:rsid w:val="00254D1A"/>
    <w:rsid w:val="00254DE2"/>
    <w:rsid w:val="0025513F"/>
    <w:rsid w:val="002555B9"/>
    <w:rsid w:val="00256E0A"/>
    <w:rsid w:val="00257346"/>
    <w:rsid w:val="0026065F"/>
    <w:rsid w:val="00260667"/>
    <w:rsid w:val="0026133C"/>
    <w:rsid w:val="002623EA"/>
    <w:rsid w:val="0026304C"/>
    <w:rsid w:val="00263395"/>
    <w:rsid w:val="00264280"/>
    <w:rsid w:val="00264507"/>
    <w:rsid w:val="002647B3"/>
    <w:rsid w:val="00264C2F"/>
    <w:rsid w:val="00265C61"/>
    <w:rsid w:val="00266BF6"/>
    <w:rsid w:val="00267A83"/>
    <w:rsid w:val="00270179"/>
    <w:rsid w:val="002702D9"/>
    <w:rsid w:val="00270A16"/>
    <w:rsid w:val="00271348"/>
    <w:rsid w:val="0027226D"/>
    <w:rsid w:val="002725E5"/>
    <w:rsid w:val="00272FAB"/>
    <w:rsid w:val="0027312A"/>
    <w:rsid w:val="00273334"/>
    <w:rsid w:val="00273CB3"/>
    <w:rsid w:val="002742C1"/>
    <w:rsid w:val="00274449"/>
    <w:rsid w:val="00275177"/>
    <w:rsid w:val="0027712F"/>
    <w:rsid w:val="00277595"/>
    <w:rsid w:val="00277AEC"/>
    <w:rsid w:val="00277B99"/>
    <w:rsid w:val="00277D8E"/>
    <w:rsid w:val="00280269"/>
    <w:rsid w:val="002814AE"/>
    <w:rsid w:val="00281959"/>
    <w:rsid w:val="00281A77"/>
    <w:rsid w:val="00283071"/>
    <w:rsid w:val="00283099"/>
    <w:rsid w:val="00283750"/>
    <w:rsid w:val="00283A22"/>
    <w:rsid w:val="00283F37"/>
    <w:rsid w:val="0028415C"/>
    <w:rsid w:val="002841A0"/>
    <w:rsid w:val="002859AF"/>
    <w:rsid w:val="00285A06"/>
    <w:rsid w:val="00285D8A"/>
    <w:rsid w:val="00285F1A"/>
    <w:rsid w:val="002863B2"/>
    <w:rsid w:val="00286657"/>
    <w:rsid w:val="00286A2F"/>
    <w:rsid w:val="00286A66"/>
    <w:rsid w:val="0028728E"/>
    <w:rsid w:val="00287344"/>
    <w:rsid w:val="00287813"/>
    <w:rsid w:val="002906A9"/>
    <w:rsid w:val="00290BA0"/>
    <w:rsid w:val="00290DEE"/>
    <w:rsid w:val="00290F55"/>
    <w:rsid w:val="002912C9"/>
    <w:rsid w:val="00291908"/>
    <w:rsid w:val="002919FB"/>
    <w:rsid w:val="002923D8"/>
    <w:rsid w:val="0029246F"/>
    <w:rsid w:val="0029313D"/>
    <w:rsid w:val="00293419"/>
    <w:rsid w:val="002935B0"/>
    <w:rsid w:val="00293ADC"/>
    <w:rsid w:val="00293FB0"/>
    <w:rsid w:val="0029505A"/>
    <w:rsid w:val="002953FD"/>
    <w:rsid w:val="002955E1"/>
    <w:rsid w:val="00296844"/>
    <w:rsid w:val="002969ED"/>
    <w:rsid w:val="002971EE"/>
    <w:rsid w:val="002A01C7"/>
    <w:rsid w:val="002A01F3"/>
    <w:rsid w:val="002A0D45"/>
    <w:rsid w:val="002A16FD"/>
    <w:rsid w:val="002A1E5E"/>
    <w:rsid w:val="002A1F50"/>
    <w:rsid w:val="002A2F2C"/>
    <w:rsid w:val="002A3768"/>
    <w:rsid w:val="002A3B10"/>
    <w:rsid w:val="002A3DD2"/>
    <w:rsid w:val="002A461F"/>
    <w:rsid w:val="002A4D3A"/>
    <w:rsid w:val="002A55B8"/>
    <w:rsid w:val="002A5AE3"/>
    <w:rsid w:val="002A66D8"/>
    <w:rsid w:val="002A730A"/>
    <w:rsid w:val="002A7622"/>
    <w:rsid w:val="002A78EC"/>
    <w:rsid w:val="002B115F"/>
    <w:rsid w:val="002B20A0"/>
    <w:rsid w:val="002B2797"/>
    <w:rsid w:val="002B2C6E"/>
    <w:rsid w:val="002B2CA5"/>
    <w:rsid w:val="002B2EFD"/>
    <w:rsid w:val="002B2FF0"/>
    <w:rsid w:val="002B30A1"/>
    <w:rsid w:val="002B56EA"/>
    <w:rsid w:val="002B7212"/>
    <w:rsid w:val="002B75B1"/>
    <w:rsid w:val="002B7D2B"/>
    <w:rsid w:val="002B7EDA"/>
    <w:rsid w:val="002B7EE3"/>
    <w:rsid w:val="002C1593"/>
    <w:rsid w:val="002C2ADD"/>
    <w:rsid w:val="002C34CD"/>
    <w:rsid w:val="002C3B43"/>
    <w:rsid w:val="002C40F3"/>
    <w:rsid w:val="002C4A36"/>
    <w:rsid w:val="002C4D65"/>
    <w:rsid w:val="002C5874"/>
    <w:rsid w:val="002C61AF"/>
    <w:rsid w:val="002C638C"/>
    <w:rsid w:val="002C69F5"/>
    <w:rsid w:val="002C710E"/>
    <w:rsid w:val="002C7D6A"/>
    <w:rsid w:val="002D0528"/>
    <w:rsid w:val="002D05C3"/>
    <w:rsid w:val="002D0DB9"/>
    <w:rsid w:val="002D1325"/>
    <w:rsid w:val="002D195B"/>
    <w:rsid w:val="002D1F40"/>
    <w:rsid w:val="002D1F4A"/>
    <w:rsid w:val="002D220C"/>
    <w:rsid w:val="002D36E7"/>
    <w:rsid w:val="002D370C"/>
    <w:rsid w:val="002D39DD"/>
    <w:rsid w:val="002D3B19"/>
    <w:rsid w:val="002D3BFB"/>
    <w:rsid w:val="002D3CF3"/>
    <w:rsid w:val="002D416F"/>
    <w:rsid w:val="002D49A3"/>
    <w:rsid w:val="002D5806"/>
    <w:rsid w:val="002D5BD4"/>
    <w:rsid w:val="002D5C9F"/>
    <w:rsid w:val="002D5FB3"/>
    <w:rsid w:val="002D60FC"/>
    <w:rsid w:val="002D6600"/>
    <w:rsid w:val="002D6DAE"/>
    <w:rsid w:val="002D6F8C"/>
    <w:rsid w:val="002D762B"/>
    <w:rsid w:val="002D7E62"/>
    <w:rsid w:val="002E082F"/>
    <w:rsid w:val="002E11C9"/>
    <w:rsid w:val="002E196E"/>
    <w:rsid w:val="002E1FD6"/>
    <w:rsid w:val="002E2398"/>
    <w:rsid w:val="002E299B"/>
    <w:rsid w:val="002E2BD2"/>
    <w:rsid w:val="002E2D53"/>
    <w:rsid w:val="002E33BA"/>
    <w:rsid w:val="002E4475"/>
    <w:rsid w:val="002E592D"/>
    <w:rsid w:val="002E5C67"/>
    <w:rsid w:val="002E69D5"/>
    <w:rsid w:val="002E751F"/>
    <w:rsid w:val="002F0A82"/>
    <w:rsid w:val="002F0B44"/>
    <w:rsid w:val="002F0D83"/>
    <w:rsid w:val="002F20C8"/>
    <w:rsid w:val="002F25E1"/>
    <w:rsid w:val="002F2A2D"/>
    <w:rsid w:val="002F2D89"/>
    <w:rsid w:val="002F2E8C"/>
    <w:rsid w:val="002F3118"/>
    <w:rsid w:val="002F3339"/>
    <w:rsid w:val="002F42FF"/>
    <w:rsid w:val="002F526A"/>
    <w:rsid w:val="002F539A"/>
    <w:rsid w:val="002F6159"/>
    <w:rsid w:val="002F6695"/>
    <w:rsid w:val="002F68A7"/>
    <w:rsid w:val="002F6A45"/>
    <w:rsid w:val="002F79B4"/>
    <w:rsid w:val="00300E1E"/>
    <w:rsid w:val="00301900"/>
    <w:rsid w:val="003019CC"/>
    <w:rsid w:val="00302241"/>
    <w:rsid w:val="00302469"/>
    <w:rsid w:val="00302BFD"/>
    <w:rsid w:val="00303752"/>
    <w:rsid w:val="003040CA"/>
    <w:rsid w:val="003051A9"/>
    <w:rsid w:val="00305609"/>
    <w:rsid w:val="00305E12"/>
    <w:rsid w:val="003065A5"/>
    <w:rsid w:val="00306F60"/>
    <w:rsid w:val="0030705C"/>
    <w:rsid w:val="00307637"/>
    <w:rsid w:val="00307734"/>
    <w:rsid w:val="00307882"/>
    <w:rsid w:val="00310E55"/>
    <w:rsid w:val="00310ED4"/>
    <w:rsid w:val="00312B92"/>
    <w:rsid w:val="00313090"/>
    <w:rsid w:val="0031492A"/>
    <w:rsid w:val="00315906"/>
    <w:rsid w:val="00315B9A"/>
    <w:rsid w:val="00316504"/>
    <w:rsid w:val="00316C1A"/>
    <w:rsid w:val="0031709A"/>
    <w:rsid w:val="0031759B"/>
    <w:rsid w:val="003177A0"/>
    <w:rsid w:val="003200BA"/>
    <w:rsid w:val="0032063E"/>
    <w:rsid w:val="00320857"/>
    <w:rsid w:val="0032176B"/>
    <w:rsid w:val="00321AF0"/>
    <w:rsid w:val="00321FA3"/>
    <w:rsid w:val="003232DB"/>
    <w:rsid w:val="00323AE6"/>
    <w:rsid w:val="003249AA"/>
    <w:rsid w:val="00325885"/>
    <w:rsid w:val="00325D17"/>
    <w:rsid w:val="00325F13"/>
    <w:rsid w:val="003269D3"/>
    <w:rsid w:val="00326A4F"/>
    <w:rsid w:val="00326E8C"/>
    <w:rsid w:val="0032738C"/>
    <w:rsid w:val="003274FF"/>
    <w:rsid w:val="00327F72"/>
    <w:rsid w:val="00330C59"/>
    <w:rsid w:val="00332424"/>
    <w:rsid w:val="003338A8"/>
    <w:rsid w:val="00333C39"/>
    <w:rsid w:val="0033417B"/>
    <w:rsid w:val="00334A79"/>
    <w:rsid w:val="00334C56"/>
    <w:rsid w:val="00334D9D"/>
    <w:rsid w:val="00335D6C"/>
    <w:rsid w:val="00336185"/>
    <w:rsid w:val="00336579"/>
    <w:rsid w:val="00337AA0"/>
    <w:rsid w:val="00337B13"/>
    <w:rsid w:val="003405EF"/>
    <w:rsid w:val="00342366"/>
    <w:rsid w:val="00342723"/>
    <w:rsid w:val="00342AE7"/>
    <w:rsid w:val="00343068"/>
    <w:rsid w:val="003434F8"/>
    <w:rsid w:val="00344357"/>
    <w:rsid w:val="00344649"/>
    <w:rsid w:val="003447C6"/>
    <w:rsid w:val="003451A0"/>
    <w:rsid w:val="00345C28"/>
    <w:rsid w:val="00347496"/>
    <w:rsid w:val="00347579"/>
    <w:rsid w:val="00347FAD"/>
    <w:rsid w:val="00350007"/>
    <w:rsid w:val="003504C4"/>
    <w:rsid w:val="00351781"/>
    <w:rsid w:val="00351910"/>
    <w:rsid w:val="003525E1"/>
    <w:rsid w:val="00352951"/>
    <w:rsid w:val="00352973"/>
    <w:rsid w:val="00352FCA"/>
    <w:rsid w:val="003530BE"/>
    <w:rsid w:val="00353DD6"/>
    <w:rsid w:val="00354072"/>
    <w:rsid w:val="003540EE"/>
    <w:rsid w:val="00354533"/>
    <w:rsid w:val="00354672"/>
    <w:rsid w:val="00354D94"/>
    <w:rsid w:val="00354DC9"/>
    <w:rsid w:val="0035543D"/>
    <w:rsid w:val="00355EF8"/>
    <w:rsid w:val="00355FE5"/>
    <w:rsid w:val="00356792"/>
    <w:rsid w:val="0035682B"/>
    <w:rsid w:val="00356BA0"/>
    <w:rsid w:val="00357127"/>
    <w:rsid w:val="003578F1"/>
    <w:rsid w:val="0036079C"/>
    <w:rsid w:val="0036107B"/>
    <w:rsid w:val="0036131D"/>
    <w:rsid w:val="00361816"/>
    <w:rsid w:val="0036197A"/>
    <w:rsid w:val="00361AE4"/>
    <w:rsid w:val="00362600"/>
    <w:rsid w:val="00362ADB"/>
    <w:rsid w:val="00362CE3"/>
    <w:rsid w:val="00363011"/>
    <w:rsid w:val="00363823"/>
    <w:rsid w:val="003645EA"/>
    <w:rsid w:val="00365AEF"/>
    <w:rsid w:val="00365D22"/>
    <w:rsid w:val="00365DAC"/>
    <w:rsid w:val="00365F2E"/>
    <w:rsid w:val="003665B9"/>
    <w:rsid w:val="00366B07"/>
    <w:rsid w:val="00367285"/>
    <w:rsid w:val="003673F2"/>
    <w:rsid w:val="00367F3C"/>
    <w:rsid w:val="003704E6"/>
    <w:rsid w:val="003706AC"/>
    <w:rsid w:val="0037186A"/>
    <w:rsid w:val="00371BBA"/>
    <w:rsid w:val="0037238A"/>
    <w:rsid w:val="00372517"/>
    <w:rsid w:val="003728D5"/>
    <w:rsid w:val="00372B12"/>
    <w:rsid w:val="003738D9"/>
    <w:rsid w:val="00373AFF"/>
    <w:rsid w:val="0037443A"/>
    <w:rsid w:val="003754CA"/>
    <w:rsid w:val="00376E9E"/>
    <w:rsid w:val="00377AF0"/>
    <w:rsid w:val="00377C8F"/>
    <w:rsid w:val="00377F24"/>
    <w:rsid w:val="003801B1"/>
    <w:rsid w:val="00380B6A"/>
    <w:rsid w:val="00381119"/>
    <w:rsid w:val="00381251"/>
    <w:rsid w:val="003821A4"/>
    <w:rsid w:val="00383014"/>
    <w:rsid w:val="003835F0"/>
    <w:rsid w:val="003836F4"/>
    <w:rsid w:val="00383B73"/>
    <w:rsid w:val="00384BCF"/>
    <w:rsid w:val="00384DD2"/>
    <w:rsid w:val="00384E43"/>
    <w:rsid w:val="0038507A"/>
    <w:rsid w:val="00385B60"/>
    <w:rsid w:val="00385EFE"/>
    <w:rsid w:val="00386916"/>
    <w:rsid w:val="00386D64"/>
    <w:rsid w:val="00386D69"/>
    <w:rsid w:val="00387162"/>
    <w:rsid w:val="00387AD5"/>
    <w:rsid w:val="003908D9"/>
    <w:rsid w:val="00390944"/>
    <w:rsid w:val="00390F56"/>
    <w:rsid w:val="00391836"/>
    <w:rsid w:val="00391E51"/>
    <w:rsid w:val="003931C7"/>
    <w:rsid w:val="003933F1"/>
    <w:rsid w:val="0039418D"/>
    <w:rsid w:val="003951C2"/>
    <w:rsid w:val="003955AE"/>
    <w:rsid w:val="00395B25"/>
    <w:rsid w:val="0039696E"/>
    <w:rsid w:val="003A008D"/>
    <w:rsid w:val="003A1C70"/>
    <w:rsid w:val="003A1C7D"/>
    <w:rsid w:val="003A2073"/>
    <w:rsid w:val="003A2438"/>
    <w:rsid w:val="003A24CA"/>
    <w:rsid w:val="003A3214"/>
    <w:rsid w:val="003A36E7"/>
    <w:rsid w:val="003A3709"/>
    <w:rsid w:val="003A4176"/>
    <w:rsid w:val="003A4229"/>
    <w:rsid w:val="003A46A7"/>
    <w:rsid w:val="003A47E0"/>
    <w:rsid w:val="003A4A07"/>
    <w:rsid w:val="003A533F"/>
    <w:rsid w:val="003A5B55"/>
    <w:rsid w:val="003A6437"/>
    <w:rsid w:val="003A66A7"/>
    <w:rsid w:val="003A6991"/>
    <w:rsid w:val="003A74DE"/>
    <w:rsid w:val="003A7647"/>
    <w:rsid w:val="003A7859"/>
    <w:rsid w:val="003B08F0"/>
    <w:rsid w:val="003B119A"/>
    <w:rsid w:val="003B18A7"/>
    <w:rsid w:val="003B1F81"/>
    <w:rsid w:val="003B1F86"/>
    <w:rsid w:val="003B2264"/>
    <w:rsid w:val="003B2AD8"/>
    <w:rsid w:val="003B2F92"/>
    <w:rsid w:val="003B33E3"/>
    <w:rsid w:val="003B350D"/>
    <w:rsid w:val="003B378D"/>
    <w:rsid w:val="003B3904"/>
    <w:rsid w:val="003B57AD"/>
    <w:rsid w:val="003B5866"/>
    <w:rsid w:val="003B6079"/>
    <w:rsid w:val="003B67D7"/>
    <w:rsid w:val="003B6A0D"/>
    <w:rsid w:val="003B709F"/>
    <w:rsid w:val="003B7A93"/>
    <w:rsid w:val="003C00FC"/>
    <w:rsid w:val="003C060E"/>
    <w:rsid w:val="003C0730"/>
    <w:rsid w:val="003C094C"/>
    <w:rsid w:val="003C0D86"/>
    <w:rsid w:val="003C0DDA"/>
    <w:rsid w:val="003C1159"/>
    <w:rsid w:val="003C18BF"/>
    <w:rsid w:val="003C248A"/>
    <w:rsid w:val="003C2C80"/>
    <w:rsid w:val="003C2CFD"/>
    <w:rsid w:val="003C5B90"/>
    <w:rsid w:val="003C6286"/>
    <w:rsid w:val="003C6F94"/>
    <w:rsid w:val="003D0469"/>
    <w:rsid w:val="003D0BB6"/>
    <w:rsid w:val="003D0C7B"/>
    <w:rsid w:val="003D12D9"/>
    <w:rsid w:val="003D1478"/>
    <w:rsid w:val="003D18A3"/>
    <w:rsid w:val="003D1AE9"/>
    <w:rsid w:val="003D243D"/>
    <w:rsid w:val="003D390C"/>
    <w:rsid w:val="003D4B43"/>
    <w:rsid w:val="003D5A7F"/>
    <w:rsid w:val="003D5D9B"/>
    <w:rsid w:val="003D60AC"/>
    <w:rsid w:val="003D6728"/>
    <w:rsid w:val="003D6C20"/>
    <w:rsid w:val="003E009B"/>
    <w:rsid w:val="003E0204"/>
    <w:rsid w:val="003E04A0"/>
    <w:rsid w:val="003E05F1"/>
    <w:rsid w:val="003E180C"/>
    <w:rsid w:val="003E1DB1"/>
    <w:rsid w:val="003E2962"/>
    <w:rsid w:val="003E29D2"/>
    <w:rsid w:val="003E2B67"/>
    <w:rsid w:val="003E363B"/>
    <w:rsid w:val="003E3A1A"/>
    <w:rsid w:val="003E4121"/>
    <w:rsid w:val="003E4926"/>
    <w:rsid w:val="003E4D0B"/>
    <w:rsid w:val="003E536E"/>
    <w:rsid w:val="003E5544"/>
    <w:rsid w:val="003E5EEB"/>
    <w:rsid w:val="003E5F46"/>
    <w:rsid w:val="003E5FA0"/>
    <w:rsid w:val="003E63AF"/>
    <w:rsid w:val="003E63CD"/>
    <w:rsid w:val="003E6B89"/>
    <w:rsid w:val="003E7077"/>
    <w:rsid w:val="003E71B5"/>
    <w:rsid w:val="003E7499"/>
    <w:rsid w:val="003E751A"/>
    <w:rsid w:val="003E77CF"/>
    <w:rsid w:val="003E7FFB"/>
    <w:rsid w:val="003F0B99"/>
    <w:rsid w:val="003F0CEE"/>
    <w:rsid w:val="003F0ED5"/>
    <w:rsid w:val="003F1DEA"/>
    <w:rsid w:val="003F1E29"/>
    <w:rsid w:val="003F1F27"/>
    <w:rsid w:val="003F2CDC"/>
    <w:rsid w:val="003F2F3F"/>
    <w:rsid w:val="003F4553"/>
    <w:rsid w:val="003F4AC0"/>
    <w:rsid w:val="003F4E8A"/>
    <w:rsid w:val="003F565F"/>
    <w:rsid w:val="003F58F5"/>
    <w:rsid w:val="003F59EF"/>
    <w:rsid w:val="003F5AAE"/>
    <w:rsid w:val="003F611C"/>
    <w:rsid w:val="003F6426"/>
    <w:rsid w:val="003F6BD2"/>
    <w:rsid w:val="003F6DFE"/>
    <w:rsid w:val="003F732A"/>
    <w:rsid w:val="003F73AD"/>
    <w:rsid w:val="003F7AD9"/>
    <w:rsid w:val="003F7D0E"/>
    <w:rsid w:val="0040006D"/>
    <w:rsid w:val="00400174"/>
    <w:rsid w:val="00400245"/>
    <w:rsid w:val="004007E4"/>
    <w:rsid w:val="004009E6"/>
    <w:rsid w:val="00401037"/>
    <w:rsid w:val="00401457"/>
    <w:rsid w:val="00401DDC"/>
    <w:rsid w:val="00402389"/>
    <w:rsid w:val="00402ABE"/>
    <w:rsid w:val="0040438D"/>
    <w:rsid w:val="00404785"/>
    <w:rsid w:val="00405F9E"/>
    <w:rsid w:val="004068EC"/>
    <w:rsid w:val="0040704B"/>
    <w:rsid w:val="00407E2C"/>
    <w:rsid w:val="00410D7E"/>
    <w:rsid w:val="004133D8"/>
    <w:rsid w:val="0041379E"/>
    <w:rsid w:val="004137DE"/>
    <w:rsid w:val="00413DCE"/>
    <w:rsid w:val="00414387"/>
    <w:rsid w:val="00414591"/>
    <w:rsid w:val="00414E14"/>
    <w:rsid w:val="00414FB5"/>
    <w:rsid w:val="00415965"/>
    <w:rsid w:val="00416390"/>
    <w:rsid w:val="00417048"/>
    <w:rsid w:val="0041746B"/>
    <w:rsid w:val="00420589"/>
    <w:rsid w:val="00421373"/>
    <w:rsid w:val="004215B3"/>
    <w:rsid w:val="0042196D"/>
    <w:rsid w:val="00422E73"/>
    <w:rsid w:val="00423762"/>
    <w:rsid w:val="00423EF9"/>
    <w:rsid w:val="00423FED"/>
    <w:rsid w:val="00424761"/>
    <w:rsid w:val="0042611E"/>
    <w:rsid w:val="0042762B"/>
    <w:rsid w:val="004278C2"/>
    <w:rsid w:val="00427E13"/>
    <w:rsid w:val="00430220"/>
    <w:rsid w:val="00430632"/>
    <w:rsid w:val="004309BC"/>
    <w:rsid w:val="004324B7"/>
    <w:rsid w:val="004324B9"/>
    <w:rsid w:val="00432558"/>
    <w:rsid w:val="00432B6D"/>
    <w:rsid w:val="00432BDE"/>
    <w:rsid w:val="00432EBA"/>
    <w:rsid w:val="00433827"/>
    <w:rsid w:val="00433BFF"/>
    <w:rsid w:val="004343BD"/>
    <w:rsid w:val="00434725"/>
    <w:rsid w:val="00436037"/>
    <w:rsid w:val="00436594"/>
    <w:rsid w:val="00436972"/>
    <w:rsid w:val="00436C4D"/>
    <w:rsid w:val="00437F55"/>
    <w:rsid w:val="00440AF6"/>
    <w:rsid w:val="00442134"/>
    <w:rsid w:val="004431F4"/>
    <w:rsid w:val="00443C1D"/>
    <w:rsid w:val="00444303"/>
    <w:rsid w:val="0044468B"/>
    <w:rsid w:val="00444D5F"/>
    <w:rsid w:val="00445178"/>
    <w:rsid w:val="00446645"/>
    <w:rsid w:val="004467D9"/>
    <w:rsid w:val="00447B19"/>
    <w:rsid w:val="00447BC1"/>
    <w:rsid w:val="0045045D"/>
    <w:rsid w:val="00450B72"/>
    <w:rsid w:val="00450DB9"/>
    <w:rsid w:val="00450F1F"/>
    <w:rsid w:val="00451368"/>
    <w:rsid w:val="00451ED2"/>
    <w:rsid w:val="00452277"/>
    <w:rsid w:val="00452B7B"/>
    <w:rsid w:val="00452B7F"/>
    <w:rsid w:val="004537B6"/>
    <w:rsid w:val="00454CFF"/>
    <w:rsid w:val="00454F2F"/>
    <w:rsid w:val="004555A4"/>
    <w:rsid w:val="004556DA"/>
    <w:rsid w:val="004561BE"/>
    <w:rsid w:val="00456706"/>
    <w:rsid w:val="00456AA0"/>
    <w:rsid w:val="004574B5"/>
    <w:rsid w:val="00457E4D"/>
    <w:rsid w:val="00460662"/>
    <w:rsid w:val="0046188A"/>
    <w:rsid w:val="00461911"/>
    <w:rsid w:val="00461BFD"/>
    <w:rsid w:val="00461FD2"/>
    <w:rsid w:val="00462324"/>
    <w:rsid w:val="00462564"/>
    <w:rsid w:val="00462AD8"/>
    <w:rsid w:val="00462D4C"/>
    <w:rsid w:val="00462FC0"/>
    <w:rsid w:val="004631C7"/>
    <w:rsid w:val="00464AAC"/>
    <w:rsid w:val="004650CC"/>
    <w:rsid w:val="004650DB"/>
    <w:rsid w:val="00466CDB"/>
    <w:rsid w:val="00466D0C"/>
    <w:rsid w:val="00466D29"/>
    <w:rsid w:val="00467BAC"/>
    <w:rsid w:val="00470161"/>
    <w:rsid w:val="00470A98"/>
    <w:rsid w:val="0047196B"/>
    <w:rsid w:val="004733AD"/>
    <w:rsid w:val="004733E6"/>
    <w:rsid w:val="00473632"/>
    <w:rsid w:val="00473DB9"/>
    <w:rsid w:val="00473E93"/>
    <w:rsid w:val="00474063"/>
    <w:rsid w:val="00474565"/>
    <w:rsid w:val="0047460A"/>
    <w:rsid w:val="00474E09"/>
    <w:rsid w:val="00475903"/>
    <w:rsid w:val="00476EEA"/>
    <w:rsid w:val="00477257"/>
    <w:rsid w:val="004773FD"/>
    <w:rsid w:val="0047780C"/>
    <w:rsid w:val="004806BD"/>
    <w:rsid w:val="00480C64"/>
    <w:rsid w:val="0048183F"/>
    <w:rsid w:val="00481C29"/>
    <w:rsid w:val="00481E88"/>
    <w:rsid w:val="00482885"/>
    <w:rsid w:val="004837FB"/>
    <w:rsid w:val="0048399B"/>
    <w:rsid w:val="00483A46"/>
    <w:rsid w:val="00483B3E"/>
    <w:rsid w:val="0048427C"/>
    <w:rsid w:val="004845CB"/>
    <w:rsid w:val="00484FAC"/>
    <w:rsid w:val="00485437"/>
    <w:rsid w:val="004859DF"/>
    <w:rsid w:val="00485C9D"/>
    <w:rsid w:val="00485D8A"/>
    <w:rsid w:val="00485F70"/>
    <w:rsid w:val="0048651B"/>
    <w:rsid w:val="00486876"/>
    <w:rsid w:val="00487053"/>
    <w:rsid w:val="00487065"/>
    <w:rsid w:val="00487631"/>
    <w:rsid w:val="00487704"/>
    <w:rsid w:val="00487F0B"/>
    <w:rsid w:val="004903E5"/>
    <w:rsid w:val="004908A9"/>
    <w:rsid w:val="00490A64"/>
    <w:rsid w:val="00491CD1"/>
    <w:rsid w:val="00492468"/>
    <w:rsid w:val="00492EB4"/>
    <w:rsid w:val="0049343A"/>
    <w:rsid w:val="00493EEE"/>
    <w:rsid w:val="00494806"/>
    <w:rsid w:val="00494D4B"/>
    <w:rsid w:val="00494FB9"/>
    <w:rsid w:val="00495590"/>
    <w:rsid w:val="00495B2D"/>
    <w:rsid w:val="00495D7D"/>
    <w:rsid w:val="00495E64"/>
    <w:rsid w:val="00495EA4"/>
    <w:rsid w:val="004964FD"/>
    <w:rsid w:val="00496721"/>
    <w:rsid w:val="00496AAF"/>
    <w:rsid w:val="00496E9C"/>
    <w:rsid w:val="00497242"/>
    <w:rsid w:val="00497909"/>
    <w:rsid w:val="004A030B"/>
    <w:rsid w:val="004A031F"/>
    <w:rsid w:val="004A08FF"/>
    <w:rsid w:val="004A0B2E"/>
    <w:rsid w:val="004A0BEC"/>
    <w:rsid w:val="004A149A"/>
    <w:rsid w:val="004A1843"/>
    <w:rsid w:val="004A1BBD"/>
    <w:rsid w:val="004A4096"/>
    <w:rsid w:val="004A4900"/>
    <w:rsid w:val="004A560B"/>
    <w:rsid w:val="004A5E2A"/>
    <w:rsid w:val="004A5E55"/>
    <w:rsid w:val="004A6714"/>
    <w:rsid w:val="004A68CB"/>
    <w:rsid w:val="004A68DA"/>
    <w:rsid w:val="004A6F92"/>
    <w:rsid w:val="004A722D"/>
    <w:rsid w:val="004A72B9"/>
    <w:rsid w:val="004A7711"/>
    <w:rsid w:val="004A7D49"/>
    <w:rsid w:val="004B1337"/>
    <w:rsid w:val="004B1A7F"/>
    <w:rsid w:val="004B1F58"/>
    <w:rsid w:val="004B25BE"/>
    <w:rsid w:val="004B2F61"/>
    <w:rsid w:val="004B338B"/>
    <w:rsid w:val="004B371B"/>
    <w:rsid w:val="004B38B1"/>
    <w:rsid w:val="004B4088"/>
    <w:rsid w:val="004B4514"/>
    <w:rsid w:val="004B4929"/>
    <w:rsid w:val="004B4DA8"/>
    <w:rsid w:val="004B5695"/>
    <w:rsid w:val="004B5E17"/>
    <w:rsid w:val="004B6514"/>
    <w:rsid w:val="004B71B3"/>
    <w:rsid w:val="004B7D10"/>
    <w:rsid w:val="004C0054"/>
    <w:rsid w:val="004C01B6"/>
    <w:rsid w:val="004C06F9"/>
    <w:rsid w:val="004C06FC"/>
    <w:rsid w:val="004C1094"/>
    <w:rsid w:val="004C1AB7"/>
    <w:rsid w:val="004C23CF"/>
    <w:rsid w:val="004C256A"/>
    <w:rsid w:val="004C283E"/>
    <w:rsid w:val="004C2BED"/>
    <w:rsid w:val="004C2DA9"/>
    <w:rsid w:val="004C3674"/>
    <w:rsid w:val="004C38D5"/>
    <w:rsid w:val="004C43DF"/>
    <w:rsid w:val="004C4E3B"/>
    <w:rsid w:val="004C509A"/>
    <w:rsid w:val="004C6115"/>
    <w:rsid w:val="004C793F"/>
    <w:rsid w:val="004C7AE1"/>
    <w:rsid w:val="004D0B49"/>
    <w:rsid w:val="004D0E05"/>
    <w:rsid w:val="004D1CB4"/>
    <w:rsid w:val="004D2955"/>
    <w:rsid w:val="004D363B"/>
    <w:rsid w:val="004D3D4E"/>
    <w:rsid w:val="004D4440"/>
    <w:rsid w:val="004D5136"/>
    <w:rsid w:val="004D6728"/>
    <w:rsid w:val="004D6F21"/>
    <w:rsid w:val="004D7893"/>
    <w:rsid w:val="004D7D7E"/>
    <w:rsid w:val="004E02C5"/>
    <w:rsid w:val="004E0D12"/>
    <w:rsid w:val="004E153D"/>
    <w:rsid w:val="004E19DB"/>
    <w:rsid w:val="004E21A7"/>
    <w:rsid w:val="004E2292"/>
    <w:rsid w:val="004E2312"/>
    <w:rsid w:val="004E2ECC"/>
    <w:rsid w:val="004E33C6"/>
    <w:rsid w:val="004E38D0"/>
    <w:rsid w:val="004E3A20"/>
    <w:rsid w:val="004E3C54"/>
    <w:rsid w:val="004E4091"/>
    <w:rsid w:val="004E44E1"/>
    <w:rsid w:val="004E4AFC"/>
    <w:rsid w:val="004E4B9F"/>
    <w:rsid w:val="004E594B"/>
    <w:rsid w:val="004E641B"/>
    <w:rsid w:val="004E6931"/>
    <w:rsid w:val="004E695D"/>
    <w:rsid w:val="004E6CF1"/>
    <w:rsid w:val="004E6F4E"/>
    <w:rsid w:val="004E74A3"/>
    <w:rsid w:val="004F0EFF"/>
    <w:rsid w:val="004F14BE"/>
    <w:rsid w:val="004F1D87"/>
    <w:rsid w:val="004F2581"/>
    <w:rsid w:val="004F38A4"/>
    <w:rsid w:val="004F3A80"/>
    <w:rsid w:val="004F4A01"/>
    <w:rsid w:val="004F4B89"/>
    <w:rsid w:val="004F4DC3"/>
    <w:rsid w:val="004F4F76"/>
    <w:rsid w:val="004F53EF"/>
    <w:rsid w:val="004F5BB1"/>
    <w:rsid w:val="004F6C2B"/>
    <w:rsid w:val="004F6E13"/>
    <w:rsid w:val="004F7844"/>
    <w:rsid w:val="004F7E3C"/>
    <w:rsid w:val="00501771"/>
    <w:rsid w:val="005018D3"/>
    <w:rsid w:val="00502128"/>
    <w:rsid w:val="005021A1"/>
    <w:rsid w:val="005021A7"/>
    <w:rsid w:val="005022EC"/>
    <w:rsid w:val="005027C8"/>
    <w:rsid w:val="00502CE5"/>
    <w:rsid w:val="00503E04"/>
    <w:rsid w:val="005040F7"/>
    <w:rsid w:val="0050496F"/>
    <w:rsid w:val="00504AD9"/>
    <w:rsid w:val="00504B28"/>
    <w:rsid w:val="0050544E"/>
    <w:rsid w:val="00505ADB"/>
    <w:rsid w:val="00505B24"/>
    <w:rsid w:val="00505EF7"/>
    <w:rsid w:val="005071DC"/>
    <w:rsid w:val="00507BAA"/>
    <w:rsid w:val="00510AD5"/>
    <w:rsid w:val="00511444"/>
    <w:rsid w:val="005115F4"/>
    <w:rsid w:val="00511940"/>
    <w:rsid w:val="00512282"/>
    <w:rsid w:val="00512EBB"/>
    <w:rsid w:val="00513441"/>
    <w:rsid w:val="00513540"/>
    <w:rsid w:val="00513FBB"/>
    <w:rsid w:val="00514C86"/>
    <w:rsid w:val="00514F0D"/>
    <w:rsid w:val="005158D6"/>
    <w:rsid w:val="00515FE6"/>
    <w:rsid w:val="00516A3E"/>
    <w:rsid w:val="00517283"/>
    <w:rsid w:val="00517528"/>
    <w:rsid w:val="0051798A"/>
    <w:rsid w:val="005211C3"/>
    <w:rsid w:val="00521C10"/>
    <w:rsid w:val="00521D52"/>
    <w:rsid w:val="00522330"/>
    <w:rsid w:val="005228F2"/>
    <w:rsid w:val="00522CED"/>
    <w:rsid w:val="00522F52"/>
    <w:rsid w:val="00523289"/>
    <w:rsid w:val="00523921"/>
    <w:rsid w:val="00523963"/>
    <w:rsid w:val="005241D5"/>
    <w:rsid w:val="005246ED"/>
    <w:rsid w:val="00524756"/>
    <w:rsid w:val="00524821"/>
    <w:rsid w:val="00524A54"/>
    <w:rsid w:val="00526024"/>
    <w:rsid w:val="0052616A"/>
    <w:rsid w:val="00526666"/>
    <w:rsid w:val="00527617"/>
    <w:rsid w:val="005279C9"/>
    <w:rsid w:val="005300B0"/>
    <w:rsid w:val="00531542"/>
    <w:rsid w:val="00531B92"/>
    <w:rsid w:val="00531BE6"/>
    <w:rsid w:val="00532333"/>
    <w:rsid w:val="00532895"/>
    <w:rsid w:val="00532D9D"/>
    <w:rsid w:val="00533239"/>
    <w:rsid w:val="0053445B"/>
    <w:rsid w:val="00534504"/>
    <w:rsid w:val="0053546D"/>
    <w:rsid w:val="0053561C"/>
    <w:rsid w:val="005362F8"/>
    <w:rsid w:val="0053672A"/>
    <w:rsid w:val="0053761B"/>
    <w:rsid w:val="00537B28"/>
    <w:rsid w:val="00537CA4"/>
    <w:rsid w:val="00540867"/>
    <w:rsid w:val="00540E44"/>
    <w:rsid w:val="00540FB4"/>
    <w:rsid w:val="0054178D"/>
    <w:rsid w:val="00541AC3"/>
    <w:rsid w:val="005421FE"/>
    <w:rsid w:val="00542873"/>
    <w:rsid w:val="0054348D"/>
    <w:rsid w:val="00543829"/>
    <w:rsid w:val="005442A9"/>
    <w:rsid w:val="00544A51"/>
    <w:rsid w:val="00544D4A"/>
    <w:rsid w:val="00544E14"/>
    <w:rsid w:val="00545D30"/>
    <w:rsid w:val="00546388"/>
    <w:rsid w:val="00546397"/>
    <w:rsid w:val="00546485"/>
    <w:rsid w:val="00546A8A"/>
    <w:rsid w:val="005472B6"/>
    <w:rsid w:val="005472D8"/>
    <w:rsid w:val="005473E2"/>
    <w:rsid w:val="005475CC"/>
    <w:rsid w:val="00547877"/>
    <w:rsid w:val="00550420"/>
    <w:rsid w:val="0055061F"/>
    <w:rsid w:val="00550FB1"/>
    <w:rsid w:val="00551999"/>
    <w:rsid w:val="0055260E"/>
    <w:rsid w:val="00552CF0"/>
    <w:rsid w:val="00553BA8"/>
    <w:rsid w:val="00553F7A"/>
    <w:rsid w:val="005541A9"/>
    <w:rsid w:val="005546B6"/>
    <w:rsid w:val="00554C04"/>
    <w:rsid w:val="00555A13"/>
    <w:rsid w:val="00555ADD"/>
    <w:rsid w:val="00555E58"/>
    <w:rsid w:val="00555EC6"/>
    <w:rsid w:val="00560B93"/>
    <w:rsid w:val="00560B9E"/>
    <w:rsid w:val="0056125A"/>
    <w:rsid w:val="0056281A"/>
    <w:rsid w:val="0056281E"/>
    <w:rsid w:val="00562FF8"/>
    <w:rsid w:val="005630FD"/>
    <w:rsid w:val="005633FD"/>
    <w:rsid w:val="00563753"/>
    <w:rsid w:val="00563A9C"/>
    <w:rsid w:val="005644C3"/>
    <w:rsid w:val="00564612"/>
    <w:rsid w:val="00565903"/>
    <w:rsid w:val="00566383"/>
    <w:rsid w:val="005666E2"/>
    <w:rsid w:val="00566A06"/>
    <w:rsid w:val="005671AF"/>
    <w:rsid w:val="00567851"/>
    <w:rsid w:val="00570AFF"/>
    <w:rsid w:val="0057106B"/>
    <w:rsid w:val="005715BE"/>
    <w:rsid w:val="00571A76"/>
    <w:rsid w:val="005722C1"/>
    <w:rsid w:val="005732F6"/>
    <w:rsid w:val="005748B7"/>
    <w:rsid w:val="005749DF"/>
    <w:rsid w:val="005750F5"/>
    <w:rsid w:val="005757AB"/>
    <w:rsid w:val="00575A7B"/>
    <w:rsid w:val="00575BF9"/>
    <w:rsid w:val="00575FAA"/>
    <w:rsid w:val="0057616D"/>
    <w:rsid w:val="00576DCC"/>
    <w:rsid w:val="00577233"/>
    <w:rsid w:val="005775D5"/>
    <w:rsid w:val="00577F52"/>
    <w:rsid w:val="00580476"/>
    <w:rsid w:val="005806B9"/>
    <w:rsid w:val="0058199C"/>
    <w:rsid w:val="0058258B"/>
    <w:rsid w:val="00583300"/>
    <w:rsid w:val="00583B0E"/>
    <w:rsid w:val="00584B99"/>
    <w:rsid w:val="005852B8"/>
    <w:rsid w:val="005855CC"/>
    <w:rsid w:val="005863BF"/>
    <w:rsid w:val="00586D51"/>
    <w:rsid w:val="0058790B"/>
    <w:rsid w:val="00590C6D"/>
    <w:rsid w:val="00591781"/>
    <w:rsid w:val="00591D2E"/>
    <w:rsid w:val="00592010"/>
    <w:rsid w:val="0059253C"/>
    <w:rsid w:val="00592710"/>
    <w:rsid w:val="0059453C"/>
    <w:rsid w:val="00594D99"/>
    <w:rsid w:val="00595464"/>
    <w:rsid w:val="00595E26"/>
    <w:rsid w:val="00595E8C"/>
    <w:rsid w:val="005961E7"/>
    <w:rsid w:val="00596B3B"/>
    <w:rsid w:val="005A13BB"/>
    <w:rsid w:val="005A13C7"/>
    <w:rsid w:val="005A15B9"/>
    <w:rsid w:val="005A2532"/>
    <w:rsid w:val="005A260F"/>
    <w:rsid w:val="005A2776"/>
    <w:rsid w:val="005A3DAE"/>
    <w:rsid w:val="005A4774"/>
    <w:rsid w:val="005A4AFD"/>
    <w:rsid w:val="005A6760"/>
    <w:rsid w:val="005A7111"/>
    <w:rsid w:val="005A719D"/>
    <w:rsid w:val="005B04A4"/>
    <w:rsid w:val="005B09F9"/>
    <w:rsid w:val="005B0B01"/>
    <w:rsid w:val="005B0D33"/>
    <w:rsid w:val="005B0F86"/>
    <w:rsid w:val="005B2813"/>
    <w:rsid w:val="005B2FCE"/>
    <w:rsid w:val="005B36A2"/>
    <w:rsid w:val="005B3DCE"/>
    <w:rsid w:val="005B40F7"/>
    <w:rsid w:val="005B4EF6"/>
    <w:rsid w:val="005B5B8C"/>
    <w:rsid w:val="005B6105"/>
    <w:rsid w:val="005B67BF"/>
    <w:rsid w:val="005B6BD9"/>
    <w:rsid w:val="005B7515"/>
    <w:rsid w:val="005B760B"/>
    <w:rsid w:val="005B7C4D"/>
    <w:rsid w:val="005C038B"/>
    <w:rsid w:val="005C07FC"/>
    <w:rsid w:val="005C1654"/>
    <w:rsid w:val="005C1933"/>
    <w:rsid w:val="005C1BF1"/>
    <w:rsid w:val="005C2683"/>
    <w:rsid w:val="005C36D7"/>
    <w:rsid w:val="005C3909"/>
    <w:rsid w:val="005C3C49"/>
    <w:rsid w:val="005C44A4"/>
    <w:rsid w:val="005C5625"/>
    <w:rsid w:val="005C59AE"/>
    <w:rsid w:val="005C5B07"/>
    <w:rsid w:val="005C5D36"/>
    <w:rsid w:val="005C61C6"/>
    <w:rsid w:val="005C6514"/>
    <w:rsid w:val="005C6A9D"/>
    <w:rsid w:val="005C74CF"/>
    <w:rsid w:val="005C762C"/>
    <w:rsid w:val="005C7DAA"/>
    <w:rsid w:val="005D00DC"/>
    <w:rsid w:val="005D04F4"/>
    <w:rsid w:val="005D0735"/>
    <w:rsid w:val="005D0D9B"/>
    <w:rsid w:val="005D0EFE"/>
    <w:rsid w:val="005D0F76"/>
    <w:rsid w:val="005D1457"/>
    <w:rsid w:val="005D1649"/>
    <w:rsid w:val="005D1C39"/>
    <w:rsid w:val="005D1C40"/>
    <w:rsid w:val="005D1C48"/>
    <w:rsid w:val="005D1E3E"/>
    <w:rsid w:val="005D1F34"/>
    <w:rsid w:val="005D4909"/>
    <w:rsid w:val="005D4CF9"/>
    <w:rsid w:val="005D52A7"/>
    <w:rsid w:val="005D5857"/>
    <w:rsid w:val="005D5D84"/>
    <w:rsid w:val="005D5DAC"/>
    <w:rsid w:val="005D5E01"/>
    <w:rsid w:val="005D6496"/>
    <w:rsid w:val="005D7397"/>
    <w:rsid w:val="005D7EA5"/>
    <w:rsid w:val="005E0A78"/>
    <w:rsid w:val="005E0BA1"/>
    <w:rsid w:val="005E0D72"/>
    <w:rsid w:val="005E0E08"/>
    <w:rsid w:val="005E1078"/>
    <w:rsid w:val="005E1108"/>
    <w:rsid w:val="005E1317"/>
    <w:rsid w:val="005E23D0"/>
    <w:rsid w:val="005E2AAB"/>
    <w:rsid w:val="005E2E91"/>
    <w:rsid w:val="005E38EF"/>
    <w:rsid w:val="005E40D1"/>
    <w:rsid w:val="005E4187"/>
    <w:rsid w:val="005E5159"/>
    <w:rsid w:val="005E5828"/>
    <w:rsid w:val="005E62D3"/>
    <w:rsid w:val="005E6750"/>
    <w:rsid w:val="005E7C6A"/>
    <w:rsid w:val="005F0215"/>
    <w:rsid w:val="005F0CC7"/>
    <w:rsid w:val="005F2A04"/>
    <w:rsid w:val="005F2D51"/>
    <w:rsid w:val="005F3304"/>
    <w:rsid w:val="005F3842"/>
    <w:rsid w:val="005F3EF2"/>
    <w:rsid w:val="005F43FA"/>
    <w:rsid w:val="005F48BD"/>
    <w:rsid w:val="005F48DF"/>
    <w:rsid w:val="005F566E"/>
    <w:rsid w:val="005F5F45"/>
    <w:rsid w:val="005F6266"/>
    <w:rsid w:val="005F67EA"/>
    <w:rsid w:val="005F78FE"/>
    <w:rsid w:val="005F7F85"/>
    <w:rsid w:val="006000F6"/>
    <w:rsid w:val="00600297"/>
    <w:rsid w:val="006006A1"/>
    <w:rsid w:val="0060120B"/>
    <w:rsid w:val="006014EE"/>
    <w:rsid w:val="00601DDB"/>
    <w:rsid w:val="006023A7"/>
    <w:rsid w:val="0060245A"/>
    <w:rsid w:val="00602C75"/>
    <w:rsid w:val="00602DCA"/>
    <w:rsid w:val="0060362B"/>
    <w:rsid w:val="006038F8"/>
    <w:rsid w:val="00603A8D"/>
    <w:rsid w:val="00603D05"/>
    <w:rsid w:val="00604114"/>
    <w:rsid w:val="00604175"/>
    <w:rsid w:val="00604359"/>
    <w:rsid w:val="006049D8"/>
    <w:rsid w:val="006068D6"/>
    <w:rsid w:val="00606CAD"/>
    <w:rsid w:val="00606CDC"/>
    <w:rsid w:val="00607DA4"/>
    <w:rsid w:val="006110DD"/>
    <w:rsid w:val="006113F4"/>
    <w:rsid w:val="00611495"/>
    <w:rsid w:val="006115C9"/>
    <w:rsid w:val="00611CB5"/>
    <w:rsid w:val="00612D23"/>
    <w:rsid w:val="00612D3A"/>
    <w:rsid w:val="00612D41"/>
    <w:rsid w:val="0061326D"/>
    <w:rsid w:val="006139C3"/>
    <w:rsid w:val="00613E36"/>
    <w:rsid w:val="006142B7"/>
    <w:rsid w:val="0061472F"/>
    <w:rsid w:val="006168D5"/>
    <w:rsid w:val="00616992"/>
    <w:rsid w:val="00616E24"/>
    <w:rsid w:val="006171E3"/>
    <w:rsid w:val="00617C98"/>
    <w:rsid w:val="0062071C"/>
    <w:rsid w:val="00620E75"/>
    <w:rsid w:val="0062131D"/>
    <w:rsid w:val="00621A1B"/>
    <w:rsid w:val="00622093"/>
    <w:rsid w:val="00622591"/>
    <w:rsid w:val="0062313F"/>
    <w:rsid w:val="006231EE"/>
    <w:rsid w:val="00624E68"/>
    <w:rsid w:val="00625071"/>
    <w:rsid w:val="006250C7"/>
    <w:rsid w:val="00625144"/>
    <w:rsid w:val="00625352"/>
    <w:rsid w:val="0062575D"/>
    <w:rsid w:val="00625E6E"/>
    <w:rsid w:val="00626F9A"/>
    <w:rsid w:val="0062702F"/>
    <w:rsid w:val="006305F5"/>
    <w:rsid w:val="0063071A"/>
    <w:rsid w:val="00630851"/>
    <w:rsid w:val="0063093B"/>
    <w:rsid w:val="00630960"/>
    <w:rsid w:val="0063130D"/>
    <w:rsid w:val="0063138A"/>
    <w:rsid w:val="00631D9E"/>
    <w:rsid w:val="00631F51"/>
    <w:rsid w:val="00632093"/>
    <w:rsid w:val="00632A74"/>
    <w:rsid w:val="00632AD6"/>
    <w:rsid w:val="006345C1"/>
    <w:rsid w:val="00634762"/>
    <w:rsid w:val="00634F0B"/>
    <w:rsid w:val="0063527C"/>
    <w:rsid w:val="00636254"/>
    <w:rsid w:val="00637946"/>
    <w:rsid w:val="00637DAA"/>
    <w:rsid w:val="006406E8"/>
    <w:rsid w:val="006428D9"/>
    <w:rsid w:val="00642DB5"/>
    <w:rsid w:val="00643CDF"/>
    <w:rsid w:val="00644354"/>
    <w:rsid w:val="00644A98"/>
    <w:rsid w:val="00645879"/>
    <w:rsid w:val="00646CDE"/>
    <w:rsid w:val="0064760B"/>
    <w:rsid w:val="00650518"/>
    <w:rsid w:val="00650B09"/>
    <w:rsid w:val="0065112A"/>
    <w:rsid w:val="006511C4"/>
    <w:rsid w:val="0065123B"/>
    <w:rsid w:val="0065145A"/>
    <w:rsid w:val="00651B55"/>
    <w:rsid w:val="006530D0"/>
    <w:rsid w:val="00653271"/>
    <w:rsid w:val="006534A2"/>
    <w:rsid w:val="00653DE4"/>
    <w:rsid w:val="00653FBF"/>
    <w:rsid w:val="00654863"/>
    <w:rsid w:val="0065526F"/>
    <w:rsid w:val="00655769"/>
    <w:rsid w:val="006557FC"/>
    <w:rsid w:val="00655921"/>
    <w:rsid w:val="00656C97"/>
    <w:rsid w:val="00656EFD"/>
    <w:rsid w:val="0066018D"/>
    <w:rsid w:val="00660252"/>
    <w:rsid w:val="00661450"/>
    <w:rsid w:val="006616C3"/>
    <w:rsid w:val="00663A5A"/>
    <w:rsid w:val="00664864"/>
    <w:rsid w:val="00665266"/>
    <w:rsid w:val="00665679"/>
    <w:rsid w:val="0066577D"/>
    <w:rsid w:val="0066592A"/>
    <w:rsid w:val="00665A6B"/>
    <w:rsid w:val="00665D4B"/>
    <w:rsid w:val="00665F39"/>
    <w:rsid w:val="00666964"/>
    <w:rsid w:val="00667377"/>
    <w:rsid w:val="00667FD6"/>
    <w:rsid w:val="00670C0A"/>
    <w:rsid w:val="00670EE4"/>
    <w:rsid w:val="00671090"/>
    <w:rsid w:val="006715BA"/>
    <w:rsid w:val="006719CB"/>
    <w:rsid w:val="006728B6"/>
    <w:rsid w:val="00672E0A"/>
    <w:rsid w:val="0067478C"/>
    <w:rsid w:val="00674865"/>
    <w:rsid w:val="00675090"/>
    <w:rsid w:val="00675459"/>
    <w:rsid w:val="006758AC"/>
    <w:rsid w:val="00675EB3"/>
    <w:rsid w:val="006761DA"/>
    <w:rsid w:val="00676C14"/>
    <w:rsid w:val="00677213"/>
    <w:rsid w:val="0067763A"/>
    <w:rsid w:val="006778C7"/>
    <w:rsid w:val="006779CD"/>
    <w:rsid w:val="00681171"/>
    <w:rsid w:val="00681535"/>
    <w:rsid w:val="00681F9D"/>
    <w:rsid w:val="00682080"/>
    <w:rsid w:val="006829E2"/>
    <w:rsid w:val="00682DCE"/>
    <w:rsid w:val="0068331F"/>
    <w:rsid w:val="006856E1"/>
    <w:rsid w:val="00685936"/>
    <w:rsid w:val="00686E89"/>
    <w:rsid w:val="0068705F"/>
    <w:rsid w:val="00690023"/>
    <w:rsid w:val="00690305"/>
    <w:rsid w:val="00690313"/>
    <w:rsid w:val="006918EE"/>
    <w:rsid w:val="0069191B"/>
    <w:rsid w:val="006926CF"/>
    <w:rsid w:val="006927C4"/>
    <w:rsid w:val="006932B3"/>
    <w:rsid w:val="00693380"/>
    <w:rsid w:val="00693E72"/>
    <w:rsid w:val="00693EC3"/>
    <w:rsid w:val="00694004"/>
    <w:rsid w:val="00694627"/>
    <w:rsid w:val="00694753"/>
    <w:rsid w:val="00694A17"/>
    <w:rsid w:val="00694C53"/>
    <w:rsid w:val="0069558A"/>
    <w:rsid w:val="006957A6"/>
    <w:rsid w:val="00695F4D"/>
    <w:rsid w:val="0069609B"/>
    <w:rsid w:val="00696390"/>
    <w:rsid w:val="00696612"/>
    <w:rsid w:val="00696768"/>
    <w:rsid w:val="0069733F"/>
    <w:rsid w:val="00697703"/>
    <w:rsid w:val="006A030B"/>
    <w:rsid w:val="006A07F8"/>
    <w:rsid w:val="006A0BF9"/>
    <w:rsid w:val="006A203A"/>
    <w:rsid w:val="006A28C1"/>
    <w:rsid w:val="006A49B9"/>
    <w:rsid w:val="006A4A58"/>
    <w:rsid w:val="006A5900"/>
    <w:rsid w:val="006A5BF0"/>
    <w:rsid w:val="006A620A"/>
    <w:rsid w:val="006A63F3"/>
    <w:rsid w:val="006A690E"/>
    <w:rsid w:val="006A6ACE"/>
    <w:rsid w:val="006A6BB3"/>
    <w:rsid w:val="006A7BEF"/>
    <w:rsid w:val="006A7FF4"/>
    <w:rsid w:val="006B027C"/>
    <w:rsid w:val="006B196D"/>
    <w:rsid w:val="006B23DC"/>
    <w:rsid w:val="006B241A"/>
    <w:rsid w:val="006B2D04"/>
    <w:rsid w:val="006B3680"/>
    <w:rsid w:val="006B37FD"/>
    <w:rsid w:val="006B4490"/>
    <w:rsid w:val="006B5280"/>
    <w:rsid w:val="006B52D1"/>
    <w:rsid w:val="006B741C"/>
    <w:rsid w:val="006C076A"/>
    <w:rsid w:val="006C1768"/>
    <w:rsid w:val="006C1861"/>
    <w:rsid w:val="006C1E3F"/>
    <w:rsid w:val="006C24BB"/>
    <w:rsid w:val="006C2E3C"/>
    <w:rsid w:val="006C33B7"/>
    <w:rsid w:val="006C356B"/>
    <w:rsid w:val="006C473E"/>
    <w:rsid w:val="006C4CF4"/>
    <w:rsid w:val="006C4E86"/>
    <w:rsid w:val="006C51F1"/>
    <w:rsid w:val="006C6B66"/>
    <w:rsid w:val="006C6DD5"/>
    <w:rsid w:val="006C6F7C"/>
    <w:rsid w:val="006C7219"/>
    <w:rsid w:val="006C751F"/>
    <w:rsid w:val="006C785C"/>
    <w:rsid w:val="006C7992"/>
    <w:rsid w:val="006D056E"/>
    <w:rsid w:val="006D094A"/>
    <w:rsid w:val="006D0B2B"/>
    <w:rsid w:val="006D1058"/>
    <w:rsid w:val="006D1492"/>
    <w:rsid w:val="006D187E"/>
    <w:rsid w:val="006D1E82"/>
    <w:rsid w:val="006D2180"/>
    <w:rsid w:val="006D2E88"/>
    <w:rsid w:val="006D2EC9"/>
    <w:rsid w:val="006D338C"/>
    <w:rsid w:val="006D342C"/>
    <w:rsid w:val="006D3B88"/>
    <w:rsid w:val="006D41DD"/>
    <w:rsid w:val="006D4DF3"/>
    <w:rsid w:val="006D4E2B"/>
    <w:rsid w:val="006D4F22"/>
    <w:rsid w:val="006D5C77"/>
    <w:rsid w:val="006D5D5D"/>
    <w:rsid w:val="006D5EE5"/>
    <w:rsid w:val="006D6958"/>
    <w:rsid w:val="006D71E1"/>
    <w:rsid w:val="006D7F25"/>
    <w:rsid w:val="006E06ED"/>
    <w:rsid w:val="006E06F5"/>
    <w:rsid w:val="006E07AD"/>
    <w:rsid w:val="006E080D"/>
    <w:rsid w:val="006E08A4"/>
    <w:rsid w:val="006E0EBF"/>
    <w:rsid w:val="006E1A20"/>
    <w:rsid w:val="006E1FE8"/>
    <w:rsid w:val="006E2721"/>
    <w:rsid w:val="006E349B"/>
    <w:rsid w:val="006E3B46"/>
    <w:rsid w:val="006E41CB"/>
    <w:rsid w:val="006E50E1"/>
    <w:rsid w:val="006E59D0"/>
    <w:rsid w:val="006E5D0B"/>
    <w:rsid w:val="006E60EB"/>
    <w:rsid w:val="006E61B6"/>
    <w:rsid w:val="006E6741"/>
    <w:rsid w:val="006E7319"/>
    <w:rsid w:val="006E788B"/>
    <w:rsid w:val="006E7964"/>
    <w:rsid w:val="006F1C71"/>
    <w:rsid w:val="006F2429"/>
    <w:rsid w:val="006F270C"/>
    <w:rsid w:val="006F3200"/>
    <w:rsid w:val="006F349A"/>
    <w:rsid w:val="006F3C36"/>
    <w:rsid w:val="006F46A1"/>
    <w:rsid w:val="006F4C26"/>
    <w:rsid w:val="006F59AA"/>
    <w:rsid w:val="006F5B53"/>
    <w:rsid w:val="006F6024"/>
    <w:rsid w:val="006F6193"/>
    <w:rsid w:val="007003B6"/>
    <w:rsid w:val="00701653"/>
    <w:rsid w:val="007019A2"/>
    <w:rsid w:val="00701A13"/>
    <w:rsid w:val="00701EB6"/>
    <w:rsid w:val="0070234E"/>
    <w:rsid w:val="0070270E"/>
    <w:rsid w:val="0070326E"/>
    <w:rsid w:val="00703598"/>
    <w:rsid w:val="0070386D"/>
    <w:rsid w:val="007039FC"/>
    <w:rsid w:val="00703D1F"/>
    <w:rsid w:val="007040AE"/>
    <w:rsid w:val="007041B3"/>
    <w:rsid w:val="00704447"/>
    <w:rsid w:val="00704730"/>
    <w:rsid w:val="007047CB"/>
    <w:rsid w:val="00705708"/>
    <w:rsid w:val="00705983"/>
    <w:rsid w:val="00706098"/>
    <w:rsid w:val="007069F2"/>
    <w:rsid w:val="00706CA0"/>
    <w:rsid w:val="00706FAB"/>
    <w:rsid w:val="00707793"/>
    <w:rsid w:val="00707AEC"/>
    <w:rsid w:val="007104B4"/>
    <w:rsid w:val="00711B08"/>
    <w:rsid w:val="007133C8"/>
    <w:rsid w:val="007137CD"/>
    <w:rsid w:val="00713835"/>
    <w:rsid w:val="0071386C"/>
    <w:rsid w:val="00715271"/>
    <w:rsid w:val="00715894"/>
    <w:rsid w:val="00715A10"/>
    <w:rsid w:val="00715C25"/>
    <w:rsid w:val="0071601C"/>
    <w:rsid w:val="007164FD"/>
    <w:rsid w:val="007169BB"/>
    <w:rsid w:val="00716ACF"/>
    <w:rsid w:val="00716DF8"/>
    <w:rsid w:val="00717A09"/>
    <w:rsid w:val="00717A49"/>
    <w:rsid w:val="00717C40"/>
    <w:rsid w:val="00717F17"/>
    <w:rsid w:val="00720077"/>
    <w:rsid w:val="0072066D"/>
    <w:rsid w:val="0072136B"/>
    <w:rsid w:val="00721B14"/>
    <w:rsid w:val="007221BB"/>
    <w:rsid w:val="0072235D"/>
    <w:rsid w:val="00722B8C"/>
    <w:rsid w:val="00722C5A"/>
    <w:rsid w:val="00722DCF"/>
    <w:rsid w:val="0072394C"/>
    <w:rsid w:val="00723996"/>
    <w:rsid w:val="00723E30"/>
    <w:rsid w:val="00725559"/>
    <w:rsid w:val="00725D42"/>
    <w:rsid w:val="00725D5E"/>
    <w:rsid w:val="00725F10"/>
    <w:rsid w:val="0072693B"/>
    <w:rsid w:val="00726F53"/>
    <w:rsid w:val="00727891"/>
    <w:rsid w:val="007278D8"/>
    <w:rsid w:val="00727F3A"/>
    <w:rsid w:val="00730565"/>
    <w:rsid w:val="00730CA1"/>
    <w:rsid w:val="007318D1"/>
    <w:rsid w:val="0073199B"/>
    <w:rsid w:val="00731E87"/>
    <w:rsid w:val="00733006"/>
    <w:rsid w:val="00733858"/>
    <w:rsid w:val="00734035"/>
    <w:rsid w:val="00734B32"/>
    <w:rsid w:val="00734EF0"/>
    <w:rsid w:val="007358FA"/>
    <w:rsid w:val="007400B6"/>
    <w:rsid w:val="00741437"/>
    <w:rsid w:val="00742650"/>
    <w:rsid w:val="00742BA0"/>
    <w:rsid w:val="00742D81"/>
    <w:rsid w:val="0074488C"/>
    <w:rsid w:val="007450BE"/>
    <w:rsid w:val="0074531C"/>
    <w:rsid w:val="00745676"/>
    <w:rsid w:val="007472C9"/>
    <w:rsid w:val="00747301"/>
    <w:rsid w:val="007476A6"/>
    <w:rsid w:val="00747B37"/>
    <w:rsid w:val="00747D20"/>
    <w:rsid w:val="007508E7"/>
    <w:rsid w:val="00750DE7"/>
    <w:rsid w:val="00750EAF"/>
    <w:rsid w:val="00751CE9"/>
    <w:rsid w:val="00753EE2"/>
    <w:rsid w:val="0075454C"/>
    <w:rsid w:val="007546AF"/>
    <w:rsid w:val="007548CA"/>
    <w:rsid w:val="0075530F"/>
    <w:rsid w:val="00755AD5"/>
    <w:rsid w:val="00755B51"/>
    <w:rsid w:val="00756648"/>
    <w:rsid w:val="00756EF4"/>
    <w:rsid w:val="00757768"/>
    <w:rsid w:val="0075785B"/>
    <w:rsid w:val="00757A9E"/>
    <w:rsid w:val="00757C79"/>
    <w:rsid w:val="00760257"/>
    <w:rsid w:val="00760F4D"/>
    <w:rsid w:val="00761853"/>
    <w:rsid w:val="00762227"/>
    <w:rsid w:val="007626B7"/>
    <w:rsid w:val="00762950"/>
    <w:rsid w:val="00762E95"/>
    <w:rsid w:val="00763B95"/>
    <w:rsid w:val="00763C02"/>
    <w:rsid w:val="007642A6"/>
    <w:rsid w:val="00764F00"/>
    <w:rsid w:val="007656A0"/>
    <w:rsid w:val="00765809"/>
    <w:rsid w:val="00765A2F"/>
    <w:rsid w:val="00765BE7"/>
    <w:rsid w:val="0076613F"/>
    <w:rsid w:val="00766199"/>
    <w:rsid w:val="00766BAF"/>
    <w:rsid w:val="00767EFF"/>
    <w:rsid w:val="0077010B"/>
    <w:rsid w:val="0077041B"/>
    <w:rsid w:val="00770D79"/>
    <w:rsid w:val="00770DCB"/>
    <w:rsid w:val="00771563"/>
    <w:rsid w:val="0077330D"/>
    <w:rsid w:val="00773579"/>
    <w:rsid w:val="00773596"/>
    <w:rsid w:val="00773FE1"/>
    <w:rsid w:val="00774F1B"/>
    <w:rsid w:val="00774FA6"/>
    <w:rsid w:val="0077523C"/>
    <w:rsid w:val="00775485"/>
    <w:rsid w:val="00775C7E"/>
    <w:rsid w:val="007764C0"/>
    <w:rsid w:val="00776EBD"/>
    <w:rsid w:val="00777CFB"/>
    <w:rsid w:val="007800F5"/>
    <w:rsid w:val="00781685"/>
    <w:rsid w:val="007816C9"/>
    <w:rsid w:val="00781871"/>
    <w:rsid w:val="00782C1E"/>
    <w:rsid w:val="00782F29"/>
    <w:rsid w:val="007835D2"/>
    <w:rsid w:val="0078365F"/>
    <w:rsid w:val="00783B09"/>
    <w:rsid w:val="007841E1"/>
    <w:rsid w:val="0078434A"/>
    <w:rsid w:val="00785E82"/>
    <w:rsid w:val="0078621E"/>
    <w:rsid w:val="00786610"/>
    <w:rsid w:val="00787A0D"/>
    <w:rsid w:val="00791801"/>
    <w:rsid w:val="00791D70"/>
    <w:rsid w:val="00792124"/>
    <w:rsid w:val="00792645"/>
    <w:rsid w:val="00792913"/>
    <w:rsid w:val="00792931"/>
    <w:rsid w:val="00792F43"/>
    <w:rsid w:val="00793228"/>
    <w:rsid w:val="0079359A"/>
    <w:rsid w:val="00793787"/>
    <w:rsid w:val="00793CE6"/>
    <w:rsid w:val="00794B9F"/>
    <w:rsid w:val="00794E51"/>
    <w:rsid w:val="0079527B"/>
    <w:rsid w:val="007962E7"/>
    <w:rsid w:val="0079775A"/>
    <w:rsid w:val="00797F49"/>
    <w:rsid w:val="00797FA0"/>
    <w:rsid w:val="007A090C"/>
    <w:rsid w:val="007A10C2"/>
    <w:rsid w:val="007A13D5"/>
    <w:rsid w:val="007A237B"/>
    <w:rsid w:val="007A2786"/>
    <w:rsid w:val="007A29ED"/>
    <w:rsid w:val="007A3114"/>
    <w:rsid w:val="007A376A"/>
    <w:rsid w:val="007A40CB"/>
    <w:rsid w:val="007A4AB0"/>
    <w:rsid w:val="007A5539"/>
    <w:rsid w:val="007A5745"/>
    <w:rsid w:val="007A653B"/>
    <w:rsid w:val="007A7461"/>
    <w:rsid w:val="007A7C8E"/>
    <w:rsid w:val="007B0220"/>
    <w:rsid w:val="007B0654"/>
    <w:rsid w:val="007B0658"/>
    <w:rsid w:val="007B1FD8"/>
    <w:rsid w:val="007B28D4"/>
    <w:rsid w:val="007B3CE8"/>
    <w:rsid w:val="007B40D9"/>
    <w:rsid w:val="007B41DD"/>
    <w:rsid w:val="007B4DBC"/>
    <w:rsid w:val="007B554E"/>
    <w:rsid w:val="007B5D92"/>
    <w:rsid w:val="007B62F1"/>
    <w:rsid w:val="007B6861"/>
    <w:rsid w:val="007B7161"/>
    <w:rsid w:val="007C0894"/>
    <w:rsid w:val="007C0F78"/>
    <w:rsid w:val="007C101B"/>
    <w:rsid w:val="007C113F"/>
    <w:rsid w:val="007C1299"/>
    <w:rsid w:val="007C1865"/>
    <w:rsid w:val="007C23E8"/>
    <w:rsid w:val="007C27A2"/>
    <w:rsid w:val="007C2829"/>
    <w:rsid w:val="007C2CFF"/>
    <w:rsid w:val="007C2D62"/>
    <w:rsid w:val="007C33B5"/>
    <w:rsid w:val="007C4537"/>
    <w:rsid w:val="007C46BA"/>
    <w:rsid w:val="007C489E"/>
    <w:rsid w:val="007C5CA4"/>
    <w:rsid w:val="007C6333"/>
    <w:rsid w:val="007C6946"/>
    <w:rsid w:val="007C6BD8"/>
    <w:rsid w:val="007C7244"/>
    <w:rsid w:val="007C77EA"/>
    <w:rsid w:val="007C7ADF"/>
    <w:rsid w:val="007D0DCC"/>
    <w:rsid w:val="007D1196"/>
    <w:rsid w:val="007D179E"/>
    <w:rsid w:val="007D19E6"/>
    <w:rsid w:val="007D24F3"/>
    <w:rsid w:val="007D2BA5"/>
    <w:rsid w:val="007D2E0E"/>
    <w:rsid w:val="007D32BA"/>
    <w:rsid w:val="007D40BD"/>
    <w:rsid w:val="007D4DF0"/>
    <w:rsid w:val="007D5154"/>
    <w:rsid w:val="007D5B4E"/>
    <w:rsid w:val="007D6D64"/>
    <w:rsid w:val="007D7BC8"/>
    <w:rsid w:val="007E00CC"/>
    <w:rsid w:val="007E0677"/>
    <w:rsid w:val="007E0EF5"/>
    <w:rsid w:val="007E1088"/>
    <w:rsid w:val="007E13C0"/>
    <w:rsid w:val="007E1866"/>
    <w:rsid w:val="007E2A37"/>
    <w:rsid w:val="007E2B58"/>
    <w:rsid w:val="007E3077"/>
    <w:rsid w:val="007E346B"/>
    <w:rsid w:val="007E36CA"/>
    <w:rsid w:val="007E3822"/>
    <w:rsid w:val="007E4A12"/>
    <w:rsid w:val="007E4EE6"/>
    <w:rsid w:val="007E54A0"/>
    <w:rsid w:val="007E5570"/>
    <w:rsid w:val="007E5591"/>
    <w:rsid w:val="007E596A"/>
    <w:rsid w:val="007E6434"/>
    <w:rsid w:val="007E6617"/>
    <w:rsid w:val="007E66B7"/>
    <w:rsid w:val="007E7063"/>
    <w:rsid w:val="007E71E2"/>
    <w:rsid w:val="007F0600"/>
    <w:rsid w:val="007F0F14"/>
    <w:rsid w:val="007F15CD"/>
    <w:rsid w:val="007F2131"/>
    <w:rsid w:val="007F26D2"/>
    <w:rsid w:val="007F2D89"/>
    <w:rsid w:val="007F31F6"/>
    <w:rsid w:val="007F3C66"/>
    <w:rsid w:val="007F5283"/>
    <w:rsid w:val="007F5B41"/>
    <w:rsid w:val="007F5BC1"/>
    <w:rsid w:val="007F61FA"/>
    <w:rsid w:val="007F63F7"/>
    <w:rsid w:val="007F74A3"/>
    <w:rsid w:val="0080129C"/>
    <w:rsid w:val="0080146E"/>
    <w:rsid w:val="0080174B"/>
    <w:rsid w:val="00802976"/>
    <w:rsid w:val="00802D20"/>
    <w:rsid w:val="008031C1"/>
    <w:rsid w:val="0080328F"/>
    <w:rsid w:val="00803A36"/>
    <w:rsid w:val="0080422E"/>
    <w:rsid w:val="0080423E"/>
    <w:rsid w:val="008046B9"/>
    <w:rsid w:val="00804D24"/>
    <w:rsid w:val="00804E36"/>
    <w:rsid w:val="00805B41"/>
    <w:rsid w:val="00805D6E"/>
    <w:rsid w:val="00806552"/>
    <w:rsid w:val="008068EA"/>
    <w:rsid w:val="008071D0"/>
    <w:rsid w:val="00810293"/>
    <w:rsid w:val="008102A2"/>
    <w:rsid w:val="00810505"/>
    <w:rsid w:val="00810553"/>
    <w:rsid w:val="00810928"/>
    <w:rsid w:val="00810ABF"/>
    <w:rsid w:val="00810FCA"/>
    <w:rsid w:val="008125EE"/>
    <w:rsid w:val="0081292D"/>
    <w:rsid w:val="00812A9C"/>
    <w:rsid w:val="0081480C"/>
    <w:rsid w:val="00814B34"/>
    <w:rsid w:val="008152E3"/>
    <w:rsid w:val="00815B3A"/>
    <w:rsid w:val="00816195"/>
    <w:rsid w:val="0081619D"/>
    <w:rsid w:val="00816349"/>
    <w:rsid w:val="00816936"/>
    <w:rsid w:val="008171D4"/>
    <w:rsid w:val="0081744F"/>
    <w:rsid w:val="00817B32"/>
    <w:rsid w:val="00817C76"/>
    <w:rsid w:val="008200D8"/>
    <w:rsid w:val="00820353"/>
    <w:rsid w:val="008209D8"/>
    <w:rsid w:val="00820A2A"/>
    <w:rsid w:val="00820A41"/>
    <w:rsid w:val="008210F1"/>
    <w:rsid w:val="00821C1D"/>
    <w:rsid w:val="00822469"/>
    <w:rsid w:val="00822DF4"/>
    <w:rsid w:val="00822E68"/>
    <w:rsid w:val="008239B7"/>
    <w:rsid w:val="00823C17"/>
    <w:rsid w:val="008253D7"/>
    <w:rsid w:val="0082618D"/>
    <w:rsid w:val="00826588"/>
    <w:rsid w:val="00826855"/>
    <w:rsid w:val="008275CD"/>
    <w:rsid w:val="00827FD2"/>
    <w:rsid w:val="00830897"/>
    <w:rsid w:val="00830C91"/>
    <w:rsid w:val="008313C9"/>
    <w:rsid w:val="0083141C"/>
    <w:rsid w:val="0083209A"/>
    <w:rsid w:val="0083218E"/>
    <w:rsid w:val="00832AA8"/>
    <w:rsid w:val="00832F39"/>
    <w:rsid w:val="008344C5"/>
    <w:rsid w:val="00834B2B"/>
    <w:rsid w:val="00834D93"/>
    <w:rsid w:val="00834DE4"/>
    <w:rsid w:val="008351BB"/>
    <w:rsid w:val="008361B9"/>
    <w:rsid w:val="00836277"/>
    <w:rsid w:val="008362C0"/>
    <w:rsid w:val="00836453"/>
    <w:rsid w:val="00836C00"/>
    <w:rsid w:val="00836C1A"/>
    <w:rsid w:val="008371B9"/>
    <w:rsid w:val="00837E0D"/>
    <w:rsid w:val="00840429"/>
    <w:rsid w:val="00840621"/>
    <w:rsid w:val="008418E2"/>
    <w:rsid w:val="00842205"/>
    <w:rsid w:val="00842F2B"/>
    <w:rsid w:val="00843067"/>
    <w:rsid w:val="008437B9"/>
    <w:rsid w:val="00843B67"/>
    <w:rsid w:val="00844CE5"/>
    <w:rsid w:val="0084534C"/>
    <w:rsid w:val="00845645"/>
    <w:rsid w:val="00845783"/>
    <w:rsid w:val="0084720C"/>
    <w:rsid w:val="00850BD6"/>
    <w:rsid w:val="0085111E"/>
    <w:rsid w:val="008517BF"/>
    <w:rsid w:val="00851CE8"/>
    <w:rsid w:val="00852326"/>
    <w:rsid w:val="0085244B"/>
    <w:rsid w:val="008526BF"/>
    <w:rsid w:val="008527AF"/>
    <w:rsid w:val="00852D1A"/>
    <w:rsid w:val="008533ED"/>
    <w:rsid w:val="00853F30"/>
    <w:rsid w:val="008540F1"/>
    <w:rsid w:val="0085432F"/>
    <w:rsid w:val="008547C0"/>
    <w:rsid w:val="00854B0E"/>
    <w:rsid w:val="00854B21"/>
    <w:rsid w:val="00854FBF"/>
    <w:rsid w:val="00856121"/>
    <w:rsid w:val="00856992"/>
    <w:rsid w:val="00856B0B"/>
    <w:rsid w:val="00856E1D"/>
    <w:rsid w:val="008570C7"/>
    <w:rsid w:val="008577C3"/>
    <w:rsid w:val="00857A03"/>
    <w:rsid w:val="00857E08"/>
    <w:rsid w:val="00857E4A"/>
    <w:rsid w:val="00860308"/>
    <w:rsid w:val="0086177B"/>
    <w:rsid w:val="00861D4C"/>
    <w:rsid w:val="008624B9"/>
    <w:rsid w:val="008627BA"/>
    <w:rsid w:val="008628B8"/>
    <w:rsid w:val="008628DA"/>
    <w:rsid w:val="008634EC"/>
    <w:rsid w:val="008639D0"/>
    <w:rsid w:val="008645E7"/>
    <w:rsid w:val="008651A5"/>
    <w:rsid w:val="00865543"/>
    <w:rsid w:val="00865A09"/>
    <w:rsid w:val="00866253"/>
    <w:rsid w:val="008705F8"/>
    <w:rsid w:val="0087074E"/>
    <w:rsid w:val="008708B7"/>
    <w:rsid w:val="008709EE"/>
    <w:rsid w:val="00871FD2"/>
    <w:rsid w:val="008722BE"/>
    <w:rsid w:val="008724DE"/>
    <w:rsid w:val="0087446E"/>
    <w:rsid w:val="00874AC8"/>
    <w:rsid w:val="00874C89"/>
    <w:rsid w:val="00874F89"/>
    <w:rsid w:val="00875206"/>
    <w:rsid w:val="00877149"/>
    <w:rsid w:val="008774D1"/>
    <w:rsid w:val="008808E7"/>
    <w:rsid w:val="00880E31"/>
    <w:rsid w:val="008812EB"/>
    <w:rsid w:val="00881422"/>
    <w:rsid w:val="00881E01"/>
    <w:rsid w:val="008823B4"/>
    <w:rsid w:val="00882D66"/>
    <w:rsid w:val="00883002"/>
    <w:rsid w:val="00883AA6"/>
    <w:rsid w:val="00883C96"/>
    <w:rsid w:val="00884948"/>
    <w:rsid w:val="0088522E"/>
    <w:rsid w:val="00885ACC"/>
    <w:rsid w:val="00885C81"/>
    <w:rsid w:val="00886053"/>
    <w:rsid w:val="00886811"/>
    <w:rsid w:val="00886D8C"/>
    <w:rsid w:val="008872FD"/>
    <w:rsid w:val="0089004B"/>
    <w:rsid w:val="008905F2"/>
    <w:rsid w:val="00890648"/>
    <w:rsid w:val="00891432"/>
    <w:rsid w:val="0089145A"/>
    <w:rsid w:val="00891C44"/>
    <w:rsid w:val="00891D6F"/>
    <w:rsid w:val="008925EF"/>
    <w:rsid w:val="00892681"/>
    <w:rsid w:val="0089288A"/>
    <w:rsid w:val="008928F4"/>
    <w:rsid w:val="008929C2"/>
    <w:rsid w:val="00893899"/>
    <w:rsid w:val="00893DFE"/>
    <w:rsid w:val="008941DE"/>
    <w:rsid w:val="00894A92"/>
    <w:rsid w:val="00895188"/>
    <w:rsid w:val="0089575B"/>
    <w:rsid w:val="008968F2"/>
    <w:rsid w:val="00896D52"/>
    <w:rsid w:val="00896F2F"/>
    <w:rsid w:val="008970CE"/>
    <w:rsid w:val="00897606"/>
    <w:rsid w:val="008977F3"/>
    <w:rsid w:val="008A0D4D"/>
    <w:rsid w:val="008A1F53"/>
    <w:rsid w:val="008A1FC0"/>
    <w:rsid w:val="008A2332"/>
    <w:rsid w:val="008A2A11"/>
    <w:rsid w:val="008A2A4B"/>
    <w:rsid w:val="008A2AF7"/>
    <w:rsid w:val="008A2C49"/>
    <w:rsid w:val="008A2D62"/>
    <w:rsid w:val="008A313D"/>
    <w:rsid w:val="008A33C1"/>
    <w:rsid w:val="008A3962"/>
    <w:rsid w:val="008A3A25"/>
    <w:rsid w:val="008A3D57"/>
    <w:rsid w:val="008A3DF3"/>
    <w:rsid w:val="008A5745"/>
    <w:rsid w:val="008A5E07"/>
    <w:rsid w:val="008A5E15"/>
    <w:rsid w:val="008A6055"/>
    <w:rsid w:val="008A6115"/>
    <w:rsid w:val="008A67AC"/>
    <w:rsid w:val="008A6A3D"/>
    <w:rsid w:val="008A6B23"/>
    <w:rsid w:val="008A722C"/>
    <w:rsid w:val="008A7C16"/>
    <w:rsid w:val="008B032C"/>
    <w:rsid w:val="008B035C"/>
    <w:rsid w:val="008B0393"/>
    <w:rsid w:val="008B0AC4"/>
    <w:rsid w:val="008B0CB0"/>
    <w:rsid w:val="008B1115"/>
    <w:rsid w:val="008B13F1"/>
    <w:rsid w:val="008B1A61"/>
    <w:rsid w:val="008B1F99"/>
    <w:rsid w:val="008B2268"/>
    <w:rsid w:val="008B2C50"/>
    <w:rsid w:val="008B3F4C"/>
    <w:rsid w:val="008B403C"/>
    <w:rsid w:val="008B4196"/>
    <w:rsid w:val="008B490C"/>
    <w:rsid w:val="008B4C45"/>
    <w:rsid w:val="008B5013"/>
    <w:rsid w:val="008B5650"/>
    <w:rsid w:val="008B5A30"/>
    <w:rsid w:val="008B7220"/>
    <w:rsid w:val="008B7CF1"/>
    <w:rsid w:val="008C060B"/>
    <w:rsid w:val="008C08EC"/>
    <w:rsid w:val="008C0D81"/>
    <w:rsid w:val="008C0F12"/>
    <w:rsid w:val="008C1081"/>
    <w:rsid w:val="008C10C4"/>
    <w:rsid w:val="008C1E17"/>
    <w:rsid w:val="008C246C"/>
    <w:rsid w:val="008C2B7D"/>
    <w:rsid w:val="008C2DA7"/>
    <w:rsid w:val="008C385A"/>
    <w:rsid w:val="008C549C"/>
    <w:rsid w:val="008C562B"/>
    <w:rsid w:val="008C5D9D"/>
    <w:rsid w:val="008C5DE9"/>
    <w:rsid w:val="008C6506"/>
    <w:rsid w:val="008C6B43"/>
    <w:rsid w:val="008C75C0"/>
    <w:rsid w:val="008D0613"/>
    <w:rsid w:val="008D0687"/>
    <w:rsid w:val="008D0DEB"/>
    <w:rsid w:val="008D147C"/>
    <w:rsid w:val="008D1CB5"/>
    <w:rsid w:val="008D201C"/>
    <w:rsid w:val="008D2285"/>
    <w:rsid w:val="008D22EC"/>
    <w:rsid w:val="008D2A50"/>
    <w:rsid w:val="008D2BC8"/>
    <w:rsid w:val="008D3E97"/>
    <w:rsid w:val="008D3F98"/>
    <w:rsid w:val="008D4172"/>
    <w:rsid w:val="008D45CC"/>
    <w:rsid w:val="008D4B06"/>
    <w:rsid w:val="008D53BF"/>
    <w:rsid w:val="008D65D3"/>
    <w:rsid w:val="008D7354"/>
    <w:rsid w:val="008D74CD"/>
    <w:rsid w:val="008D7535"/>
    <w:rsid w:val="008D794D"/>
    <w:rsid w:val="008D7A59"/>
    <w:rsid w:val="008E04E8"/>
    <w:rsid w:val="008E0FD1"/>
    <w:rsid w:val="008E1312"/>
    <w:rsid w:val="008E1579"/>
    <w:rsid w:val="008E193F"/>
    <w:rsid w:val="008E1BF0"/>
    <w:rsid w:val="008E2C15"/>
    <w:rsid w:val="008E2D29"/>
    <w:rsid w:val="008E2F31"/>
    <w:rsid w:val="008E2F6F"/>
    <w:rsid w:val="008E37A0"/>
    <w:rsid w:val="008E3D60"/>
    <w:rsid w:val="008E4892"/>
    <w:rsid w:val="008E4F66"/>
    <w:rsid w:val="008E6338"/>
    <w:rsid w:val="008E6F1B"/>
    <w:rsid w:val="008E72DF"/>
    <w:rsid w:val="008E7884"/>
    <w:rsid w:val="008E7D96"/>
    <w:rsid w:val="008F0C54"/>
    <w:rsid w:val="008F119E"/>
    <w:rsid w:val="008F1873"/>
    <w:rsid w:val="008F1A62"/>
    <w:rsid w:val="008F1BCC"/>
    <w:rsid w:val="008F2275"/>
    <w:rsid w:val="008F24B8"/>
    <w:rsid w:val="008F25FC"/>
    <w:rsid w:val="008F2A9B"/>
    <w:rsid w:val="008F300B"/>
    <w:rsid w:val="008F3239"/>
    <w:rsid w:val="008F36E5"/>
    <w:rsid w:val="008F370A"/>
    <w:rsid w:val="008F4A5B"/>
    <w:rsid w:val="008F5A86"/>
    <w:rsid w:val="008F6051"/>
    <w:rsid w:val="008F60D4"/>
    <w:rsid w:val="008F68AA"/>
    <w:rsid w:val="008F6F20"/>
    <w:rsid w:val="008F70D0"/>
    <w:rsid w:val="008F7763"/>
    <w:rsid w:val="008F77D1"/>
    <w:rsid w:val="00900664"/>
    <w:rsid w:val="00900F8B"/>
    <w:rsid w:val="00901129"/>
    <w:rsid w:val="0090165F"/>
    <w:rsid w:val="00901A5A"/>
    <w:rsid w:val="00901C0C"/>
    <w:rsid w:val="00902533"/>
    <w:rsid w:val="00902937"/>
    <w:rsid w:val="00903DC0"/>
    <w:rsid w:val="00903FF7"/>
    <w:rsid w:val="009044E8"/>
    <w:rsid w:val="009050AE"/>
    <w:rsid w:val="00905430"/>
    <w:rsid w:val="00905472"/>
    <w:rsid w:val="00905890"/>
    <w:rsid w:val="009062BD"/>
    <w:rsid w:val="009074AF"/>
    <w:rsid w:val="009079D0"/>
    <w:rsid w:val="00907D18"/>
    <w:rsid w:val="00907D5D"/>
    <w:rsid w:val="00907F3F"/>
    <w:rsid w:val="00907F79"/>
    <w:rsid w:val="009108DD"/>
    <w:rsid w:val="00911372"/>
    <w:rsid w:val="009114F5"/>
    <w:rsid w:val="00911541"/>
    <w:rsid w:val="0091202C"/>
    <w:rsid w:val="0091238B"/>
    <w:rsid w:val="00912725"/>
    <w:rsid w:val="00912D1F"/>
    <w:rsid w:val="0091327F"/>
    <w:rsid w:val="00913387"/>
    <w:rsid w:val="009138A3"/>
    <w:rsid w:val="00913F6B"/>
    <w:rsid w:val="00914E69"/>
    <w:rsid w:val="00914F89"/>
    <w:rsid w:val="00915C56"/>
    <w:rsid w:val="00916927"/>
    <w:rsid w:val="0091715E"/>
    <w:rsid w:val="00917C18"/>
    <w:rsid w:val="00917C4B"/>
    <w:rsid w:val="00917C98"/>
    <w:rsid w:val="00921CB7"/>
    <w:rsid w:val="00922152"/>
    <w:rsid w:val="00922248"/>
    <w:rsid w:val="00922279"/>
    <w:rsid w:val="00923A53"/>
    <w:rsid w:val="00923C4F"/>
    <w:rsid w:val="00925048"/>
    <w:rsid w:val="0092549F"/>
    <w:rsid w:val="00930716"/>
    <w:rsid w:val="009308EF"/>
    <w:rsid w:val="00931DDA"/>
    <w:rsid w:val="00931E06"/>
    <w:rsid w:val="00932AFD"/>
    <w:rsid w:val="0093330A"/>
    <w:rsid w:val="00933381"/>
    <w:rsid w:val="0093355C"/>
    <w:rsid w:val="009340B8"/>
    <w:rsid w:val="00934349"/>
    <w:rsid w:val="009345D4"/>
    <w:rsid w:val="00934B71"/>
    <w:rsid w:val="00934F9E"/>
    <w:rsid w:val="009351DB"/>
    <w:rsid w:val="009357BE"/>
    <w:rsid w:val="009358FC"/>
    <w:rsid w:val="009365C4"/>
    <w:rsid w:val="00936863"/>
    <w:rsid w:val="00936AC4"/>
    <w:rsid w:val="00937172"/>
    <w:rsid w:val="00937311"/>
    <w:rsid w:val="00937436"/>
    <w:rsid w:val="00937745"/>
    <w:rsid w:val="009379BC"/>
    <w:rsid w:val="00937C3B"/>
    <w:rsid w:val="009401D1"/>
    <w:rsid w:val="009408D3"/>
    <w:rsid w:val="00940AE5"/>
    <w:rsid w:val="00940C0B"/>
    <w:rsid w:val="00941508"/>
    <w:rsid w:val="00941F74"/>
    <w:rsid w:val="009424BB"/>
    <w:rsid w:val="009427EC"/>
    <w:rsid w:val="009429CA"/>
    <w:rsid w:val="00942B4F"/>
    <w:rsid w:val="00942D86"/>
    <w:rsid w:val="00942D8B"/>
    <w:rsid w:val="00943063"/>
    <w:rsid w:val="00944BB1"/>
    <w:rsid w:val="009456BB"/>
    <w:rsid w:val="0094624E"/>
    <w:rsid w:val="00946B69"/>
    <w:rsid w:val="009472C4"/>
    <w:rsid w:val="009473AF"/>
    <w:rsid w:val="00947451"/>
    <w:rsid w:val="0094793A"/>
    <w:rsid w:val="0095002B"/>
    <w:rsid w:val="009506A9"/>
    <w:rsid w:val="00950E88"/>
    <w:rsid w:val="00952369"/>
    <w:rsid w:val="009524F0"/>
    <w:rsid w:val="0095278E"/>
    <w:rsid w:val="009527AB"/>
    <w:rsid w:val="00953B65"/>
    <w:rsid w:val="0095508D"/>
    <w:rsid w:val="00955394"/>
    <w:rsid w:val="00957868"/>
    <w:rsid w:val="009578D4"/>
    <w:rsid w:val="00960032"/>
    <w:rsid w:val="0096026B"/>
    <w:rsid w:val="009604E8"/>
    <w:rsid w:val="00960893"/>
    <w:rsid w:val="009615C2"/>
    <w:rsid w:val="00961927"/>
    <w:rsid w:val="00961E0D"/>
    <w:rsid w:val="0096226D"/>
    <w:rsid w:val="009624CB"/>
    <w:rsid w:val="009627D4"/>
    <w:rsid w:val="00963B0F"/>
    <w:rsid w:val="00964145"/>
    <w:rsid w:val="00964B5E"/>
    <w:rsid w:val="0096504E"/>
    <w:rsid w:val="009658AA"/>
    <w:rsid w:val="00965C85"/>
    <w:rsid w:val="00966C2F"/>
    <w:rsid w:val="009678F8"/>
    <w:rsid w:val="0097012E"/>
    <w:rsid w:val="009709F1"/>
    <w:rsid w:val="00970D90"/>
    <w:rsid w:val="00970DD1"/>
    <w:rsid w:val="009710FF"/>
    <w:rsid w:val="009718F7"/>
    <w:rsid w:val="00971AC6"/>
    <w:rsid w:val="00971B5E"/>
    <w:rsid w:val="009728A0"/>
    <w:rsid w:val="00972C9F"/>
    <w:rsid w:val="00972F0F"/>
    <w:rsid w:val="00973000"/>
    <w:rsid w:val="00973765"/>
    <w:rsid w:val="00973ACE"/>
    <w:rsid w:val="00973B51"/>
    <w:rsid w:val="0097470F"/>
    <w:rsid w:val="0097489C"/>
    <w:rsid w:val="00974AE4"/>
    <w:rsid w:val="00974C15"/>
    <w:rsid w:val="009751BE"/>
    <w:rsid w:val="0097523D"/>
    <w:rsid w:val="0097547E"/>
    <w:rsid w:val="00975B22"/>
    <w:rsid w:val="009772DA"/>
    <w:rsid w:val="0097791F"/>
    <w:rsid w:val="00977D23"/>
    <w:rsid w:val="009802F3"/>
    <w:rsid w:val="00980CEA"/>
    <w:rsid w:val="00981126"/>
    <w:rsid w:val="00981F02"/>
    <w:rsid w:val="00981FC7"/>
    <w:rsid w:val="00982B83"/>
    <w:rsid w:val="00983658"/>
    <w:rsid w:val="00983E24"/>
    <w:rsid w:val="009842CA"/>
    <w:rsid w:val="00985149"/>
    <w:rsid w:val="0098527E"/>
    <w:rsid w:val="009854EF"/>
    <w:rsid w:val="00985A77"/>
    <w:rsid w:val="00985C39"/>
    <w:rsid w:val="00986442"/>
    <w:rsid w:val="009866A9"/>
    <w:rsid w:val="00986E40"/>
    <w:rsid w:val="00987111"/>
    <w:rsid w:val="00987611"/>
    <w:rsid w:val="00987B85"/>
    <w:rsid w:val="00990903"/>
    <w:rsid w:val="00991366"/>
    <w:rsid w:val="009920DC"/>
    <w:rsid w:val="009921F1"/>
    <w:rsid w:val="0099382A"/>
    <w:rsid w:val="009938D3"/>
    <w:rsid w:val="009939E5"/>
    <w:rsid w:val="00995503"/>
    <w:rsid w:val="009955A8"/>
    <w:rsid w:val="00995B4A"/>
    <w:rsid w:val="00996696"/>
    <w:rsid w:val="0099689C"/>
    <w:rsid w:val="00996AF3"/>
    <w:rsid w:val="00997834"/>
    <w:rsid w:val="00997C27"/>
    <w:rsid w:val="009A0C6F"/>
    <w:rsid w:val="009A0D1D"/>
    <w:rsid w:val="009A0E23"/>
    <w:rsid w:val="009A1659"/>
    <w:rsid w:val="009A1768"/>
    <w:rsid w:val="009A184E"/>
    <w:rsid w:val="009A2621"/>
    <w:rsid w:val="009A28C3"/>
    <w:rsid w:val="009A3115"/>
    <w:rsid w:val="009A3923"/>
    <w:rsid w:val="009A3D36"/>
    <w:rsid w:val="009A3ED3"/>
    <w:rsid w:val="009A3EEE"/>
    <w:rsid w:val="009A45CA"/>
    <w:rsid w:val="009A4E3A"/>
    <w:rsid w:val="009A5654"/>
    <w:rsid w:val="009A5659"/>
    <w:rsid w:val="009A5753"/>
    <w:rsid w:val="009A5A94"/>
    <w:rsid w:val="009A5DBB"/>
    <w:rsid w:val="009A7B1E"/>
    <w:rsid w:val="009B047E"/>
    <w:rsid w:val="009B058C"/>
    <w:rsid w:val="009B06FB"/>
    <w:rsid w:val="009B0D81"/>
    <w:rsid w:val="009B1157"/>
    <w:rsid w:val="009B11D4"/>
    <w:rsid w:val="009B1C04"/>
    <w:rsid w:val="009B20C3"/>
    <w:rsid w:val="009B20C5"/>
    <w:rsid w:val="009B20CC"/>
    <w:rsid w:val="009B22FC"/>
    <w:rsid w:val="009B2D4E"/>
    <w:rsid w:val="009B30E2"/>
    <w:rsid w:val="009B3925"/>
    <w:rsid w:val="009B40D5"/>
    <w:rsid w:val="009B4D5F"/>
    <w:rsid w:val="009B4F21"/>
    <w:rsid w:val="009B537D"/>
    <w:rsid w:val="009B54B1"/>
    <w:rsid w:val="009B5F49"/>
    <w:rsid w:val="009B6310"/>
    <w:rsid w:val="009B697F"/>
    <w:rsid w:val="009B7A76"/>
    <w:rsid w:val="009B7C5D"/>
    <w:rsid w:val="009C042D"/>
    <w:rsid w:val="009C0B0A"/>
    <w:rsid w:val="009C212D"/>
    <w:rsid w:val="009C3237"/>
    <w:rsid w:val="009C3543"/>
    <w:rsid w:val="009C3822"/>
    <w:rsid w:val="009C4289"/>
    <w:rsid w:val="009C451A"/>
    <w:rsid w:val="009C46D3"/>
    <w:rsid w:val="009C4C41"/>
    <w:rsid w:val="009C591D"/>
    <w:rsid w:val="009C5FB8"/>
    <w:rsid w:val="009C6265"/>
    <w:rsid w:val="009C6472"/>
    <w:rsid w:val="009C6B3F"/>
    <w:rsid w:val="009C6ECC"/>
    <w:rsid w:val="009C6EEE"/>
    <w:rsid w:val="009C722B"/>
    <w:rsid w:val="009C7A69"/>
    <w:rsid w:val="009C7CA3"/>
    <w:rsid w:val="009C7DBA"/>
    <w:rsid w:val="009D0214"/>
    <w:rsid w:val="009D0768"/>
    <w:rsid w:val="009D0C05"/>
    <w:rsid w:val="009D0C9D"/>
    <w:rsid w:val="009D0DBF"/>
    <w:rsid w:val="009D127E"/>
    <w:rsid w:val="009D128E"/>
    <w:rsid w:val="009D15A5"/>
    <w:rsid w:val="009D1CA5"/>
    <w:rsid w:val="009D2648"/>
    <w:rsid w:val="009D2C0B"/>
    <w:rsid w:val="009D419C"/>
    <w:rsid w:val="009D4271"/>
    <w:rsid w:val="009D4314"/>
    <w:rsid w:val="009D4701"/>
    <w:rsid w:val="009D4A7D"/>
    <w:rsid w:val="009D5888"/>
    <w:rsid w:val="009D5926"/>
    <w:rsid w:val="009D5FB9"/>
    <w:rsid w:val="009D61C5"/>
    <w:rsid w:val="009D61FD"/>
    <w:rsid w:val="009D638B"/>
    <w:rsid w:val="009D63DB"/>
    <w:rsid w:val="009D6C72"/>
    <w:rsid w:val="009D7856"/>
    <w:rsid w:val="009D7B80"/>
    <w:rsid w:val="009E0090"/>
    <w:rsid w:val="009E0DA3"/>
    <w:rsid w:val="009E1031"/>
    <w:rsid w:val="009E1927"/>
    <w:rsid w:val="009E2B5A"/>
    <w:rsid w:val="009E470C"/>
    <w:rsid w:val="009E4730"/>
    <w:rsid w:val="009E47E0"/>
    <w:rsid w:val="009E4C4A"/>
    <w:rsid w:val="009E4F66"/>
    <w:rsid w:val="009E55B3"/>
    <w:rsid w:val="009E70D4"/>
    <w:rsid w:val="009E76D2"/>
    <w:rsid w:val="009E7FC4"/>
    <w:rsid w:val="009F04C2"/>
    <w:rsid w:val="009F1E1E"/>
    <w:rsid w:val="009F2239"/>
    <w:rsid w:val="009F2748"/>
    <w:rsid w:val="009F28D8"/>
    <w:rsid w:val="009F320D"/>
    <w:rsid w:val="009F3877"/>
    <w:rsid w:val="009F4503"/>
    <w:rsid w:val="009F4A54"/>
    <w:rsid w:val="009F4AAF"/>
    <w:rsid w:val="009F51D9"/>
    <w:rsid w:val="009F5A25"/>
    <w:rsid w:val="009F5B07"/>
    <w:rsid w:val="009F5CDC"/>
    <w:rsid w:val="009F6566"/>
    <w:rsid w:val="009F65F8"/>
    <w:rsid w:val="009F69BA"/>
    <w:rsid w:val="009F6C02"/>
    <w:rsid w:val="009F6DCC"/>
    <w:rsid w:val="009F6F02"/>
    <w:rsid w:val="009F745C"/>
    <w:rsid w:val="009F7AAC"/>
    <w:rsid w:val="009F7D50"/>
    <w:rsid w:val="00A005F4"/>
    <w:rsid w:val="00A01111"/>
    <w:rsid w:val="00A01F2A"/>
    <w:rsid w:val="00A020BD"/>
    <w:rsid w:val="00A02407"/>
    <w:rsid w:val="00A02EDC"/>
    <w:rsid w:val="00A02EE4"/>
    <w:rsid w:val="00A02F56"/>
    <w:rsid w:val="00A03292"/>
    <w:rsid w:val="00A03A07"/>
    <w:rsid w:val="00A0406E"/>
    <w:rsid w:val="00A041DC"/>
    <w:rsid w:val="00A04A3C"/>
    <w:rsid w:val="00A04FE5"/>
    <w:rsid w:val="00A05139"/>
    <w:rsid w:val="00A05463"/>
    <w:rsid w:val="00A069E3"/>
    <w:rsid w:val="00A0765A"/>
    <w:rsid w:val="00A0765D"/>
    <w:rsid w:val="00A0769B"/>
    <w:rsid w:val="00A07FA9"/>
    <w:rsid w:val="00A11BB2"/>
    <w:rsid w:val="00A1287D"/>
    <w:rsid w:val="00A12C9B"/>
    <w:rsid w:val="00A1316B"/>
    <w:rsid w:val="00A13BCC"/>
    <w:rsid w:val="00A14CA6"/>
    <w:rsid w:val="00A14D38"/>
    <w:rsid w:val="00A15290"/>
    <w:rsid w:val="00A15AED"/>
    <w:rsid w:val="00A15C79"/>
    <w:rsid w:val="00A15CE6"/>
    <w:rsid w:val="00A15EF3"/>
    <w:rsid w:val="00A162A6"/>
    <w:rsid w:val="00A16344"/>
    <w:rsid w:val="00A1634B"/>
    <w:rsid w:val="00A167B4"/>
    <w:rsid w:val="00A17092"/>
    <w:rsid w:val="00A17538"/>
    <w:rsid w:val="00A17A00"/>
    <w:rsid w:val="00A17C18"/>
    <w:rsid w:val="00A20898"/>
    <w:rsid w:val="00A2142D"/>
    <w:rsid w:val="00A218B2"/>
    <w:rsid w:val="00A21EA2"/>
    <w:rsid w:val="00A222B3"/>
    <w:rsid w:val="00A22512"/>
    <w:rsid w:val="00A2385B"/>
    <w:rsid w:val="00A23A60"/>
    <w:rsid w:val="00A23B26"/>
    <w:rsid w:val="00A24808"/>
    <w:rsid w:val="00A24838"/>
    <w:rsid w:val="00A24CB5"/>
    <w:rsid w:val="00A24F06"/>
    <w:rsid w:val="00A25024"/>
    <w:rsid w:val="00A25364"/>
    <w:rsid w:val="00A25690"/>
    <w:rsid w:val="00A257F6"/>
    <w:rsid w:val="00A26119"/>
    <w:rsid w:val="00A2632B"/>
    <w:rsid w:val="00A310C0"/>
    <w:rsid w:val="00A314C5"/>
    <w:rsid w:val="00A3152A"/>
    <w:rsid w:val="00A3276A"/>
    <w:rsid w:val="00A3277B"/>
    <w:rsid w:val="00A3398A"/>
    <w:rsid w:val="00A35BD6"/>
    <w:rsid w:val="00A36603"/>
    <w:rsid w:val="00A366BE"/>
    <w:rsid w:val="00A36884"/>
    <w:rsid w:val="00A37377"/>
    <w:rsid w:val="00A37F1E"/>
    <w:rsid w:val="00A41355"/>
    <w:rsid w:val="00A41AB0"/>
    <w:rsid w:val="00A433C7"/>
    <w:rsid w:val="00A43B92"/>
    <w:rsid w:val="00A43E0C"/>
    <w:rsid w:val="00A43EB6"/>
    <w:rsid w:val="00A44720"/>
    <w:rsid w:val="00A44DFA"/>
    <w:rsid w:val="00A45712"/>
    <w:rsid w:val="00A472D3"/>
    <w:rsid w:val="00A4737D"/>
    <w:rsid w:val="00A47874"/>
    <w:rsid w:val="00A5068B"/>
    <w:rsid w:val="00A50870"/>
    <w:rsid w:val="00A50EF1"/>
    <w:rsid w:val="00A51120"/>
    <w:rsid w:val="00A51261"/>
    <w:rsid w:val="00A518AC"/>
    <w:rsid w:val="00A51BE0"/>
    <w:rsid w:val="00A51DD2"/>
    <w:rsid w:val="00A520A9"/>
    <w:rsid w:val="00A522BB"/>
    <w:rsid w:val="00A534C9"/>
    <w:rsid w:val="00A5360B"/>
    <w:rsid w:val="00A53ED5"/>
    <w:rsid w:val="00A53F7A"/>
    <w:rsid w:val="00A55659"/>
    <w:rsid w:val="00A55664"/>
    <w:rsid w:val="00A55756"/>
    <w:rsid w:val="00A55AB3"/>
    <w:rsid w:val="00A569A8"/>
    <w:rsid w:val="00A56FF3"/>
    <w:rsid w:val="00A60543"/>
    <w:rsid w:val="00A60BE7"/>
    <w:rsid w:val="00A6179E"/>
    <w:rsid w:val="00A6203B"/>
    <w:rsid w:val="00A6396B"/>
    <w:rsid w:val="00A63E7B"/>
    <w:rsid w:val="00A64218"/>
    <w:rsid w:val="00A64229"/>
    <w:rsid w:val="00A64752"/>
    <w:rsid w:val="00A6483C"/>
    <w:rsid w:val="00A65025"/>
    <w:rsid w:val="00A666BE"/>
    <w:rsid w:val="00A6687B"/>
    <w:rsid w:val="00A6689F"/>
    <w:rsid w:val="00A668DB"/>
    <w:rsid w:val="00A66F67"/>
    <w:rsid w:val="00A715E1"/>
    <w:rsid w:val="00A71AC1"/>
    <w:rsid w:val="00A71EF1"/>
    <w:rsid w:val="00A730E6"/>
    <w:rsid w:val="00A73BC2"/>
    <w:rsid w:val="00A73FC8"/>
    <w:rsid w:val="00A742E1"/>
    <w:rsid w:val="00A74675"/>
    <w:rsid w:val="00A75D16"/>
    <w:rsid w:val="00A760EC"/>
    <w:rsid w:val="00A77074"/>
    <w:rsid w:val="00A779B5"/>
    <w:rsid w:val="00A805BE"/>
    <w:rsid w:val="00A81AA9"/>
    <w:rsid w:val="00A820B1"/>
    <w:rsid w:val="00A822ED"/>
    <w:rsid w:val="00A823A4"/>
    <w:rsid w:val="00A82A55"/>
    <w:rsid w:val="00A835D7"/>
    <w:rsid w:val="00A8375F"/>
    <w:rsid w:val="00A83823"/>
    <w:rsid w:val="00A84B1E"/>
    <w:rsid w:val="00A84CA5"/>
    <w:rsid w:val="00A85563"/>
    <w:rsid w:val="00A859D9"/>
    <w:rsid w:val="00A8602C"/>
    <w:rsid w:val="00A8745E"/>
    <w:rsid w:val="00A87875"/>
    <w:rsid w:val="00A8787B"/>
    <w:rsid w:val="00A90947"/>
    <w:rsid w:val="00A9099D"/>
    <w:rsid w:val="00A90D5A"/>
    <w:rsid w:val="00A91956"/>
    <w:rsid w:val="00A91A3F"/>
    <w:rsid w:val="00A922D6"/>
    <w:rsid w:val="00A92AEE"/>
    <w:rsid w:val="00A92B21"/>
    <w:rsid w:val="00A92FFC"/>
    <w:rsid w:val="00A93A04"/>
    <w:rsid w:val="00A941DD"/>
    <w:rsid w:val="00A9438D"/>
    <w:rsid w:val="00A9445A"/>
    <w:rsid w:val="00A94BD5"/>
    <w:rsid w:val="00A94EC8"/>
    <w:rsid w:val="00A9513A"/>
    <w:rsid w:val="00A96E2D"/>
    <w:rsid w:val="00A96F6E"/>
    <w:rsid w:val="00A96FC7"/>
    <w:rsid w:val="00A96FF8"/>
    <w:rsid w:val="00A97716"/>
    <w:rsid w:val="00A97AB1"/>
    <w:rsid w:val="00A97BA0"/>
    <w:rsid w:val="00AA0BC5"/>
    <w:rsid w:val="00AA0CAB"/>
    <w:rsid w:val="00AA18A2"/>
    <w:rsid w:val="00AA1AA6"/>
    <w:rsid w:val="00AA2103"/>
    <w:rsid w:val="00AA2B9E"/>
    <w:rsid w:val="00AA3B51"/>
    <w:rsid w:val="00AA436B"/>
    <w:rsid w:val="00AA458E"/>
    <w:rsid w:val="00AA479F"/>
    <w:rsid w:val="00AA5306"/>
    <w:rsid w:val="00AA57E1"/>
    <w:rsid w:val="00AA5EF2"/>
    <w:rsid w:val="00AA68A0"/>
    <w:rsid w:val="00AA6A4B"/>
    <w:rsid w:val="00AA7BAF"/>
    <w:rsid w:val="00AB11C4"/>
    <w:rsid w:val="00AB13BD"/>
    <w:rsid w:val="00AB144C"/>
    <w:rsid w:val="00AB1617"/>
    <w:rsid w:val="00AB19B3"/>
    <w:rsid w:val="00AB1ACA"/>
    <w:rsid w:val="00AB2543"/>
    <w:rsid w:val="00AB2716"/>
    <w:rsid w:val="00AB31CA"/>
    <w:rsid w:val="00AB41B0"/>
    <w:rsid w:val="00AB4947"/>
    <w:rsid w:val="00AB5E0D"/>
    <w:rsid w:val="00AB6A32"/>
    <w:rsid w:val="00AB6C03"/>
    <w:rsid w:val="00AB714B"/>
    <w:rsid w:val="00AB7324"/>
    <w:rsid w:val="00AC0ED4"/>
    <w:rsid w:val="00AC1C34"/>
    <w:rsid w:val="00AC27AB"/>
    <w:rsid w:val="00AC29E3"/>
    <w:rsid w:val="00AC3293"/>
    <w:rsid w:val="00AC3540"/>
    <w:rsid w:val="00AC41E9"/>
    <w:rsid w:val="00AC4504"/>
    <w:rsid w:val="00AC4A9F"/>
    <w:rsid w:val="00AC4E86"/>
    <w:rsid w:val="00AC4ECF"/>
    <w:rsid w:val="00AC51AA"/>
    <w:rsid w:val="00AC5231"/>
    <w:rsid w:val="00AC5631"/>
    <w:rsid w:val="00AC5E9D"/>
    <w:rsid w:val="00AC6238"/>
    <w:rsid w:val="00AC6740"/>
    <w:rsid w:val="00AC6A34"/>
    <w:rsid w:val="00AC7530"/>
    <w:rsid w:val="00AC7592"/>
    <w:rsid w:val="00AD02AF"/>
    <w:rsid w:val="00AD05DF"/>
    <w:rsid w:val="00AD0A50"/>
    <w:rsid w:val="00AD148D"/>
    <w:rsid w:val="00AD1B5B"/>
    <w:rsid w:val="00AD1B64"/>
    <w:rsid w:val="00AD1CE8"/>
    <w:rsid w:val="00AD1F35"/>
    <w:rsid w:val="00AD2176"/>
    <w:rsid w:val="00AD3125"/>
    <w:rsid w:val="00AD31F7"/>
    <w:rsid w:val="00AD3324"/>
    <w:rsid w:val="00AD4B07"/>
    <w:rsid w:val="00AD4FFE"/>
    <w:rsid w:val="00AD5BBA"/>
    <w:rsid w:val="00AD69C9"/>
    <w:rsid w:val="00AD7CBB"/>
    <w:rsid w:val="00AD7FCE"/>
    <w:rsid w:val="00AE0447"/>
    <w:rsid w:val="00AE09CF"/>
    <w:rsid w:val="00AE0B7D"/>
    <w:rsid w:val="00AE0DC2"/>
    <w:rsid w:val="00AE168D"/>
    <w:rsid w:val="00AE20E2"/>
    <w:rsid w:val="00AE211F"/>
    <w:rsid w:val="00AE2127"/>
    <w:rsid w:val="00AE2658"/>
    <w:rsid w:val="00AE2676"/>
    <w:rsid w:val="00AE2FFD"/>
    <w:rsid w:val="00AE30F5"/>
    <w:rsid w:val="00AE42E1"/>
    <w:rsid w:val="00AE46FE"/>
    <w:rsid w:val="00AE4970"/>
    <w:rsid w:val="00AE4F8F"/>
    <w:rsid w:val="00AE5489"/>
    <w:rsid w:val="00AE6463"/>
    <w:rsid w:val="00AE6F39"/>
    <w:rsid w:val="00AE73C5"/>
    <w:rsid w:val="00AE76EB"/>
    <w:rsid w:val="00AE7FA4"/>
    <w:rsid w:val="00AF016C"/>
    <w:rsid w:val="00AF01E6"/>
    <w:rsid w:val="00AF0305"/>
    <w:rsid w:val="00AF1505"/>
    <w:rsid w:val="00AF15CF"/>
    <w:rsid w:val="00AF1C10"/>
    <w:rsid w:val="00AF1DB1"/>
    <w:rsid w:val="00AF2688"/>
    <w:rsid w:val="00AF2689"/>
    <w:rsid w:val="00AF3167"/>
    <w:rsid w:val="00AF3186"/>
    <w:rsid w:val="00AF57F3"/>
    <w:rsid w:val="00AF6B04"/>
    <w:rsid w:val="00AF6E52"/>
    <w:rsid w:val="00AF74A8"/>
    <w:rsid w:val="00AF7CB5"/>
    <w:rsid w:val="00AF7CE3"/>
    <w:rsid w:val="00AF7DDD"/>
    <w:rsid w:val="00AF7EC1"/>
    <w:rsid w:val="00B004E2"/>
    <w:rsid w:val="00B004FF"/>
    <w:rsid w:val="00B0064A"/>
    <w:rsid w:val="00B0076D"/>
    <w:rsid w:val="00B00D0D"/>
    <w:rsid w:val="00B01212"/>
    <w:rsid w:val="00B02377"/>
    <w:rsid w:val="00B023FC"/>
    <w:rsid w:val="00B02789"/>
    <w:rsid w:val="00B02D16"/>
    <w:rsid w:val="00B02F8A"/>
    <w:rsid w:val="00B03011"/>
    <w:rsid w:val="00B041A3"/>
    <w:rsid w:val="00B041CA"/>
    <w:rsid w:val="00B05250"/>
    <w:rsid w:val="00B0618A"/>
    <w:rsid w:val="00B06A06"/>
    <w:rsid w:val="00B06CC8"/>
    <w:rsid w:val="00B07C89"/>
    <w:rsid w:val="00B10FC0"/>
    <w:rsid w:val="00B1172C"/>
    <w:rsid w:val="00B11BA5"/>
    <w:rsid w:val="00B11E9F"/>
    <w:rsid w:val="00B120D3"/>
    <w:rsid w:val="00B12730"/>
    <w:rsid w:val="00B13A6E"/>
    <w:rsid w:val="00B13B12"/>
    <w:rsid w:val="00B13CA5"/>
    <w:rsid w:val="00B155BD"/>
    <w:rsid w:val="00B156D6"/>
    <w:rsid w:val="00B16859"/>
    <w:rsid w:val="00B16B91"/>
    <w:rsid w:val="00B172C0"/>
    <w:rsid w:val="00B1752E"/>
    <w:rsid w:val="00B17A8E"/>
    <w:rsid w:val="00B20A05"/>
    <w:rsid w:val="00B20F06"/>
    <w:rsid w:val="00B2144E"/>
    <w:rsid w:val="00B21E12"/>
    <w:rsid w:val="00B22697"/>
    <w:rsid w:val="00B22B91"/>
    <w:rsid w:val="00B2354C"/>
    <w:rsid w:val="00B2371F"/>
    <w:rsid w:val="00B239C2"/>
    <w:rsid w:val="00B23B8E"/>
    <w:rsid w:val="00B246A5"/>
    <w:rsid w:val="00B24A76"/>
    <w:rsid w:val="00B24C64"/>
    <w:rsid w:val="00B24D14"/>
    <w:rsid w:val="00B253EB"/>
    <w:rsid w:val="00B2563D"/>
    <w:rsid w:val="00B25897"/>
    <w:rsid w:val="00B25B56"/>
    <w:rsid w:val="00B25E4D"/>
    <w:rsid w:val="00B26133"/>
    <w:rsid w:val="00B2660A"/>
    <w:rsid w:val="00B267EC"/>
    <w:rsid w:val="00B2700F"/>
    <w:rsid w:val="00B27682"/>
    <w:rsid w:val="00B277E0"/>
    <w:rsid w:val="00B277E3"/>
    <w:rsid w:val="00B27813"/>
    <w:rsid w:val="00B278DF"/>
    <w:rsid w:val="00B31518"/>
    <w:rsid w:val="00B31785"/>
    <w:rsid w:val="00B318A6"/>
    <w:rsid w:val="00B319E5"/>
    <w:rsid w:val="00B31E99"/>
    <w:rsid w:val="00B32743"/>
    <w:rsid w:val="00B327A1"/>
    <w:rsid w:val="00B32862"/>
    <w:rsid w:val="00B32AA3"/>
    <w:rsid w:val="00B32B88"/>
    <w:rsid w:val="00B32E7C"/>
    <w:rsid w:val="00B32FF6"/>
    <w:rsid w:val="00B333A6"/>
    <w:rsid w:val="00B3345D"/>
    <w:rsid w:val="00B33868"/>
    <w:rsid w:val="00B34C2B"/>
    <w:rsid w:val="00B3520A"/>
    <w:rsid w:val="00B352DB"/>
    <w:rsid w:val="00B35852"/>
    <w:rsid w:val="00B35990"/>
    <w:rsid w:val="00B36EDD"/>
    <w:rsid w:val="00B370CE"/>
    <w:rsid w:val="00B374E9"/>
    <w:rsid w:val="00B4022B"/>
    <w:rsid w:val="00B411E1"/>
    <w:rsid w:val="00B417B7"/>
    <w:rsid w:val="00B42014"/>
    <w:rsid w:val="00B4273B"/>
    <w:rsid w:val="00B42A96"/>
    <w:rsid w:val="00B42DAD"/>
    <w:rsid w:val="00B43125"/>
    <w:rsid w:val="00B435A4"/>
    <w:rsid w:val="00B45105"/>
    <w:rsid w:val="00B45835"/>
    <w:rsid w:val="00B467C0"/>
    <w:rsid w:val="00B46E7F"/>
    <w:rsid w:val="00B4717A"/>
    <w:rsid w:val="00B502E4"/>
    <w:rsid w:val="00B504F6"/>
    <w:rsid w:val="00B50C68"/>
    <w:rsid w:val="00B512CD"/>
    <w:rsid w:val="00B51615"/>
    <w:rsid w:val="00B51CBE"/>
    <w:rsid w:val="00B5208F"/>
    <w:rsid w:val="00B525B3"/>
    <w:rsid w:val="00B52E2D"/>
    <w:rsid w:val="00B54296"/>
    <w:rsid w:val="00B55F84"/>
    <w:rsid w:val="00B560EF"/>
    <w:rsid w:val="00B57455"/>
    <w:rsid w:val="00B57BEA"/>
    <w:rsid w:val="00B57C33"/>
    <w:rsid w:val="00B604EA"/>
    <w:rsid w:val="00B6070E"/>
    <w:rsid w:val="00B60844"/>
    <w:rsid w:val="00B61494"/>
    <w:rsid w:val="00B63679"/>
    <w:rsid w:val="00B63D24"/>
    <w:rsid w:val="00B63E1F"/>
    <w:rsid w:val="00B643DD"/>
    <w:rsid w:val="00B6514D"/>
    <w:rsid w:val="00B65191"/>
    <w:rsid w:val="00B659E4"/>
    <w:rsid w:val="00B65BCB"/>
    <w:rsid w:val="00B66B97"/>
    <w:rsid w:val="00B6732B"/>
    <w:rsid w:val="00B6783E"/>
    <w:rsid w:val="00B70094"/>
    <w:rsid w:val="00B70A75"/>
    <w:rsid w:val="00B718AA"/>
    <w:rsid w:val="00B71B02"/>
    <w:rsid w:val="00B7312E"/>
    <w:rsid w:val="00B733BA"/>
    <w:rsid w:val="00B73AE0"/>
    <w:rsid w:val="00B7408C"/>
    <w:rsid w:val="00B7473F"/>
    <w:rsid w:val="00B74AB7"/>
    <w:rsid w:val="00B75008"/>
    <w:rsid w:val="00B7579F"/>
    <w:rsid w:val="00B75B14"/>
    <w:rsid w:val="00B760E1"/>
    <w:rsid w:val="00B764B5"/>
    <w:rsid w:val="00B76653"/>
    <w:rsid w:val="00B77078"/>
    <w:rsid w:val="00B7721E"/>
    <w:rsid w:val="00B77F32"/>
    <w:rsid w:val="00B80A5F"/>
    <w:rsid w:val="00B80B3F"/>
    <w:rsid w:val="00B81620"/>
    <w:rsid w:val="00B82005"/>
    <w:rsid w:val="00B836E6"/>
    <w:rsid w:val="00B8389C"/>
    <w:rsid w:val="00B839DB"/>
    <w:rsid w:val="00B84736"/>
    <w:rsid w:val="00B84914"/>
    <w:rsid w:val="00B84B3E"/>
    <w:rsid w:val="00B84CBA"/>
    <w:rsid w:val="00B856E2"/>
    <w:rsid w:val="00B85922"/>
    <w:rsid w:val="00B86ACF"/>
    <w:rsid w:val="00B872CD"/>
    <w:rsid w:val="00B87513"/>
    <w:rsid w:val="00B87D23"/>
    <w:rsid w:val="00B900B1"/>
    <w:rsid w:val="00B901FE"/>
    <w:rsid w:val="00B90AD8"/>
    <w:rsid w:val="00B9125B"/>
    <w:rsid w:val="00B919FC"/>
    <w:rsid w:val="00B9200B"/>
    <w:rsid w:val="00B9210D"/>
    <w:rsid w:val="00B927C2"/>
    <w:rsid w:val="00B92F15"/>
    <w:rsid w:val="00B93E3F"/>
    <w:rsid w:val="00B947C6"/>
    <w:rsid w:val="00B94E1E"/>
    <w:rsid w:val="00B94F0B"/>
    <w:rsid w:val="00B954AC"/>
    <w:rsid w:val="00B954DB"/>
    <w:rsid w:val="00B95AA6"/>
    <w:rsid w:val="00B97402"/>
    <w:rsid w:val="00B97425"/>
    <w:rsid w:val="00B975AE"/>
    <w:rsid w:val="00B97C0F"/>
    <w:rsid w:val="00B97D71"/>
    <w:rsid w:val="00BA0835"/>
    <w:rsid w:val="00BA088A"/>
    <w:rsid w:val="00BA0E47"/>
    <w:rsid w:val="00BA1245"/>
    <w:rsid w:val="00BA262D"/>
    <w:rsid w:val="00BA2729"/>
    <w:rsid w:val="00BA2BA7"/>
    <w:rsid w:val="00BA2D64"/>
    <w:rsid w:val="00BA4583"/>
    <w:rsid w:val="00BA46B3"/>
    <w:rsid w:val="00BA47F0"/>
    <w:rsid w:val="00BA4982"/>
    <w:rsid w:val="00BA4B0A"/>
    <w:rsid w:val="00BA6458"/>
    <w:rsid w:val="00BA6E0A"/>
    <w:rsid w:val="00BA773A"/>
    <w:rsid w:val="00BA79D6"/>
    <w:rsid w:val="00BA7DA2"/>
    <w:rsid w:val="00BA7DC5"/>
    <w:rsid w:val="00BB005E"/>
    <w:rsid w:val="00BB11B0"/>
    <w:rsid w:val="00BB1971"/>
    <w:rsid w:val="00BB1A82"/>
    <w:rsid w:val="00BB1CDF"/>
    <w:rsid w:val="00BB26C5"/>
    <w:rsid w:val="00BB2793"/>
    <w:rsid w:val="00BB286A"/>
    <w:rsid w:val="00BB2A42"/>
    <w:rsid w:val="00BB3293"/>
    <w:rsid w:val="00BB3D8A"/>
    <w:rsid w:val="00BB4858"/>
    <w:rsid w:val="00BB55F3"/>
    <w:rsid w:val="00BB5774"/>
    <w:rsid w:val="00BB57E5"/>
    <w:rsid w:val="00BB60D6"/>
    <w:rsid w:val="00BB71F6"/>
    <w:rsid w:val="00BB72E2"/>
    <w:rsid w:val="00BB7359"/>
    <w:rsid w:val="00BB7B56"/>
    <w:rsid w:val="00BC078D"/>
    <w:rsid w:val="00BC0B0F"/>
    <w:rsid w:val="00BC0CFA"/>
    <w:rsid w:val="00BC1E49"/>
    <w:rsid w:val="00BC1F39"/>
    <w:rsid w:val="00BC290B"/>
    <w:rsid w:val="00BC3066"/>
    <w:rsid w:val="00BC322F"/>
    <w:rsid w:val="00BC3E92"/>
    <w:rsid w:val="00BC4066"/>
    <w:rsid w:val="00BC4DB9"/>
    <w:rsid w:val="00BC4DE2"/>
    <w:rsid w:val="00BC6740"/>
    <w:rsid w:val="00BC79EB"/>
    <w:rsid w:val="00BD02F4"/>
    <w:rsid w:val="00BD1444"/>
    <w:rsid w:val="00BD259C"/>
    <w:rsid w:val="00BD2665"/>
    <w:rsid w:val="00BD26CC"/>
    <w:rsid w:val="00BD31F5"/>
    <w:rsid w:val="00BD3C0D"/>
    <w:rsid w:val="00BD44B6"/>
    <w:rsid w:val="00BD46AB"/>
    <w:rsid w:val="00BD4E9F"/>
    <w:rsid w:val="00BD5D6B"/>
    <w:rsid w:val="00BD6010"/>
    <w:rsid w:val="00BD6609"/>
    <w:rsid w:val="00BD6969"/>
    <w:rsid w:val="00BD6DF5"/>
    <w:rsid w:val="00BD7751"/>
    <w:rsid w:val="00BD792D"/>
    <w:rsid w:val="00BD7ADD"/>
    <w:rsid w:val="00BE0652"/>
    <w:rsid w:val="00BE1109"/>
    <w:rsid w:val="00BE1196"/>
    <w:rsid w:val="00BE1C30"/>
    <w:rsid w:val="00BE4451"/>
    <w:rsid w:val="00BE4463"/>
    <w:rsid w:val="00BE4B8F"/>
    <w:rsid w:val="00BE632B"/>
    <w:rsid w:val="00BE646B"/>
    <w:rsid w:val="00BE6C31"/>
    <w:rsid w:val="00BE72ED"/>
    <w:rsid w:val="00BF06ED"/>
    <w:rsid w:val="00BF0A30"/>
    <w:rsid w:val="00BF1D31"/>
    <w:rsid w:val="00BF26ED"/>
    <w:rsid w:val="00BF291A"/>
    <w:rsid w:val="00BF2D96"/>
    <w:rsid w:val="00BF3A95"/>
    <w:rsid w:val="00BF4977"/>
    <w:rsid w:val="00BF51DF"/>
    <w:rsid w:val="00BF55EE"/>
    <w:rsid w:val="00BF586E"/>
    <w:rsid w:val="00BF5E18"/>
    <w:rsid w:val="00BF6DD2"/>
    <w:rsid w:val="00BF7721"/>
    <w:rsid w:val="00BF77C5"/>
    <w:rsid w:val="00BF7C97"/>
    <w:rsid w:val="00C001E6"/>
    <w:rsid w:val="00C0049B"/>
    <w:rsid w:val="00C005D4"/>
    <w:rsid w:val="00C005D8"/>
    <w:rsid w:val="00C00D7D"/>
    <w:rsid w:val="00C0129A"/>
    <w:rsid w:val="00C016FA"/>
    <w:rsid w:val="00C01910"/>
    <w:rsid w:val="00C01E33"/>
    <w:rsid w:val="00C0233B"/>
    <w:rsid w:val="00C02E37"/>
    <w:rsid w:val="00C03649"/>
    <w:rsid w:val="00C03DD3"/>
    <w:rsid w:val="00C0413D"/>
    <w:rsid w:val="00C04C2B"/>
    <w:rsid w:val="00C05FCD"/>
    <w:rsid w:val="00C0646A"/>
    <w:rsid w:val="00C07081"/>
    <w:rsid w:val="00C07494"/>
    <w:rsid w:val="00C076F2"/>
    <w:rsid w:val="00C103C0"/>
    <w:rsid w:val="00C10C96"/>
    <w:rsid w:val="00C11810"/>
    <w:rsid w:val="00C127BC"/>
    <w:rsid w:val="00C13497"/>
    <w:rsid w:val="00C13F1F"/>
    <w:rsid w:val="00C141BC"/>
    <w:rsid w:val="00C1493D"/>
    <w:rsid w:val="00C1496E"/>
    <w:rsid w:val="00C15F56"/>
    <w:rsid w:val="00C16239"/>
    <w:rsid w:val="00C16A26"/>
    <w:rsid w:val="00C1714B"/>
    <w:rsid w:val="00C17267"/>
    <w:rsid w:val="00C17308"/>
    <w:rsid w:val="00C17313"/>
    <w:rsid w:val="00C177AC"/>
    <w:rsid w:val="00C17899"/>
    <w:rsid w:val="00C208E7"/>
    <w:rsid w:val="00C20BF8"/>
    <w:rsid w:val="00C20D44"/>
    <w:rsid w:val="00C21949"/>
    <w:rsid w:val="00C21EA9"/>
    <w:rsid w:val="00C21FD9"/>
    <w:rsid w:val="00C22128"/>
    <w:rsid w:val="00C222F4"/>
    <w:rsid w:val="00C2234C"/>
    <w:rsid w:val="00C229EE"/>
    <w:rsid w:val="00C232C0"/>
    <w:rsid w:val="00C23C1B"/>
    <w:rsid w:val="00C23FED"/>
    <w:rsid w:val="00C24509"/>
    <w:rsid w:val="00C247EB"/>
    <w:rsid w:val="00C255A4"/>
    <w:rsid w:val="00C25BDA"/>
    <w:rsid w:val="00C264F9"/>
    <w:rsid w:val="00C27687"/>
    <w:rsid w:val="00C276F8"/>
    <w:rsid w:val="00C27885"/>
    <w:rsid w:val="00C27F09"/>
    <w:rsid w:val="00C30265"/>
    <w:rsid w:val="00C30A21"/>
    <w:rsid w:val="00C30F19"/>
    <w:rsid w:val="00C320F6"/>
    <w:rsid w:val="00C3256D"/>
    <w:rsid w:val="00C32811"/>
    <w:rsid w:val="00C32AD0"/>
    <w:rsid w:val="00C32D02"/>
    <w:rsid w:val="00C32DD2"/>
    <w:rsid w:val="00C33330"/>
    <w:rsid w:val="00C3362E"/>
    <w:rsid w:val="00C34B08"/>
    <w:rsid w:val="00C35537"/>
    <w:rsid w:val="00C3613A"/>
    <w:rsid w:val="00C3790B"/>
    <w:rsid w:val="00C37A7D"/>
    <w:rsid w:val="00C37A99"/>
    <w:rsid w:val="00C37BEB"/>
    <w:rsid w:val="00C37C42"/>
    <w:rsid w:val="00C37D5E"/>
    <w:rsid w:val="00C401A8"/>
    <w:rsid w:val="00C41FF1"/>
    <w:rsid w:val="00C420BE"/>
    <w:rsid w:val="00C420E0"/>
    <w:rsid w:val="00C42BBF"/>
    <w:rsid w:val="00C43B2E"/>
    <w:rsid w:val="00C43FF5"/>
    <w:rsid w:val="00C44081"/>
    <w:rsid w:val="00C441B7"/>
    <w:rsid w:val="00C44B99"/>
    <w:rsid w:val="00C44EC2"/>
    <w:rsid w:val="00C45083"/>
    <w:rsid w:val="00C45EC4"/>
    <w:rsid w:val="00C45F4D"/>
    <w:rsid w:val="00C46987"/>
    <w:rsid w:val="00C46D91"/>
    <w:rsid w:val="00C47629"/>
    <w:rsid w:val="00C504B9"/>
    <w:rsid w:val="00C51D0B"/>
    <w:rsid w:val="00C526AB"/>
    <w:rsid w:val="00C530BD"/>
    <w:rsid w:val="00C53971"/>
    <w:rsid w:val="00C54F58"/>
    <w:rsid w:val="00C54FB1"/>
    <w:rsid w:val="00C5558E"/>
    <w:rsid w:val="00C56050"/>
    <w:rsid w:val="00C562AB"/>
    <w:rsid w:val="00C56F3D"/>
    <w:rsid w:val="00C57EA7"/>
    <w:rsid w:val="00C61684"/>
    <w:rsid w:val="00C625B9"/>
    <w:rsid w:val="00C63C31"/>
    <w:rsid w:val="00C63F6D"/>
    <w:rsid w:val="00C640C4"/>
    <w:rsid w:val="00C651DD"/>
    <w:rsid w:val="00C65A53"/>
    <w:rsid w:val="00C65C9D"/>
    <w:rsid w:val="00C65E78"/>
    <w:rsid w:val="00C65F02"/>
    <w:rsid w:val="00C66AAB"/>
    <w:rsid w:val="00C66ABC"/>
    <w:rsid w:val="00C66CE5"/>
    <w:rsid w:val="00C66E19"/>
    <w:rsid w:val="00C671E8"/>
    <w:rsid w:val="00C6781F"/>
    <w:rsid w:val="00C67E1C"/>
    <w:rsid w:val="00C70280"/>
    <w:rsid w:val="00C70CF7"/>
    <w:rsid w:val="00C70DD5"/>
    <w:rsid w:val="00C7135E"/>
    <w:rsid w:val="00C721D7"/>
    <w:rsid w:val="00C72510"/>
    <w:rsid w:val="00C73350"/>
    <w:rsid w:val="00C738F6"/>
    <w:rsid w:val="00C73E3D"/>
    <w:rsid w:val="00C741DB"/>
    <w:rsid w:val="00C74464"/>
    <w:rsid w:val="00C74593"/>
    <w:rsid w:val="00C75560"/>
    <w:rsid w:val="00C75672"/>
    <w:rsid w:val="00C75E2C"/>
    <w:rsid w:val="00C767D7"/>
    <w:rsid w:val="00C768E4"/>
    <w:rsid w:val="00C7692B"/>
    <w:rsid w:val="00C769D6"/>
    <w:rsid w:val="00C778CC"/>
    <w:rsid w:val="00C803F3"/>
    <w:rsid w:val="00C8072E"/>
    <w:rsid w:val="00C80C74"/>
    <w:rsid w:val="00C80F9F"/>
    <w:rsid w:val="00C81644"/>
    <w:rsid w:val="00C81680"/>
    <w:rsid w:val="00C816D1"/>
    <w:rsid w:val="00C82962"/>
    <w:rsid w:val="00C82D25"/>
    <w:rsid w:val="00C83296"/>
    <w:rsid w:val="00C83D6A"/>
    <w:rsid w:val="00C8440D"/>
    <w:rsid w:val="00C855C2"/>
    <w:rsid w:val="00C858E2"/>
    <w:rsid w:val="00C85909"/>
    <w:rsid w:val="00C85A82"/>
    <w:rsid w:val="00C85CFE"/>
    <w:rsid w:val="00C85F7B"/>
    <w:rsid w:val="00C8622C"/>
    <w:rsid w:val="00C8660E"/>
    <w:rsid w:val="00C86C6F"/>
    <w:rsid w:val="00C86E96"/>
    <w:rsid w:val="00C86EE0"/>
    <w:rsid w:val="00C87648"/>
    <w:rsid w:val="00C87894"/>
    <w:rsid w:val="00C87BEA"/>
    <w:rsid w:val="00C87E6D"/>
    <w:rsid w:val="00C915C9"/>
    <w:rsid w:val="00C920B6"/>
    <w:rsid w:val="00C924B7"/>
    <w:rsid w:val="00C926B5"/>
    <w:rsid w:val="00C92CAC"/>
    <w:rsid w:val="00C92D91"/>
    <w:rsid w:val="00C93799"/>
    <w:rsid w:val="00C93BBF"/>
    <w:rsid w:val="00C941F0"/>
    <w:rsid w:val="00C95139"/>
    <w:rsid w:val="00C9688D"/>
    <w:rsid w:val="00C96A8F"/>
    <w:rsid w:val="00C97082"/>
    <w:rsid w:val="00C97449"/>
    <w:rsid w:val="00C978EE"/>
    <w:rsid w:val="00C979B7"/>
    <w:rsid w:val="00CA0377"/>
    <w:rsid w:val="00CA07A3"/>
    <w:rsid w:val="00CA0D78"/>
    <w:rsid w:val="00CA151D"/>
    <w:rsid w:val="00CA1794"/>
    <w:rsid w:val="00CA1A38"/>
    <w:rsid w:val="00CA1DE2"/>
    <w:rsid w:val="00CA1FA0"/>
    <w:rsid w:val="00CA3177"/>
    <w:rsid w:val="00CA3D56"/>
    <w:rsid w:val="00CA4531"/>
    <w:rsid w:val="00CA45AA"/>
    <w:rsid w:val="00CA4A52"/>
    <w:rsid w:val="00CA51DE"/>
    <w:rsid w:val="00CA5227"/>
    <w:rsid w:val="00CA5C57"/>
    <w:rsid w:val="00CA5C79"/>
    <w:rsid w:val="00CA61DA"/>
    <w:rsid w:val="00CA68EB"/>
    <w:rsid w:val="00CA69C1"/>
    <w:rsid w:val="00CA6DEB"/>
    <w:rsid w:val="00CA7963"/>
    <w:rsid w:val="00CA7B71"/>
    <w:rsid w:val="00CA7FD7"/>
    <w:rsid w:val="00CB0EFD"/>
    <w:rsid w:val="00CB27A8"/>
    <w:rsid w:val="00CB33DD"/>
    <w:rsid w:val="00CB3A1B"/>
    <w:rsid w:val="00CB3A4A"/>
    <w:rsid w:val="00CB3AF5"/>
    <w:rsid w:val="00CB3C23"/>
    <w:rsid w:val="00CB3F52"/>
    <w:rsid w:val="00CB420D"/>
    <w:rsid w:val="00CB46B2"/>
    <w:rsid w:val="00CB611E"/>
    <w:rsid w:val="00CB6626"/>
    <w:rsid w:val="00CB714C"/>
    <w:rsid w:val="00CB74FF"/>
    <w:rsid w:val="00CC007E"/>
    <w:rsid w:val="00CC00B0"/>
    <w:rsid w:val="00CC077E"/>
    <w:rsid w:val="00CC0D3E"/>
    <w:rsid w:val="00CC0E5D"/>
    <w:rsid w:val="00CC1703"/>
    <w:rsid w:val="00CC1804"/>
    <w:rsid w:val="00CC280D"/>
    <w:rsid w:val="00CC2844"/>
    <w:rsid w:val="00CC2D31"/>
    <w:rsid w:val="00CC31AC"/>
    <w:rsid w:val="00CC31D4"/>
    <w:rsid w:val="00CC3956"/>
    <w:rsid w:val="00CC3DD4"/>
    <w:rsid w:val="00CC3F17"/>
    <w:rsid w:val="00CC4922"/>
    <w:rsid w:val="00CC4E70"/>
    <w:rsid w:val="00CC53C4"/>
    <w:rsid w:val="00CC574E"/>
    <w:rsid w:val="00CC59FE"/>
    <w:rsid w:val="00CC6FE8"/>
    <w:rsid w:val="00CC78E1"/>
    <w:rsid w:val="00CC79F7"/>
    <w:rsid w:val="00CD063B"/>
    <w:rsid w:val="00CD0713"/>
    <w:rsid w:val="00CD11A5"/>
    <w:rsid w:val="00CD19A9"/>
    <w:rsid w:val="00CD206F"/>
    <w:rsid w:val="00CD2127"/>
    <w:rsid w:val="00CD2588"/>
    <w:rsid w:val="00CD2677"/>
    <w:rsid w:val="00CD2A34"/>
    <w:rsid w:val="00CD2FE4"/>
    <w:rsid w:val="00CD35B2"/>
    <w:rsid w:val="00CD36F0"/>
    <w:rsid w:val="00CD5B28"/>
    <w:rsid w:val="00CD70E2"/>
    <w:rsid w:val="00CD716F"/>
    <w:rsid w:val="00CD726C"/>
    <w:rsid w:val="00CD7284"/>
    <w:rsid w:val="00CD7509"/>
    <w:rsid w:val="00CD7CE5"/>
    <w:rsid w:val="00CE1B54"/>
    <w:rsid w:val="00CE252D"/>
    <w:rsid w:val="00CE3585"/>
    <w:rsid w:val="00CE3800"/>
    <w:rsid w:val="00CE3E46"/>
    <w:rsid w:val="00CE4442"/>
    <w:rsid w:val="00CE48F7"/>
    <w:rsid w:val="00CE5309"/>
    <w:rsid w:val="00CE5C68"/>
    <w:rsid w:val="00CE5C94"/>
    <w:rsid w:val="00CE6E49"/>
    <w:rsid w:val="00CE7182"/>
    <w:rsid w:val="00CE7496"/>
    <w:rsid w:val="00CF0138"/>
    <w:rsid w:val="00CF021C"/>
    <w:rsid w:val="00CF047B"/>
    <w:rsid w:val="00CF0ADE"/>
    <w:rsid w:val="00CF0BBC"/>
    <w:rsid w:val="00CF0CD7"/>
    <w:rsid w:val="00CF1ECB"/>
    <w:rsid w:val="00CF1EF5"/>
    <w:rsid w:val="00CF22E7"/>
    <w:rsid w:val="00CF2668"/>
    <w:rsid w:val="00CF399A"/>
    <w:rsid w:val="00CF3FA8"/>
    <w:rsid w:val="00CF4307"/>
    <w:rsid w:val="00CF4FF5"/>
    <w:rsid w:val="00CF5BC0"/>
    <w:rsid w:val="00CF6103"/>
    <w:rsid w:val="00CF745D"/>
    <w:rsid w:val="00CF7E66"/>
    <w:rsid w:val="00D00102"/>
    <w:rsid w:val="00D0024E"/>
    <w:rsid w:val="00D00B1D"/>
    <w:rsid w:val="00D00DC8"/>
    <w:rsid w:val="00D014FF"/>
    <w:rsid w:val="00D015AD"/>
    <w:rsid w:val="00D01A30"/>
    <w:rsid w:val="00D02876"/>
    <w:rsid w:val="00D02DEC"/>
    <w:rsid w:val="00D036A9"/>
    <w:rsid w:val="00D03837"/>
    <w:rsid w:val="00D03D10"/>
    <w:rsid w:val="00D052C2"/>
    <w:rsid w:val="00D058F7"/>
    <w:rsid w:val="00D0653E"/>
    <w:rsid w:val="00D06BC0"/>
    <w:rsid w:val="00D06D11"/>
    <w:rsid w:val="00D06E1F"/>
    <w:rsid w:val="00D06F92"/>
    <w:rsid w:val="00D10438"/>
    <w:rsid w:val="00D1049B"/>
    <w:rsid w:val="00D10DD8"/>
    <w:rsid w:val="00D11773"/>
    <w:rsid w:val="00D11B78"/>
    <w:rsid w:val="00D11DB2"/>
    <w:rsid w:val="00D1223E"/>
    <w:rsid w:val="00D12530"/>
    <w:rsid w:val="00D12C55"/>
    <w:rsid w:val="00D1346C"/>
    <w:rsid w:val="00D148BD"/>
    <w:rsid w:val="00D14D64"/>
    <w:rsid w:val="00D154B1"/>
    <w:rsid w:val="00D1572F"/>
    <w:rsid w:val="00D15D69"/>
    <w:rsid w:val="00D16192"/>
    <w:rsid w:val="00D16F2D"/>
    <w:rsid w:val="00D2012D"/>
    <w:rsid w:val="00D215B9"/>
    <w:rsid w:val="00D21D60"/>
    <w:rsid w:val="00D221D9"/>
    <w:rsid w:val="00D22EA4"/>
    <w:rsid w:val="00D24759"/>
    <w:rsid w:val="00D26898"/>
    <w:rsid w:val="00D302D9"/>
    <w:rsid w:val="00D30AD2"/>
    <w:rsid w:val="00D32189"/>
    <w:rsid w:val="00D33E1A"/>
    <w:rsid w:val="00D33E95"/>
    <w:rsid w:val="00D34E19"/>
    <w:rsid w:val="00D34F6D"/>
    <w:rsid w:val="00D3515A"/>
    <w:rsid w:val="00D3575A"/>
    <w:rsid w:val="00D35BBB"/>
    <w:rsid w:val="00D36D90"/>
    <w:rsid w:val="00D37312"/>
    <w:rsid w:val="00D37716"/>
    <w:rsid w:val="00D3794E"/>
    <w:rsid w:val="00D3798E"/>
    <w:rsid w:val="00D40485"/>
    <w:rsid w:val="00D4100A"/>
    <w:rsid w:val="00D4136F"/>
    <w:rsid w:val="00D41636"/>
    <w:rsid w:val="00D434DB"/>
    <w:rsid w:val="00D4355C"/>
    <w:rsid w:val="00D457BD"/>
    <w:rsid w:val="00D45910"/>
    <w:rsid w:val="00D45F04"/>
    <w:rsid w:val="00D4669A"/>
    <w:rsid w:val="00D46716"/>
    <w:rsid w:val="00D46D2C"/>
    <w:rsid w:val="00D46DD9"/>
    <w:rsid w:val="00D46EEE"/>
    <w:rsid w:val="00D46F31"/>
    <w:rsid w:val="00D504DF"/>
    <w:rsid w:val="00D50A89"/>
    <w:rsid w:val="00D50D21"/>
    <w:rsid w:val="00D50FE8"/>
    <w:rsid w:val="00D514B4"/>
    <w:rsid w:val="00D51655"/>
    <w:rsid w:val="00D529C6"/>
    <w:rsid w:val="00D52E41"/>
    <w:rsid w:val="00D53A3B"/>
    <w:rsid w:val="00D53E0C"/>
    <w:rsid w:val="00D54146"/>
    <w:rsid w:val="00D54241"/>
    <w:rsid w:val="00D547BA"/>
    <w:rsid w:val="00D54BCC"/>
    <w:rsid w:val="00D56568"/>
    <w:rsid w:val="00D56CCE"/>
    <w:rsid w:val="00D573B5"/>
    <w:rsid w:val="00D573EC"/>
    <w:rsid w:val="00D579B9"/>
    <w:rsid w:val="00D57F2E"/>
    <w:rsid w:val="00D605B7"/>
    <w:rsid w:val="00D60613"/>
    <w:rsid w:val="00D60CB7"/>
    <w:rsid w:val="00D6100A"/>
    <w:rsid w:val="00D61B7F"/>
    <w:rsid w:val="00D625DB"/>
    <w:rsid w:val="00D642BD"/>
    <w:rsid w:val="00D64BEF"/>
    <w:rsid w:val="00D64EFD"/>
    <w:rsid w:val="00D651EE"/>
    <w:rsid w:val="00D65A91"/>
    <w:rsid w:val="00D65C76"/>
    <w:rsid w:val="00D6607A"/>
    <w:rsid w:val="00D660AC"/>
    <w:rsid w:val="00D66525"/>
    <w:rsid w:val="00D6668A"/>
    <w:rsid w:val="00D6673B"/>
    <w:rsid w:val="00D66767"/>
    <w:rsid w:val="00D66DAA"/>
    <w:rsid w:val="00D70363"/>
    <w:rsid w:val="00D70EC7"/>
    <w:rsid w:val="00D721E8"/>
    <w:rsid w:val="00D72901"/>
    <w:rsid w:val="00D73587"/>
    <w:rsid w:val="00D74936"/>
    <w:rsid w:val="00D765D4"/>
    <w:rsid w:val="00D76F23"/>
    <w:rsid w:val="00D77953"/>
    <w:rsid w:val="00D804A9"/>
    <w:rsid w:val="00D80E6E"/>
    <w:rsid w:val="00D813D3"/>
    <w:rsid w:val="00D81B3F"/>
    <w:rsid w:val="00D823F2"/>
    <w:rsid w:val="00D82B3F"/>
    <w:rsid w:val="00D82C69"/>
    <w:rsid w:val="00D8353B"/>
    <w:rsid w:val="00D84046"/>
    <w:rsid w:val="00D85B6E"/>
    <w:rsid w:val="00D86BB9"/>
    <w:rsid w:val="00D86C97"/>
    <w:rsid w:val="00D86CB4"/>
    <w:rsid w:val="00D86FC6"/>
    <w:rsid w:val="00D87453"/>
    <w:rsid w:val="00D87D24"/>
    <w:rsid w:val="00D90421"/>
    <w:rsid w:val="00D90926"/>
    <w:rsid w:val="00D90F91"/>
    <w:rsid w:val="00D9174C"/>
    <w:rsid w:val="00D9177B"/>
    <w:rsid w:val="00D91D72"/>
    <w:rsid w:val="00D92C3A"/>
    <w:rsid w:val="00D92C83"/>
    <w:rsid w:val="00D9325C"/>
    <w:rsid w:val="00D93B65"/>
    <w:rsid w:val="00D9461C"/>
    <w:rsid w:val="00D948E2"/>
    <w:rsid w:val="00D95D3E"/>
    <w:rsid w:val="00D95D41"/>
    <w:rsid w:val="00D9633D"/>
    <w:rsid w:val="00D964EA"/>
    <w:rsid w:val="00D96CE3"/>
    <w:rsid w:val="00D9735E"/>
    <w:rsid w:val="00D9788B"/>
    <w:rsid w:val="00D9795C"/>
    <w:rsid w:val="00D97F0E"/>
    <w:rsid w:val="00DA0213"/>
    <w:rsid w:val="00DA0558"/>
    <w:rsid w:val="00DA05C1"/>
    <w:rsid w:val="00DA0E45"/>
    <w:rsid w:val="00DA10AF"/>
    <w:rsid w:val="00DA2AA9"/>
    <w:rsid w:val="00DA2C38"/>
    <w:rsid w:val="00DA2F73"/>
    <w:rsid w:val="00DA3CD5"/>
    <w:rsid w:val="00DA429C"/>
    <w:rsid w:val="00DA42E8"/>
    <w:rsid w:val="00DA45D6"/>
    <w:rsid w:val="00DA4AED"/>
    <w:rsid w:val="00DA53D4"/>
    <w:rsid w:val="00DA5494"/>
    <w:rsid w:val="00DA563A"/>
    <w:rsid w:val="00DA6C0D"/>
    <w:rsid w:val="00DA6C72"/>
    <w:rsid w:val="00DA7772"/>
    <w:rsid w:val="00DB016B"/>
    <w:rsid w:val="00DB293D"/>
    <w:rsid w:val="00DB2E06"/>
    <w:rsid w:val="00DB30E9"/>
    <w:rsid w:val="00DB30FE"/>
    <w:rsid w:val="00DB3911"/>
    <w:rsid w:val="00DB4071"/>
    <w:rsid w:val="00DB4273"/>
    <w:rsid w:val="00DB4402"/>
    <w:rsid w:val="00DB4F7A"/>
    <w:rsid w:val="00DB59F5"/>
    <w:rsid w:val="00DB5ADC"/>
    <w:rsid w:val="00DB5F55"/>
    <w:rsid w:val="00DB6602"/>
    <w:rsid w:val="00DB6774"/>
    <w:rsid w:val="00DB6FD0"/>
    <w:rsid w:val="00DB7078"/>
    <w:rsid w:val="00DB78A1"/>
    <w:rsid w:val="00DC0D61"/>
    <w:rsid w:val="00DC0EBD"/>
    <w:rsid w:val="00DC14DB"/>
    <w:rsid w:val="00DC151A"/>
    <w:rsid w:val="00DC193F"/>
    <w:rsid w:val="00DC1C50"/>
    <w:rsid w:val="00DC2066"/>
    <w:rsid w:val="00DC20A6"/>
    <w:rsid w:val="00DC2461"/>
    <w:rsid w:val="00DC259C"/>
    <w:rsid w:val="00DC28F7"/>
    <w:rsid w:val="00DC2C3E"/>
    <w:rsid w:val="00DC3387"/>
    <w:rsid w:val="00DC33B0"/>
    <w:rsid w:val="00DC33F7"/>
    <w:rsid w:val="00DC3657"/>
    <w:rsid w:val="00DC3704"/>
    <w:rsid w:val="00DC380B"/>
    <w:rsid w:val="00DC3C4F"/>
    <w:rsid w:val="00DC4532"/>
    <w:rsid w:val="00DC462F"/>
    <w:rsid w:val="00DC4630"/>
    <w:rsid w:val="00DC5433"/>
    <w:rsid w:val="00DC57D8"/>
    <w:rsid w:val="00DC584F"/>
    <w:rsid w:val="00DC59E2"/>
    <w:rsid w:val="00DC6265"/>
    <w:rsid w:val="00DC682B"/>
    <w:rsid w:val="00DC6D2C"/>
    <w:rsid w:val="00DC6E25"/>
    <w:rsid w:val="00DC7343"/>
    <w:rsid w:val="00DD144F"/>
    <w:rsid w:val="00DD16C3"/>
    <w:rsid w:val="00DD22C4"/>
    <w:rsid w:val="00DD4857"/>
    <w:rsid w:val="00DD4F66"/>
    <w:rsid w:val="00DD5396"/>
    <w:rsid w:val="00DD5A27"/>
    <w:rsid w:val="00DD5B21"/>
    <w:rsid w:val="00DD5EF9"/>
    <w:rsid w:val="00DD6056"/>
    <w:rsid w:val="00DD60DA"/>
    <w:rsid w:val="00DD645F"/>
    <w:rsid w:val="00DD6D12"/>
    <w:rsid w:val="00DD78AD"/>
    <w:rsid w:val="00DD7E7D"/>
    <w:rsid w:val="00DE1419"/>
    <w:rsid w:val="00DE1B51"/>
    <w:rsid w:val="00DE2090"/>
    <w:rsid w:val="00DE2379"/>
    <w:rsid w:val="00DE26A8"/>
    <w:rsid w:val="00DE2894"/>
    <w:rsid w:val="00DE2EF8"/>
    <w:rsid w:val="00DE346A"/>
    <w:rsid w:val="00DE3BE4"/>
    <w:rsid w:val="00DE3DA7"/>
    <w:rsid w:val="00DE4A3C"/>
    <w:rsid w:val="00DE5963"/>
    <w:rsid w:val="00DE59DC"/>
    <w:rsid w:val="00DE78E7"/>
    <w:rsid w:val="00DE7C1F"/>
    <w:rsid w:val="00DE7E2B"/>
    <w:rsid w:val="00DF0128"/>
    <w:rsid w:val="00DF056D"/>
    <w:rsid w:val="00DF0609"/>
    <w:rsid w:val="00DF0933"/>
    <w:rsid w:val="00DF0A56"/>
    <w:rsid w:val="00DF0B24"/>
    <w:rsid w:val="00DF0E65"/>
    <w:rsid w:val="00DF1399"/>
    <w:rsid w:val="00DF1A33"/>
    <w:rsid w:val="00DF1DA5"/>
    <w:rsid w:val="00DF1DF0"/>
    <w:rsid w:val="00DF1EB9"/>
    <w:rsid w:val="00DF1F3B"/>
    <w:rsid w:val="00DF2053"/>
    <w:rsid w:val="00DF208E"/>
    <w:rsid w:val="00DF251A"/>
    <w:rsid w:val="00DF256A"/>
    <w:rsid w:val="00DF33B5"/>
    <w:rsid w:val="00DF418A"/>
    <w:rsid w:val="00DF450D"/>
    <w:rsid w:val="00DF5000"/>
    <w:rsid w:val="00DF5BED"/>
    <w:rsid w:val="00DF6BC2"/>
    <w:rsid w:val="00DF7E98"/>
    <w:rsid w:val="00DF7F03"/>
    <w:rsid w:val="00E00E0F"/>
    <w:rsid w:val="00E0196A"/>
    <w:rsid w:val="00E01DDF"/>
    <w:rsid w:val="00E01E88"/>
    <w:rsid w:val="00E01FED"/>
    <w:rsid w:val="00E04617"/>
    <w:rsid w:val="00E04CC5"/>
    <w:rsid w:val="00E05F77"/>
    <w:rsid w:val="00E06084"/>
    <w:rsid w:val="00E0659A"/>
    <w:rsid w:val="00E0747A"/>
    <w:rsid w:val="00E07BFD"/>
    <w:rsid w:val="00E07F78"/>
    <w:rsid w:val="00E108B6"/>
    <w:rsid w:val="00E10AF3"/>
    <w:rsid w:val="00E10B80"/>
    <w:rsid w:val="00E1133D"/>
    <w:rsid w:val="00E115DC"/>
    <w:rsid w:val="00E11844"/>
    <w:rsid w:val="00E1257D"/>
    <w:rsid w:val="00E1368D"/>
    <w:rsid w:val="00E140DB"/>
    <w:rsid w:val="00E144A1"/>
    <w:rsid w:val="00E1468A"/>
    <w:rsid w:val="00E14BD9"/>
    <w:rsid w:val="00E14C5E"/>
    <w:rsid w:val="00E152D5"/>
    <w:rsid w:val="00E154B7"/>
    <w:rsid w:val="00E157B9"/>
    <w:rsid w:val="00E1619F"/>
    <w:rsid w:val="00E16228"/>
    <w:rsid w:val="00E1648C"/>
    <w:rsid w:val="00E17D16"/>
    <w:rsid w:val="00E200D8"/>
    <w:rsid w:val="00E209C5"/>
    <w:rsid w:val="00E20DDB"/>
    <w:rsid w:val="00E22B65"/>
    <w:rsid w:val="00E2367F"/>
    <w:rsid w:val="00E237C5"/>
    <w:rsid w:val="00E239E6"/>
    <w:rsid w:val="00E23B2C"/>
    <w:rsid w:val="00E23D4E"/>
    <w:rsid w:val="00E2450E"/>
    <w:rsid w:val="00E2470A"/>
    <w:rsid w:val="00E24974"/>
    <w:rsid w:val="00E249F6"/>
    <w:rsid w:val="00E24FA3"/>
    <w:rsid w:val="00E250ED"/>
    <w:rsid w:val="00E252D6"/>
    <w:rsid w:val="00E25599"/>
    <w:rsid w:val="00E255B8"/>
    <w:rsid w:val="00E25CDC"/>
    <w:rsid w:val="00E25D98"/>
    <w:rsid w:val="00E269C7"/>
    <w:rsid w:val="00E26A54"/>
    <w:rsid w:val="00E276C5"/>
    <w:rsid w:val="00E276CE"/>
    <w:rsid w:val="00E2776A"/>
    <w:rsid w:val="00E30228"/>
    <w:rsid w:val="00E3038A"/>
    <w:rsid w:val="00E306EF"/>
    <w:rsid w:val="00E310AA"/>
    <w:rsid w:val="00E31C3F"/>
    <w:rsid w:val="00E32501"/>
    <w:rsid w:val="00E328CD"/>
    <w:rsid w:val="00E3391F"/>
    <w:rsid w:val="00E340D5"/>
    <w:rsid w:val="00E342D3"/>
    <w:rsid w:val="00E3571D"/>
    <w:rsid w:val="00E35D2A"/>
    <w:rsid w:val="00E36729"/>
    <w:rsid w:val="00E376A1"/>
    <w:rsid w:val="00E400D2"/>
    <w:rsid w:val="00E405A6"/>
    <w:rsid w:val="00E413B2"/>
    <w:rsid w:val="00E4148D"/>
    <w:rsid w:val="00E41B9E"/>
    <w:rsid w:val="00E42690"/>
    <w:rsid w:val="00E43CD3"/>
    <w:rsid w:val="00E44AE6"/>
    <w:rsid w:val="00E452F4"/>
    <w:rsid w:val="00E45954"/>
    <w:rsid w:val="00E465E6"/>
    <w:rsid w:val="00E468F6"/>
    <w:rsid w:val="00E46AA0"/>
    <w:rsid w:val="00E4784F"/>
    <w:rsid w:val="00E50859"/>
    <w:rsid w:val="00E521F0"/>
    <w:rsid w:val="00E5278D"/>
    <w:rsid w:val="00E52D9E"/>
    <w:rsid w:val="00E53A28"/>
    <w:rsid w:val="00E53BFD"/>
    <w:rsid w:val="00E54287"/>
    <w:rsid w:val="00E54C55"/>
    <w:rsid w:val="00E54CC1"/>
    <w:rsid w:val="00E54D30"/>
    <w:rsid w:val="00E55414"/>
    <w:rsid w:val="00E5611D"/>
    <w:rsid w:val="00E56448"/>
    <w:rsid w:val="00E569BF"/>
    <w:rsid w:val="00E56ABF"/>
    <w:rsid w:val="00E56E5E"/>
    <w:rsid w:val="00E56EE3"/>
    <w:rsid w:val="00E576F3"/>
    <w:rsid w:val="00E60393"/>
    <w:rsid w:val="00E60C02"/>
    <w:rsid w:val="00E60E1F"/>
    <w:rsid w:val="00E60FFC"/>
    <w:rsid w:val="00E6117A"/>
    <w:rsid w:val="00E6164E"/>
    <w:rsid w:val="00E61726"/>
    <w:rsid w:val="00E61CCD"/>
    <w:rsid w:val="00E6286F"/>
    <w:rsid w:val="00E6291B"/>
    <w:rsid w:val="00E62A90"/>
    <w:rsid w:val="00E63630"/>
    <w:rsid w:val="00E64459"/>
    <w:rsid w:val="00E6626C"/>
    <w:rsid w:val="00E67030"/>
    <w:rsid w:val="00E67541"/>
    <w:rsid w:val="00E700B5"/>
    <w:rsid w:val="00E70ACF"/>
    <w:rsid w:val="00E70EA8"/>
    <w:rsid w:val="00E72B11"/>
    <w:rsid w:val="00E72F5C"/>
    <w:rsid w:val="00E73229"/>
    <w:rsid w:val="00E73F36"/>
    <w:rsid w:val="00E74046"/>
    <w:rsid w:val="00E74853"/>
    <w:rsid w:val="00E75262"/>
    <w:rsid w:val="00E75A49"/>
    <w:rsid w:val="00E75AE9"/>
    <w:rsid w:val="00E75D90"/>
    <w:rsid w:val="00E76467"/>
    <w:rsid w:val="00E76468"/>
    <w:rsid w:val="00E76742"/>
    <w:rsid w:val="00E76E56"/>
    <w:rsid w:val="00E77EA8"/>
    <w:rsid w:val="00E8093C"/>
    <w:rsid w:val="00E80BA8"/>
    <w:rsid w:val="00E8139D"/>
    <w:rsid w:val="00E81D35"/>
    <w:rsid w:val="00E8203D"/>
    <w:rsid w:val="00E82923"/>
    <w:rsid w:val="00E82BA4"/>
    <w:rsid w:val="00E832F9"/>
    <w:rsid w:val="00E83423"/>
    <w:rsid w:val="00E835AF"/>
    <w:rsid w:val="00E83B1A"/>
    <w:rsid w:val="00E84032"/>
    <w:rsid w:val="00E84D8E"/>
    <w:rsid w:val="00E8519C"/>
    <w:rsid w:val="00E853A6"/>
    <w:rsid w:val="00E86E5D"/>
    <w:rsid w:val="00E8705B"/>
    <w:rsid w:val="00E87DDA"/>
    <w:rsid w:val="00E87EEA"/>
    <w:rsid w:val="00E908E5"/>
    <w:rsid w:val="00E911B1"/>
    <w:rsid w:val="00E916B6"/>
    <w:rsid w:val="00E91AB4"/>
    <w:rsid w:val="00E920C7"/>
    <w:rsid w:val="00E92142"/>
    <w:rsid w:val="00E93C4F"/>
    <w:rsid w:val="00E93CD0"/>
    <w:rsid w:val="00E93FB8"/>
    <w:rsid w:val="00E94760"/>
    <w:rsid w:val="00E9539F"/>
    <w:rsid w:val="00E954FC"/>
    <w:rsid w:val="00E95786"/>
    <w:rsid w:val="00E962D6"/>
    <w:rsid w:val="00E96981"/>
    <w:rsid w:val="00E96BCE"/>
    <w:rsid w:val="00E96C0A"/>
    <w:rsid w:val="00E97542"/>
    <w:rsid w:val="00E976C1"/>
    <w:rsid w:val="00E97C50"/>
    <w:rsid w:val="00E97D42"/>
    <w:rsid w:val="00E97EF8"/>
    <w:rsid w:val="00EA0945"/>
    <w:rsid w:val="00EA1EF8"/>
    <w:rsid w:val="00EA2105"/>
    <w:rsid w:val="00EA2167"/>
    <w:rsid w:val="00EA26E4"/>
    <w:rsid w:val="00EA280A"/>
    <w:rsid w:val="00EA3D73"/>
    <w:rsid w:val="00EA4421"/>
    <w:rsid w:val="00EA4B44"/>
    <w:rsid w:val="00EA4CA8"/>
    <w:rsid w:val="00EA67F1"/>
    <w:rsid w:val="00EA6BF1"/>
    <w:rsid w:val="00EA7674"/>
    <w:rsid w:val="00EA772A"/>
    <w:rsid w:val="00EB01E4"/>
    <w:rsid w:val="00EB0470"/>
    <w:rsid w:val="00EB08FD"/>
    <w:rsid w:val="00EB1506"/>
    <w:rsid w:val="00EB1838"/>
    <w:rsid w:val="00EB18DD"/>
    <w:rsid w:val="00EB1969"/>
    <w:rsid w:val="00EB2177"/>
    <w:rsid w:val="00EB2710"/>
    <w:rsid w:val="00EB2899"/>
    <w:rsid w:val="00EB3120"/>
    <w:rsid w:val="00EB3241"/>
    <w:rsid w:val="00EB3461"/>
    <w:rsid w:val="00EB349B"/>
    <w:rsid w:val="00EB36BD"/>
    <w:rsid w:val="00EB3F6B"/>
    <w:rsid w:val="00EB4160"/>
    <w:rsid w:val="00EB4236"/>
    <w:rsid w:val="00EB47C0"/>
    <w:rsid w:val="00EB499D"/>
    <w:rsid w:val="00EB500E"/>
    <w:rsid w:val="00EB5490"/>
    <w:rsid w:val="00EB56C0"/>
    <w:rsid w:val="00EB579E"/>
    <w:rsid w:val="00EB5AB8"/>
    <w:rsid w:val="00EB5C8B"/>
    <w:rsid w:val="00EB6387"/>
    <w:rsid w:val="00EB6443"/>
    <w:rsid w:val="00EB72BA"/>
    <w:rsid w:val="00EB7A39"/>
    <w:rsid w:val="00EB7FBA"/>
    <w:rsid w:val="00EC02C0"/>
    <w:rsid w:val="00EC17FB"/>
    <w:rsid w:val="00EC1F07"/>
    <w:rsid w:val="00EC212D"/>
    <w:rsid w:val="00EC24E9"/>
    <w:rsid w:val="00EC2894"/>
    <w:rsid w:val="00EC3107"/>
    <w:rsid w:val="00EC3164"/>
    <w:rsid w:val="00EC3454"/>
    <w:rsid w:val="00EC3A5D"/>
    <w:rsid w:val="00EC3E50"/>
    <w:rsid w:val="00EC49DE"/>
    <w:rsid w:val="00EC67EF"/>
    <w:rsid w:val="00EC6FB6"/>
    <w:rsid w:val="00EC6FD2"/>
    <w:rsid w:val="00EC7763"/>
    <w:rsid w:val="00EC78ED"/>
    <w:rsid w:val="00ED0E49"/>
    <w:rsid w:val="00ED1526"/>
    <w:rsid w:val="00ED1CCF"/>
    <w:rsid w:val="00ED1DE8"/>
    <w:rsid w:val="00ED21E6"/>
    <w:rsid w:val="00ED23D2"/>
    <w:rsid w:val="00ED2480"/>
    <w:rsid w:val="00ED36E8"/>
    <w:rsid w:val="00ED37E2"/>
    <w:rsid w:val="00ED3CB0"/>
    <w:rsid w:val="00ED3CEA"/>
    <w:rsid w:val="00ED3F58"/>
    <w:rsid w:val="00ED47E3"/>
    <w:rsid w:val="00ED5A32"/>
    <w:rsid w:val="00ED7443"/>
    <w:rsid w:val="00EE10FB"/>
    <w:rsid w:val="00EE1B43"/>
    <w:rsid w:val="00EE2838"/>
    <w:rsid w:val="00EE2A3D"/>
    <w:rsid w:val="00EE332E"/>
    <w:rsid w:val="00EE3725"/>
    <w:rsid w:val="00EE41EF"/>
    <w:rsid w:val="00EE44D7"/>
    <w:rsid w:val="00EE486E"/>
    <w:rsid w:val="00EE4C44"/>
    <w:rsid w:val="00EE5339"/>
    <w:rsid w:val="00EE5A9B"/>
    <w:rsid w:val="00EE5F41"/>
    <w:rsid w:val="00EE6CCB"/>
    <w:rsid w:val="00EE71F1"/>
    <w:rsid w:val="00EE7D7B"/>
    <w:rsid w:val="00EF0889"/>
    <w:rsid w:val="00EF13E1"/>
    <w:rsid w:val="00EF1408"/>
    <w:rsid w:val="00EF18D4"/>
    <w:rsid w:val="00EF2062"/>
    <w:rsid w:val="00EF255E"/>
    <w:rsid w:val="00EF25EF"/>
    <w:rsid w:val="00EF2944"/>
    <w:rsid w:val="00EF2AB1"/>
    <w:rsid w:val="00EF2D85"/>
    <w:rsid w:val="00EF2F5B"/>
    <w:rsid w:val="00EF3667"/>
    <w:rsid w:val="00EF4067"/>
    <w:rsid w:val="00EF4BC6"/>
    <w:rsid w:val="00EF5592"/>
    <w:rsid w:val="00EF55BB"/>
    <w:rsid w:val="00EF598B"/>
    <w:rsid w:val="00EF5B7C"/>
    <w:rsid w:val="00EF5FAA"/>
    <w:rsid w:val="00EF619C"/>
    <w:rsid w:val="00EF626A"/>
    <w:rsid w:val="00EF6E98"/>
    <w:rsid w:val="00EF724A"/>
    <w:rsid w:val="00EF75A0"/>
    <w:rsid w:val="00F017FA"/>
    <w:rsid w:val="00F018A9"/>
    <w:rsid w:val="00F01CB1"/>
    <w:rsid w:val="00F02170"/>
    <w:rsid w:val="00F030DC"/>
    <w:rsid w:val="00F04FEA"/>
    <w:rsid w:val="00F0554E"/>
    <w:rsid w:val="00F0561B"/>
    <w:rsid w:val="00F056D6"/>
    <w:rsid w:val="00F0696E"/>
    <w:rsid w:val="00F069A7"/>
    <w:rsid w:val="00F07AA3"/>
    <w:rsid w:val="00F07D3A"/>
    <w:rsid w:val="00F07F00"/>
    <w:rsid w:val="00F105A2"/>
    <w:rsid w:val="00F1106B"/>
    <w:rsid w:val="00F11601"/>
    <w:rsid w:val="00F11C5D"/>
    <w:rsid w:val="00F121B1"/>
    <w:rsid w:val="00F12FB2"/>
    <w:rsid w:val="00F13614"/>
    <w:rsid w:val="00F13B82"/>
    <w:rsid w:val="00F141B1"/>
    <w:rsid w:val="00F142D3"/>
    <w:rsid w:val="00F14C6D"/>
    <w:rsid w:val="00F16613"/>
    <w:rsid w:val="00F168F7"/>
    <w:rsid w:val="00F16DFD"/>
    <w:rsid w:val="00F16E30"/>
    <w:rsid w:val="00F1722B"/>
    <w:rsid w:val="00F174CE"/>
    <w:rsid w:val="00F2004F"/>
    <w:rsid w:val="00F202D7"/>
    <w:rsid w:val="00F20F1D"/>
    <w:rsid w:val="00F210C6"/>
    <w:rsid w:val="00F2116E"/>
    <w:rsid w:val="00F21D94"/>
    <w:rsid w:val="00F22180"/>
    <w:rsid w:val="00F22902"/>
    <w:rsid w:val="00F232A9"/>
    <w:rsid w:val="00F236E7"/>
    <w:rsid w:val="00F23C78"/>
    <w:rsid w:val="00F2429B"/>
    <w:rsid w:val="00F25236"/>
    <w:rsid w:val="00F253EB"/>
    <w:rsid w:val="00F25BDB"/>
    <w:rsid w:val="00F264DC"/>
    <w:rsid w:val="00F268ED"/>
    <w:rsid w:val="00F26C8D"/>
    <w:rsid w:val="00F26CB8"/>
    <w:rsid w:val="00F26E3A"/>
    <w:rsid w:val="00F27EEC"/>
    <w:rsid w:val="00F30AF9"/>
    <w:rsid w:val="00F3100E"/>
    <w:rsid w:val="00F31F42"/>
    <w:rsid w:val="00F32C4F"/>
    <w:rsid w:val="00F33028"/>
    <w:rsid w:val="00F33C23"/>
    <w:rsid w:val="00F3443F"/>
    <w:rsid w:val="00F351E7"/>
    <w:rsid w:val="00F354E3"/>
    <w:rsid w:val="00F359B5"/>
    <w:rsid w:val="00F36427"/>
    <w:rsid w:val="00F37CEC"/>
    <w:rsid w:val="00F40A80"/>
    <w:rsid w:val="00F40C3F"/>
    <w:rsid w:val="00F4104C"/>
    <w:rsid w:val="00F410B6"/>
    <w:rsid w:val="00F434FC"/>
    <w:rsid w:val="00F43BB4"/>
    <w:rsid w:val="00F43F44"/>
    <w:rsid w:val="00F4541B"/>
    <w:rsid w:val="00F45A0B"/>
    <w:rsid w:val="00F45BE7"/>
    <w:rsid w:val="00F4618E"/>
    <w:rsid w:val="00F477F7"/>
    <w:rsid w:val="00F51FBB"/>
    <w:rsid w:val="00F5334C"/>
    <w:rsid w:val="00F54BAB"/>
    <w:rsid w:val="00F54CFE"/>
    <w:rsid w:val="00F54F4B"/>
    <w:rsid w:val="00F55616"/>
    <w:rsid w:val="00F5599C"/>
    <w:rsid w:val="00F56A42"/>
    <w:rsid w:val="00F601AC"/>
    <w:rsid w:val="00F602D8"/>
    <w:rsid w:val="00F6044A"/>
    <w:rsid w:val="00F606AD"/>
    <w:rsid w:val="00F6072B"/>
    <w:rsid w:val="00F60899"/>
    <w:rsid w:val="00F60A65"/>
    <w:rsid w:val="00F60D9C"/>
    <w:rsid w:val="00F60DAF"/>
    <w:rsid w:val="00F60FA7"/>
    <w:rsid w:val="00F60FB3"/>
    <w:rsid w:val="00F6225F"/>
    <w:rsid w:val="00F62786"/>
    <w:rsid w:val="00F62C18"/>
    <w:rsid w:val="00F62D75"/>
    <w:rsid w:val="00F6317E"/>
    <w:rsid w:val="00F63236"/>
    <w:rsid w:val="00F638EC"/>
    <w:rsid w:val="00F63999"/>
    <w:rsid w:val="00F64067"/>
    <w:rsid w:val="00F649E6"/>
    <w:rsid w:val="00F64C4B"/>
    <w:rsid w:val="00F64F9A"/>
    <w:rsid w:val="00F6536B"/>
    <w:rsid w:val="00F6542C"/>
    <w:rsid w:val="00F654A9"/>
    <w:rsid w:val="00F6567F"/>
    <w:rsid w:val="00F65968"/>
    <w:rsid w:val="00F65C2F"/>
    <w:rsid w:val="00F65CE7"/>
    <w:rsid w:val="00F66145"/>
    <w:rsid w:val="00F66959"/>
    <w:rsid w:val="00F672AD"/>
    <w:rsid w:val="00F67636"/>
    <w:rsid w:val="00F67C3C"/>
    <w:rsid w:val="00F703A3"/>
    <w:rsid w:val="00F70CEF"/>
    <w:rsid w:val="00F7119F"/>
    <w:rsid w:val="00F71870"/>
    <w:rsid w:val="00F71A6E"/>
    <w:rsid w:val="00F72189"/>
    <w:rsid w:val="00F7249F"/>
    <w:rsid w:val="00F726FA"/>
    <w:rsid w:val="00F73044"/>
    <w:rsid w:val="00F73938"/>
    <w:rsid w:val="00F741B1"/>
    <w:rsid w:val="00F74805"/>
    <w:rsid w:val="00F74D1C"/>
    <w:rsid w:val="00F75825"/>
    <w:rsid w:val="00F758F7"/>
    <w:rsid w:val="00F76B4C"/>
    <w:rsid w:val="00F77595"/>
    <w:rsid w:val="00F811A8"/>
    <w:rsid w:val="00F81CE5"/>
    <w:rsid w:val="00F823A9"/>
    <w:rsid w:val="00F8440E"/>
    <w:rsid w:val="00F84527"/>
    <w:rsid w:val="00F84D88"/>
    <w:rsid w:val="00F84ED0"/>
    <w:rsid w:val="00F85420"/>
    <w:rsid w:val="00F85B49"/>
    <w:rsid w:val="00F85CC8"/>
    <w:rsid w:val="00F86C14"/>
    <w:rsid w:val="00F87346"/>
    <w:rsid w:val="00F87563"/>
    <w:rsid w:val="00F875F3"/>
    <w:rsid w:val="00F87F35"/>
    <w:rsid w:val="00F87FC0"/>
    <w:rsid w:val="00F900B6"/>
    <w:rsid w:val="00F90168"/>
    <w:rsid w:val="00F90360"/>
    <w:rsid w:val="00F9078E"/>
    <w:rsid w:val="00F907B7"/>
    <w:rsid w:val="00F910CB"/>
    <w:rsid w:val="00F91ABF"/>
    <w:rsid w:val="00F91AD2"/>
    <w:rsid w:val="00F92C88"/>
    <w:rsid w:val="00F93693"/>
    <w:rsid w:val="00F940CA"/>
    <w:rsid w:val="00F94853"/>
    <w:rsid w:val="00F9490D"/>
    <w:rsid w:val="00F95395"/>
    <w:rsid w:val="00F953AC"/>
    <w:rsid w:val="00F95982"/>
    <w:rsid w:val="00F96B10"/>
    <w:rsid w:val="00FA0FED"/>
    <w:rsid w:val="00FA174C"/>
    <w:rsid w:val="00FA2114"/>
    <w:rsid w:val="00FA41AA"/>
    <w:rsid w:val="00FA4796"/>
    <w:rsid w:val="00FA4B6E"/>
    <w:rsid w:val="00FA540A"/>
    <w:rsid w:val="00FA56D6"/>
    <w:rsid w:val="00FA60ED"/>
    <w:rsid w:val="00FA6B7D"/>
    <w:rsid w:val="00FA6EBE"/>
    <w:rsid w:val="00FA77E4"/>
    <w:rsid w:val="00FA79A8"/>
    <w:rsid w:val="00FB00CA"/>
    <w:rsid w:val="00FB010A"/>
    <w:rsid w:val="00FB0301"/>
    <w:rsid w:val="00FB0B52"/>
    <w:rsid w:val="00FB180F"/>
    <w:rsid w:val="00FB2216"/>
    <w:rsid w:val="00FB2E31"/>
    <w:rsid w:val="00FB3649"/>
    <w:rsid w:val="00FB3769"/>
    <w:rsid w:val="00FB37DC"/>
    <w:rsid w:val="00FB3E45"/>
    <w:rsid w:val="00FB4AF6"/>
    <w:rsid w:val="00FB4D7D"/>
    <w:rsid w:val="00FB50B3"/>
    <w:rsid w:val="00FB5F43"/>
    <w:rsid w:val="00FB683A"/>
    <w:rsid w:val="00FB6EAF"/>
    <w:rsid w:val="00FB6F40"/>
    <w:rsid w:val="00FB7468"/>
    <w:rsid w:val="00FC01B4"/>
    <w:rsid w:val="00FC0447"/>
    <w:rsid w:val="00FC0898"/>
    <w:rsid w:val="00FC0A3B"/>
    <w:rsid w:val="00FC1BE8"/>
    <w:rsid w:val="00FC1D25"/>
    <w:rsid w:val="00FC1DBB"/>
    <w:rsid w:val="00FC28D2"/>
    <w:rsid w:val="00FC4295"/>
    <w:rsid w:val="00FC45AC"/>
    <w:rsid w:val="00FC48AF"/>
    <w:rsid w:val="00FC4DAD"/>
    <w:rsid w:val="00FC4FE3"/>
    <w:rsid w:val="00FC5302"/>
    <w:rsid w:val="00FC582E"/>
    <w:rsid w:val="00FC5C26"/>
    <w:rsid w:val="00FC5C6D"/>
    <w:rsid w:val="00FC6062"/>
    <w:rsid w:val="00FC6210"/>
    <w:rsid w:val="00FC6EDA"/>
    <w:rsid w:val="00FC7269"/>
    <w:rsid w:val="00FD03E7"/>
    <w:rsid w:val="00FD06EB"/>
    <w:rsid w:val="00FD11F6"/>
    <w:rsid w:val="00FD149D"/>
    <w:rsid w:val="00FD1950"/>
    <w:rsid w:val="00FD2294"/>
    <w:rsid w:val="00FD2AEC"/>
    <w:rsid w:val="00FD3452"/>
    <w:rsid w:val="00FD4DA0"/>
    <w:rsid w:val="00FD5BBE"/>
    <w:rsid w:val="00FD6107"/>
    <w:rsid w:val="00FD6757"/>
    <w:rsid w:val="00FD6BB5"/>
    <w:rsid w:val="00FD6FAD"/>
    <w:rsid w:val="00FD7538"/>
    <w:rsid w:val="00FD754C"/>
    <w:rsid w:val="00FD7F52"/>
    <w:rsid w:val="00FE06ED"/>
    <w:rsid w:val="00FE0985"/>
    <w:rsid w:val="00FE1265"/>
    <w:rsid w:val="00FE12F8"/>
    <w:rsid w:val="00FE1682"/>
    <w:rsid w:val="00FE1A0E"/>
    <w:rsid w:val="00FE1E17"/>
    <w:rsid w:val="00FE285E"/>
    <w:rsid w:val="00FE2EAD"/>
    <w:rsid w:val="00FE3E99"/>
    <w:rsid w:val="00FE40A7"/>
    <w:rsid w:val="00FE4FA0"/>
    <w:rsid w:val="00FE5228"/>
    <w:rsid w:val="00FE5F78"/>
    <w:rsid w:val="00FE6920"/>
    <w:rsid w:val="00FE6F42"/>
    <w:rsid w:val="00FE6FB8"/>
    <w:rsid w:val="00FE780E"/>
    <w:rsid w:val="00FE78D0"/>
    <w:rsid w:val="00FE7FE7"/>
    <w:rsid w:val="00FF0570"/>
    <w:rsid w:val="00FF0C0A"/>
    <w:rsid w:val="00FF1B8D"/>
    <w:rsid w:val="00FF1FA3"/>
    <w:rsid w:val="00FF20DF"/>
    <w:rsid w:val="00FF2AAA"/>
    <w:rsid w:val="00FF2DB5"/>
    <w:rsid w:val="00FF2F91"/>
    <w:rsid w:val="00FF3843"/>
    <w:rsid w:val="00FF3A3C"/>
    <w:rsid w:val="00FF414F"/>
    <w:rsid w:val="00FF4CD3"/>
    <w:rsid w:val="00FF4E51"/>
    <w:rsid w:val="00FF6164"/>
    <w:rsid w:val="00FF6BDF"/>
    <w:rsid w:val="00FF6D1E"/>
    <w:rsid w:val="00FF731D"/>
    <w:rsid w:val="00FF765F"/>
    <w:rsid w:val="72B983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2156B3F8"/>
  <w15:docId w15:val="{3EAD8E9B-3D02-4691-AB5F-EB3F8DFD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iPriority="99"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99"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semiHidden="1" w:uiPriority="99" w:unhideWhenUsed="1"/>
    <w:lsdException w:name="FollowedHyperlink" w:locked="1" w:semiHidden="1" w:unhideWhenUsed="1"/>
    <w:lsdException w:name="Strong"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3E2"/>
    <w:rPr>
      <w:rFonts w:ascii="Arial" w:hAnsi="Arial"/>
      <w:sz w:val="24"/>
      <w:szCs w:val="24"/>
    </w:rPr>
  </w:style>
  <w:style w:type="paragraph" w:styleId="Heading1">
    <w:name w:val="heading 1"/>
    <w:basedOn w:val="Normal"/>
    <w:next w:val="Normal"/>
    <w:link w:val="Heading1Char"/>
    <w:qFormat/>
    <w:rsid w:val="00BC0CFA"/>
    <w:pPr>
      <w:keepNext/>
      <w:keepLines/>
      <w:spacing w:before="360"/>
      <w:ind w:left="851" w:hanging="851"/>
      <w:outlineLvl w:val="0"/>
    </w:pPr>
    <w:rPr>
      <w:b/>
      <w:bCs/>
      <w:sz w:val="28"/>
      <w:szCs w:val="28"/>
    </w:rPr>
  </w:style>
  <w:style w:type="paragraph" w:styleId="Heading2">
    <w:name w:val="heading 2"/>
    <w:basedOn w:val="Heading1"/>
    <w:next w:val="Normal"/>
    <w:link w:val="Heading2Char"/>
    <w:qFormat/>
    <w:rsid w:val="001B7DEF"/>
    <w:pPr>
      <w:ind w:left="0" w:firstLine="0"/>
      <w:outlineLvl w:val="1"/>
    </w:pPr>
    <w:rPr>
      <w:rFonts w:eastAsia="MS Mincho"/>
      <w:szCs w:val="24"/>
    </w:rPr>
  </w:style>
  <w:style w:type="paragraph" w:styleId="Heading3">
    <w:name w:val="heading 3"/>
    <w:basedOn w:val="Heading2"/>
    <w:next w:val="Normal"/>
    <w:link w:val="Heading3Char"/>
    <w:qFormat/>
    <w:rsid w:val="00E700B5"/>
    <w:pPr>
      <w:spacing w:before="240" w:after="120"/>
      <w:outlineLvl w:val="2"/>
    </w:pPr>
    <w:rPr>
      <w:bCs w:val="0"/>
      <w:sz w:val="24"/>
    </w:rPr>
  </w:style>
  <w:style w:type="paragraph" w:styleId="Heading4">
    <w:name w:val="heading 4"/>
    <w:basedOn w:val="Heading3"/>
    <w:next w:val="Normal"/>
    <w:link w:val="Heading4Char"/>
    <w:qFormat/>
    <w:rsid w:val="00AC27AB"/>
    <w:pPr>
      <w:numPr>
        <w:ilvl w:val="3"/>
      </w:numPr>
      <w:ind w:left="357"/>
      <w:outlineLvl w:val="3"/>
    </w:pPr>
    <w:rPr>
      <w:bCs/>
      <w:i/>
      <w:iCs/>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0CFA"/>
    <w:rPr>
      <w:rFonts w:ascii="Arial" w:hAnsi="Arial"/>
      <w:b/>
      <w:bCs/>
      <w:sz w:val="28"/>
      <w:szCs w:val="28"/>
    </w:rPr>
  </w:style>
  <w:style w:type="character" w:customStyle="1" w:styleId="Heading2Char">
    <w:name w:val="Heading 2 Char"/>
    <w:basedOn w:val="DefaultParagraphFont"/>
    <w:link w:val="Heading2"/>
    <w:rsid w:val="001B7DEF"/>
    <w:rPr>
      <w:rFonts w:ascii="Arial" w:eastAsia="MS Mincho" w:hAnsi="Arial"/>
      <w:b/>
      <w:bCs/>
      <w:sz w:val="28"/>
      <w:szCs w:val="24"/>
    </w:rPr>
  </w:style>
  <w:style w:type="character" w:customStyle="1" w:styleId="Heading3Char">
    <w:name w:val="Heading 3 Char"/>
    <w:basedOn w:val="DefaultParagraphFont"/>
    <w:link w:val="Heading3"/>
    <w:rsid w:val="00E700B5"/>
    <w:rPr>
      <w:rFonts w:ascii="Arial" w:eastAsia="MS Mincho" w:hAnsi="Arial"/>
      <w:b/>
      <w:sz w:val="24"/>
      <w:szCs w:val="24"/>
    </w:rPr>
  </w:style>
  <w:style w:type="character" w:customStyle="1" w:styleId="Heading4Char">
    <w:name w:val="Heading 4 Char"/>
    <w:basedOn w:val="DefaultParagraphFont"/>
    <w:link w:val="Heading4"/>
    <w:rsid w:val="00AC27AB"/>
    <w:rPr>
      <w:rFonts w:ascii="Arial" w:hAnsi="Arial"/>
      <w:iCs/>
      <w:sz w:val="24"/>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rsid w:val="00E75D90"/>
    <w:pPr>
      <w:tabs>
        <w:tab w:val="center" w:pos="4513"/>
        <w:tab w:val="right" w:pos="9026"/>
      </w:tabs>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2702D9"/>
    <w:pPr>
      <w:ind w:left="1202" w:hanging="72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0"/>
      </w:numPr>
    </w:pPr>
  </w:style>
  <w:style w:type="paragraph" w:styleId="TOC1">
    <w:name w:val="toc 1"/>
    <w:basedOn w:val="Normal"/>
    <w:next w:val="Normal"/>
    <w:autoRedefine/>
    <w:uiPriority w:val="39"/>
    <w:qFormat/>
    <w:locked/>
    <w:rsid w:val="000551EB"/>
    <w:pPr>
      <w:tabs>
        <w:tab w:val="right" w:leader="dot" w:pos="9060"/>
      </w:tabs>
      <w:ind w:left="720" w:hanging="720"/>
    </w:pPr>
    <w:rPr>
      <w:b/>
      <w:noProof/>
    </w:rPr>
  </w:style>
  <w:style w:type="paragraph" w:styleId="TOC2">
    <w:name w:val="toc 2"/>
    <w:basedOn w:val="Normal"/>
    <w:next w:val="Normal"/>
    <w:autoRedefine/>
    <w:uiPriority w:val="39"/>
    <w:qFormat/>
    <w:locked/>
    <w:rsid w:val="00F434FC"/>
    <w:pPr>
      <w:tabs>
        <w:tab w:val="right" w:leader="dot" w:pos="9202"/>
      </w:tabs>
      <w:ind w:left="958" w:hanging="720"/>
    </w:pPr>
    <w:rPr>
      <w:b/>
      <w:i/>
    </w:rPr>
  </w:style>
  <w:style w:type="paragraph" w:styleId="TOC4">
    <w:name w:val="toc 4"/>
    <w:basedOn w:val="Normal"/>
    <w:next w:val="Normal"/>
    <w:autoRedefine/>
    <w:uiPriority w:val="39"/>
    <w:locked/>
    <w:rsid w:val="008A2AF7"/>
    <w:pPr>
      <w:tabs>
        <w:tab w:val="left" w:pos="1440"/>
        <w:tab w:val="right" w:leader="dot" w:pos="9060"/>
      </w:tabs>
      <w:ind w:left="1440" w:hanging="720"/>
    </w:pPr>
    <w:rPr>
      <w:noProof/>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rPr>
      <w:b/>
      <w:sz w:val="28"/>
      <w:lang w:val="en-US" w:eastAsia="en-US"/>
    </w:rPr>
  </w:style>
  <w:style w:type="paragraph" w:styleId="EndnoteText">
    <w:name w:val="endnote text"/>
    <w:basedOn w:val="Normal"/>
    <w:link w:val="EndnoteTextChar"/>
    <w:uiPriority w:val="99"/>
    <w:rsid w:val="00706FAB"/>
    <w:rPr>
      <w:sz w:val="20"/>
      <w:szCs w:val="20"/>
    </w:rPr>
  </w:style>
  <w:style w:type="character" w:customStyle="1" w:styleId="EndnoteTextChar">
    <w:name w:val="Endnote Text Char"/>
    <w:basedOn w:val="DefaultParagraphFont"/>
    <w:link w:val="EndnoteText"/>
    <w:uiPriority w:val="99"/>
    <w:rsid w:val="00706FAB"/>
    <w:rPr>
      <w:rFonts w:ascii="Arial" w:hAnsi="Arial"/>
      <w:lang w:val="en-AU" w:eastAsia="en-AU" w:bidi="ar-SA"/>
    </w:rPr>
  </w:style>
  <w:style w:type="character" w:styleId="EndnoteReference">
    <w:name w:val="endnote reference"/>
    <w:basedOn w:val="DefaultParagraphFont"/>
    <w:uiPriority w:val="99"/>
    <w:rsid w:val="00074CD6"/>
    <w:rPr>
      <w:rFonts w:ascii="Arial" w:hAnsi="Arial"/>
      <w:sz w:val="20"/>
      <w:vertAlign w:val="superscript"/>
    </w:rPr>
  </w:style>
  <w:style w:type="numbering" w:styleId="1ai">
    <w:name w:val="Outline List 1"/>
    <w:basedOn w:val="NoList"/>
    <w:semiHidden/>
    <w:locked/>
    <w:rsid w:val="00E45954"/>
    <w:pPr>
      <w:numPr>
        <w:numId w:val="11"/>
      </w:numPr>
    </w:pPr>
  </w:style>
  <w:style w:type="numbering" w:styleId="ArticleSection">
    <w:name w:val="Outline List 3"/>
    <w:basedOn w:val="NoList"/>
    <w:semiHidden/>
    <w:locked/>
    <w:rsid w:val="00E45954"/>
    <w:pPr>
      <w:numPr>
        <w:numId w:val="12"/>
      </w:numPr>
    </w:pPr>
  </w:style>
  <w:style w:type="paragraph" w:styleId="BlockText">
    <w:name w:val="Block Text"/>
    <w:basedOn w:val="Normal"/>
    <w:uiPriority w:val="99"/>
    <w:semiHidden/>
    <w:locked/>
    <w:rsid w:val="00E45954"/>
    <w:pPr>
      <w:spacing w:after="120"/>
      <w:ind w:left="1440" w:right="1440"/>
    </w:pPr>
  </w:style>
  <w:style w:type="paragraph" w:styleId="BodyText">
    <w:name w:val="Body Text"/>
    <w:basedOn w:val="Normal"/>
    <w:link w:val="BodyTextChar"/>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uiPriority w:val="20"/>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3"/>
      </w:numPr>
    </w:pPr>
  </w:style>
  <w:style w:type="paragraph" w:styleId="ListBullet2">
    <w:name w:val="List Bullet 2"/>
    <w:basedOn w:val="Normal"/>
    <w:semiHidden/>
    <w:locked/>
    <w:rsid w:val="00E45954"/>
    <w:pPr>
      <w:numPr>
        <w:numId w:val="1"/>
      </w:numPr>
    </w:pPr>
  </w:style>
  <w:style w:type="paragraph" w:styleId="ListBullet3">
    <w:name w:val="List Bullet 3"/>
    <w:basedOn w:val="Normal"/>
    <w:semiHidden/>
    <w:locked/>
    <w:rsid w:val="00E45954"/>
    <w:pPr>
      <w:numPr>
        <w:numId w:val="2"/>
      </w:numPr>
    </w:pPr>
  </w:style>
  <w:style w:type="paragraph" w:styleId="ListBullet4">
    <w:name w:val="List Bullet 4"/>
    <w:basedOn w:val="Normal"/>
    <w:semiHidden/>
    <w:locked/>
    <w:rsid w:val="00E45954"/>
    <w:pPr>
      <w:numPr>
        <w:numId w:val="3"/>
      </w:numPr>
    </w:pPr>
  </w:style>
  <w:style w:type="paragraph" w:styleId="ListBullet5">
    <w:name w:val="List Bullet 5"/>
    <w:basedOn w:val="Normal"/>
    <w:semiHidden/>
    <w:locked/>
    <w:rsid w:val="00E45954"/>
    <w:pPr>
      <w:numPr>
        <w:numId w:val="4"/>
      </w:numPr>
      <w:tabs>
        <w:tab w:val="clear" w:pos="1492"/>
        <w:tab w:val="num" w:pos="360"/>
      </w:tabs>
      <w:ind w:left="0" w:firstLine="0"/>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5"/>
      </w:numPr>
    </w:pPr>
  </w:style>
  <w:style w:type="paragraph" w:styleId="ListNumber2">
    <w:name w:val="List Number 2"/>
    <w:basedOn w:val="Normal"/>
    <w:semiHidden/>
    <w:locked/>
    <w:rsid w:val="00E45954"/>
    <w:pPr>
      <w:numPr>
        <w:numId w:val="8"/>
      </w:numPr>
    </w:pPr>
  </w:style>
  <w:style w:type="paragraph" w:styleId="ListNumber3">
    <w:name w:val="List Number 3"/>
    <w:basedOn w:val="Normal"/>
    <w:semiHidden/>
    <w:locked/>
    <w:rsid w:val="00E45954"/>
    <w:pPr>
      <w:numPr>
        <w:numId w:val="9"/>
      </w:numPr>
    </w:pPr>
  </w:style>
  <w:style w:type="paragraph" w:styleId="ListNumber4">
    <w:name w:val="List Number 4"/>
    <w:basedOn w:val="Normal"/>
    <w:semiHidden/>
    <w:locked/>
    <w:rsid w:val="00E45954"/>
    <w:pPr>
      <w:numPr>
        <w:numId w:val="6"/>
      </w:numPr>
    </w:pPr>
  </w:style>
  <w:style w:type="paragraph" w:styleId="ListNumber5">
    <w:name w:val="List Number 5"/>
    <w:basedOn w:val="Normal"/>
    <w:semiHidden/>
    <w:locked/>
    <w:rsid w:val="00E45954"/>
    <w:pPr>
      <w:numPr>
        <w:numId w:val="7"/>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uiPriority w:val="99"/>
    <w:semiHidden/>
    <w:locked/>
    <w:rsid w:val="00950E88"/>
    <w:pPr>
      <w:numPr>
        <w:numId w:val="20"/>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aliases w:val="Bullets L1"/>
    <w:basedOn w:val="Normal"/>
    <w:link w:val="ListParagraphChar"/>
    <w:uiPriority w:val="34"/>
    <w:qFormat/>
    <w:rsid w:val="001F598E"/>
    <w:pPr>
      <w:ind w:left="720"/>
      <w:contextualSpacing/>
    </w:pPr>
    <w:rPr>
      <w:rFonts w:eastAsia="MS Mincho"/>
    </w:rPr>
  </w:style>
  <w:style w:type="character" w:customStyle="1" w:styleId="BodyTextChar">
    <w:name w:val="Body Text Char"/>
    <w:basedOn w:val="DefaultParagraphFont"/>
    <w:link w:val="BodyText"/>
    <w:semiHidden/>
    <w:rsid w:val="001F598E"/>
    <w:rPr>
      <w:rFonts w:ascii="Arial" w:hAnsi="Arial"/>
      <w:sz w:val="24"/>
      <w:szCs w:val="24"/>
    </w:rPr>
  </w:style>
  <w:style w:type="character" w:customStyle="1" w:styleId="SingleTxtGChar">
    <w:name w:val="_ Single Txt_G Char"/>
    <w:link w:val="SingleTxtG"/>
    <w:locked/>
    <w:rsid w:val="001F598E"/>
    <w:rPr>
      <w:lang w:val="en-GB" w:eastAsia="en-US"/>
    </w:rPr>
  </w:style>
  <w:style w:type="paragraph" w:customStyle="1" w:styleId="SingleTxtG">
    <w:name w:val="_ Single Txt_G"/>
    <w:basedOn w:val="Normal"/>
    <w:link w:val="SingleTxtGChar"/>
    <w:rsid w:val="001F598E"/>
    <w:pPr>
      <w:suppressAutoHyphens/>
      <w:spacing w:after="120" w:line="240" w:lineRule="atLeast"/>
      <w:ind w:left="1134" w:right="1134"/>
      <w:jc w:val="both"/>
    </w:pPr>
    <w:rPr>
      <w:rFonts w:ascii="Times New Roman" w:hAnsi="Times New Roman"/>
      <w:sz w:val="20"/>
      <w:szCs w:val="20"/>
      <w:lang w:val="en-GB" w:eastAsia="en-US"/>
    </w:rPr>
  </w:style>
  <w:style w:type="character" w:customStyle="1" w:styleId="TitleChar">
    <w:name w:val="Title Char"/>
    <w:basedOn w:val="DefaultParagraphFont"/>
    <w:link w:val="Title"/>
    <w:rsid w:val="001F598E"/>
    <w:rPr>
      <w:rFonts w:ascii="Arial" w:hAnsi="Arial" w:cs="Arial"/>
      <w:b/>
      <w:bCs/>
      <w:kern w:val="28"/>
      <w:sz w:val="32"/>
      <w:szCs w:val="32"/>
    </w:rPr>
  </w:style>
  <w:style w:type="character" w:customStyle="1" w:styleId="EndnoteTextChar1">
    <w:name w:val="Endnote Text Char1"/>
    <w:semiHidden/>
    <w:locked/>
    <w:rsid w:val="001F598E"/>
    <w:rPr>
      <w:rFonts w:ascii="Arial" w:eastAsia="MS Mincho" w:hAnsi="Arial"/>
    </w:rPr>
  </w:style>
  <w:style w:type="character" w:customStyle="1" w:styleId="watch-title">
    <w:name w:val="watch-title"/>
    <w:basedOn w:val="DefaultParagraphFont"/>
    <w:rsid w:val="001F598E"/>
  </w:style>
  <w:style w:type="table" w:styleId="LightShading-Accent1">
    <w:name w:val="Light Shading Accent 1"/>
    <w:basedOn w:val="TableNormal"/>
    <w:uiPriority w:val="60"/>
    <w:semiHidden/>
    <w:unhideWhenUsed/>
    <w:rsid w:val="001F598E"/>
    <w:rPr>
      <w:color w:val="365F91" w:themeColor="accent1" w:themeShade="BF"/>
      <w:sz w:val="24"/>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ragraph">
    <w:name w:val="paragraph"/>
    <w:basedOn w:val="Normal"/>
    <w:uiPriority w:val="99"/>
    <w:semiHidden/>
    <w:rsid w:val="001F598E"/>
    <w:pPr>
      <w:spacing w:before="100" w:beforeAutospacing="1" w:after="100" w:afterAutospacing="1"/>
    </w:pPr>
    <w:rPr>
      <w:rFonts w:ascii="Times New Roman" w:hAnsi="Times New Roman"/>
    </w:rPr>
  </w:style>
  <w:style w:type="paragraph" w:customStyle="1" w:styleId="FreeForm">
    <w:name w:val="Free Form"/>
    <w:rsid w:val="001F598E"/>
    <w:rPr>
      <w:rFonts w:eastAsia="ヒラギノ角ゴ Pro W3"/>
      <w:color w:val="000000"/>
    </w:rPr>
  </w:style>
  <w:style w:type="paragraph" w:customStyle="1" w:styleId="FreeFormA">
    <w:name w:val="Free Form A"/>
    <w:rsid w:val="001F598E"/>
    <w:rPr>
      <w:rFonts w:eastAsia="ヒラギノ角ゴ Pro W3"/>
      <w:color w:val="000000"/>
    </w:rPr>
  </w:style>
  <w:style w:type="paragraph" w:customStyle="1" w:styleId="BodyA">
    <w:name w:val="Body A"/>
    <w:rsid w:val="001F598E"/>
    <w:rPr>
      <w:rFonts w:ascii="Helvetica" w:eastAsia="ヒラギノ角ゴ Pro W3" w:hAnsi="Helvetica"/>
      <w:color w:val="000000"/>
      <w:sz w:val="24"/>
      <w:lang w:val="en-US"/>
    </w:rPr>
  </w:style>
  <w:style w:type="paragraph" w:customStyle="1" w:styleId="ListBullet1">
    <w:name w:val="List Bullet1"/>
    <w:rsid w:val="001F598E"/>
    <w:pPr>
      <w:spacing w:before="240" w:after="240"/>
    </w:pPr>
    <w:rPr>
      <w:rFonts w:ascii="Arial" w:eastAsia="ヒラギノ角ゴ Pro W3" w:hAnsi="Arial"/>
      <w:color w:val="000000"/>
      <w:sz w:val="22"/>
      <w:lang w:val="en-US"/>
    </w:rPr>
  </w:style>
  <w:style w:type="character" w:customStyle="1" w:styleId="Strong1">
    <w:name w:val="Strong1"/>
    <w:rsid w:val="001F598E"/>
    <w:rPr>
      <w:rFonts w:ascii="Lucida Grande" w:eastAsia="ヒラギノ角ゴ Pro W3" w:hAnsi="Lucida Grande" w:hint="default"/>
      <w:b/>
      <w:bCs w:val="0"/>
      <w:i w:val="0"/>
      <w:iCs w:val="0"/>
      <w:color w:val="000000"/>
      <w:sz w:val="20"/>
    </w:rPr>
  </w:style>
  <w:style w:type="character" w:customStyle="1" w:styleId="Hyperlink1">
    <w:name w:val="Hyperlink1"/>
    <w:rsid w:val="001F598E"/>
    <w:rPr>
      <w:color w:val="002ED8"/>
      <w:sz w:val="20"/>
      <w:u w:val="single"/>
    </w:rPr>
  </w:style>
  <w:style w:type="character" w:customStyle="1" w:styleId="apple-style-span">
    <w:name w:val="apple-style-span"/>
    <w:basedOn w:val="DefaultParagraphFont"/>
    <w:rsid w:val="006049D8"/>
  </w:style>
  <w:style w:type="table" w:styleId="LightList-Accent1">
    <w:name w:val="Light List Accent 1"/>
    <w:basedOn w:val="TableNormal"/>
    <w:uiPriority w:val="61"/>
    <w:semiHidden/>
    <w:unhideWhenUsed/>
    <w:rsid w:val="006A0BF9"/>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s L1 Char"/>
    <w:link w:val="ListParagraph"/>
    <w:uiPriority w:val="34"/>
    <w:locked/>
    <w:rsid w:val="00A64218"/>
    <w:rPr>
      <w:rFonts w:ascii="Arial" w:eastAsia="MS Mincho" w:hAnsi="Arial"/>
      <w:sz w:val="24"/>
      <w:szCs w:val="24"/>
    </w:rPr>
  </w:style>
  <w:style w:type="paragraph" w:customStyle="1" w:styleId="MainTitle">
    <w:name w:val="Main Title"/>
    <w:semiHidden/>
    <w:qFormat/>
    <w:rsid w:val="005021A1"/>
    <w:pPr>
      <w:spacing w:line="740" w:lineRule="exact"/>
      <w:contextualSpacing/>
      <w:jc w:val="right"/>
    </w:pPr>
    <w:rPr>
      <w:rFonts w:ascii="Arial" w:hAnsi="Arial"/>
      <w:bCs/>
      <w:color w:val="237BBC"/>
      <w:kern w:val="32"/>
      <w:sz w:val="56"/>
      <w:szCs w:val="32"/>
    </w:rPr>
  </w:style>
  <w:style w:type="paragraph" w:customStyle="1" w:styleId="Default">
    <w:name w:val="Default"/>
    <w:rsid w:val="005B04A4"/>
    <w:pPr>
      <w:autoSpaceDE w:val="0"/>
      <w:autoSpaceDN w:val="0"/>
      <w:adjustRightInd w:val="0"/>
    </w:pPr>
    <w:rPr>
      <w:rFonts w:ascii="Arial" w:hAnsi="Arial" w:cs="Arial"/>
      <w:color w:val="000000"/>
      <w:sz w:val="24"/>
      <w:szCs w:val="24"/>
    </w:rPr>
  </w:style>
  <w:style w:type="character" w:customStyle="1" w:styleId="bodytextChar0">
    <w:name w:val="body text Char"/>
    <w:aliases w:val="t Char"/>
    <w:link w:val="BodyText1"/>
    <w:locked/>
    <w:rsid w:val="00942D8B"/>
    <w:rPr>
      <w:sz w:val="24"/>
      <w:lang w:eastAsia="en-US"/>
    </w:rPr>
  </w:style>
  <w:style w:type="paragraph" w:customStyle="1" w:styleId="BodyText1">
    <w:name w:val="Body Text1"/>
    <w:aliases w:val="t"/>
    <w:basedOn w:val="Normal"/>
    <w:link w:val="bodytextChar0"/>
    <w:rsid w:val="00942D8B"/>
    <w:pPr>
      <w:spacing w:before="120" w:after="120"/>
    </w:pPr>
    <w:rPr>
      <w:rFonts w:ascii="Times New Roman" w:hAnsi="Times New Roman"/>
      <w:szCs w:val="20"/>
      <w:lang w:eastAsia="en-US"/>
    </w:rPr>
  </w:style>
  <w:style w:type="paragraph" w:customStyle="1" w:styleId="bulletlist">
    <w:name w:val="bullet list"/>
    <w:aliases w:val="l"/>
    <w:basedOn w:val="BodyText1"/>
    <w:rsid w:val="001E6FA9"/>
    <w:pPr>
      <w:spacing w:before="0"/>
      <w:ind w:left="425" w:hanging="425"/>
    </w:pPr>
  </w:style>
  <w:style w:type="paragraph" w:customStyle="1" w:styleId="Body">
    <w:name w:val="Body"/>
    <w:uiPriority w:val="99"/>
    <w:rsid w:val="000C13F9"/>
    <w:rPr>
      <w:rFonts w:ascii="Helvetica" w:eastAsia="Arial Unicode MS" w:hAnsi="Arial Unicode MS" w:cs="Arial Unicode MS"/>
      <w:color w:val="000000"/>
      <w:sz w:val="22"/>
      <w:szCs w:val="22"/>
    </w:rPr>
  </w:style>
  <w:style w:type="character" w:customStyle="1" w:styleId="definition">
    <w:name w:val="definition"/>
    <w:basedOn w:val="DefaultParagraphFont"/>
    <w:rsid w:val="00C420E0"/>
  </w:style>
  <w:style w:type="paragraph" w:customStyle="1" w:styleId="Bullet">
    <w:name w:val="Bullet"/>
    <w:basedOn w:val="Normal"/>
    <w:rsid w:val="00B733BA"/>
    <w:pPr>
      <w:numPr>
        <w:numId w:val="16"/>
      </w:numPr>
      <w:spacing w:before="100"/>
      <w:jc w:val="both"/>
    </w:pPr>
    <w:rPr>
      <w:rFonts w:ascii="Arial (W1)" w:hAnsi="Arial (W1)"/>
      <w:lang w:eastAsia="en-US"/>
    </w:rPr>
  </w:style>
  <w:style w:type="paragraph" w:customStyle="1" w:styleId="bullet2">
    <w:name w:val="bullet2"/>
    <w:basedOn w:val="Normal"/>
    <w:rsid w:val="00B733BA"/>
    <w:pPr>
      <w:numPr>
        <w:ilvl w:val="1"/>
        <w:numId w:val="16"/>
      </w:numPr>
      <w:jc w:val="both"/>
    </w:pPr>
    <w:rPr>
      <w:rFonts w:ascii="Arial (W1)" w:hAnsi="Arial (W1)"/>
      <w:szCs w:val="20"/>
      <w:lang w:eastAsia="en-US"/>
    </w:rPr>
  </w:style>
  <w:style w:type="paragraph" w:styleId="BalloonText">
    <w:name w:val="Balloon Text"/>
    <w:basedOn w:val="Normal"/>
    <w:link w:val="BalloonTextChar"/>
    <w:semiHidden/>
    <w:unhideWhenUsed/>
    <w:locked/>
    <w:rsid w:val="007A237B"/>
    <w:rPr>
      <w:rFonts w:ascii="Segoe UI" w:hAnsi="Segoe UI" w:cs="Segoe UI"/>
      <w:sz w:val="18"/>
      <w:szCs w:val="18"/>
    </w:rPr>
  </w:style>
  <w:style w:type="character" w:customStyle="1" w:styleId="BalloonTextChar">
    <w:name w:val="Balloon Text Char"/>
    <w:basedOn w:val="DefaultParagraphFont"/>
    <w:link w:val="BalloonText"/>
    <w:semiHidden/>
    <w:rsid w:val="007A237B"/>
    <w:rPr>
      <w:rFonts w:ascii="Segoe UI" w:hAnsi="Segoe UI" w:cs="Segoe UI"/>
      <w:sz w:val="18"/>
      <w:szCs w:val="18"/>
    </w:rPr>
  </w:style>
  <w:style w:type="character" w:customStyle="1" w:styleId="A7">
    <w:name w:val="A7"/>
    <w:uiPriority w:val="99"/>
    <w:rsid w:val="00566A06"/>
    <w:rPr>
      <w:rFonts w:ascii="Helvetica Neue" w:hAnsi="Helvetica Neue" w:cs="Helvetica Neue" w:hint="default"/>
      <w:color w:val="000000"/>
      <w:sz w:val="10"/>
      <w:szCs w:val="10"/>
    </w:rPr>
  </w:style>
  <w:style w:type="character" w:styleId="CommentReference">
    <w:name w:val="annotation reference"/>
    <w:basedOn w:val="DefaultParagraphFont"/>
    <w:unhideWhenUsed/>
    <w:locked/>
    <w:rsid w:val="000D51F9"/>
    <w:rPr>
      <w:sz w:val="16"/>
      <w:szCs w:val="16"/>
    </w:rPr>
  </w:style>
  <w:style w:type="paragraph" w:styleId="CommentText">
    <w:name w:val="annotation text"/>
    <w:basedOn w:val="Normal"/>
    <w:link w:val="CommentTextChar"/>
    <w:unhideWhenUsed/>
    <w:locked/>
    <w:rsid w:val="000D51F9"/>
    <w:rPr>
      <w:sz w:val="20"/>
      <w:szCs w:val="20"/>
    </w:rPr>
  </w:style>
  <w:style w:type="character" w:customStyle="1" w:styleId="CommentTextChar">
    <w:name w:val="Comment Text Char"/>
    <w:basedOn w:val="DefaultParagraphFont"/>
    <w:link w:val="CommentText"/>
    <w:rsid w:val="000D51F9"/>
    <w:rPr>
      <w:rFonts w:ascii="Arial" w:hAnsi="Arial"/>
    </w:rPr>
  </w:style>
  <w:style w:type="paragraph" w:styleId="CommentSubject">
    <w:name w:val="annotation subject"/>
    <w:basedOn w:val="CommentText"/>
    <w:next w:val="CommentText"/>
    <w:link w:val="CommentSubjectChar"/>
    <w:semiHidden/>
    <w:unhideWhenUsed/>
    <w:locked/>
    <w:rsid w:val="000D51F9"/>
    <w:rPr>
      <w:b/>
      <w:bCs/>
    </w:rPr>
  </w:style>
  <w:style w:type="character" w:customStyle="1" w:styleId="CommentSubjectChar">
    <w:name w:val="Comment Subject Char"/>
    <w:basedOn w:val="CommentTextChar"/>
    <w:link w:val="CommentSubject"/>
    <w:semiHidden/>
    <w:rsid w:val="000D51F9"/>
    <w:rPr>
      <w:rFonts w:ascii="Arial" w:hAnsi="Arial"/>
      <w:b/>
      <w:bCs/>
    </w:rPr>
  </w:style>
  <w:style w:type="paragraph" w:styleId="NoSpacing">
    <w:name w:val="No Spacing"/>
    <w:uiPriority w:val="1"/>
    <w:qFormat/>
    <w:rsid w:val="001E3B69"/>
    <w:rPr>
      <w:rFonts w:ascii="Arial" w:hAnsi="Arial"/>
      <w:sz w:val="24"/>
      <w:szCs w:val="24"/>
    </w:rPr>
  </w:style>
  <w:style w:type="paragraph" w:styleId="Revision">
    <w:name w:val="Revision"/>
    <w:hidden/>
    <w:uiPriority w:val="99"/>
    <w:semiHidden/>
    <w:rsid w:val="003B7A93"/>
    <w:rPr>
      <w:rFonts w:ascii="Arial" w:hAnsi="Arial"/>
      <w:sz w:val="24"/>
      <w:szCs w:val="24"/>
    </w:rPr>
  </w:style>
  <w:style w:type="character" w:customStyle="1" w:styleId="selectable">
    <w:name w:val="selectable"/>
    <w:basedOn w:val="DefaultParagraphFont"/>
    <w:rsid w:val="00A04FE5"/>
  </w:style>
  <w:style w:type="paragraph" w:styleId="TOC5">
    <w:name w:val="toc 5"/>
    <w:basedOn w:val="Normal"/>
    <w:next w:val="Normal"/>
    <w:autoRedefine/>
    <w:uiPriority w:val="39"/>
    <w:unhideWhenUsed/>
    <w:locked/>
    <w:rsid w:val="000551E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551E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551E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551E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551EB"/>
    <w:pPr>
      <w:spacing w:after="100" w:line="259" w:lineRule="auto"/>
      <w:ind w:left="1760"/>
    </w:pPr>
    <w:rPr>
      <w:rFonts w:asciiTheme="minorHAnsi" w:eastAsiaTheme="minorEastAsia" w:hAnsiTheme="minorHAnsi" w:cstheme="minorBidi"/>
      <w:sz w:val="22"/>
      <w:szCs w:val="22"/>
    </w:rPr>
  </w:style>
  <w:style w:type="paragraph" w:customStyle="1" w:styleId="dotpoints">
    <w:name w:val="dot points"/>
    <w:basedOn w:val="ListParagraph"/>
    <w:link w:val="dotpointsChar"/>
    <w:qFormat/>
    <w:rsid w:val="006C2E3C"/>
    <w:pPr>
      <w:numPr>
        <w:numId w:val="184"/>
      </w:numPr>
    </w:pPr>
    <w:rPr>
      <w:rFonts w:eastAsiaTheme="minorEastAsia" w:cs="Arial"/>
      <w:lang w:val="en-US" w:eastAsia="en-US"/>
    </w:rPr>
  </w:style>
  <w:style w:type="character" w:customStyle="1" w:styleId="dotpointsChar">
    <w:name w:val="dot points Char"/>
    <w:basedOn w:val="ListParagraphChar"/>
    <w:link w:val="dotpoints"/>
    <w:rsid w:val="006C2E3C"/>
    <w:rPr>
      <w:rFonts w:ascii="Arial" w:eastAsiaTheme="minorEastAsia" w:hAnsi="Arial" w:cs="Arial"/>
      <w:sz w:val="24"/>
      <w:szCs w:val="24"/>
      <w:lang w:val="en-US" w:eastAsia="en-US"/>
    </w:rPr>
  </w:style>
  <w:style w:type="paragraph" w:customStyle="1" w:styleId="CoverTitle">
    <w:name w:val="Cover Title"/>
    <w:basedOn w:val="Normal"/>
    <w:uiPriority w:val="99"/>
    <w:rsid w:val="006E7964"/>
    <w:pPr>
      <w:keepNext/>
      <w:keepLines/>
      <w:widowControl w:val="0"/>
      <w:tabs>
        <w:tab w:val="left" w:pos="0"/>
      </w:tabs>
      <w:suppressAutoHyphens/>
      <w:autoSpaceDE w:val="0"/>
      <w:autoSpaceDN w:val="0"/>
      <w:adjustRightInd w:val="0"/>
      <w:spacing w:after="113" w:line="520" w:lineRule="atLeast"/>
      <w:textAlignment w:val="center"/>
    </w:pPr>
    <w:rPr>
      <w:rFonts w:ascii="HelveticaNeue-Medium" w:hAnsi="HelveticaNeue-Medium" w:cs="HelveticaNeue-Medium"/>
      <w:color w:val="6F6F6E"/>
      <w:sz w:val="50"/>
      <w:szCs w:val="50"/>
    </w:rPr>
  </w:style>
  <w:style w:type="paragraph" w:customStyle="1" w:styleId="MasterFooter">
    <w:name w:val="Master Footer"/>
    <w:basedOn w:val="Normal"/>
    <w:uiPriority w:val="99"/>
    <w:rsid w:val="006E7964"/>
    <w:pPr>
      <w:widowControl w:val="0"/>
      <w:suppressAutoHyphens/>
      <w:autoSpaceDE w:val="0"/>
      <w:autoSpaceDN w:val="0"/>
      <w:adjustRightInd w:val="0"/>
      <w:spacing w:after="113" w:line="288" w:lineRule="auto"/>
      <w:textAlignment w:val="center"/>
    </w:pPr>
    <w:rPr>
      <w:rFonts w:ascii="HelveticaNeueLTPro-Cn" w:hAnsi="HelveticaNeueLTPro-Cn" w:cs="HelveticaNeueLTPro-Cn"/>
      <w:color w:val="000000"/>
      <w:sz w:val="18"/>
      <w:szCs w:val="18"/>
    </w:rPr>
  </w:style>
  <w:style w:type="paragraph" w:customStyle="1" w:styleId="Pa0">
    <w:name w:val="Pa0"/>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4">
    <w:name w:val="Pa4"/>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5">
    <w:name w:val="Pa5"/>
    <w:basedOn w:val="Default"/>
    <w:next w:val="Default"/>
    <w:uiPriority w:val="99"/>
    <w:rsid w:val="00283071"/>
    <w:pPr>
      <w:spacing w:line="161" w:lineRule="atLeast"/>
    </w:pPr>
    <w:rPr>
      <w:rFonts w:ascii="HelveticaNeueLT Pro 57 Cn" w:hAnsi="HelveticaNeueLT Pro 57 Cn" w:cs="Times New Roman"/>
      <w:color w:val="auto"/>
    </w:rPr>
  </w:style>
  <w:style w:type="paragraph" w:customStyle="1" w:styleId="Pa8">
    <w:name w:val="Pa8"/>
    <w:basedOn w:val="Default"/>
    <w:next w:val="Default"/>
    <w:uiPriority w:val="99"/>
    <w:rsid w:val="00283071"/>
    <w:pPr>
      <w:spacing w:line="161" w:lineRule="atLeast"/>
    </w:pPr>
    <w:rPr>
      <w:rFonts w:ascii="HelveticaNeueLT Pro 57 Cn" w:hAnsi="HelveticaNeueLT Pro 57 C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267">
      <w:bodyDiv w:val="1"/>
      <w:marLeft w:val="0"/>
      <w:marRight w:val="0"/>
      <w:marTop w:val="0"/>
      <w:marBottom w:val="0"/>
      <w:divBdr>
        <w:top w:val="none" w:sz="0" w:space="0" w:color="auto"/>
        <w:left w:val="none" w:sz="0" w:space="0" w:color="auto"/>
        <w:bottom w:val="none" w:sz="0" w:space="0" w:color="auto"/>
        <w:right w:val="none" w:sz="0" w:space="0" w:color="auto"/>
      </w:divBdr>
    </w:div>
    <w:div w:id="2901792">
      <w:bodyDiv w:val="1"/>
      <w:marLeft w:val="0"/>
      <w:marRight w:val="0"/>
      <w:marTop w:val="0"/>
      <w:marBottom w:val="0"/>
      <w:divBdr>
        <w:top w:val="none" w:sz="0" w:space="0" w:color="auto"/>
        <w:left w:val="none" w:sz="0" w:space="0" w:color="auto"/>
        <w:bottom w:val="none" w:sz="0" w:space="0" w:color="auto"/>
        <w:right w:val="none" w:sz="0" w:space="0" w:color="auto"/>
      </w:divBdr>
    </w:div>
    <w:div w:id="8262940">
      <w:bodyDiv w:val="1"/>
      <w:marLeft w:val="0"/>
      <w:marRight w:val="0"/>
      <w:marTop w:val="0"/>
      <w:marBottom w:val="0"/>
      <w:divBdr>
        <w:top w:val="none" w:sz="0" w:space="0" w:color="auto"/>
        <w:left w:val="none" w:sz="0" w:space="0" w:color="auto"/>
        <w:bottom w:val="none" w:sz="0" w:space="0" w:color="auto"/>
        <w:right w:val="none" w:sz="0" w:space="0" w:color="auto"/>
      </w:divBdr>
    </w:div>
    <w:div w:id="8486100">
      <w:bodyDiv w:val="1"/>
      <w:marLeft w:val="0"/>
      <w:marRight w:val="0"/>
      <w:marTop w:val="0"/>
      <w:marBottom w:val="0"/>
      <w:divBdr>
        <w:top w:val="none" w:sz="0" w:space="0" w:color="auto"/>
        <w:left w:val="none" w:sz="0" w:space="0" w:color="auto"/>
        <w:bottom w:val="none" w:sz="0" w:space="0" w:color="auto"/>
        <w:right w:val="none" w:sz="0" w:space="0" w:color="auto"/>
      </w:divBdr>
    </w:div>
    <w:div w:id="9531612">
      <w:bodyDiv w:val="1"/>
      <w:marLeft w:val="0"/>
      <w:marRight w:val="0"/>
      <w:marTop w:val="0"/>
      <w:marBottom w:val="0"/>
      <w:divBdr>
        <w:top w:val="none" w:sz="0" w:space="0" w:color="auto"/>
        <w:left w:val="none" w:sz="0" w:space="0" w:color="auto"/>
        <w:bottom w:val="none" w:sz="0" w:space="0" w:color="auto"/>
        <w:right w:val="none" w:sz="0" w:space="0" w:color="auto"/>
      </w:divBdr>
    </w:div>
    <w:div w:id="12466788">
      <w:bodyDiv w:val="1"/>
      <w:marLeft w:val="0"/>
      <w:marRight w:val="0"/>
      <w:marTop w:val="0"/>
      <w:marBottom w:val="0"/>
      <w:divBdr>
        <w:top w:val="none" w:sz="0" w:space="0" w:color="auto"/>
        <w:left w:val="none" w:sz="0" w:space="0" w:color="auto"/>
        <w:bottom w:val="none" w:sz="0" w:space="0" w:color="auto"/>
        <w:right w:val="none" w:sz="0" w:space="0" w:color="auto"/>
      </w:divBdr>
    </w:div>
    <w:div w:id="14699583">
      <w:bodyDiv w:val="1"/>
      <w:marLeft w:val="0"/>
      <w:marRight w:val="0"/>
      <w:marTop w:val="0"/>
      <w:marBottom w:val="0"/>
      <w:divBdr>
        <w:top w:val="none" w:sz="0" w:space="0" w:color="auto"/>
        <w:left w:val="none" w:sz="0" w:space="0" w:color="auto"/>
        <w:bottom w:val="none" w:sz="0" w:space="0" w:color="auto"/>
        <w:right w:val="none" w:sz="0" w:space="0" w:color="auto"/>
      </w:divBdr>
    </w:div>
    <w:div w:id="22554770">
      <w:bodyDiv w:val="1"/>
      <w:marLeft w:val="0"/>
      <w:marRight w:val="0"/>
      <w:marTop w:val="0"/>
      <w:marBottom w:val="0"/>
      <w:divBdr>
        <w:top w:val="none" w:sz="0" w:space="0" w:color="auto"/>
        <w:left w:val="none" w:sz="0" w:space="0" w:color="auto"/>
        <w:bottom w:val="none" w:sz="0" w:space="0" w:color="auto"/>
        <w:right w:val="none" w:sz="0" w:space="0" w:color="auto"/>
      </w:divBdr>
    </w:div>
    <w:div w:id="22943757">
      <w:bodyDiv w:val="1"/>
      <w:marLeft w:val="0"/>
      <w:marRight w:val="0"/>
      <w:marTop w:val="0"/>
      <w:marBottom w:val="0"/>
      <w:divBdr>
        <w:top w:val="none" w:sz="0" w:space="0" w:color="auto"/>
        <w:left w:val="none" w:sz="0" w:space="0" w:color="auto"/>
        <w:bottom w:val="none" w:sz="0" w:space="0" w:color="auto"/>
        <w:right w:val="none" w:sz="0" w:space="0" w:color="auto"/>
      </w:divBdr>
    </w:div>
    <w:div w:id="24404942">
      <w:bodyDiv w:val="1"/>
      <w:marLeft w:val="0"/>
      <w:marRight w:val="0"/>
      <w:marTop w:val="0"/>
      <w:marBottom w:val="0"/>
      <w:divBdr>
        <w:top w:val="none" w:sz="0" w:space="0" w:color="auto"/>
        <w:left w:val="none" w:sz="0" w:space="0" w:color="auto"/>
        <w:bottom w:val="none" w:sz="0" w:space="0" w:color="auto"/>
        <w:right w:val="none" w:sz="0" w:space="0" w:color="auto"/>
      </w:divBdr>
    </w:div>
    <w:div w:id="27536437">
      <w:bodyDiv w:val="1"/>
      <w:marLeft w:val="0"/>
      <w:marRight w:val="0"/>
      <w:marTop w:val="0"/>
      <w:marBottom w:val="0"/>
      <w:divBdr>
        <w:top w:val="none" w:sz="0" w:space="0" w:color="auto"/>
        <w:left w:val="none" w:sz="0" w:space="0" w:color="auto"/>
        <w:bottom w:val="none" w:sz="0" w:space="0" w:color="auto"/>
        <w:right w:val="none" w:sz="0" w:space="0" w:color="auto"/>
      </w:divBdr>
    </w:div>
    <w:div w:id="28338470">
      <w:bodyDiv w:val="1"/>
      <w:marLeft w:val="0"/>
      <w:marRight w:val="0"/>
      <w:marTop w:val="0"/>
      <w:marBottom w:val="0"/>
      <w:divBdr>
        <w:top w:val="none" w:sz="0" w:space="0" w:color="auto"/>
        <w:left w:val="none" w:sz="0" w:space="0" w:color="auto"/>
        <w:bottom w:val="none" w:sz="0" w:space="0" w:color="auto"/>
        <w:right w:val="none" w:sz="0" w:space="0" w:color="auto"/>
      </w:divBdr>
    </w:div>
    <w:div w:id="32775244">
      <w:bodyDiv w:val="1"/>
      <w:marLeft w:val="0"/>
      <w:marRight w:val="0"/>
      <w:marTop w:val="0"/>
      <w:marBottom w:val="0"/>
      <w:divBdr>
        <w:top w:val="none" w:sz="0" w:space="0" w:color="auto"/>
        <w:left w:val="none" w:sz="0" w:space="0" w:color="auto"/>
        <w:bottom w:val="none" w:sz="0" w:space="0" w:color="auto"/>
        <w:right w:val="none" w:sz="0" w:space="0" w:color="auto"/>
      </w:divBdr>
    </w:div>
    <w:div w:id="33428499">
      <w:bodyDiv w:val="1"/>
      <w:marLeft w:val="0"/>
      <w:marRight w:val="0"/>
      <w:marTop w:val="0"/>
      <w:marBottom w:val="0"/>
      <w:divBdr>
        <w:top w:val="none" w:sz="0" w:space="0" w:color="auto"/>
        <w:left w:val="none" w:sz="0" w:space="0" w:color="auto"/>
        <w:bottom w:val="none" w:sz="0" w:space="0" w:color="auto"/>
        <w:right w:val="none" w:sz="0" w:space="0" w:color="auto"/>
      </w:divBdr>
    </w:div>
    <w:div w:id="34160632">
      <w:bodyDiv w:val="1"/>
      <w:marLeft w:val="0"/>
      <w:marRight w:val="0"/>
      <w:marTop w:val="0"/>
      <w:marBottom w:val="0"/>
      <w:divBdr>
        <w:top w:val="none" w:sz="0" w:space="0" w:color="auto"/>
        <w:left w:val="none" w:sz="0" w:space="0" w:color="auto"/>
        <w:bottom w:val="none" w:sz="0" w:space="0" w:color="auto"/>
        <w:right w:val="none" w:sz="0" w:space="0" w:color="auto"/>
      </w:divBdr>
      <w:divsChild>
        <w:div w:id="686370482">
          <w:marLeft w:val="0"/>
          <w:marRight w:val="0"/>
          <w:marTop w:val="0"/>
          <w:marBottom w:val="0"/>
          <w:divBdr>
            <w:top w:val="none" w:sz="0" w:space="0" w:color="auto"/>
            <w:left w:val="none" w:sz="0" w:space="0" w:color="auto"/>
            <w:bottom w:val="none" w:sz="0" w:space="0" w:color="auto"/>
            <w:right w:val="none" w:sz="0" w:space="0" w:color="auto"/>
          </w:divBdr>
          <w:divsChild>
            <w:div w:id="808787844">
              <w:marLeft w:val="0"/>
              <w:marRight w:val="0"/>
              <w:marTop w:val="0"/>
              <w:marBottom w:val="0"/>
              <w:divBdr>
                <w:top w:val="none" w:sz="0" w:space="0" w:color="auto"/>
                <w:left w:val="none" w:sz="0" w:space="0" w:color="auto"/>
                <w:bottom w:val="none" w:sz="0" w:space="0" w:color="auto"/>
                <w:right w:val="none" w:sz="0" w:space="0" w:color="auto"/>
              </w:divBdr>
              <w:divsChild>
                <w:div w:id="4609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565">
      <w:bodyDiv w:val="1"/>
      <w:marLeft w:val="0"/>
      <w:marRight w:val="0"/>
      <w:marTop w:val="0"/>
      <w:marBottom w:val="0"/>
      <w:divBdr>
        <w:top w:val="none" w:sz="0" w:space="0" w:color="auto"/>
        <w:left w:val="none" w:sz="0" w:space="0" w:color="auto"/>
        <w:bottom w:val="none" w:sz="0" w:space="0" w:color="auto"/>
        <w:right w:val="none" w:sz="0" w:space="0" w:color="auto"/>
      </w:divBdr>
    </w:div>
    <w:div w:id="37358059">
      <w:bodyDiv w:val="1"/>
      <w:marLeft w:val="0"/>
      <w:marRight w:val="0"/>
      <w:marTop w:val="0"/>
      <w:marBottom w:val="0"/>
      <w:divBdr>
        <w:top w:val="none" w:sz="0" w:space="0" w:color="auto"/>
        <w:left w:val="none" w:sz="0" w:space="0" w:color="auto"/>
        <w:bottom w:val="none" w:sz="0" w:space="0" w:color="auto"/>
        <w:right w:val="none" w:sz="0" w:space="0" w:color="auto"/>
      </w:divBdr>
    </w:div>
    <w:div w:id="37896125">
      <w:bodyDiv w:val="1"/>
      <w:marLeft w:val="0"/>
      <w:marRight w:val="0"/>
      <w:marTop w:val="0"/>
      <w:marBottom w:val="0"/>
      <w:divBdr>
        <w:top w:val="none" w:sz="0" w:space="0" w:color="auto"/>
        <w:left w:val="none" w:sz="0" w:space="0" w:color="auto"/>
        <w:bottom w:val="none" w:sz="0" w:space="0" w:color="auto"/>
        <w:right w:val="none" w:sz="0" w:space="0" w:color="auto"/>
      </w:divBdr>
    </w:div>
    <w:div w:id="42943845">
      <w:bodyDiv w:val="1"/>
      <w:marLeft w:val="0"/>
      <w:marRight w:val="0"/>
      <w:marTop w:val="0"/>
      <w:marBottom w:val="0"/>
      <w:divBdr>
        <w:top w:val="none" w:sz="0" w:space="0" w:color="auto"/>
        <w:left w:val="none" w:sz="0" w:space="0" w:color="auto"/>
        <w:bottom w:val="none" w:sz="0" w:space="0" w:color="auto"/>
        <w:right w:val="none" w:sz="0" w:space="0" w:color="auto"/>
      </w:divBdr>
    </w:div>
    <w:div w:id="43990266">
      <w:bodyDiv w:val="1"/>
      <w:marLeft w:val="0"/>
      <w:marRight w:val="0"/>
      <w:marTop w:val="0"/>
      <w:marBottom w:val="0"/>
      <w:divBdr>
        <w:top w:val="none" w:sz="0" w:space="0" w:color="auto"/>
        <w:left w:val="none" w:sz="0" w:space="0" w:color="auto"/>
        <w:bottom w:val="none" w:sz="0" w:space="0" w:color="auto"/>
        <w:right w:val="none" w:sz="0" w:space="0" w:color="auto"/>
      </w:divBdr>
    </w:div>
    <w:div w:id="45423553">
      <w:bodyDiv w:val="1"/>
      <w:marLeft w:val="0"/>
      <w:marRight w:val="0"/>
      <w:marTop w:val="0"/>
      <w:marBottom w:val="0"/>
      <w:divBdr>
        <w:top w:val="none" w:sz="0" w:space="0" w:color="auto"/>
        <w:left w:val="none" w:sz="0" w:space="0" w:color="auto"/>
        <w:bottom w:val="none" w:sz="0" w:space="0" w:color="auto"/>
        <w:right w:val="none" w:sz="0" w:space="0" w:color="auto"/>
      </w:divBdr>
    </w:div>
    <w:div w:id="45960870">
      <w:bodyDiv w:val="1"/>
      <w:marLeft w:val="0"/>
      <w:marRight w:val="0"/>
      <w:marTop w:val="0"/>
      <w:marBottom w:val="0"/>
      <w:divBdr>
        <w:top w:val="none" w:sz="0" w:space="0" w:color="auto"/>
        <w:left w:val="none" w:sz="0" w:space="0" w:color="auto"/>
        <w:bottom w:val="none" w:sz="0" w:space="0" w:color="auto"/>
        <w:right w:val="none" w:sz="0" w:space="0" w:color="auto"/>
      </w:divBdr>
    </w:div>
    <w:div w:id="46151579">
      <w:bodyDiv w:val="1"/>
      <w:marLeft w:val="0"/>
      <w:marRight w:val="0"/>
      <w:marTop w:val="0"/>
      <w:marBottom w:val="0"/>
      <w:divBdr>
        <w:top w:val="none" w:sz="0" w:space="0" w:color="auto"/>
        <w:left w:val="none" w:sz="0" w:space="0" w:color="auto"/>
        <w:bottom w:val="none" w:sz="0" w:space="0" w:color="auto"/>
        <w:right w:val="none" w:sz="0" w:space="0" w:color="auto"/>
      </w:divBdr>
    </w:div>
    <w:div w:id="51082285">
      <w:bodyDiv w:val="1"/>
      <w:marLeft w:val="0"/>
      <w:marRight w:val="0"/>
      <w:marTop w:val="0"/>
      <w:marBottom w:val="0"/>
      <w:divBdr>
        <w:top w:val="none" w:sz="0" w:space="0" w:color="auto"/>
        <w:left w:val="none" w:sz="0" w:space="0" w:color="auto"/>
        <w:bottom w:val="none" w:sz="0" w:space="0" w:color="auto"/>
        <w:right w:val="none" w:sz="0" w:space="0" w:color="auto"/>
      </w:divBdr>
    </w:div>
    <w:div w:id="51927786">
      <w:bodyDiv w:val="1"/>
      <w:marLeft w:val="0"/>
      <w:marRight w:val="0"/>
      <w:marTop w:val="0"/>
      <w:marBottom w:val="0"/>
      <w:divBdr>
        <w:top w:val="none" w:sz="0" w:space="0" w:color="auto"/>
        <w:left w:val="none" w:sz="0" w:space="0" w:color="auto"/>
        <w:bottom w:val="none" w:sz="0" w:space="0" w:color="auto"/>
        <w:right w:val="none" w:sz="0" w:space="0" w:color="auto"/>
      </w:divBdr>
    </w:div>
    <w:div w:id="52432938">
      <w:bodyDiv w:val="1"/>
      <w:marLeft w:val="0"/>
      <w:marRight w:val="0"/>
      <w:marTop w:val="0"/>
      <w:marBottom w:val="0"/>
      <w:divBdr>
        <w:top w:val="none" w:sz="0" w:space="0" w:color="auto"/>
        <w:left w:val="none" w:sz="0" w:space="0" w:color="auto"/>
        <w:bottom w:val="none" w:sz="0" w:space="0" w:color="auto"/>
        <w:right w:val="none" w:sz="0" w:space="0" w:color="auto"/>
      </w:divBdr>
    </w:div>
    <w:div w:id="52849673">
      <w:bodyDiv w:val="1"/>
      <w:marLeft w:val="0"/>
      <w:marRight w:val="0"/>
      <w:marTop w:val="0"/>
      <w:marBottom w:val="0"/>
      <w:divBdr>
        <w:top w:val="none" w:sz="0" w:space="0" w:color="auto"/>
        <w:left w:val="none" w:sz="0" w:space="0" w:color="auto"/>
        <w:bottom w:val="none" w:sz="0" w:space="0" w:color="auto"/>
        <w:right w:val="none" w:sz="0" w:space="0" w:color="auto"/>
      </w:divBdr>
    </w:div>
    <w:div w:id="53159634">
      <w:bodyDiv w:val="1"/>
      <w:marLeft w:val="0"/>
      <w:marRight w:val="0"/>
      <w:marTop w:val="0"/>
      <w:marBottom w:val="0"/>
      <w:divBdr>
        <w:top w:val="none" w:sz="0" w:space="0" w:color="auto"/>
        <w:left w:val="none" w:sz="0" w:space="0" w:color="auto"/>
        <w:bottom w:val="none" w:sz="0" w:space="0" w:color="auto"/>
        <w:right w:val="none" w:sz="0" w:space="0" w:color="auto"/>
      </w:divBdr>
    </w:div>
    <w:div w:id="54545152">
      <w:bodyDiv w:val="1"/>
      <w:marLeft w:val="0"/>
      <w:marRight w:val="0"/>
      <w:marTop w:val="0"/>
      <w:marBottom w:val="0"/>
      <w:divBdr>
        <w:top w:val="none" w:sz="0" w:space="0" w:color="auto"/>
        <w:left w:val="none" w:sz="0" w:space="0" w:color="auto"/>
        <w:bottom w:val="none" w:sz="0" w:space="0" w:color="auto"/>
        <w:right w:val="none" w:sz="0" w:space="0" w:color="auto"/>
      </w:divBdr>
    </w:div>
    <w:div w:id="56317962">
      <w:bodyDiv w:val="1"/>
      <w:marLeft w:val="0"/>
      <w:marRight w:val="0"/>
      <w:marTop w:val="0"/>
      <w:marBottom w:val="0"/>
      <w:divBdr>
        <w:top w:val="none" w:sz="0" w:space="0" w:color="auto"/>
        <w:left w:val="none" w:sz="0" w:space="0" w:color="auto"/>
        <w:bottom w:val="none" w:sz="0" w:space="0" w:color="auto"/>
        <w:right w:val="none" w:sz="0" w:space="0" w:color="auto"/>
      </w:divBdr>
    </w:div>
    <w:div w:id="59254377">
      <w:bodyDiv w:val="1"/>
      <w:marLeft w:val="0"/>
      <w:marRight w:val="0"/>
      <w:marTop w:val="0"/>
      <w:marBottom w:val="0"/>
      <w:divBdr>
        <w:top w:val="none" w:sz="0" w:space="0" w:color="auto"/>
        <w:left w:val="none" w:sz="0" w:space="0" w:color="auto"/>
        <w:bottom w:val="none" w:sz="0" w:space="0" w:color="auto"/>
        <w:right w:val="none" w:sz="0" w:space="0" w:color="auto"/>
      </w:divBdr>
    </w:div>
    <w:div w:id="62147611">
      <w:bodyDiv w:val="1"/>
      <w:marLeft w:val="0"/>
      <w:marRight w:val="0"/>
      <w:marTop w:val="0"/>
      <w:marBottom w:val="0"/>
      <w:divBdr>
        <w:top w:val="none" w:sz="0" w:space="0" w:color="auto"/>
        <w:left w:val="none" w:sz="0" w:space="0" w:color="auto"/>
        <w:bottom w:val="none" w:sz="0" w:space="0" w:color="auto"/>
        <w:right w:val="none" w:sz="0" w:space="0" w:color="auto"/>
      </w:divBdr>
      <w:divsChild>
        <w:div w:id="1582635777">
          <w:marLeft w:val="0"/>
          <w:marRight w:val="0"/>
          <w:marTop w:val="0"/>
          <w:marBottom w:val="0"/>
          <w:divBdr>
            <w:top w:val="none" w:sz="0" w:space="0" w:color="auto"/>
            <w:left w:val="none" w:sz="0" w:space="0" w:color="auto"/>
            <w:bottom w:val="none" w:sz="0" w:space="0" w:color="auto"/>
            <w:right w:val="none" w:sz="0" w:space="0" w:color="auto"/>
          </w:divBdr>
          <w:divsChild>
            <w:div w:id="1090539037">
              <w:marLeft w:val="0"/>
              <w:marRight w:val="0"/>
              <w:marTop w:val="0"/>
              <w:marBottom w:val="0"/>
              <w:divBdr>
                <w:top w:val="none" w:sz="0" w:space="0" w:color="auto"/>
                <w:left w:val="none" w:sz="0" w:space="0" w:color="auto"/>
                <w:bottom w:val="none" w:sz="0" w:space="0" w:color="auto"/>
                <w:right w:val="none" w:sz="0" w:space="0" w:color="auto"/>
              </w:divBdr>
              <w:divsChild>
                <w:div w:id="3495292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2876037">
      <w:bodyDiv w:val="1"/>
      <w:marLeft w:val="0"/>
      <w:marRight w:val="0"/>
      <w:marTop w:val="0"/>
      <w:marBottom w:val="0"/>
      <w:divBdr>
        <w:top w:val="none" w:sz="0" w:space="0" w:color="auto"/>
        <w:left w:val="none" w:sz="0" w:space="0" w:color="auto"/>
        <w:bottom w:val="none" w:sz="0" w:space="0" w:color="auto"/>
        <w:right w:val="none" w:sz="0" w:space="0" w:color="auto"/>
      </w:divBdr>
    </w:div>
    <w:div w:id="64450155">
      <w:bodyDiv w:val="1"/>
      <w:marLeft w:val="0"/>
      <w:marRight w:val="0"/>
      <w:marTop w:val="0"/>
      <w:marBottom w:val="0"/>
      <w:divBdr>
        <w:top w:val="none" w:sz="0" w:space="0" w:color="auto"/>
        <w:left w:val="none" w:sz="0" w:space="0" w:color="auto"/>
        <w:bottom w:val="none" w:sz="0" w:space="0" w:color="auto"/>
        <w:right w:val="none" w:sz="0" w:space="0" w:color="auto"/>
      </w:divBdr>
    </w:div>
    <w:div w:id="65108585">
      <w:bodyDiv w:val="1"/>
      <w:marLeft w:val="0"/>
      <w:marRight w:val="0"/>
      <w:marTop w:val="0"/>
      <w:marBottom w:val="0"/>
      <w:divBdr>
        <w:top w:val="none" w:sz="0" w:space="0" w:color="auto"/>
        <w:left w:val="none" w:sz="0" w:space="0" w:color="auto"/>
        <w:bottom w:val="none" w:sz="0" w:space="0" w:color="auto"/>
        <w:right w:val="none" w:sz="0" w:space="0" w:color="auto"/>
      </w:divBdr>
    </w:div>
    <w:div w:id="65803789">
      <w:bodyDiv w:val="1"/>
      <w:marLeft w:val="0"/>
      <w:marRight w:val="0"/>
      <w:marTop w:val="0"/>
      <w:marBottom w:val="0"/>
      <w:divBdr>
        <w:top w:val="none" w:sz="0" w:space="0" w:color="auto"/>
        <w:left w:val="none" w:sz="0" w:space="0" w:color="auto"/>
        <w:bottom w:val="none" w:sz="0" w:space="0" w:color="auto"/>
        <w:right w:val="none" w:sz="0" w:space="0" w:color="auto"/>
      </w:divBdr>
    </w:div>
    <w:div w:id="65878648">
      <w:bodyDiv w:val="1"/>
      <w:marLeft w:val="0"/>
      <w:marRight w:val="0"/>
      <w:marTop w:val="0"/>
      <w:marBottom w:val="0"/>
      <w:divBdr>
        <w:top w:val="none" w:sz="0" w:space="0" w:color="auto"/>
        <w:left w:val="none" w:sz="0" w:space="0" w:color="auto"/>
        <w:bottom w:val="none" w:sz="0" w:space="0" w:color="auto"/>
        <w:right w:val="none" w:sz="0" w:space="0" w:color="auto"/>
      </w:divBdr>
    </w:div>
    <w:div w:id="66148913">
      <w:bodyDiv w:val="1"/>
      <w:marLeft w:val="0"/>
      <w:marRight w:val="0"/>
      <w:marTop w:val="0"/>
      <w:marBottom w:val="0"/>
      <w:divBdr>
        <w:top w:val="none" w:sz="0" w:space="0" w:color="auto"/>
        <w:left w:val="none" w:sz="0" w:space="0" w:color="auto"/>
        <w:bottom w:val="none" w:sz="0" w:space="0" w:color="auto"/>
        <w:right w:val="none" w:sz="0" w:space="0" w:color="auto"/>
      </w:divBdr>
    </w:div>
    <w:div w:id="66653268">
      <w:bodyDiv w:val="1"/>
      <w:marLeft w:val="0"/>
      <w:marRight w:val="0"/>
      <w:marTop w:val="0"/>
      <w:marBottom w:val="0"/>
      <w:divBdr>
        <w:top w:val="none" w:sz="0" w:space="0" w:color="auto"/>
        <w:left w:val="none" w:sz="0" w:space="0" w:color="auto"/>
        <w:bottom w:val="none" w:sz="0" w:space="0" w:color="auto"/>
        <w:right w:val="none" w:sz="0" w:space="0" w:color="auto"/>
      </w:divBdr>
    </w:div>
    <w:div w:id="66920851">
      <w:bodyDiv w:val="1"/>
      <w:marLeft w:val="0"/>
      <w:marRight w:val="0"/>
      <w:marTop w:val="0"/>
      <w:marBottom w:val="0"/>
      <w:divBdr>
        <w:top w:val="none" w:sz="0" w:space="0" w:color="auto"/>
        <w:left w:val="none" w:sz="0" w:space="0" w:color="auto"/>
        <w:bottom w:val="none" w:sz="0" w:space="0" w:color="auto"/>
        <w:right w:val="none" w:sz="0" w:space="0" w:color="auto"/>
      </w:divBdr>
    </w:div>
    <w:div w:id="69206572">
      <w:bodyDiv w:val="1"/>
      <w:marLeft w:val="0"/>
      <w:marRight w:val="0"/>
      <w:marTop w:val="0"/>
      <w:marBottom w:val="0"/>
      <w:divBdr>
        <w:top w:val="none" w:sz="0" w:space="0" w:color="auto"/>
        <w:left w:val="none" w:sz="0" w:space="0" w:color="auto"/>
        <w:bottom w:val="none" w:sz="0" w:space="0" w:color="auto"/>
        <w:right w:val="none" w:sz="0" w:space="0" w:color="auto"/>
      </w:divBdr>
    </w:div>
    <w:div w:id="72052567">
      <w:bodyDiv w:val="1"/>
      <w:marLeft w:val="0"/>
      <w:marRight w:val="0"/>
      <w:marTop w:val="0"/>
      <w:marBottom w:val="0"/>
      <w:divBdr>
        <w:top w:val="none" w:sz="0" w:space="0" w:color="auto"/>
        <w:left w:val="none" w:sz="0" w:space="0" w:color="auto"/>
        <w:bottom w:val="none" w:sz="0" w:space="0" w:color="auto"/>
        <w:right w:val="none" w:sz="0" w:space="0" w:color="auto"/>
      </w:divBdr>
    </w:div>
    <w:div w:id="79525379">
      <w:bodyDiv w:val="1"/>
      <w:marLeft w:val="0"/>
      <w:marRight w:val="0"/>
      <w:marTop w:val="0"/>
      <w:marBottom w:val="0"/>
      <w:divBdr>
        <w:top w:val="none" w:sz="0" w:space="0" w:color="auto"/>
        <w:left w:val="none" w:sz="0" w:space="0" w:color="auto"/>
        <w:bottom w:val="none" w:sz="0" w:space="0" w:color="auto"/>
        <w:right w:val="none" w:sz="0" w:space="0" w:color="auto"/>
      </w:divBdr>
    </w:div>
    <w:div w:id="79831916">
      <w:bodyDiv w:val="1"/>
      <w:marLeft w:val="0"/>
      <w:marRight w:val="0"/>
      <w:marTop w:val="0"/>
      <w:marBottom w:val="0"/>
      <w:divBdr>
        <w:top w:val="none" w:sz="0" w:space="0" w:color="auto"/>
        <w:left w:val="none" w:sz="0" w:space="0" w:color="auto"/>
        <w:bottom w:val="none" w:sz="0" w:space="0" w:color="auto"/>
        <w:right w:val="none" w:sz="0" w:space="0" w:color="auto"/>
      </w:divBdr>
    </w:div>
    <w:div w:id="80179694">
      <w:bodyDiv w:val="1"/>
      <w:marLeft w:val="0"/>
      <w:marRight w:val="0"/>
      <w:marTop w:val="0"/>
      <w:marBottom w:val="0"/>
      <w:divBdr>
        <w:top w:val="none" w:sz="0" w:space="0" w:color="auto"/>
        <w:left w:val="none" w:sz="0" w:space="0" w:color="auto"/>
        <w:bottom w:val="none" w:sz="0" w:space="0" w:color="auto"/>
        <w:right w:val="none" w:sz="0" w:space="0" w:color="auto"/>
      </w:divBdr>
    </w:div>
    <w:div w:id="81807216">
      <w:bodyDiv w:val="1"/>
      <w:marLeft w:val="0"/>
      <w:marRight w:val="0"/>
      <w:marTop w:val="0"/>
      <w:marBottom w:val="0"/>
      <w:divBdr>
        <w:top w:val="none" w:sz="0" w:space="0" w:color="auto"/>
        <w:left w:val="none" w:sz="0" w:space="0" w:color="auto"/>
        <w:bottom w:val="none" w:sz="0" w:space="0" w:color="auto"/>
        <w:right w:val="none" w:sz="0" w:space="0" w:color="auto"/>
      </w:divBdr>
    </w:div>
    <w:div w:id="82386682">
      <w:bodyDiv w:val="1"/>
      <w:marLeft w:val="0"/>
      <w:marRight w:val="0"/>
      <w:marTop w:val="0"/>
      <w:marBottom w:val="0"/>
      <w:divBdr>
        <w:top w:val="none" w:sz="0" w:space="0" w:color="auto"/>
        <w:left w:val="none" w:sz="0" w:space="0" w:color="auto"/>
        <w:bottom w:val="none" w:sz="0" w:space="0" w:color="auto"/>
        <w:right w:val="none" w:sz="0" w:space="0" w:color="auto"/>
      </w:divBdr>
    </w:div>
    <w:div w:id="84960437">
      <w:bodyDiv w:val="1"/>
      <w:marLeft w:val="0"/>
      <w:marRight w:val="0"/>
      <w:marTop w:val="0"/>
      <w:marBottom w:val="0"/>
      <w:divBdr>
        <w:top w:val="none" w:sz="0" w:space="0" w:color="auto"/>
        <w:left w:val="none" w:sz="0" w:space="0" w:color="auto"/>
        <w:bottom w:val="none" w:sz="0" w:space="0" w:color="auto"/>
        <w:right w:val="none" w:sz="0" w:space="0" w:color="auto"/>
      </w:divBdr>
    </w:div>
    <w:div w:id="88166377">
      <w:bodyDiv w:val="1"/>
      <w:marLeft w:val="0"/>
      <w:marRight w:val="0"/>
      <w:marTop w:val="0"/>
      <w:marBottom w:val="0"/>
      <w:divBdr>
        <w:top w:val="none" w:sz="0" w:space="0" w:color="auto"/>
        <w:left w:val="none" w:sz="0" w:space="0" w:color="auto"/>
        <w:bottom w:val="none" w:sz="0" w:space="0" w:color="auto"/>
        <w:right w:val="none" w:sz="0" w:space="0" w:color="auto"/>
      </w:divBdr>
    </w:div>
    <w:div w:id="89811647">
      <w:bodyDiv w:val="1"/>
      <w:marLeft w:val="0"/>
      <w:marRight w:val="0"/>
      <w:marTop w:val="0"/>
      <w:marBottom w:val="0"/>
      <w:divBdr>
        <w:top w:val="none" w:sz="0" w:space="0" w:color="auto"/>
        <w:left w:val="none" w:sz="0" w:space="0" w:color="auto"/>
        <w:bottom w:val="none" w:sz="0" w:space="0" w:color="auto"/>
        <w:right w:val="none" w:sz="0" w:space="0" w:color="auto"/>
      </w:divBdr>
    </w:div>
    <w:div w:id="91360725">
      <w:bodyDiv w:val="1"/>
      <w:marLeft w:val="0"/>
      <w:marRight w:val="0"/>
      <w:marTop w:val="0"/>
      <w:marBottom w:val="0"/>
      <w:divBdr>
        <w:top w:val="none" w:sz="0" w:space="0" w:color="auto"/>
        <w:left w:val="none" w:sz="0" w:space="0" w:color="auto"/>
        <w:bottom w:val="none" w:sz="0" w:space="0" w:color="auto"/>
        <w:right w:val="none" w:sz="0" w:space="0" w:color="auto"/>
      </w:divBdr>
    </w:div>
    <w:div w:id="92669196">
      <w:bodyDiv w:val="1"/>
      <w:marLeft w:val="0"/>
      <w:marRight w:val="0"/>
      <w:marTop w:val="0"/>
      <w:marBottom w:val="0"/>
      <w:divBdr>
        <w:top w:val="none" w:sz="0" w:space="0" w:color="auto"/>
        <w:left w:val="none" w:sz="0" w:space="0" w:color="auto"/>
        <w:bottom w:val="none" w:sz="0" w:space="0" w:color="auto"/>
        <w:right w:val="none" w:sz="0" w:space="0" w:color="auto"/>
      </w:divBdr>
    </w:div>
    <w:div w:id="92939820">
      <w:bodyDiv w:val="1"/>
      <w:marLeft w:val="0"/>
      <w:marRight w:val="0"/>
      <w:marTop w:val="0"/>
      <w:marBottom w:val="0"/>
      <w:divBdr>
        <w:top w:val="none" w:sz="0" w:space="0" w:color="auto"/>
        <w:left w:val="none" w:sz="0" w:space="0" w:color="auto"/>
        <w:bottom w:val="none" w:sz="0" w:space="0" w:color="auto"/>
        <w:right w:val="none" w:sz="0" w:space="0" w:color="auto"/>
      </w:divBdr>
    </w:div>
    <w:div w:id="97145600">
      <w:bodyDiv w:val="1"/>
      <w:marLeft w:val="0"/>
      <w:marRight w:val="0"/>
      <w:marTop w:val="0"/>
      <w:marBottom w:val="0"/>
      <w:divBdr>
        <w:top w:val="none" w:sz="0" w:space="0" w:color="auto"/>
        <w:left w:val="none" w:sz="0" w:space="0" w:color="auto"/>
        <w:bottom w:val="none" w:sz="0" w:space="0" w:color="auto"/>
        <w:right w:val="none" w:sz="0" w:space="0" w:color="auto"/>
      </w:divBdr>
    </w:div>
    <w:div w:id="97874493">
      <w:bodyDiv w:val="1"/>
      <w:marLeft w:val="0"/>
      <w:marRight w:val="0"/>
      <w:marTop w:val="0"/>
      <w:marBottom w:val="0"/>
      <w:divBdr>
        <w:top w:val="none" w:sz="0" w:space="0" w:color="auto"/>
        <w:left w:val="none" w:sz="0" w:space="0" w:color="auto"/>
        <w:bottom w:val="none" w:sz="0" w:space="0" w:color="auto"/>
        <w:right w:val="none" w:sz="0" w:space="0" w:color="auto"/>
      </w:divBdr>
    </w:div>
    <w:div w:id="98989723">
      <w:bodyDiv w:val="1"/>
      <w:marLeft w:val="0"/>
      <w:marRight w:val="0"/>
      <w:marTop w:val="0"/>
      <w:marBottom w:val="0"/>
      <w:divBdr>
        <w:top w:val="none" w:sz="0" w:space="0" w:color="auto"/>
        <w:left w:val="none" w:sz="0" w:space="0" w:color="auto"/>
        <w:bottom w:val="none" w:sz="0" w:space="0" w:color="auto"/>
        <w:right w:val="none" w:sz="0" w:space="0" w:color="auto"/>
      </w:divBdr>
    </w:div>
    <w:div w:id="106170220">
      <w:bodyDiv w:val="1"/>
      <w:marLeft w:val="0"/>
      <w:marRight w:val="0"/>
      <w:marTop w:val="0"/>
      <w:marBottom w:val="0"/>
      <w:divBdr>
        <w:top w:val="none" w:sz="0" w:space="0" w:color="auto"/>
        <w:left w:val="none" w:sz="0" w:space="0" w:color="auto"/>
        <w:bottom w:val="none" w:sz="0" w:space="0" w:color="auto"/>
        <w:right w:val="none" w:sz="0" w:space="0" w:color="auto"/>
      </w:divBdr>
    </w:div>
    <w:div w:id="109512636">
      <w:bodyDiv w:val="1"/>
      <w:marLeft w:val="0"/>
      <w:marRight w:val="0"/>
      <w:marTop w:val="0"/>
      <w:marBottom w:val="0"/>
      <w:divBdr>
        <w:top w:val="none" w:sz="0" w:space="0" w:color="auto"/>
        <w:left w:val="none" w:sz="0" w:space="0" w:color="auto"/>
        <w:bottom w:val="none" w:sz="0" w:space="0" w:color="auto"/>
        <w:right w:val="none" w:sz="0" w:space="0" w:color="auto"/>
      </w:divBdr>
    </w:div>
    <w:div w:id="111443092">
      <w:bodyDiv w:val="1"/>
      <w:marLeft w:val="0"/>
      <w:marRight w:val="0"/>
      <w:marTop w:val="0"/>
      <w:marBottom w:val="0"/>
      <w:divBdr>
        <w:top w:val="none" w:sz="0" w:space="0" w:color="auto"/>
        <w:left w:val="none" w:sz="0" w:space="0" w:color="auto"/>
        <w:bottom w:val="none" w:sz="0" w:space="0" w:color="auto"/>
        <w:right w:val="none" w:sz="0" w:space="0" w:color="auto"/>
      </w:divBdr>
    </w:div>
    <w:div w:id="114914567">
      <w:bodyDiv w:val="1"/>
      <w:marLeft w:val="0"/>
      <w:marRight w:val="0"/>
      <w:marTop w:val="0"/>
      <w:marBottom w:val="0"/>
      <w:divBdr>
        <w:top w:val="none" w:sz="0" w:space="0" w:color="auto"/>
        <w:left w:val="none" w:sz="0" w:space="0" w:color="auto"/>
        <w:bottom w:val="none" w:sz="0" w:space="0" w:color="auto"/>
        <w:right w:val="none" w:sz="0" w:space="0" w:color="auto"/>
      </w:divBdr>
    </w:div>
    <w:div w:id="115295624">
      <w:bodyDiv w:val="1"/>
      <w:marLeft w:val="0"/>
      <w:marRight w:val="0"/>
      <w:marTop w:val="0"/>
      <w:marBottom w:val="0"/>
      <w:divBdr>
        <w:top w:val="none" w:sz="0" w:space="0" w:color="auto"/>
        <w:left w:val="none" w:sz="0" w:space="0" w:color="auto"/>
        <w:bottom w:val="none" w:sz="0" w:space="0" w:color="auto"/>
        <w:right w:val="none" w:sz="0" w:space="0" w:color="auto"/>
      </w:divBdr>
    </w:div>
    <w:div w:id="117379103">
      <w:bodyDiv w:val="1"/>
      <w:marLeft w:val="0"/>
      <w:marRight w:val="0"/>
      <w:marTop w:val="0"/>
      <w:marBottom w:val="0"/>
      <w:divBdr>
        <w:top w:val="none" w:sz="0" w:space="0" w:color="auto"/>
        <w:left w:val="none" w:sz="0" w:space="0" w:color="auto"/>
        <w:bottom w:val="none" w:sz="0" w:space="0" w:color="auto"/>
        <w:right w:val="none" w:sz="0" w:space="0" w:color="auto"/>
      </w:divBdr>
    </w:div>
    <w:div w:id="120344291">
      <w:bodyDiv w:val="1"/>
      <w:marLeft w:val="0"/>
      <w:marRight w:val="0"/>
      <w:marTop w:val="0"/>
      <w:marBottom w:val="0"/>
      <w:divBdr>
        <w:top w:val="none" w:sz="0" w:space="0" w:color="auto"/>
        <w:left w:val="none" w:sz="0" w:space="0" w:color="auto"/>
        <w:bottom w:val="none" w:sz="0" w:space="0" w:color="auto"/>
        <w:right w:val="none" w:sz="0" w:space="0" w:color="auto"/>
      </w:divBdr>
    </w:div>
    <w:div w:id="122697395">
      <w:bodyDiv w:val="1"/>
      <w:marLeft w:val="0"/>
      <w:marRight w:val="0"/>
      <w:marTop w:val="0"/>
      <w:marBottom w:val="0"/>
      <w:divBdr>
        <w:top w:val="none" w:sz="0" w:space="0" w:color="auto"/>
        <w:left w:val="none" w:sz="0" w:space="0" w:color="auto"/>
        <w:bottom w:val="none" w:sz="0" w:space="0" w:color="auto"/>
        <w:right w:val="none" w:sz="0" w:space="0" w:color="auto"/>
      </w:divBdr>
    </w:div>
    <w:div w:id="123667154">
      <w:bodyDiv w:val="1"/>
      <w:marLeft w:val="0"/>
      <w:marRight w:val="0"/>
      <w:marTop w:val="0"/>
      <w:marBottom w:val="0"/>
      <w:divBdr>
        <w:top w:val="none" w:sz="0" w:space="0" w:color="auto"/>
        <w:left w:val="none" w:sz="0" w:space="0" w:color="auto"/>
        <w:bottom w:val="none" w:sz="0" w:space="0" w:color="auto"/>
        <w:right w:val="none" w:sz="0" w:space="0" w:color="auto"/>
      </w:divBdr>
    </w:div>
    <w:div w:id="126700128">
      <w:bodyDiv w:val="1"/>
      <w:marLeft w:val="0"/>
      <w:marRight w:val="0"/>
      <w:marTop w:val="0"/>
      <w:marBottom w:val="0"/>
      <w:divBdr>
        <w:top w:val="none" w:sz="0" w:space="0" w:color="auto"/>
        <w:left w:val="none" w:sz="0" w:space="0" w:color="auto"/>
        <w:bottom w:val="none" w:sz="0" w:space="0" w:color="auto"/>
        <w:right w:val="none" w:sz="0" w:space="0" w:color="auto"/>
      </w:divBdr>
    </w:div>
    <w:div w:id="128213261">
      <w:bodyDiv w:val="1"/>
      <w:marLeft w:val="0"/>
      <w:marRight w:val="0"/>
      <w:marTop w:val="0"/>
      <w:marBottom w:val="0"/>
      <w:divBdr>
        <w:top w:val="none" w:sz="0" w:space="0" w:color="auto"/>
        <w:left w:val="none" w:sz="0" w:space="0" w:color="auto"/>
        <w:bottom w:val="none" w:sz="0" w:space="0" w:color="auto"/>
        <w:right w:val="none" w:sz="0" w:space="0" w:color="auto"/>
      </w:divBdr>
    </w:div>
    <w:div w:id="129329796">
      <w:bodyDiv w:val="1"/>
      <w:marLeft w:val="0"/>
      <w:marRight w:val="0"/>
      <w:marTop w:val="0"/>
      <w:marBottom w:val="0"/>
      <w:divBdr>
        <w:top w:val="none" w:sz="0" w:space="0" w:color="auto"/>
        <w:left w:val="none" w:sz="0" w:space="0" w:color="auto"/>
        <w:bottom w:val="none" w:sz="0" w:space="0" w:color="auto"/>
        <w:right w:val="none" w:sz="0" w:space="0" w:color="auto"/>
      </w:divBdr>
    </w:div>
    <w:div w:id="129519764">
      <w:bodyDiv w:val="1"/>
      <w:marLeft w:val="0"/>
      <w:marRight w:val="0"/>
      <w:marTop w:val="0"/>
      <w:marBottom w:val="0"/>
      <w:divBdr>
        <w:top w:val="none" w:sz="0" w:space="0" w:color="auto"/>
        <w:left w:val="none" w:sz="0" w:space="0" w:color="auto"/>
        <w:bottom w:val="none" w:sz="0" w:space="0" w:color="auto"/>
        <w:right w:val="none" w:sz="0" w:space="0" w:color="auto"/>
      </w:divBdr>
    </w:div>
    <w:div w:id="129905692">
      <w:bodyDiv w:val="1"/>
      <w:marLeft w:val="0"/>
      <w:marRight w:val="0"/>
      <w:marTop w:val="0"/>
      <w:marBottom w:val="0"/>
      <w:divBdr>
        <w:top w:val="none" w:sz="0" w:space="0" w:color="auto"/>
        <w:left w:val="none" w:sz="0" w:space="0" w:color="auto"/>
        <w:bottom w:val="none" w:sz="0" w:space="0" w:color="auto"/>
        <w:right w:val="none" w:sz="0" w:space="0" w:color="auto"/>
      </w:divBdr>
    </w:div>
    <w:div w:id="130632777">
      <w:bodyDiv w:val="1"/>
      <w:marLeft w:val="0"/>
      <w:marRight w:val="0"/>
      <w:marTop w:val="0"/>
      <w:marBottom w:val="0"/>
      <w:divBdr>
        <w:top w:val="none" w:sz="0" w:space="0" w:color="auto"/>
        <w:left w:val="none" w:sz="0" w:space="0" w:color="auto"/>
        <w:bottom w:val="none" w:sz="0" w:space="0" w:color="auto"/>
        <w:right w:val="none" w:sz="0" w:space="0" w:color="auto"/>
      </w:divBdr>
    </w:div>
    <w:div w:id="131793589">
      <w:bodyDiv w:val="1"/>
      <w:marLeft w:val="0"/>
      <w:marRight w:val="0"/>
      <w:marTop w:val="0"/>
      <w:marBottom w:val="0"/>
      <w:divBdr>
        <w:top w:val="none" w:sz="0" w:space="0" w:color="auto"/>
        <w:left w:val="none" w:sz="0" w:space="0" w:color="auto"/>
        <w:bottom w:val="none" w:sz="0" w:space="0" w:color="auto"/>
        <w:right w:val="none" w:sz="0" w:space="0" w:color="auto"/>
      </w:divBdr>
    </w:div>
    <w:div w:id="132911532">
      <w:bodyDiv w:val="1"/>
      <w:marLeft w:val="0"/>
      <w:marRight w:val="0"/>
      <w:marTop w:val="0"/>
      <w:marBottom w:val="0"/>
      <w:divBdr>
        <w:top w:val="none" w:sz="0" w:space="0" w:color="auto"/>
        <w:left w:val="none" w:sz="0" w:space="0" w:color="auto"/>
        <w:bottom w:val="none" w:sz="0" w:space="0" w:color="auto"/>
        <w:right w:val="none" w:sz="0" w:space="0" w:color="auto"/>
      </w:divBdr>
    </w:div>
    <w:div w:id="136801000">
      <w:bodyDiv w:val="1"/>
      <w:marLeft w:val="0"/>
      <w:marRight w:val="0"/>
      <w:marTop w:val="0"/>
      <w:marBottom w:val="0"/>
      <w:divBdr>
        <w:top w:val="none" w:sz="0" w:space="0" w:color="auto"/>
        <w:left w:val="none" w:sz="0" w:space="0" w:color="auto"/>
        <w:bottom w:val="none" w:sz="0" w:space="0" w:color="auto"/>
        <w:right w:val="none" w:sz="0" w:space="0" w:color="auto"/>
      </w:divBdr>
    </w:div>
    <w:div w:id="137261542">
      <w:bodyDiv w:val="1"/>
      <w:marLeft w:val="0"/>
      <w:marRight w:val="0"/>
      <w:marTop w:val="0"/>
      <w:marBottom w:val="0"/>
      <w:divBdr>
        <w:top w:val="none" w:sz="0" w:space="0" w:color="auto"/>
        <w:left w:val="none" w:sz="0" w:space="0" w:color="auto"/>
        <w:bottom w:val="none" w:sz="0" w:space="0" w:color="auto"/>
        <w:right w:val="none" w:sz="0" w:space="0" w:color="auto"/>
      </w:divBdr>
    </w:div>
    <w:div w:id="138739970">
      <w:bodyDiv w:val="1"/>
      <w:marLeft w:val="0"/>
      <w:marRight w:val="0"/>
      <w:marTop w:val="0"/>
      <w:marBottom w:val="0"/>
      <w:divBdr>
        <w:top w:val="none" w:sz="0" w:space="0" w:color="auto"/>
        <w:left w:val="none" w:sz="0" w:space="0" w:color="auto"/>
        <w:bottom w:val="none" w:sz="0" w:space="0" w:color="auto"/>
        <w:right w:val="none" w:sz="0" w:space="0" w:color="auto"/>
      </w:divBdr>
    </w:div>
    <w:div w:id="139154531">
      <w:bodyDiv w:val="1"/>
      <w:marLeft w:val="0"/>
      <w:marRight w:val="0"/>
      <w:marTop w:val="0"/>
      <w:marBottom w:val="0"/>
      <w:divBdr>
        <w:top w:val="none" w:sz="0" w:space="0" w:color="auto"/>
        <w:left w:val="none" w:sz="0" w:space="0" w:color="auto"/>
        <w:bottom w:val="none" w:sz="0" w:space="0" w:color="auto"/>
        <w:right w:val="none" w:sz="0" w:space="0" w:color="auto"/>
      </w:divBdr>
    </w:div>
    <w:div w:id="143282890">
      <w:bodyDiv w:val="1"/>
      <w:marLeft w:val="0"/>
      <w:marRight w:val="0"/>
      <w:marTop w:val="0"/>
      <w:marBottom w:val="0"/>
      <w:divBdr>
        <w:top w:val="none" w:sz="0" w:space="0" w:color="auto"/>
        <w:left w:val="none" w:sz="0" w:space="0" w:color="auto"/>
        <w:bottom w:val="none" w:sz="0" w:space="0" w:color="auto"/>
        <w:right w:val="none" w:sz="0" w:space="0" w:color="auto"/>
      </w:divBdr>
    </w:div>
    <w:div w:id="150949142">
      <w:bodyDiv w:val="1"/>
      <w:marLeft w:val="0"/>
      <w:marRight w:val="0"/>
      <w:marTop w:val="0"/>
      <w:marBottom w:val="0"/>
      <w:divBdr>
        <w:top w:val="none" w:sz="0" w:space="0" w:color="auto"/>
        <w:left w:val="none" w:sz="0" w:space="0" w:color="auto"/>
        <w:bottom w:val="none" w:sz="0" w:space="0" w:color="auto"/>
        <w:right w:val="none" w:sz="0" w:space="0" w:color="auto"/>
      </w:divBdr>
    </w:div>
    <w:div w:id="152331277">
      <w:bodyDiv w:val="1"/>
      <w:marLeft w:val="0"/>
      <w:marRight w:val="0"/>
      <w:marTop w:val="0"/>
      <w:marBottom w:val="0"/>
      <w:divBdr>
        <w:top w:val="none" w:sz="0" w:space="0" w:color="auto"/>
        <w:left w:val="none" w:sz="0" w:space="0" w:color="auto"/>
        <w:bottom w:val="none" w:sz="0" w:space="0" w:color="auto"/>
        <w:right w:val="none" w:sz="0" w:space="0" w:color="auto"/>
      </w:divBdr>
    </w:div>
    <w:div w:id="153179595">
      <w:bodyDiv w:val="1"/>
      <w:marLeft w:val="0"/>
      <w:marRight w:val="0"/>
      <w:marTop w:val="0"/>
      <w:marBottom w:val="0"/>
      <w:divBdr>
        <w:top w:val="none" w:sz="0" w:space="0" w:color="auto"/>
        <w:left w:val="none" w:sz="0" w:space="0" w:color="auto"/>
        <w:bottom w:val="none" w:sz="0" w:space="0" w:color="auto"/>
        <w:right w:val="none" w:sz="0" w:space="0" w:color="auto"/>
      </w:divBdr>
    </w:div>
    <w:div w:id="155152235">
      <w:bodyDiv w:val="1"/>
      <w:marLeft w:val="0"/>
      <w:marRight w:val="0"/>
      <w:marTop w:val="0"/>
      <w:marBottom w:val="0"/>
      <w:divBdr>
        <w:top w:val="none" w:sz="0" w:space="0" w:color="auto"/>
        <w:left w:val="none" w:sz="0" w:space="0" w:color="auto"/>
        <w:bottom w:val="none" w:sz="0" w:space="0" w:color="auto"/>
        <w:right w:val="none" w:sz="0" w:space="0" w:color="auto"/>
      </w:divBdr>
    </w:div>
    <w:div w:id="158472531">
      <w:bodyDiv w:val="1"/>
      <w:marLeft w:val="0"/>
      <w:marRight w:val="0"/>
      <w:marTop w:val="0"/>
      <w:marBottom w:val="0"/>
      <w:divBdr>
        <w:top w:val="none" w:sz="0" w:space="0" w:color="auto"/>
        <w:left w:val="none" w:sz="0" w:space="0" w:color="auto"/>
        <w:bottom w:val="none" w:sz="0" w:space="0" w:color="auto"/>
        <w:right w:val="none" w:sz="0" w:space="0" w:color="auto"/>
      </w:divBdr>
    </w:div>
    <w:div w:id="160898952">
      <w:bodyDiv w:val="1"/>
      <w:marLeft w:val="0"/>
      <w:marRight w:val="0"/>
      <w:marTop w:val="0"/>
      <w:marBottom w:val="0"/>
      <w:divBdr>
        <w:top w:val="none" w:sz="0" w:space="0" w:color="auto"/>
        <w:left w:val="none" w:sz="0" w:space="0" w:color="auto"/>
        <w:bottom w:val="none" w:sz="0" w:space="0" w:color="auto"/>
        <w:right w:val="none" w:sz="0" w:space="0" w:color="auto"/>
      </w:divBdr>
    </w:div>
    <w:div w:id="161241893">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65748937">
      <w:bodyDiv w:val="1"/>
      <w:marLeft w:val="0"/>
      <w:marRight w:val="0"/>
      <w:marTop w:val="0"/>
      <w:marBottom w:val="0"/>
      <w:divBdr>
        <w:top w:val="none" w:sz="0" w:space="0" w:color="auto"/>
        <w:left w:val="none" w:sz="0" w:space="0" w:color="auto"/>
        <w:bottom w:val="none" w:sz="0" w:space="0" w:color="auto"/>
        <w:right w:val="none" w:sz="0" w:space="0" w:color="auto"/>
      </w:divBdr>
    </w:div>
    <w:div w:id="166017068">
      <w:bodyDiv w:val="1"/>
      <w:marLeft w:val="0"/>
      <w:marRight w:val="0"/>
      <w:marTop w:val="0"/>
      <w:marBottom w:val="0"/>
      <w:divBdr>
        <w:top w:val="none" w:sz="0" w:space="0" w:color="auto"/>
        <w:left w:val="none" w:sz="0" w:space="0" w:color="auto"/>
        <w:bottom w:val="none" w:sz="0" w:space="0" w:color="auto"/>
        <w:right w:val="none" w:sz="0" w:space="0" w:color="auto"/>
      </w:divBdr>
    </w:div>
    <w:div w:id="166018978">
      <w:bodyDiv w:val="1"/>
      <w:marLeft w:val="0"/>
      <w:marRight w:val="0"/>
      <w:marTop w:val="0"/>
      <w:marBottom w:val="0"/>
      <w:divBdr>
        <w:top w:val="none" w:sz="0" w:space="0" w:color="auto"/>
        <w:left w:val="none" w:sz="0" w:space="0" w:color="auto"/>
        <w:bottom w:val="none" w:sz="0" w:space="0" w:color="auto"/>
        <w:right w:val="none" w:sz="0" w:space="0" w:color="auto"/>
      </w:divBdr>
    </w:div>
    <w:div w:id="172302097">
      <w:bodyDiv w:val="1"/>
      <w:marLeft w:val="0"/>
      <w:marRight w:val="0"/>
      <w:marTop w:val="0"/>
      <w:marBottom w:val="0"/>
      <w:divBdr>
        <w:top w:val="none" w:sz="0" w:space="0" w:color="auto"/>
        <w:left w:val="none" w:sz="0" w:space="0" w:color="auto"/>
        <w:bottom w:val="none" w:sz="0" w:space="0" w:color="auto"/>
        <w:right w:val="none" w:sz="0" w:space="0" w:color="auto"/>
      </w:divBdr>
    </w:div>
    <w:div w:id="172499253">
      <w:bodyDiv w:val="1"/>
      <w:marLeft w:val="0"/>
      <w:marRight w:val="0"/>
      <w:marTop w:val="0"/>
      <w:marBottom w:val="0"/>
      <w:divBdr>
        <w:top w:val="none" w:sz="0" w:space="0" w:color="auto"/>
        <w:left w:val="none" w:sz="0" w:space="0" w:color="auto"/>
        <w:bottom w:val="none" w:sz="0" w:space="0" w:color="auto"/>
        <w:right w:val="none" w:sz="0" w:space="0" w:color="auto"/>
      </w:divBdr>
    </w:div>
    <w:div w:id="180749711">
      <w:bodyDiv w:val="1"/>
      <w:marLeft w:val="0"/>
      <w:marRight w:val="0"/>
      <w:marTop w:val="0"/>
      <w:marBottom w:val="0"/>
      <w:divBdr>
        <w:top w:val="none" w:sz="0" w:space="0" w:color="auto"/>
        <w:left w:val="none" w:sz="0" w:space="0" w:color="auto"/>
        <w:bottom w:val="none" w:sz="0" w:space="0" w:color="auto"/>
        <w:right w:val="none" w:sz="0" w:space="0" w:color="auto"/>
      </w:divBdr>
    </w:div>
    <w:div w:id="185605754">
      <w:bodyDiv w:val="1"/>
      <w:marLeft w:val="0"/>
      <w:marRight w:val="0"/>
      <w:marTop w:val="0"/>
      <w:marBottom w:val="0"/>
      <w:divBdr>
        <w:top w:val="none" w:sz="0" w:space="0" w:color="auto"/>
        <w:left w:val="none" w:sz="0" w:space="0" w:color="auto"/>
        <w:bottom w:val="none" w:sz="0" w:space="0" w:color="auto"/>
        <w:right w:val="none" w:sz="0" w:space="0" w:color="auto"/>
      </w:divBdr>
    </w:div>
    <w:div w:id="186796978">
      <w:bodyDiv w:val="1"/>
      <w:marLeft w:val="0"/>
      <w:marRight w:val="0"/>
      <w:marTop w:val="0"/>
      <w:marBottom w:val="0"/>
      <w:divBdr>
        <w:top w:val="none" w:sz="0" w:space="0" w:color="auto"/>
        <w:left w:val="none" w:sz="0" w:space="0" w:color="auto"/>
        <w:bottom w:val="none" w:sz="0" w:space="0" w:color="auto"/>
        <w:right w:val="none" w:sz="0" w:space="0" w:color="auto"/>
      </w:divBdr>
    </w:div>
    <w:div w:id="190269378">
      <w:bodyDiv w:val="1"/>
      <w:marLeft w:val="0"/>
      <w:marRight w:val="0"/>
      <w:marTop w:val="0"/>
      <w:marBottom w:val="0"/>
      <w:divBdr>
        <w:top w:val="none" w:sz="0" w:space="0" w:color="auto"/>
        <w:left w:val="none" w:sz="0" w:space="0" w:color="auto"/>
        <w:bottom w:val="none" w:sz="0" w:space="0" w:color="auto"/>
        <w:right w:val="none" w:sz="0" w:space="0" w:color="auto"/>
      </w:divBdr>
    </w:div>
    <w:div w:id="191769286">
      <w:bodyDiv w:val="1"/>
      <w:marLeft w:val="0"/>
      <w:marRight w:val="0"/>
      <w:marTop w:val="0"/>
      <w:marBottom w:val="0"/>
      <w:divBdr>
        <w:top w:val="none" w:sz="0" w:space="0" w:color="auto"/>
        <w:left w:val="none" w:sz="0" w:space="0" w:color="auto"/>
        <w:bottom w:val="none" w:sz="0" w:space="0" w:color="auto"/>
        <w:right w:val="none" w:sz="0" w:space="0" w:color="auto"/>
      </w:divBdr>
    </w:div>
    <w:div w:id="194734988">
      <w:bodyDiv w:val="1"/>
      <w:marLeft w:val="0"/>
      <w:marRight w:val="0"/>
      <w:marTop w:val="0"/>
      <w:marBottom w:val="0"/>
      <w:divBdr>
        <w:top w:val="none" w:sz="0" w:space="0" w:color="auto"/>
        <w:left w:val="none" w:sz="0" w:space="0" w:color="auto"/>
        <w:bottom w:val="none" w:sz="0" w:space="0" w:color="auto"/>
        <w:right w:val="none" w:sz="0" w:space="0" w:color="auto"/>
      </w:divBdr>
    </w:div>
    <w:div w:id="194776150">
      <w:bodyDiv w:val="1"/>
      <w:marLeft w:val="0"/>
      <w:marRight w:val="0"/>
      <w:marTop w:val="0"/>
      <w:marBottom w:val="0"/>
      <w:divBdr>
        <w:top w:val="none" w:sz="0" w:space="0" w:color="auto"/>
        <w:left w:val="none" w:sz="0" w:space="0" w:color="auto"/>
        <w:bottom w:val="none" w:sz="0" w:space="0" w:color="auto"/>
        <w:right w:val="none" w:sz="0" w:space="0" w:color="auto"/>
      </w:divBdr>
    </w:div>
    <w:div w:id="203948730">
      <w:bodyDiv w:val="1"/>
      <w:marLeft w:val="0"/>
      <w:marRight w:val="0"/>
      <w:marTop w:val="0"/>
      <w:marBottom w:val="0"/>
      <w:divBdr>
        <w:top w:val="none" w:sz="0" w:space="0" w:color="auto"/>
        <w:left w:val="none" w:sz="0" w:space="0" w:color="auto"/>
        <w:bottom w:val="none" w:sz="0" w:space="0" w:color="auto"/>
        <w:right w:val="none" w:sz="0" w:space="0" w:color="auto"/>
      </w:divBdr>
    </w:div>
    <w:div w:id="205263342">
      <w:bodyDiv w:val="1"/>
      <w:marLeft w:val="0"/>
      <w:marRight w:val="0"/>
      <w:marTop w:val="0"/>
      <w:marBottom w:val="0"/>
      <w:divBdr>
        <w:top w:val="none" w:sz="0" w:space="0" w:color="auto"/>
        <w:left w:val="none" w:sz="0" w:space="0" w:color="auto"/>
        <w:bottom w:val="none" w:sz="0" w:space="0" w:color="auto"/>
        <w:right w:val="none" w:sz="0" w:space="0" w:color="auto"/>
      </w:divBdr>
    </w:div>
    <w:div w:id="205946587">
      <w:bodyDiv w:val="1"/>
      <w:marLeft w:val="0"/>
      <w:marRight w:val="0"/>
      <w:marTop w:val="0"/>
      <w:marBottom w:val="0"/>
      <w:divBdr>
        <w:top w:val="none" w:sz="0" w:space="0" w:color="auto"/>
        <w:left w:val="none" w:sz="0" w:space="0" w:color="auto"/>
        <w:bottom w:val="none" w:sz="0" w:space="0" w:color="auto"/>
        <w:right w:val="none" w:sz="0" w:space="0" w:color="auto"/>
      </w:divBdr>
    </w:div>
    <w:div w:id="207300931">
      <w:bodyDiv w:val="1"/>
      <w:marLeft w:val="0"/>
      <w:marRight w:val="0"/>
      <w:marTop w:val="0"/>
      <w:marBottom w:val="0"/>
      <w:divBdr>
        <w:top w:val="none" w:sz="0" w:space="0" w:color="auto"/>
        <w:left w:val="none" w:sz="0" w:space="0" w:color="auto"/>
        <w:bottom w:val="none" w:sz="0" w:space="0" w:color="auto"/>
        <w:right w:val="none" w:sz="0" w:space="0" w:color="auto"/>
      </w:divBdr>
    </w:div>
    <w:div w:id="208882061">
      <w:bodyDiv w:val="1"/>
      <w:marLeft w:val="0"/>
      <w:marRight w:val="0"/>
      <w:marTop w:val="0"/>
      <w:marBottom w:val="0"/>
      <w:divBdr>
        <w:top w:val="none" w:sz="0" w:space="0" w:color="auto"/>
        <w:left w:val="none" w:sz="0" w:space="0" w:color="auto"/>
        <w:bottom w:val="none" w:sz="0" w:space="0" w:color="auto"/>
        <w:right w:val="none" w:sz="0" w:space="0" w:color="auto"/>
      </w:divBdr>
    </w:div>
    <w:div w:id="210456522">
      <w:bodyDiv w:val="1"/>
      <w:marLeft w:val="0"/>
      <w:marRight w:val="0"/>
      <w:marTop w:val="0"/>
      <w:marBottom w:val="0"/>
      <w:divBdr>
        <w:top w:val="none" w:sz="0" w:space="0" w:color="auto"/>
        <w:left w:val="none" w:sz="0" w:space="0" w:color="auto"/>
        <w:bottom w:val="none" w:sz="0" w:space="0" w:color="auto"/>
        <w:right w:val="none" w:sz="0" w:space="0" w:color="auto"/>
      </w:divBdr>
    </w:div>
    <w:div w:id="210508331">
      <w:bodyDiv w:val="1"/>
      <w:marLeft w:val="0"/>
      <w:marRight w:val="0"/>
      <w:marTop w:val="0"/>
      <w:marBottom w:val="0"/>
      <w:divBdr>
        <w:top w:val="none" w:sz="0" w:space="0" w:color="auto"/>
        <w:left w:val="none" w:sz="0" w:space="0" w:color="auto"/>
        <w:bottom w:val="none" w:sz="0" w:space="0" w:color="auto"/>
        <w:right w:val="none" w:sz="0" w:space="0" w:color="auto"/>
      </w:divBdr>
      <w:divsChild>
        <w:div w:id="1377580476">
          <w:marLeft w:val="0"/>
          <w:marRight w:val="0"/>
          <w:marTop w:val="0"/>
          <w:marBottom w:val="0"/>
          <w:divBdr>
            <w:top w:val="none" w:sz="0" w:space="0" w:color="auto"/>
            <w:left w:val="none" w:sz="0" w:space="0" w:color="auto"/>
            <w:bottom w:val="none" w:sz="0" w:space="0" w:color="auto"/>
            <w:right w:val="none" w:sz="0" w:space="0" w:color="auto"/>
          </w:divBdr>
          <w:divsChild>
            <w:div w:id="178200193">
              <w:marLeft w:val="0"/>
              <w:marRight w:val="0"/>
              <w:marTop w:val="0"/>
              <w:marBottom w:val="0"/>
              <w:divBdr>
                <w:top w:val="none" w:sz="0" w:space="0" w:color="auto"/>
                <w:left w:val="none" w:sz="0" w:space="0" w:color="auto"/>
                <w:bottom w:val="none" w:sz="0" w:space="0" w:color="auto"/>
                <w:right w:val="none" w:sz="0" w:space="0" w:color="auto"/>
              </w:divBdr>
              <w:divsChild>
                <w:div w:id="2143040075">
                  <w:marLeft w:val="0"/>
                  <w:marRight w:val="0"/>
                  <w:marTop w:val="0"/>
                  <w:marBottom w:val="0"/>
                  <w:divBdr>
                    <w:top w:val="none" w:sz="0" w:space="0" w:color="auto"/>
                    <w:left w:val="none" w:sz="0" w:space="0" w:color="auto"/>
                    <w:bottom w:val="none" w:sz="0" w:space="0" w:color="auto"/>
                    <w:right w:val="none" w:sz="0" w:space="0" w:color="auto"/>
                  </w:divBdr>
                  <w:divsChild>
                    <w:div w:id="11231125">
                      <w:marLeft w:val="0"/>
                      <w:marRight w:val="0"/>
                      <w:marTop w:val="0"/>
                      <w:marBottom w:val="0"/>
                      <w:divBdr>
                        <w:top w:val="none" w:sz="0" w:space="0" w:color="auto"/>
                        <w:left w:val="none" w:sz="0" w:space="0" w:color="auto"/>
                        <w:bottom w:val="none" w:sz="0" w:space="0" w:color="auto"/>
                        <w:right w:val="none" w:sz="0" w:space="0" w:color="auto"/>
                      </w:divBdr>
                      <w:divsChild>
                        <w:div w:id="6731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602">
      <w:bodyDiv w:val="1"/>
      <w:marLeft w:val="0"/>
      <w:marRight w:val="0"/>
      <w:marTop w:val="0"/>
      <w:marBottom w:val="0"/>
      <w:divBdr>
        <w:top w:val="none" w:sz="0" w:space="0" w:color="auto"/>
        <w:left w:val="none" w:sz="0" w:space="0" w:color="auto"/>
        <w:bottom w:val="none" w:sz="0" w:space="0" w:color="auto"/>
        <w:right w:val="none" w:sz="0" w:space="0" w:color="auto"/>
      </w:divBdr>
    </w:div>
    <w:div w:id="213582345">
      <w:bodyDiv w:val="1"/>
      <w:marLeft w:val="0"/>
      <w:marRight w:val="0"/>
      <w:marTop w:val="0"/>
      <w:marBottom w:val="0"/>
      <w:divBdr>
        <w:top w:val="none" w:sz="0" w:space="0" w:color="auto"/>
        <w:left w:val="none" w:sz="0" w:space="0" w:color="auto"/>
        <w:bottom w:val="none" w:sz="0" w:space="0" w:color="auto"/>
        <w:right w:val="none" w:sz="0" w:space="0" w:color="auto"/>
      </w:divBdr>
    </w:div>
    <w:div w:id="216166818">
      <w:bodyDiv w:val="1"/>
      <w:marLeft w:val="0"/>
      <w:marRight w:val="0"/>
      <w:marTop w:val="0"/>
      <w:marBottom w:val="0"/>
      <w:divBdr>
        <w:top w:val="none" w:sz="0" w:space="0" w:color="auto"/>
        <w:left w:val="none" w:sz="0" w:space="0" w:color="auto"/>
        <w:bottom w:val="none" w:sz="0" w:space="0" w:color="auto"/>
        <w:right w:val="none" w:sz="0" w:space="0" w:color="auto"/>
      </w:divBdr>
    </w:div>
    <w:div w:id="217519259">
      <w:bodyDiv w:val="1"/>
      <w:marLeft w:val="0"/>
      <w:marRight w:val="0"/>
      <w:marTop w:val="0"/>
      <w:marBottom w:val="0"/>
      <w:divBdr>
        <w:top w:val="none" w:sz="0" w:space="0" w:color="auto"/>
        <w:left w:val="none" w:sz="0" w:space="0" w:color="auto"/>
        <w:bottom w:val="none" w:sz="0" w:space="0" w:color="auto"/>
        <w:right w:val="none" w:sz="0" w:space="0" w:color="auto"/>
      </w:divBdr>
    </w:div>
    <w:div w:id="220217178">
      <w:bodyDiv w:val="1"/>
      <w:marLeft w:val="0"/>
      <w:marRight w:val="0"/>
      <w:marTop w:val="0"/>
      <w:marBottom w:val="0"/>
      <w:divBdr>
        <w:top w:val="none" w:sz="0" w:space="0" w:color="auto"/>
        <w:left w:val="none" w:sz="0" w:space="0" w:color="auto"/>
        <w:bottom w:val="none" w:sz="0" w:space="0" w:color="auto"/>
        <w:right w:val="none" w:sz="0" w:space="0" w:color="auto"/>
      </w:divBdr>
    </w:div>
    <w:div w:id="222566822">
      <w:bodyDiv w:val="1"/>
      <w:marLeft w:val="0"/>
      <w:marRight w:val="0"/>
      <w:marTop w:val="0"/>
      <w:marBottom w:val="0"/>
      <w:divBdr>
        <w:top w:val="none" w:sz="0" w:space="0" w:color="auto"/>
        <w:left w:val="none" w:sz="0" w:space="0" w:color="auto"/>
        <w:bottom w:val="none" w:sz="0" w:space="0" w:color="auto"/>
        <w:right w:val="none" w:sz="0" w:space="0" w:color="auto"/>
      </w:divBdr>
    </w:div>
    <w:div w:id="222909060">
      <w:bodyDiv w:val="1"/>
      <w:marLeft w:val="0"/>
      <w:marRight w:val="0"/>
      <w:marTop w:val="0"/>
      <w:marBottom w:val="0"/>
      <w:divBdr>
        <w:top w:val="none" w:sz="0" w:space="0" w:color="auto"/>
        <w:left w:val="none" w:sz="0" w:space="0" w:color="auto"/>
        <w:bottom w:val="none" w:sz="0" w:space="0" w:color="auto"/>
        <w:right w:val="none" w:sz="0" w:space="0" w:color="auto"/>
      </w:divBdr>
    </w:div>
    <w:div w:id="230510888">
      <w:bodyDiv w:val="1"/>
      <w:marLeft w:val="0"/>
      <w:marRight w:val="0"/>
      <w:marTop w:val="0"/>
      <w:marBottom w:val="0"/>
      <w:divBdr>
        <w:top w:val="none" w:sz="0" w:space="0" w:color="auto"/>
        <w:left w:val="none" w:sz="0" w:space="0" w:color="auto"/>
        <w:bottom w:val="none" w:sz="0" w:space="0" w:color="auto"/>
        <w:right w:val="none" w:sz="0" w:space="0" w:color="auto"/>
      </w:divBdr>
    </w:div>
    <w:div w:id="235823268">
      <w:bodyDiv w:val="1"/>
      <w:marLeft w:val="0"/>
      <w:marRight w:val="0"/>
      <w:marTop w:val="0"/>
      <w:marBottom w:val="0"/>
      <w:divBdr>
        <w:top w:val="none" w:sz="0" w:space="0" w:color="auto"/>
        <w:left w:val="none" w:sz="0" w:space="0" w:color="auto"/>
        <w:bottom w:val="none" w:sz="0" w:space="0" w:color="auto"/>
        <w:right w:val="none" w:sz="0" w:space="0" w:color="auto"/>
      </w:divBdr>
    </w:div>
    <w:div w:id="236092822">
      <w:bodyDiv w:val="1"/>
      <w:marLeft w:val="0"/>
      <w:marRight w:val="0"/>
      <w:marTop w:val="0"/>
      <w:marBottom w:val="0"/>
      <w:divBdr>
        <w:top w:val="none" w:sz="0" w:space="0" w:color="auto"/>
        <w:left w:val="none" w:sz="0" w:space="0" w:color="auto"/>
        <w:bottom w:val="none" w:sz="0" w:space="0" w:color="auto"/>
        <w:right w:val="none" w:sz="0" w:space="0" w:color="auto"/>
      </w:divBdr>
    </w:div>
    <w:div w:id="239146385">
      <w:bodyDiv w:val="1"/>
      <w:marLeft w:val="0"/>
      <w:marRight w:val="0"/>
      <w:marTop w:val="0"/>
      <w:marBottom w:val="0"/>
      <w:divBdr>
        <w:top w:val="none" w:sz="0" w:space="0" w:color="auto"/>
        <w:left w:val="none" w:sz="0" w:space="0" w:color="auto"/>
        <w:bottom w:val="none" w:sz="0" w:space="0" w:color="auto"/>
        <w:right w:val="none" w:sz="0" w:space="0" w:color="auto"/>
      </w:divBdr>
    </w:div>
    <w:div w:id="240021720">
      <w:bodyDiv w:val="1"/>
      <w:marLeft w:val="0"/>
      <w:marRight w:val="0"/>
      <w:marTop w:val="0"/>
      <w:marBottom w:val="0"/>
      <w:divBdr>
        <w:top w:val="none" w:sz="0" w:space="0" w:color="auto"/>
        <w:left w:val="none" w:sz="0" w:space="0" w:color="auto"/>
        <w:bottom w:val="none" w:sz="0" w:space="0" w:color="auto"/>
        <w:right w:val="none" w:sz="0" w:space="0" w:color="auto"/>
      </w:divBdr>
      <w:divsChild>
        <w:div w:id="168181411">
          <w:marLeft w:val="0"/>
          <w:marRight w:val="0"/>
          <w:marTop w:val="0"/>
          <w:marBottom w:val="0"/>
          <w:divBdr>
            <w:top w:val="none" w:sz="0" w:space="0" w:color="auto"/>
            <w:left w:val="none" w:sz="0" w:space="0" w:color="auto"/>
            <w:bottom w:val="none" w:sz="0" w:space="0" w:color="auto"/>
            <w:right w:val="none" w:sz="0" w:space="0" w:color="auto"/>
          </w:divBdr>
          <w:divsChild>
            <w:div w:id="1419793674">
              <w:marLeft w:val="0"/>
              <w:marRight w:val="0"/>
              <w:marTop w:val="0"/>
              <w:marBottom w:val="0"/>
              <w:divBdr>
                <w:top w:val="none" w:sz="0" w:space="0" w:color="auto"/>
                <w:left w:val="none" w:sz="0" w:space="0" w:color="auto"/>
                <w:bottom w:val="none" w:sz="0" w:space="0" w:color="auto"/>
                <w:right w:val="none" w:sz="0" w:space="0" w:color="auto"/>
              </w:divBdr>
              <w:divsChild>
                <w:div w:id="1982078530">
                  <w:marLeft w:val="0"/>
                  <w:marRight w:val="0"/>
                  <w:marTop w:val="0"/>
                  <w:marBottom w:val="0"/>
                  <w:divBdr>
                    <w:top w:val="none" w:sz="0" w:space="0" w:color="auto"/>
                    <w:left w:val="none" w:sz="0" w:space="0" w:color="auto"/>
                    <w:bottom w:val="none" w:sz="0" w:space="0" w:color="auto"/>
                    <w:right w:val="none" w:sz="0" w:space="0" w:color="auto"/>
                  </w:divBdr>
                  <w:divsChild>
                    <w:div w:id="2059931305">
                      <w:marLeft w:val="0"/>
                      <w:marRight w:val="0"/>
                      <w:marTop w:val="0"/>
                      <w:marBottom w:val="0"/>
                      <w:divBdr>
                        <w:top w:val="none" w:sz="0" w:space="0" w:color="auto"/>
                        <w:left w:val="none" w:sz="0" w:space="0" w:color="auto"/>
                        <w:bottom w:val="none" w:sz="0" w:space="0" w:color="auto"/>
                        <w:right w:val="none" w:sz="0" w:space="0" w:color="auto"/>
                      </w:divBdr>
                      <w:divsChild>
                        <w:div w:id="1698772308">
                          <w:marLeft w:val="0"/>
                          <w:marRight w:val="0"/>
                          <w:marTop w:val="0"/>
                          <w:marBottom w:val="0"/>
                          <w:divBdr>
                            <w:top w:val="none" w:sz="0" w:space="0" w:color="auto"/>
                            <w:left w:val="none" w:sz="0" w:space="0" w:color="auto"/>
                            <w:bottom w:val="none" w:sz="0" w:space="0" w:color="auto"/>
                            <w:right w:val="none" w:sz="0" w:space="0" w:color="auto"/>
                          </w:divBdr>
                          <w:divsChild>
                            <w:div w:id="993992075">
                              <w:marLeft w:val="0"/>
                              <w:marRight w:val="0"/>
                              <w:marTop w:val="0"/>
                              <w:marBottom w:val="0"/>
                              <w:divBdr>
                                <w:top w:val="none" w:sz="0" w:space="0" w:color="auto"/>
                                <w:left w:val="none" w:sz="0" w:space="0" w:color="auto"/>
                                <w:bottom w:val="none" w:sz="0" w:space="0" w:color="auto"/>
                                <w:right w:val="none" w:sz="0" w:space="0" w:color="auto"/>
                              </w:divBdr>
                              <w:divsChild>
                                <w:div w:id="1199198922">
                                  <w:marLeft w:val="0"/>
                                  <w:marRight w:val="0"/>
                                  <w:marTop w:val="0"/>
                                  <w:marBottom w:val="450"/>
                                  <w:divBdr>
                                    <w:top w:val="none" w:sz="0" w:space="0" w:color="auto"/>
                                    <w:left w:val="none" w:sz="0" w:space="0" w:color="auto"/>
                                    <w:bottom w:val="none" w:sz="0" w:space="0" w:color="auto"/>
                                    <w:right w:val="none" w:sz="0" w:space="0" w:color="auto"/>
                                  </w:divBdr>
                                  <w:divsChild>
                                    <w:div w:id="1562868983">
                                      <w:marLeft w:val="0"/>
                                      <w:marRight w:val="0"/>
                                      <w:marTop w:val="0"/>
                                      <w:marBottom w:val="0"/>
                                      <w:divBdr>
                                        <w:top w:val="none" w:sz="0" w:space="0" w:color="auto"/>
                                        <w:left w:val="none" w:sz="0" w:space="0" w:color="auto"/>
                                        <w:bottom w:val="none" w:sz="0" w:space="0" w:color="auto"/>
                                        <w:right w:val="none" w:sz="0" w:space="0" w:color="auto"/>
                                      </w:divBdr>
                                      <w:divsChild>
                                        <w:div w:id="419447575">
                                          <w:marLeft w:val="0"/>
                                          <w:marRight w:val="0"/>
                                          <w:marTop w:val="0"/>
                                          <w:marBottom w:val="0"/>
                                          <w:divBdr>
                                            <w:top w:val="none" w:sz="0" w:space="0" w:color="auto"/>
                                            <w:left w:val="none" w:sz="0" w:space="0" w:color="auto"/>
                                            <w:bottom w:val="none" w:sz="0" w:space="0" w:color="auto"/>
                                            <w:right w:val="none" w:sz="0" w:space="0" w:color="auto"/>
                                          </w:divBdr>
                                          <w:divsChild>
                                            <w:div w:id="87427924">
                                              <w:marLeft w:val="0"/>
                                              <w:marRight w:val="0"/>
                                              <w:marTop w:val="0"/>
                                              <w:marBottom w:val="0"/>
                                              <w:divBdr>
                                                <w:top w:val="none" w:sz="0" w:space="0" w:color="auto"/>
                                                <w:left w:val="none" w:sz="0" w:space="0" w:color="auto"/>
                                                <w:bottom w:val="none" w:sz="0" w:space="0" w:color="auto"/>
                                                <w:right w:val="none" w:sz="0" w:space="0" w:color="auto"/>
                                              </w:divBdr>
                                              <w:divsChild>
                                                <w:div w:id="1515463586">
                                                  <w:marLeft w:val="0"/>
                                                  <w:marRight w:val="0"/>
                                                  <w:marTop w:val="0"/>
                                                  <w:marBottom w:val="0"/>
                                                  <w:divBdr>
                                                    <w:top w:val="none" w:sz="0" w:space="0" w:color="auto"/>
                                                    <w:left w:val="none" w:sz="0" w:space="0" w:color="auto"/>
                                                    <w:bottom w:val="none" w:sz="0" w:space="0" w:color="auto"/>
                                                    <w:right w:val="none" w:sz="0" w:space="0" w:color="auto"/>
                                                  </w:divBdr>
                                                  <w:divsChild>
                                                    <w:div w:id="1414743941">
                                                      <w:marLeft w:val="0"/>
                                                      <w:marRight w:val="0"/>
                                                      <w:marTop w:val="0"/>
                                                      <w:marBottom w:val="0"/>
                                                      <w:divBdr>
                                                        <w:top w:val="none" w:sz="0" w:space="0" w:color="auto"/>
                                                        <w:left w:val="none" w:sz="0" w:space="0" w:color="auto"/>
                                                        <w:bottom w:val="none" w:sz="0" w:space="0" w:color="auto"/>
                                                        <w:right w:val="none" w:sz="0" w:space="0" w:color="auto"/>
                                                      </w:divBdr>
                                                      <w:divsChild>
                                                        <w:div w:id="1965456333">
                                                          <w:marLeft w:val="0"/>
                                                          <w:marRight w:val="0"/>
                                                          <w:marTop w:val="0"/>
                                                          <w:marBottom w:val="0"/>
                                                          <w:divBdr>
                                                            <w:top w:val="none" w:sz="0" w:space="0" w:color="auto"/>
                                                            <w:left w:val="none" w:sz="0" w:space="0" w:color="auto"/>
                                                            <w:bottom w:val="none" w:sz="0" w:space="0" w:color="auto"/>
                                                            <w:right w:val="none" w:sz="0" w:space="0" w:color="auto"/>
                                                          </w:divBdr>
                                                        </w:div>
                                                        <w:div w:id="264339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40261511">
      <w:bodyDiv w:val="1"/>
      <w:marLeft w:val="0"/>
      <w:marRight w:val="0"/>
      <w:marTop w:val="0"/>
      <w:marBottom w:val="0"/>
      <w:divBdr>
        <w:top w:val="none" w:sz="0" w:space="0" w:color="auto"/>
        <w:left w:val="none" w:sz="0" w:space="0" w:color="auto"/>
        <w:bottom w:val="none" w:sz="0" w:space="0" w:color="auto"/>
        <w:right w:val="none" w:sz="0" w:space="0" w:color="auto"/>
      </w:divBdr>
    </w:div>
    <w:div w:id="241306140">
      <w:bodyDiv w:val="1"/>
      <w:marLeft w:val="0"/>
      <w:marRight w:val="0"/>
      <w:marTop w:val="0"/>
      <w:marBottom w:val="0"/>
      <w:divBdr>
        <w:top w:val="none" w:sz="0" w:space="0" w:color="auto"/>
        <w:left w:val="none" w:sz="0" w:space="0" w:color="auto"/>
        <w:bottom w:val="none" w:sz="0" w:space="0" w:color="auto"/>
        <w:right w:val="none" w:sz="0" w:space="0" w:color="auto"/>
      </w:divBdr>
    </w:div>
    <w:div w:id="241722287">
      <w:bodyDiv w:val="1"/>
      <w:marLeft w:val="0"/>
      <w:marRight w:val="0"/>
      <w:marTop w:val="0"/>
      <w:marBottom w:val="0"/>
      <w:divBdr>
        <w:top w:val="none" w:sz="0" w:space="0" w:color="auto"/>
        <w:left w:val="none" w:sz="0" w:space="0" w:color="auto"/>
        <w:bottom w:val="none" w:sz="0" w:space="0" w:color="auto"/>
        <w:right w:val="none" w:sz="0" w:space="0" w:color="auto"/>
      </w:divBdr>
    </w:div>
    <w:div w:id="243295900">
      <w:bodyDiv w:val="1"/>
      <w:marLeft w:val="0"/>
      <w:marRight w:val="0"/>
      <w:marTop w:val="0"/>
      <w:marBottom w:val="0"/>
      <w:divBdr>
        <w:top w:val="none" w:sz="0" w:space="0" w:color="auto"/>
        <w:left w:val="none" w:sz="0" w:space="0" w:color="auto"/>
        <w:bottom w:val="none" w:sz="0" w:space="0" w:color="auto"/>
        <w:right w:val="none" w:sz="0" w:space="0" w:color="auto"/>
      </w:divBdr>
    </w:div>
    <w:div w:id="243496221">
      <w:bodyDiv w:val="1"/>
      <w:marLeft w:val="0"/>
      <w:marRight w:val="0"/>
      <w:marTop w:val="0"/>
      <w:marBottom w:val="0"/>
      <w:divBdr>
        <w:top w:val="none" w:sz="0" w:space="0" w:color="auto"/>
        <w:left w:val="none" w:sz="0" w:space="0" w:color="auto"/>
        <w:bottom w:val="none" w:sz="0" w:space="0" w:color="auto"/>
        <w:right w:val="none" w:sz="0" w:space="0" w:color="auto"/>
      </w:divBdr>
    </w:div>
    <w:div w:id="243535980">
      <w:bodyDiv w:val="1"/>
      <w:marLeft w:val="0"/>
      <w:marRight w:val="0"/>
      <w:marTop w:val="0"/>
      <w:marBottom w:val="0"/>
      <w:divBdr>
        <w:top w:val="none" w:sz="0" w:space="0" w:color="auto"/>
        <w:left w:val="none" w:sz="0" w:space="0" w:color="auto"/>
        <w:bottom w:val="none" w:sz="0" w:space="0" w:color="auto"/>
        <w:right w:val="none" w:sz="0" w:space="0" w:color="auto"/>
      </w:divBdr>
    </w:div>
    <w:div w:id="243608575">
      <w:bodyDiv w:val="1"/>
      <w:marLeft w:val="0"/>
      <w:marRight w:val="0"/>
      <w:marTop w:val="0"/>
      <w:marBottom w:val="0"/>
      <w:divBdr>
        <w:top w:val="none" w:sz="0" w:space="0" w:color="auto"/>
        <w:left w:val="none" w:sz="0" w:space="0" w:color="auto"/>
        <w:bottom w:val="none" w:sz="0" w:space="0" w:color="auto"/>
        <w:right w:val="none" w:sz="0" w:space="0" w:color="auto"/>
      </w:divBdr>
    </w:div>
    <w:div w:id="244732784">
      <w:bodyDiv w:val="1"/>
      <w:marLeft w:val="0"/>
      <w:marRight w:val="0"/>
      <w:marTop w:val="0"/>
      <w:marBottom w:val="0"/>
      <w:divBdr>
        <w:top w:val="none" w:sz="0" w:space="0" w:color="auto"/>
        <w:left w:val="none" w:sz="0" w:space="0" w:color="auto"/>
        <w:bottom w:val="none" w:sz="0" w:space="0" w:color="auto"/>
        <w:right w:val="none" w:sz="0" w:space="0" w:color="auto"/>
      </w:divBdr>
    </w:div>
    <w:div w:id="246234557">
      <w:bodyDiv w:val="1"/>
      <w:marLeft w:val="0"/>
      <w:marRight w:val="0"/>
      <w:marTop w:val="0"/>
      <w:marBottom w:val="0"/>
      <w:divBdr>
        <w:top w:val="none" w:sz="0" w:space="0" w:color="auto"/>
        <w:left w:val="none" w:sz="0" w:space="0" w:color="auto"/>
        <w:bottom w:val="none" w:sz="0" w:space="0" w:color="auto"/>
        <w:right w:val="none" w:sz="0" w:space="0" w:color="auto"/>
      </w:divBdr>
    </w:div>
    <w:div w:id="247346202">
      <w:bodyDiv w:val="1"/>
      <w:marLeft w:val="0"/>
      <w:marRight w:val="0"/>
      <w:marTop w:val="0"/>
      <w:marBottom w:val="0"/>
      <w:divBdr>
        <w:top w:val="none" w:sz="0" w:space="0" w:color="auto"/>
        <w:left w:val="none" w:sz="0" w:space="0" w:color="auto"/>
        <w:bottom w:val="none" w:sz="0" w:space="0" w:color="auto"/>
        <w:right w:val="none" w:sz="0" w:space="0" w:color="auto"/>
      </w:divBdr>
    </w:div>
    <w:div w:id="250704937">
      <w:bodyDiv w:val="1"/>
      <w:marLeft w:val="0"/>
      <w:marRight w:val="0"/>
      <w:marTop w:val="0"/>
      <w:marBottom w:val="0"/>
      <w:divBdr>
        <w:top w:val="none" w:sz="0" w:space="0" w:color="auto"/>
        <w:left w:val="none" w:sz="0" w:space="0" w:color="auto"/>
        <w:bottom w:val="none" w:sz="0" w:space="0" w:color="auto"/>
        <w:right w:val="none" w:sz="0" w:space="0" w:color="auto"/>
      </w:divBdr>
    </w:div>
    <w:div w:id="251280904">
      <w:bodyDiv w:val="1"/>
      <w:marLeft w:val="0"/>
      <w:marRight w:val="0"/>
      <w:marTop w:val="0"/>
      <w:marBottom w:val="0"/>
      <w:divBdr>
        <w:top w:val="none" w:sz="0" w:space="0" w:color="auto"/>
        <w:left w:val="none" w:sz="0" w:space="0" w:color="auto"/>
        <w:bottom w:val="none" w:sz="0" w:space="0" w:color="auto"/>
        <w:right w:val="none" w:sz="0" w:space="0" w:color="auto"/>
      </w:divBdr>
    </w:div>
    <w:div w:id="253512991">
      <w:bodyDiv w:val="1"/>
      <w:marLeft w:val="0"/>
      <w:marRight w:val="0"/>
      <w:marTop w:val="0"/>
      <w:marBottom w:val="0"/>
      <w:divBdr>
        <w:top w:val="none" w:sz="0" w:space="0" w:color="auto"/>
        <w:left w:val="none" w:sz="0" w:space="0" w:color="auto"/>
        <w:bottom w:val="none" w:sz="0" w:space="0" w:color="auto"/>
        <w:right w:val="none" w:sz="0" w:space="0" w:color="auto"/>
      </w:divBdr>
    </w:div>
    <w:div w:id="260768717">
      <w:bodyDiv w:val="1"/>
      <w:marLeft w:val="0"/>
      <w:marRight w:val="0"/>
      <w:marTop w:val="0"/>
      <w:marBottom w:val="0"/>
      <w:divBdr>
        <w:top w:val="none" w:sz="0" w:space="0" w:color="auto"/>
        <w:left w:val="none" w:sz="0" w:space="0" w:color="auto"/>
        <w:bottom w:val="none" w:sz="0" w:space="0" w:color="auto"/>
        <w:right w:val="none" w:sz="0" w:space="0" w:color="auto"/>
      </w:divBdr>
    </w:div>
    <w:div w:id="263272419">
      <w:bodyDiv w:val="1"/>
      <w:marLeft w:val="0"/>
      <w:marRight w:val="0"/>
      <w:marTop w:val="0"/>
      <w:marBottom w:val="0"/>
      <w:divBdr>
        <w:top w:val="none" w:sz="0" w:space="0" w:color="auto"/>
        <w:left w:val="none" w:sz="0" w:space="0" w:color="auto"/>
        <w:bottom w:val="none" w:sz="0" w:space="0" w:color="auto"/>
        <w:right w:val="none" w:sz="0" w:space="0" w:color="auto"/>
      </w:divBdr>
    </w:div>
    <w:div w:id="263735831">
      <w:bodyDiv w:val="1"/>
      <w:marLeft w:val="0"/>
      <w:marRight w:val="0"/>
      <w:marTop w:val="0"/>
      <w:marBottom w:val="0"/>
      <w:divBdr>
        <w:top w:val="none" w:sz="0" w:space="0" w:color="auto"/>
        <w:left w:val="none" w:sz="0" w:space="0" w:color="auto"/>
        <w:bottom w:val="none" w:sz="0" w:space="0" w:color="auto"/>
        <w:right w:val="none" w:sz="0" w:space="0" w:color="auto"/>
      </w:divBdr>
    </w:div>
    <w:div w:id="264307895">
      <w:bodyDiv w:val="1"/>
      <w:marLeft w:val="0"/>
      <w:marRight w:val="0"/>
      <w:marTop w:val="0"/>
      <w:marBottom w:val="0"/>
      <w:divBdr>
        <w:top w:val="none" w:sz="0" w:space="0" w:color="auto"/>
        <w:left w:val="none" w:sz="0" w:space="0" w:color="auto"/>
        <w:bottom w:val="none" w:sz="0" w:space="0" w:color="auto"/>
        <w:right w:val="none" w:sz="0" w:space="0" w:color="auto"/>
      </w:divBdr>
      <w:divsChild>
        <w:div w:id="895512981">
          <w:marLeft w:val="0"/>
          <w:marRight w:val="0"/>
          <w:marTop w:val="0"/>
          <w:marBottom w:val="0"/>
          <w:divBdr>
            <w:top w:val="none" w:sz="0" w:space="0" w:color="auto"/>
            <w:left w:val="none" w:sz="0" w:space="0" w:color="auto"/>
            <w:bottom w:val="none" w:sz="0" w:space="0" w:color="auto"/>
            <w:right w:val="none" w:sz="0" w:space="0" w:color="auto"/>
          </w:divBdr>
          <w:divsChild>
            <w:div w:id="1572157275">
              <w:marLeft w:val="0"/>
              <w:marRight w:val="0"/>
              <w:marTop w:val="0"/>
              <w:marBottom w:val="0"/>
              <w:divBdr>
                <w:top w:val="none" w:sz="0" w:space="0" w:color="auto"/>
                <w:left w:val="none" w:sz="0" w:space="0" w:color="auto"/>
                <w:bottom w:val="none" w:sz="0" w:space="0" w:color="auto"/>
                <w:right w:val="none" w:sz="0" w:space="0" w:color="auto"/>
              </w:divBdr>
              <w:divsChild>
                <w:div w:id="888227467">
                  <w:marLeft w:val="0"/>
                  <w:marRight w:val="0"/>
                  <w:marTop w:val="0"/>
                  <w:marBottom w:val="0"/>
                  <w:divBdr>
                    <w:top w:val="none" w:sz="0" w:space="0" w:color="auto"/>
                    <w:left w:val="none" w:sz="0" w:space="0" w:color="auto"/>
                    <w:bottom w:val="none" w:sz="0" w:space="0" w:color="auto"/>
                    <w:right w:val="none" w:sz="0" w:space="0" w:color="auto"/>
                  </w:divBdr>
                  <w:divsChild>
                    <w:div w:id="1554345042">
                      <w:marLeft w:val="0"/>
                      <w:marRight w:val="0"/>
                      <w:marTop w:val="0"/>
                      <w:marBottom w:val="0"/>
                      <w:divBdr>
                        <w:top w:val="none" w:sz="0" w:space="0" w:color="auto"/>
                        <w:left w:val="none" w:sz="0" w:space="0" w:color="auto"/>
                        <w:bottom w:val="none" w:sz="0" w:space="0" w:color="auto"/>
                        <w:right w:val="none" w:sz="0" w:space="0" w:color="auto"/>
                      </w:divBdr>
                      <w:divsChild>
                        <w:div w:id="105665571">
                          <w:marLeft w:val="0"/>
                          <w:marRight w:val="0"/>
                          <w:marTop w:val="0"/>
                          <w:marBottom w:val="0"/>
                          <w:divBdr>
                            <w:top w:val="none" w:sz="0" w:space="0" w:color="auto"/>
                            <w:left w:val="none" w:sz="0" w:space="0" w:color="auto"/>
                            <w:bottom w:val="none" w:sz="0" w:space="0" w:color="auto"/>
                            <w:right w:val="none" w:sz="0" w:space="0" w:color="auto"/>
                          </w:divBdr>
                          <w:divsChild>
                            <w:div w:id="1172641353">
                              <w:marLeft w:val="0"/>
                              <w:marRight w:val="0"/>
                              <w:marTop w:val="0"/>
                              <w:marBottom w:val="0"/>
                              <w:divBdr>
                                <w:top w:val="none" w:sz="0" w:space="0" w:color="auto"/>
                                <w:left w:val="none" w:sz="0" w:space="0" w:color="auto"/>
                                <w:bottom w:val="none" w:sz="0" w:space="0" w:color="auto"/>
                                <w:right w:val="none" w:sz="0" w:space="0" w:color="auto"/>
                              </w:divBdr>
                              <w:divsChild>
                                <w:div w:id="1614626071">
                                  <w:marLeft w:val="0"/>
                                  <w:marRight w:val="0"/>
                                  <w:marTop w:val="0"/>
                                  <w:marBottom w:val="0"/>
                                  <w:divBdr>
                                    <w:top w:val="none" w:sz="0" w:space="0" w:color="auto"/>
                                    <w:left w:val="none" w:sz="0" w:space="0" w:color="auto"/>
                                    <w:bottom w:val="none" w:sz="0" w:space="0" w:color="auto"/>
                                    <w:right w:val="none" w:sz="0" w:space="0" w:color="auto"/>
                                  </w:divBdr>
                                  <w:divsChild>
                                    <w:div w:id="62726706">
                                      <w:marLeft w:val="0"/>
                                      <w:marRight w:val="0"/>
                                      <w:marTop w:val="0"/>
                                      <w:marBottom w:val="0"/>
                                      <w:divBdr>
                                        <w:top w:val="none" w:sz="0" w:space="0" w:color="auto"/>
                                        <w:left w:val="none" w:sz="0" w:space="0" w:color="auto"/>
                                        <w:bottom w:val="none" w:sz="0" w:space="0" w:color="auto"/>
                                        <w:right w:val="none" w:sz="0" w:space="0" w:color="auto"/>
                                      </w:divBdr>
                                      <w:divsChild>
                                        <w:div w:id="2060859399">
                                          <w:marLeft w:val="0"/>
                                          <w:marRight w:val="0"/>
                                          <w:marTop w:val="0"/>
                                          <w:marBottom w:val="0"/>
                                          <w:divBdr>
                                            <w:top w:val="none" w:sz="0" w:space="0" w:color="auto"/>
                                            <w:left w:val="none" w:sz="0" w:space="0" w:color="auto"/>
                                            <w:bottom w:val="none" w:sz="0" w:space="0" w:color="auto"/>
                                            <w:right w:val="none" w:sz="0" w:space="0" w:color="auto"/>
                                          </w:divBdr>
                                          <w:divsChild>
                                            <w:div w:id="1325746451">
                                              <w:marLeft w:val="0"/>
                                              <w:marRight w:val="0"/>
                                              <w:marTop w:val="0"/>
                                              <w:marBottom w:val="360"/>
                                              <w:divBdr>
                                                <w:top w:val="none" w:sz="0" w:space="0" w:color="auto"/>
                                                <w:left w:val="none" w:sz="0" w:space="0" w:color="auto"/>
                                                <w:bottom w:val="none" w:sz="0" w:space="0" w:color="auto"/>
                                                <w:right w:val="none" w:sz="0" w:space="0" w:color="auto"/>
                                              </w:divBdr>
                                              <w:divsChild>
                                                <w:div w:id="1632974877">
                                                  <w:marLeft w:val="0"/>
                                                  <w:marRight w:val="0"/>
                                                  <w:marTop w:val="180"/>
                                                  <w:marBottom w:val="0"/>
                                                  <w:divBdr>
                                                    <w:top w:val="none" w:sz="0" w:space="0" w:color="auto"/>
                                                    <w:left w:val="none" w:sz="0" w:space="0" w:color="auto"/>
                                                    <w:bottom w:val="none" w:sz="0" w:space="0" w:color="auto"/>
                                                    <w:right w:val="none" w:sz="0" w:space="0" w:color="auto"/>
                                                  </w:divBdr>
                                                  <w:divsChild>
                                                    <w:div w:id="1501310348">
                                                      <w:marLeft w:val="0"/>
                                                      <w:marRight w:val="0"/>
                                                      <w:marTop w:val="0"/>
                                                      <w:marBottom w:val="0"/>
                                                      <w:divBdr>
                                                        <w:top w:val="none" w:sz="0" w:space="0" w:color="auto"/>
                                                        <w:left w:val="none" w:sz="0" w:space="0" w:color="auto"/>
                                                        <w:bottom w:val="none" w:sz="0" w:space="0" w:color="auto"/>
                                                        <w:right w:val="none" w:sz="0" w:space="0" w:color="auto"/>
                                                      </w:divBdr>
                                                      <w:divsChild>
                                                        <w:div w:id="923756373">
                                                          <w:marLeft w:val="0"/>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4309567">
      <w:bodyDiv w:val="1"/>
      <w:marLeft w:val="0"/>
      <w:marRight w:val="0"/>
      <w:marTop w:val="0"/>
      <w:marBottom w:val="0"/>
      <w:divBdr>
        <w:top w:val="none" w:sz="0" w:space="0" w:color="auto"/>
        <w:left w:val="none" w:sz="0" w:space="0" w:color="auto"/>
        <w:bottom w:val="none" w:sz="0" w:space="0" w:color="auto"/>
        <w:right w:val="none" w:sz="0" w:space="0" w:color="auto"/>
      </w:divBdr>
    </w:div>
    <w:div w:id="269362123">
      <w:bodyDiv w:val="1"/>
      <w:marLeft w:val="0"/>
      <w:marRight w:val="0"/>
      <w:marTop w:val="0"/>
      <w:marBottom w:val="0"/>
      <w:divBdr>
        <w:top w:val="none" w:sz="0" w:space="0" w:color="auto"/>
        <w:left w:val="none" w:sz="0" w:space="0" w:color="auto"/>
        <w:bottom w:val="none" w:sz="0" w:space="0" w:color="auto"/>
        <w:right w:val="none" w:sz="0" w:space="0" w:color="auto"/>
      </w:divBdr>
    </w:div>
    <w:div w:id="270431248">
      <w:bodyDiv w:val="1"/>
      <w:marLeft w:val="0"/>
      <w:marRight w:val="0"/>
      <w:marTop w:val="0"/>
      <w:marBottom w:val="0"/>
      <w:divBdr>
        <w:top w:val="none" w:sz="0" w:space="0" w:color="auto"/>
        <w:left w:val="none" w:sz="0" w:space="0" w:color="auto"/>
        <w:bottom w:val="none" w:sz="0" w:space="0" w:color="auto"/>
        <w:right w:val="none" w:sz="0" w:space="0" w:color="auto"/>
      </w:divBdr>
    </w:div>
    <w:div w:id="272442499">
      <w:bodyDiv w:val="1"/>
      <w:marLeft w:val="0"/>
      <w:marRight w:val="0"/>
      <w:marTop w:val="0"/>
      <w:marBottom w:val="0"/>
      <w:divBdr>
        <w:top w:val="none" w:sz="0" w:space="0" w:color="auto"/>
        <w:left w:val="none" w:sz="0" w:space="0" w:color="auto"/>
        <w:bottom w:val="none" w:sz="0" w:space="0" w:color="auto"/>
        <w:right w:val="none" w:sz="0" w:space="0" w:color="auto"/>
      </w:divBdr>
    </w:div>
    <w:div w:id="275331700">
      <w:bodyDiv w:val="1"/>
      <w:marLeft w:val="0"/>
      <w:marRight w:val="0"/>
      <w:marTop w:val="0"/>
      <w:marBottom w:val="0"/>
      <w:divBdr>
        <w:top w:val="none" w:sz="0" w:space="0" w:color="auto"/>
        <w:left w:val="none" w:sz="0" w:space="0" w:color="auto"/>
        <w:bottom w:val="none" w:sz="0" w:space="0" w:color="auto"/>
        <w:right w:val="none" w:sz="0" w:space="0" w:color="auto"/>
      </w:divBdr>
    </w:div>
    <w:div w:id="276445366">
      <w:bodyDiv w:val="1"/>
      <w:marLeft w:val="0"/>
      <w:marRight w:val="0"/>
      <w:marTop w:val="0"/>
      <w:marBottom w:val="0"/>
      <w:divBdr>
        <w:top w:val="none" w:sz="0" w:space="0" w:color="auto"/>
        <w:left w:val="none" w:sz="0" w:space="0" w:color="auto"/>
        <w:bottom w:val="none" w:sz="0" w:space="0" w:color="auto"/>
        <w:right w:val="none" w:sz="0" w:space="0" w:color="auto"/>
      </w:divBdr>
      <w:divsChild>
        <w:div w:id="548886174">
          <w:marLeft w:val="0"/>
          <w:marRight w:val="0"/>
          <w:marTop w:val="0"/>
          <w:marBottom w:val="0"/>
          <w:divBdr>
            <w:top w:val="none" w:sz="0" w:space="0" w:color="auto"/>
            <w:left w:val="none" w:sz="0" w:space="0" w:color="auto"/>
            <w:bottom w:val="none" w:sz="0" w:space="0" w:color="auto"/>
            <w:right w:val="none" w:sz="0" w:space="0" w:color="auto"/>
          </w:divBdr>
          <w:divsChild>
            <w:div w:id="1836527700">
              <w:marLeft w:val="0"/>
              <w:marRight w:val="0"/>
              <w:marTop w:val="0"/>
              <w:marBottom w:val="0"/>
              <w:divBdr>
                <w:top w:val="none" w:sz="0" w:space="0" w:color="auto"/>
                <w:left w:val="none" w:sz="0" w:space="0" w:color="auto"/>
                <w:bottom w:val="none" w:sz="0" w:space="0" w:color="auto"/>
                <w:right w:val="none" w:sz="0" w:space="0" w:color="auto"/>
              </w:divBdr>
              <w:divsChild>
                <w:div w:id="1616593617">
                  <w:marLeft w:val="0"/>
                  <w:marRight w:val="0"/>
                  <w:marTop w:val="0"/>
                  <w:marBottom w:val="0"/>
                  <w:divBdr>
                    <w:top w:val="none" w:sz="0" w:space="0" w:color="auto"/>
                    <w:left w:val="none" w:sz="0" w:space="0" w:color="auto"/>
                    <w:bottom w:val="none" w:sz="0" w:space="0" w:color="auto"/>
                    <w:right w:val="none" w:sz="0" w:space="0" w:color="auto"/>
                  </w:divBdr>
                  <w:divsChild>
                    <w:div w:id="1576547721">
                      <w:marLeft w:val="0"/>
                      <w:marRight w:val="0"/>
                      <w:marTop w:val="0"/>
                      <w:marBottom w:val="0"/>
                      <w:divBdr>
                        <w:top w:val="none" w:sz="0" w:space="0" w:color="auto"/>
                        <w:left w:val="none" w:sz="0" w:space="0" w:color="auto"/>
                        <w:bottom w:val="none" w:sz="0" w:space="0" w:color="auto"/>
                        <w:right w:val="none" w:sz="0" w:space="0" w:color="auto"/>
                      </w:divBdr>
                      <w:divsChild>
                        <w:div w:id="1995715373">
                          <w:marLeft w:val="0"/>
                          <w:marRight w:val="0"/>
                          <w:marTop w:val="0"/>
                          <w:marBottom w:val="0"/>
                          <w:divBdr>
                            <w:top w:val="none" w:sz="0" w:space="0" w:color="auto"/>
                            <w:left w:val="none" w:sz="0" w:space="0" w:color="auto"/>
                            <w:bottom w:val="none" w:sz="0" w:space="0" w:color="auto"/>
                            <w:right w:val="none" w:sz="0" w:space="0" w:color="auto"/>
                          </w:divBdr>
                          <w:divsChild>
                            <w:div w:id="1614285758">
                              <w:marLeft w:val="0"/>
                              <w:marRight w:val="0"/>
                              <w:marTop w:val="0"/>
                              <w:marBottom w:val="0"/>
                              <w:divBdr>
                                <w:top w:val="none" w:sz="0" w:space="0" w:color="auto"/>
                                <w:left w:val="none" w:sz="0" w:space="0" w:color="auto"/>
                                <w:bottom w:val="none" w:sz="0" w:space="0" w:color="auto"/>
                                <w:right w:val="none" w:sz="0" w:space="0" w:color="auto"/>
                              </w:divBdr>
                              <w:divsChild>
                                <w:div w:id="2014838810">
                                  <w:marLeft w:val="0"/>
                                  <w:marRight w:val="0"/>
                                  <w:marTop w:val="0"/>
                                  <w:marBottom w:val="450"/>
                                  <w:divBdr>
                                    <w:top w:val="none" w:sz="0" w:space="0" w:color="auto"/>
                                    <w:left w:val="none" w:sz="0" w:space="0" w:color="auto"/>
                                    <w:bottom w:val="none" w:sz="0" w:space="0" w:color="auto"/>
                                    <w:right w:val="none" w:sz="0" w:space="0" w:color="auto"/>
                                  </w:divBdr>
                                  <w:divsChild>
                                    <w:div w:id="81218028">
                                      <w:marLeft w:val="0"/>
                                      <w:marRight w:val="0"/>
                                      <w:marTop w:val="0"/>
                                      <w:marBottom w:val="0"/>
                                      <w:divBdr>
                                        <w:top w:val="none" w:sz="0" w:space="0" w:color="auto"/>
                                        <w:left w:val="none" w:sz="0" w:space="0" w:color="auto"/>
                                        <w:bottom w:val="none" w:sz="0" w:space="0" w:color="auto"/>
                                        <w:right w:val="none" w:sz="0" w:space="0" w:color="auto"/>
                                      </w:divBdr>
                                      <w:divsChild>
                                        <w:div w:id="1142193364">
                                          <w:marLeft w:val="0"/>
                                          <w:marRight w:val="0"/>
                                          <w:marTop w:val="0"/>
                                          <w:marBottom w:val="0"/>
                                          <w:divBdr>
                                            <w:top w:val="none" w:sz="0" w:space="0" w:color="auto"/>
                                            <w:left w:val="none" w:sz="0" w:space="0" w:color="auto"/>
                                            <w:bottom w:val="none" w:sz="0" w:space="0" w:color="auto"/>
                                            <w:right w:val="none" w:sz="0" w:space="0" w:color="auto"/>
                                          </w:divBdr>
                                          <w:divsChild>
                                            <w:div w:id="1335762985">
                                              <w:marLeft w:val="0"/>
                                              <w:marRight w:val="0"/>
                                              <w:marTop w:val="0"/>
                                              <w:marBottom w:val="0"/>
                                              <w:divBdr>
                                                <w:top w:val="none" w:sz="0" w:space="0" w:color="auto"/>
                                                <w:left w:val="none" w:sz="0" w:space="0" w:color="auto"/>
                                                <w:bottom w:val="none" w:sz="0" w:space="0" w:color="auto"/>
                                                <w:right w:val="none" w:sz="0" w:space="0" w:color="auto"/>
                                              </w:divBdr>
                                              <w:divsChild>
                                                <w:div w:id="2146004475">
                                                  <w:marLeft w:val="0"/>
                                                  <w:marRight w:val="0"/>
                                                  <w:marTop w:val="0"/>
                                                  <w:marBottom w:val="0"/>
                                                  <w:divBdr>
                                                    <w:top w:val="none" w:sz="0" w:space="0" w:color="auto"/>
                                                    <w:left w:val="none" w:sz="0" w:space="0" w:color="auto"/>
                                                    <w:bottom w:val="none" w:sz="0" w:space="0" w:color="auto"/>
                                                    <w:right w:val="none" w:sz="0" w:space="0" w:color="auto"/>
                                                  </w:divBdr>
                                                  <w:divsChild>
                                                    <w:div w:id="1110080364">
                                                      <w:marLeft w:val="0"/>
                                                      <w:marRight w:val="0"/>
                                                      <w:marTop w:val="0"/>
                                                      <w:marBottom w:val="0"/>
                                                      <w:divBdr>
                                                        <w:top w:val="none" w:sz="0" w:space="0" w:color="auto"/>
                                                        <w:left w:val="none" w:sz="0" w:space="0" w:color="auto"/>
                                                        <w:bottom w:val="none" w:sz="0" w:space="0" w:color="auto"/>
                                                        <w:right w:val="none" w:sz="0" w:space="0" w:color="auto"/>
                                                      </w:divBdr>
                                                      <w:divsChild>
                                                        <w:div w:id="1653875767">
                                                          <w:marLeft w:val="0"/>
                                                          <w:marRight w:val="0"/>
                                                          <w:marTop w:val="0"/>
                                                          <w:marBottom w:val="0"/>
                                                          <w:divBdr>
                                                            <w:top w:val="none" w:sz="0" w:space="0" w:color="auto"/>
                                                            <w:left w:val="none" w:sz="0" w:space="0" w:color="auto"/>
                                                            <w:bottom w:val="none" w:sz="0" w:space="0" w:color="auto"/>
                                                            <w:right w:val="none" w:sz="0" w:space="0" w:color="auto"/>
                                                          </w:divBdr>
                                                        </w:div>
                                                        <w:div w:id="11082322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6363">
      <w:bodyDiv w:val="1"/>
      <w:marLeft w:val="0"/>
      <w:marRight w:val="0"/>
      <w:marTop w:val="0"/>
      <w:marBottom w:val="0"/>
      <w:divBdr>
        <w:top w:val="none" w:sz="0" w:space="0" w:color="auto"/>
        <w:left w:val="none" w:sz="0" w:space="0" w:color="auto"/>
        <w:bottom w:val="none" w:sz="0" w:space="0" w:color="auto"/>
        <w:right w:val="none" w:sz="0" w:space="0" w:color="auto"/>
      </w:divBdr>
    </w:div>
    <w:div w:id="280692659">
      <w:bodyDiv w:val="1"/>
      <w:marLeft w:val="0"/>
      <w:marRight w:val="0"/>
      <w:marTop w:val="0"/>
      <w:marBottom w:val="0"/>
      <w:divBdr>
        <w:top w:val="none" w:sz="0" w:space="0" w:color="auto"/>
        <w:left w:val="none" w:sz="0" w:space="0" w:color="auto"/>
        <w:bottom w:val="none" w:sz="0" w:space="0" w:color="auto"/>
        <w:right w:val="none" w:sz="0" w:space="0" w:color="auto"/>
      </w:divBdr>
    </w:div>
    <w:div w:id="283730810">
      <w:bodyDiv w:val="1"/>
      <w:marLeft w:val="0"/>
      <w:marRight w:val="0"/>
      <w:marTop w:val="0"/>
      <w:marBottom w:val="0"/>
      <w:divBdr>
        <w:top w:val="none" w:sz="0" w:space="0" w:color="auto"/>
        <w:left w:val="none" w:sz="0" w:space="0" w:color="auto"/>
        <w:bottom w:val="none" w:sz="0" w:space="0" w:color="auto"/>
        <w:right w:val="none" w:sz="0" w:space="0" w:color="auto"/>
      </w:divBdr>
    </w:div>
    <w:div w:id="286396923">
      <w:bodyDiv w:val="1"/>
      <w:marLeft w:val="0"/>
      <w:marRight w:val="0"/>
      <w:marTop w:val="0"/>
      <w:marBottom w:val="0"/>
      <w:divBdr>
        <w:top w:val="none" w:sz="0" w:space="0" w:color="auto"/>
        <w:left w:val="none" w:sz="0" w:space="0" w:color="auto"/>
        <w:bottom w:val="none" w:sz="0" w:space="0" w:color="auto"/>
        <w:right w:val="none" w:sz="0" w:space="0" w:color="auto"/>
      </w:divBdr>
    </w:div>
    <w:div w:id="287010106">
      <w:bodyDiv w:val="1"/>
      <w:marLeft w:val="0"/>
      <w:marRight w:val="0"/>
      <w:marTop w:val="0"/>
      <w:marBottom w:val="0"/>
      <w:divBdr>
        <w:top w:val="none" w:sz="0" w:space="0" w:color="auto"/>
        <w:left w:val="none" w:sz="0" w:space="0" w:color="auto"/>
        <w:bottom w:val="none" w:sz="0" w:space="0" w:color="auto"/>
        <w:right w:val="none" w:sz="0" w:space="0" w:color="auto"/>
      </w:divBdr>
    </w:div>
    <w:div w:id="290018656">
      <w:bodyDiv w:val="1"/>
      <w:marLeft w:val="0"/>
      <w:marRight w:val="0"/>
      <w:marTop w:val="0"/>
      <w:marBottom w:val="0"/>
      <w:divBdr>
        <w:top w:val="none" w:sz="0" w:space="0" w:color="auto"/>
        <w:left w:val="none" w:sz="0" w:space="0" w:color="auto"/>
        <w:bottom w:val="none" w:sz="0" w:space="0" w:color="auto"/>
        <w:right w:val="none" w:sz="0" w:space="0" w:color="auto"/>
      </w:divBdr>
    </w:div>
    <w:div w:id="290749939">
      <w:bodyDiv w:val="1"/>
      <w:marLeft w:val="0"/>
      <w:marRight w:val="0"/>
      <w:marTop w:val="0"/>
      <w:marBottom w:val="0"/>
      <w:divBdr>
        <w:top w:val="none" w:sz="0" w:space="0" w:color="auto"/>
        <w:left w:val="none" w:sz="0" w:space="0" w:color="auto"/>
        <w:bottom w:val="none" w:sz="0" w:space="0" w:color="auto"/>
        <w:right w:val="none" w:sz="0" w:space="0" w:color="auto"/>
      </w:divBdr>
    </w:div>
    <w:div w:id="291179478">
      <w:bodyDiv w:val="1"/>
      <w:marLeft w:val="0"/>
      <w:marRight w:val="0"/>
      <w:marTop w:val="0"/>
      <w:marBottom w:val="0"/>
      <w:divBdr>
        <w:top w:val="none" w:sz="0" w:space="0" w:color="auto"/>
        <w:left w:val="none" w:sz="0" w:space="0" w:color="auto"/>
        <w:bottom w:val="none" w:sz="0" w:space="0" w:color="auto"/>
        <w:right w:val="none" w:sz="0" w:space="0" w:color="auto"/>
      </w:divBdr>
    </w:div>
    <w:div w:id="295644800">
      <w:bodyDiv w:val="1"/>
      <w:marLeft w:val="0"/>
      <w:marRight w:val="0"/>
      <w:marTop w:val="0"/>
      <w:marBottom w:val="0"/>
      <w:divBdr>
        <w:top w:val="none" w:sz="0" w:space="0" w:color="auto"/>
        <w:left w:val="none" w:sz="0" w:space="0" w:color="auto"/>
        <w:bottom w:val="none" w:sz="0" w:space="0" w:color="auto"/>
        <w:right w:val="none" w:sz="0" w:space="0" w:color="auto"/>
      </w:divBdr>
    </w:div>
    <w:div w:id="297297459">
      <w:bodyDiv w:val="1"/>
      <w:marLeft w:val="0"/>
      <w:marRight w:val="0"/>
      <w:marTop w:val="0"/>
      <w:marBottom w:val="0"/>
      <w:divBdr>
        <w:top w:val="none" w:sz="0" w:space="0" w:color="auto"/>
        <w:left w:val="none" w:sz="0" w:space="0" w:color="auto"/>
        <w:bottom w:val="none" w:sz="0" w:space="0" w:color="auto"/>
        <w:right w:val="none" w:sz="0" w:space="0" w:color="auto"/>
      </w:divBdr>
    </w:div>
    <w:div w:id="300811285">
      <w:bodyDiv w:val="1"/>
      <w:marLeft w:val="0"/>
      <w:marRight w:val="0"/>
      <w:marTop w:val="0"/>
      <w:marBottom w:val="0"/>
      <w:divBdr>
        <w:top w:val="none" w:sz="0" w:space="0" w:color="auto"/>
        <w:left w:val="none" w:sz="0" w:space="0" w:color="auto"/>
        <w:bottom w:val="none" w:sz="0" w:space="0" w:color="auto"/>
        <w:right w:val="none" w:sz="0" w:space="0" w:color="auto"/>
      </w:divBdr>
    </w:div>
    <w:div w:id="303002946">
      <w:bodyDiv w:val="1"/>
      <w:marLeft w:val="0"/>
      <w:marRight w:val="0"/>
      <w:marTop w:val="0"/>
      <w:marBottom w:val="0"/>
      <w:divBdr>
        <w:top w:val="none" w:sz="0" w:space="0" w:color="auto"/>
        <w:left w:val="none" w:sz="0" w:space="0" w:color="auto"/>
        <w:bottom w:val="none" w:sz="0" w:space="0" w:color="auto"/>
        <w:right w:val="none" w:sz="0" w:space="0" w:color="auto"/>
      </w:divBdr>
    </w:div>
    <w:div w:id="304555146">
      <w:bodyDiv w:val="1"/>
      <w:marLeft w:val="0"/>
      <w:marRight w:val="0"/>
      <w:marTop w:val="0"/>
      <w:marBottom w:val="0"/>
      <w:divBdr>
        <w:top w:val="none" w:sz="0" w:space="0" w:color="auto"/>
        <w:left w:val="none" w:sz="0" w:space="0" w:color="auto"/>
        <w:bottom w:val="none" w:sz="0" w:space="0" w:color="auto"/>
        <w:right w:val="none" w:sz="0" w:space="0" w:color="auto"/>
      </w:divBdr>
    </w:div>
    <w:div w:id="304748050">
      <w:bodyDiv w:val="1"/>
      <w:marLeft w:val="0"/>
      <w:marRight w:val="0"/>
      <w:marTop w:val="0"/>
      <w:marBottom w:val="0"/>
      <w:divBdr>
        <w:top w:val="none" w:sz="0" w:space="0" w:color="auto"/>
        <w:left w:val="none" w:sz="0" w:space="0" w:color="auto"/>
        <w:bottom w:val="none" w:sz="0" w:space="0" w:color="auto"/>
        <w:right w:val="none" w:sz="0" w:space="0" w:color="auto"/>
      </w:divBdr>
    </w:div>
    <w:div w:id="305281816">
      <w:bodyDiv w:val="1"/>
      <w:marLeft w:val="0"/>
      <w:marRight w:val="0"/>
      <w:marTop w:val="0"/>
      <w:marBottom w:val="0"/>
      <w:divBdr>
        <w:top w:val="none" w:sz="0" w:space="0" w:color="auto"/>
        <w:left w:val="none" w:sz="0" w:space="0" w:color="auto"/>
        <w:bottom w:val="none" w:sz="0" w:space="0" w:color="auto"/>
        <w:right w:val="none" w:sz="0" w:space="0" w:color="auto"/>
      </w:divBdr>
    </w:div>
    <w:div w:id="315913437">
      <w:bodyDiv w:val="1"/>
      <w:marLeft w:val="0"/>
      <w:marRight w:val="0"/>
      <w:marTop w:val="0"/>
      <w:marBottom w:val="0"/>
      <w:divBdr>
        <w:top w:val="none" w:sz="0" w:space="0" w:color="auto"/>
        <w:left w:val="none" w:sz="0" w:space="0" w:color="auto"/>
        <w:bottom w:val="none" w:sz="0" w:space="0" w:color="auto"/>
        <w:right w:val="none" w:sz="0" w:space="0" w:color="auto"/>
      </w:divBdr>
    </w:div>
    <w:div w:id="320237282">
      <w:bodyDiv w:val="1"/>
      <w:marLeft w:val="0"/>
      <w:marRight w:val="0"/>
      <w:marTop w:val="0"/>
      <w:marBottom w:val="0"/>
      <w:divBdr>
        <w:top w:val="none" w:sz="0" w:space="0" w:color="auto"/>
        <w:left w:val="none" w:sz="0" w:space="0" w:color="auto"/>
        <w:bottom w:val="none" w:sz="0" w:space="0" w:color="auto"/>
        <w:right w:val="none" w:sz="0" w:space="0" w:color="auto"/>
      </w:divBdr>
    </w:div>
    <w:div w:id="320812116">
      <w:bodyDiv w:val="1"/>
      <w:marLeft w:val="0"/>
      <w:marRight w:val="0"/>
      <w:marTop w:val="0"/>
      <w:marBottom w:val="0"/>
      <w:divBdr>
        <w:top w:val="none" w:sz="0" w:space="0" w:color="auto"/>
        <w:left w:val="none" w:sz="0" w:space="0" w:color="auto"/>
        <w:bottom w:val="none" w:sz="0" w:space="0" w:color="auto"/>
        <w:right w:val="none" w:sz="0" w:space="0" w:color="auto"/>
      </w:divBdr>
    </w:div>
    <w:div w:id="320817533">
      <w:bodyDiv w:val="1"/>
      <w:marLeft w:val="0"/>
      <w:marRight w:val="0"/>
      <w:marTop w:val="0"/>
      <w:marBottom w:val="0"/>
      <w:divBdr>
        <w:top w:val="none" w:sz="0" w:space="0" w:color="auto"/>
        <w:left w:val="none" w:sz="0" w:space="0" w:color="auto"/>
        <w:bottom w:val="none" w:sz="0" w:space="0" w:color="auto"/>
        <w:right w:val="none" w:sz="0" w:space="0" w:color="auto"/>
      </w:divBdr>
    </w:div>
    <w:div w:id="321278900">
      <w:bodyDiv w:val="1"/>
      <w:marLeft w:val="0"/>
      <w:marRight w:val="0"/>
      <w:marTop w:val="0"/>
      <w:marBottom w:val="0"/>
      <w:divBdr>
        <w:top w:val="none" w:sz="0" w:space="0" w:color="auto"/>
        <w:left w:val="none" w:sz="0" w:space="0" w:color="auto"/>
        <w:bottom w:val="none" w:sz="0" w:space="0" w:color="auto"/>
        <w:right w:val="none" w:sz="0" w:space="0" w:color="auto"/>
      </w:divBdr>
    </w:div>
    <w:div w:id="321398224">
      <w:bodyDiv w:val="1"/>
      <w:marLeft w:val="0"/>
      <w:marRight w:val="0"/>
      <w:marTop w:val="0"/>
      <w:marBottom w:val="0"/>
      <w:divBdr>
        <w:top w:val="none" w:sz="0" w:space="0" w:color="auto"/>
        <w:left w:val="none" w:sz="0" w:space="0" w:color="auto"/>
        <w:bottom w:val="none" w:sz="0" w:space="0" w:color="auto"/>
        <w:right w:val="none" w:sz="0" w:space="0" w:color="auto"/>
      </w:divBdr>
    </w:div>
    <w:div w:id="323318790">
      <w:bodyDiv w:val="1"/>
      <w:marLeft w:val="0"/>
      <w:marRight w:val="0"/>
      <w:marTop w:val="0"/>
      <w:marBottom w:val="0"/>
      <w:divBdr>
        <w:top w:val="none" w:sz="0" w:space="0" w:color="auto"/>
        <w:left w:val="none" w:sz="0" w:space="0" w:color="auto"/>
        <w:bottom w:val="none" w:sz="0" w:space="0" w:color="auto"/>
        <w:right w:val="none" w:sz="0" w:space="0" w:color="auto"/>
      </w:divBdr>
    </w:div>
    <w:div w:id="323894576">
      <w:bodyDiv w:val="1"/>
      <w:marLeft w:val="0"/>
      <w:marRight w:val="0"/>
      <w:marTop w:val="0"/>
      <w:marBottom w:val="0"/>
      <w:divBdr>
        <w:top w:val="none" w:sz="0" w:space="0" w:color="auto"/>
        <w:left w:val="none" w:sz="0" w:space="0" w:color="auto"/>
        <w:bottom w:val="none" w:sz="0" w:space="0" w:color="auto"/>
        <w:right w:val="none" w:sz="0" w:space="0" w:color="auto"/>
      </w:divBdr>
    </w:div>
    <w:div w:id="329022803">
      <w:bodyDiv w:val="1"/>
      <w:marLeft w:val="0"/>
      <w:marRight w:val="0"/>
      <w:marTop w:val="0"/>
      <w:marBottom w:val="0"/>
      <w:divBdr>
        <w:top w:val="none" w:sz="0" w:space="0" w:color="auto"/>
        <w:left w:val="none" w:sz="0" w:space="0" w:color="auto"/>
        <w:bottom w:val="none" w:sz="0" w:space="0" w:color="auto"/>
        <w:right w:val="none" w:sz="0" w:space="0" w:color="auto"/>
      </w:divBdr>
    </w:div>
    <w:div w:id="332488251">
      <w:bodyDiv w:val="1"/>
      <w:marLeft w:val="0"/>
      <w:marRight w:val="0"/>
      <w:marTop w:val="0"/>
      <w:marBottom w:val="0"/>
      <w:divBdr>
        <w:top w:val="none" w:sz="0" w:space="0" w:color="auto"/>
        <w:left w:val="none" w:sz="0" w:space="0" w:color="auto"/>
        <w:bottom w:val="none" w:sz="0" w:space="0" w:color="auto"/>
        <w:right w:val="none" w:sz="0" w:space="0" w:color="auto"/>
      </w:divBdr>
    </w:div>
    <w:div w:id="341050974">
      <w:bodyDiv w:val="1"/>
      <w:marLeft w:val="0"/>
      <w:marRight w:val="0"/>
      <w:marTop w:val="0"/>
      <w:marBottom w:val="0"/>
      <w:divBdr>
        <w:top w:val="none" w:sz="0" w:space="0" w:color="auto"/>
        <w:left w:val="none" w:sz="0" w:space="0" w:color="auto"/>
        <w:bottom w:val="none" w:sz="0" w:space="0" w:color="auto"/>
        <w:right w:val="none" w:sz="0" w:space="0" w:color="auto"/>
      </w:divBdr>
    </w:div>
    <w:div w:id="341779769">
      <w:bodyDiv w:val="1"/>
      <w:marLeft w:val="0"/>
      <w:marRight w:val="0"/>
      <w:marTop w:val="0"/>
      <w:marBottom w:val="0"/>
      <w:divBdr>
        <w:top w:val="none" w:sz="0" w:space="0" w:color="auto"/>
        <w:left w:val="none" w:sz="0" w:space="0" w:color="auto"/>
        <w:bottom w:val="none" w:sz="0" w:space="0" w:color="auto"/>
        <w:right w:val="none" w:sz="0" w:space="0" w:color="auto"/>
      </w:divBdr>
    </w:div>
    <w:div w:id="342438421">
      <w:bodyDiv w:val="1"/>
      <w:marLeft w:val="0"/>
      <w:marRight w:val="0"/>
      <w:marTop w:val="0"/>
      <w:marBottom w:val="0"/>
      <w:divBdr>
        <w:top w:val="none" w:sz="0" w:space="0" w:color="auto"/>
        <w:left w:val="none" w:sz="0" w:space="0" w:color="auto"/>
        <w:bottom w:val="none" w:sz="0" w:space="0" w:color="auto"/>
        <w:right w:val="none" w:sz="0" w:space="0" w:color="auto"/>
      </w:divBdr>
    </w:div>
    <w:div w:id="343672702">
      <w:bodyDiv w:val="1"/>
      <w:marLeft w:val="0"/>
      <w:marRight w:val="0"/>
      <w:marTop w:val="0"/>
      <w:marBottom w:val="0"/>
      <w:divBdr>
        <w:top w:val="none" w:sz="0" w:space="0" w:color="auto"/>
        <w:left w:val="none" w:sz="0" w:space="0" w:color="auto"/>
        <w:bottom w:val="none" w:sz="0" w:space="0" w:color="auto"/>
        <w:right w:val="none" w:sz="0" w:space="0" w:color="auto"/>
      </w:divBdr>
    </w:div>
    <w:div w:id="347218964">
      <w:bodyDiv w:val="1"/>
      <w:marLeft w:val="0"/>
      <w:marRight w:val="0"/>
      <w:marTop w:val="0"/>
      <w:marBottom w:val="0"/>
      <w:divBdr>
        <w:top w:val="none" w:sz="0" w:space="0" w:color="auto"/>
        <w:left w:val="none" w:sz="0" w:space="0" w:color="auto"/>
        <w:bottom w:val="none" w:sz="0" w:space="0" w:color="auto"/>
        <w:right w:val="none" w:sz="0" w:space="0" w:color="auto"/>
      </w:divBdr>
    </w:div>
    <w:div w:id="353309370">
      <w:bodyDiv w:val="1"/>
      <w:marLeft w:val="0"/>
      <w:marRight w:val="0"/>
      <w:marTop w:val="0"/>
      <w:marBottom w:val="0"/>
      <w:divBdr>
        <w:top w:val="none" w:sz="0" w:space="0" w:color="auto"/>
        <w:left w:val="none" w:sz="0" w:space="0" w:color="auto"/>
        <w:bottom w:val="none" w:sz="0" w:space="0" w:color="auto"/>
        <w:right w:val="none" w:sz="0" w:space="0" w:color="auto"/>
      </w:divBdr>
    </w:div>
    <w:div w:id="357703356">
      <w:bodyDiv w:val="1"/>
      <w:marLeft w:val="0"/>
      <w:marRight w:val="0"/>
      <w:marTop w:val="0"/>
      <w:marBottom w:val="0"/>
      <w:divBdr>
        <w:top w:val="none" w:sz="0" w:space="0" w:color="auto"/>
        <w:left w:val="none" w:sz="0" w:space="0" w:color="auto"/>
        <w:bottom w:val="none" w:sz="0" w:space="0" w:color="auto"/>
        <w:right w:val="none" w:sz="0" w:space="0" w:color="auto"/>
      </w:divBdr>
    </w:div>
    <w:div w:id="359478250">
      <w:bodyDiv w:val="1"/>
      <w:marLeft w:val="0"/>
      <w:marRight w:val="0"/>
      <w:marTop w:val="0"/>
      <w:marBottom w:val="0"/>
      <w:divBdr>
        <w:top w:val="none" w:sz="0" w:space="0" w:color="auto"/>
        <w:left w:val="none" w:sz="0" w:space="0" w:color="auto"/>
        <w:bottom w:val="none" w:sz="0" w:space="0" w:color="auto"/>
        <w:right w:val="none" w:sz="0" w:space="0" w:color="auto"/>
      </w:divBdr>
    </w:div>
    <w:div w:id="366419525">
      <w:bodyDiv w:val="1"/>
      <w:marLeft w:val="0"/>
      <w:marRight w:val="0"/>
      <w:marTop w:val="0"/>
      <w:marBottom w:val="0"/>
      <w:divBdr>
        <w:top w:val="none" w:sz="0" w:space="0" w:color="auto"/>
        <w:left w:val="none" w:sz="0" w:space="0" w:color="auto"/>
        <w:bottom w:val="none" w:sz="0" w:space="0" w:color="auto"/>
        <w:right w:val="none" w:sz="0" w:space="0" w:color="auto"/>
      </w:divBdr>
    </w:div>
    <w:div w:id="372507039">
      <w:bodyDiv w:val="1"/>
      <w:marLeft w:val="0"/>
      <w:marRight w:val="0"/>
      <w:marTop w:val="0"/>
      <w:marBottom w:val="0"/>
      <w:divBdr>
        <w:top w:val="none" w:sz="0" w:space="0" w:color="auto"/>
        <w:left w:val="none" w:sz="0" w:space="0" w:color="auto"/>
        <w:bottom w:val="none" w:sz="0" w:space="0" w:color="auto"/>
        <w:right w:val="none" w:sz="0" w:space="0" w:color="auto"/>
      </w:divBdr>
    </w:div>
    <w:div w:id="372968663">
      <w:bodyDiv w:val="1"/>
      <w:marLeft w:val="0"/>
      <w:marRight w:val="0"/>
      <w:marTop w:val="0"/>
      <w:marBottom w:val="0"/>
      <w:divBdr>
        <w:top w:val="none" w:sz="0" w:space="0" w:color="auto"/>
        <w:left w:val="none" w:sz="0" w:space="0" w:color="auto"/>
        <w:bottom w:val="none" w:sz="0" w:space="0" w:color="auto"/>
        <w:right w:val="none" w:sz="0" w:space="0" w:color="auto"/>
      </w:divBdr>
    </w:div>
    <w:div w:id="379012111">
      <w:bodyDiv w:val="1"/>
      <w:marLeft w:val="0"/>
      <w:marRight w:val="0"/>
      <w:marTop w:val="0"/>
      <w:marBottom w:val="0"/>
      <w:divBdr>
        <w:top w:val="none" w:sz="0" w:space="0" w:color="auto"/>
        <w:left w:val="none" w:sz="0" w:space="0" w:color="auto"/>
        <w:bottom w:val="none" w:sz="0" w:space="0" w:color="auto"/>
        <w:right w:val="none" w:sz="0" w:space="0" w:color="auto"/>
      </w:divBdr>
    </w:div>
    <w:div w:id="379786593">
      <w:bodyDiv w:val="1"/>
      <w:marLeft w:val="0"/>
      <w:marRight w:val="0"/>
      <w:marTop w:val="0"/>
      <w:marBottom w:val="0"/>
      <w:divBdr>
        <w:top w:val="none" w:sz="0" w:space="0" w:color="auto"/>
        <w:left w:val="none" w:sz="0" w:space="0" w:color="auto"/>
        <w:bottom w:val="none" w:sz="0" w:space="0" w:color="auto"/>
        <w:right w:val="none" w:sz="0" w:space="0" w:color="auto"/>
      </w:divBdr>
    </w:div>
    <w:div w:id="380859766">
      <w:bodyDiv w:val="1"/>
      <w:marLeft w:val="0"/>
      <w:marRight w:val="0"/>
      <w:marTop w:val="0"/>
      <w:marBottom w:val="0"/>
      <w:divBdr>
        <w:top w:val="none" w:sz="0" w:space="0" w:color="auto"/>
        <w:left w:val="none" w:sz="0" w:space="0" w:color="auto"/>
        <w:bottom w:val="none" w:sz="0" w:space="0" w:color="auto"/>
        <w:right w:val="none" w:sz="0" w:space="0" w:color="auto"/>
      </w:divBdr>
    </w:div>
    <w:div w:id="389114266">
      <w:bodyDiv w:val="1"/>
      <w:marLeft w:val="0"/>
      <w:marRight w:val="0"/>
      <w:marTop w:val="0"/>
      <w:marBottom w:val="0"/>
      <w:divBdr>
        <w:top w:val="none" w:sz="0" w:space="0" w:color="auto"/>
        <w:left w:val="none" w:sz="0" w:space="0" w:color="auto"/>
        <w:bottom w:val="none" w:sz="0" w:space="0" w:color="auto"/>
        <w:right w:val="none" w:sz="0" w:space="0" w:color="auto"/>
      </w:divBdr>
    </w:div>
    <w:div w:id="390037482">
      <w:bodyDiv w:val="1"/>
      <w:marLeft w:val="0"/>
      <w:marRight w:val="0"/>
      <w:marTop w:val="0"/>
      <w:marBottom w:val="0"/>
      <w:divBdr>
        <w:top w:val="none" w:sz="0" w:space="0" w:color="auto"/>
        <w:left w:val="none" w:sz="0" w:space="0" w:color="auto"/>
        <w:bottom w:val="none" w:sz="0" w:space="0" w:color="auto"/>
        <w:right w:val="none" w:sz="0" w:space="0" w:color="auto"/>
      </w:divBdr>
    </w:div>
    <w:div w:id="391078722">
      <w:bodyDiv w:val="1"/>
      <w:marLeft w:val="0"/>
      <w:marRight w:val="0"/>
      <w:marTop w:val="0"/>
      <w:marBottom w:val="0"/>
      <w:divBdr>
        <w:top w:val="none" w:sz="0" w:space="0" w:color="auto"/>
        <w:left w:val="none" w:sz="0" w:space="0" w:color="auto"/>
        <w:bottom w:val="none" w:sz="0" w:space="0" w:color="auto"/>
        <w:right w:val="none" w:sz="0" w:space="0" w:color="auto"/>
      </w:divBdr>
    </w:div>
    <w:div w:id="394819507">
      <w:bodyDiv w:val="1"/>
      <w:marLeft w:val="0"/>
      <w:marRight w:val="0"/>
      <w:marTop w:val="0"/>
      <w:marBottom w:val="0"/>
      <w:divBdr>
        <w:top w:val="none" w:sz="0" w:space="0" w:color="auto"/>
        <w:left w:val="none" w:sz="0" w:space="0" w:color="auto"/>
        <w:bottom w:val="none" w:sz="0" w:space="0" w:color="auto"/>
        <w:right w:val="none" w:sz="0" w:space="0" w:color="auto"/>
      </w:divBdr>
    </w:div>
    <w:div w:id="396830803">
      <w:bodyDiv w:val="1"/>
      <w:marLeft w:val="0"/>
      <w:marRight w:val="0"/>
      <w:marTop w:val="0"/>
      <w:marBottom w:val="0"/>
      <w:divBdr>
        <w:top w:val="none" w:sz="0" w:space="0" w:color="auto"/>
        <w:left w:val="none" w:sz="0" w:space="0" w:color="auto"/>
        <w:bottom w:val="none" w:sz="0" w:space="0" w:color="auto"/>
        <w:right w:val="none" w:sz="0" w:space="0" w:color="auto"/>
      </w:divBdr>
    </w:div>
    <w:div w:id="397367580">
      <w:bodyDiv w:val="1"/>
      <w:marLeft w:val="0"/>
      <w:marRight w:val="0"/>
      <w:marTop w:val="0"/>
      <w:marBottom w:val="0"/>
      <w:divBdr>
        <w:top w:val="none" w:sz="0" w:space="0" w:color="auto"/>
        <w:left w:val="none" w:sz="0" w:space="0" w:color="auto"/>
        <w:bottom w:val="none" w:sz="0" w:space="0" w:color="auto"/>
        <w:right w:val="none" w:sz="0" w:space="0" w:color="auto"/>
      </w:divBdr>
    </w:div>
    <w:div w:id="400369096">
      <w:bodyDiv w:val="1"/>
      <w:marLeft w:val="0"/>
      <w:marRight w:val="0"/>
      <w:marTop w:val="0"/>
      <w:marBottom w:val="0"/>
      <w:divBdr>
        <w:top w:val="none" w:sz="0" w:space="0" w:color="auto"/>
        <w:left w:val="none" w:sz="0" w:space="0" w:color="auto"/>
        <w:bottom w:val="none" w:sz="0" w:space="0" w:color="auto"/>
        <w:right w:val="none" w:sz="0" w:space="0" w:color="auto"/>
      </w:divBdr>
    </w:div>
    <w:div w:id="403718883">
      <w:bodyDiv w:val="1"/>
      <w:marLeft w:val="0"/>
      <w:marRight w:val="0"/>
      <w:marTop w:val="0"/>
      <w:marBottom w:val="0"/>
      <w:divBdr>
        <w:top w:val="none" w:sz="0" w:space="0" w:color="auto"/>
        <w:left w:val="none" w:sz="0" w:space="0" w:color="auto"/>
        <w:bottom w:val="none" w:sz="0" w:space="0" w:color="auto"/>
        <w:right w:val="none" w:sz="0" w:space="0" w:color="auto"/>
      </w:divBdr>
    </w:div>
    <w:div w:id="404185066">
      <w:bodyDiv w:val="1"/>
      <w:marLeft w:val="0"/>
      <w:marRight w:val="0"/>
      <w:marTop w:val="0"/>
      <w:marBottom w:val="0"/>
      <w:divBdr>
        <w:top w:val="none" w:sz="0" w:space="0" w:color="auto"/>
        <w:left w:val="none" w:sz="0" w:space="0" w:color="auto"/>
        <w:bottom w:val="none" w:sz="0" w:space="0" w:color="auto"/>
        <w:right w:val="none" w:sz="0" w:space="0" w:color="auto"/>
      </w:divBdr>
    </w:div>
    <w:div w:id="405424510">
      <w:bodyDiv w:val="1"/>
      <w:marLeft w:val="0"/>
      <w:marRight w:val="0"/>
      <w:marTop w:val="0"/>
      <w:marBottom w:val="0"/>
      <w:divBdr>
        <w:top w:val="none" w:sz="0" w:space="0" w:color="auto"/>
        <w:left w:val="none" w:sz="0" w:space="0" w:color="auto"/>
        <w:bottom w:val="none" w:sz="0" w:space="0" w:color="auto"/>
        <w:right w:val="none" w:sz="0" w:space="0" w:color="auto"/>
      </w:divBdr>
    </w:div>
    <w:div w:id="406466783">
      <w:bodyDiv w:val="1"/>
      <w:marLeft w:val="0"/>
      <w:marRight w:val="0"/>
      <w:marTop w:val="0"/>
      <w:marBottom w:val="0"/>
      <w:divBdr>
        <w:top w:val="none" w:sz="0" w:space="0" w:color="auto"/>
        <w:left w:val="none" w:sz="0" w:space="0" w:color="auto"/>
        <w:bottom w:val="none" w:sz="0" w:space="0" w:color="auto"/>
        <w:right w:val="none" w:sz="0" w:space="0" w:color="auto"/>
      </w:divBdr>
    </w:div>
    <w:div w:id="407532014">
      <w:bodyDiv w:val="1"/>
      <w:marLeft w:val="0"/>
      <w:marRight w:val="0"/>
      <w:marTop w:val="0"/>
      <w:marBottom w:val="0"/>
      <w:divBdr>
        <w:top w:val="none" w:sz="0" w:space="0" w:color="auto"/>
        <w:left w:val="none" w:sz="0" w:space="0" w:color="auto"/>
        <w:bottom w:val="none" w:sz="0" w:space="0" w:color="auto"/>
        <w:right w:val="none" w:sz="0" w:space="0" w:color="auto"/>
      </w:divBdr>
    </w:div>
    <w:div w:id="407969969">
      <w:bodyDiv w:val="1"/>
      <w:marLeft w:val="0"/>
      <w:marRight w:val="0"/>
      <w:marTop w:val="0"/>
      <w:marBottom w:val="0"/>
      <w:divBdr>
        <w:top w:val="none" w:sz="0" w:space="0" w:color="auto"/>
        <w:left w:val="none" w:sz="0" w:space="0" w:color="auto"/>
        <w:bottom w:val="none" w:sz="0" w:space="0" w:color="auto"/>
        <w:right w:val="none" w:sz="0" w:space="0" w:color="auto"/>
      </w:divBdr>
    </w:div>
    <w:div w:id="409351431">
      <w:bodyDiv w:val="1"/>
      <w:marLeft w:val="0"/>
      <w:marRight w:val="0"/>
      <w:marTop w:val="0"/>
      <w:marBottom w:val="0"/>
      <w:divBdr>
        <w:top w:val="none" w:sz="0" w:space="0" w:color="auto"/>
        <w:left w:val="none" w:sz="0" w:space="0" w:color="auto"/>
        <w:bottom w:val="none" w:sz="0" w:space="0" w:color="auto"/>
        <w:right w:val="none" w:sz="0" w:space="0" w:color="auto"/>
      </w:divBdr>
    </w:div>
    <w:div w:id="411321417">
      <w:bodyDiv w:val="1"/>
      <w:marLeft w:val="0"/>
      <w:marRight w:val="0"/>
      <w:marTop w:val="0"/>
      <w:marBottom w:val="0"/>
      <w:divBdr>
        <w:top w:val="none" w:sz="0" w:space="0" w:color="auto"/>
        <w:left w:val="none" w:sz="0" w:space="0" w:color="auto"/>
        <w:bottom w:val="none" w:sz="0" w:space="0" w:color="auto"/>
        <w:right w:val="none" w:sz="0" w:space="0" w:color="auto"/>
      </w:divBdr>
    </w:div>
    <w:div w:id="415128268">
      <w:bodyDiv w:val="1"/>
      <w:marLeft w:val="0"/>
      <w:marRight w:val="0"/>
      <w:marTop w:val="0"/>
      <w:marBottom w:val="0"/>
      <w:divBdr>
        <w:top w:val="none" w:sz="0" w:space="0" w:color="auto"/>
        <w:left w:val="none" w:sz="0" w:space="0" w:color="auto"/>
        <w:bottom w:val="none" w:sz="0" w:space="0" w:color="auto"/>
        <w:right w:val="none" w:sz="0" w:space="0" w:color="auto"/>
      </w:divBdr>
    </w:div>
    <w:div w:id="415978447">
      <w:bodyDiv w:val="1"/>
      <w:marLeft w:val="0"/>
      <w:marRight w:val="0"/>
      <w:marTop w:val="0"/>
      <w:marBottom w:val="0"/>
      <w:divBdr>
        <w:top w:val="none" w:sz="0" w:space="0" w:color="auto"/>
        <w:left w:val="none" w:sz="0" w:space="0" w:color="auto"/>
        <w:bottom w:val="none" w:sz="0" w:space="0" w:color="auto"/>
        <w:right w:val="none" w:sz="0" w:space="0" w:color="auto"/>
      </w:divBdr>
    </w:div>
    <w:div w:id="416756688">
      <w:bodyDiv w:val="1"/>
      <w:marLeft w:val="0"/>
      <w:marRight w:val="0"/>
      <w:marTop w:val="0"/>
      <w:marBottom w:val="0"/>
      <w:divBdr>
        <w:top w:val="none" w:sz="0" w:space="0" w:color="auto"/>
        <w:left w:val="none" w:sz="0" w:space="0" w:color="auto"/>
        <w:bottom w:val="none" w:sz="0" w:space="0" w:color="auto"/>
        <w:right w:val="none" w:sz="0" w:space="0" w:color="auto"/>
      </w:divBdr>
    </w:div>
    <w:div w:id="419716136">
      <w:bodyDiv w:val="1"/>
      <w:marLeft w:val="0"/>
      <w:marRight w:val="0"/>
      <w:marTop w:val="0"/>
      <w:marBottom w:val="0"/>
      <w:divBdr>
        <w:top w:val="none" w:sz="0" w:space="0" w:color="auto"/>
        <w:left w:val="none" w:sz="0" w:space="0" w:color="auto"/>
        <w:bottom w:val="none" w:sz="0" w:space="0" w:color="auto"/>
        <w:right w:val="none" w:sz="0" w:space="0" w:color="auto"/>
      </w:divBdr>
    </w:div>
    <w:div w:id="421296794">
      <w:bodyDiv w:val="1"/>
      <w:marLeft w:val="0"/>
      <w:marRight w:val="0"/>
      <w:marTop w:val="0"/>
      <w:marBottom w:val="0"/>
      <w:divBdr>
        <w:top w:val="none" w:sz="0" w:space="0" w:color="auto"/>
        <w:left w:val="none" w:sz="0" w:space="0" w:color="auto"/>
        <w:bottom w:val="none" w:sz="0" w:space="0" w:color="auto"/>
        <w:right w:val="none" w:sz="0" w:space="0" w:color="auto"/>
      </w:divBdr>
    </w:div>
    <w:div w:id="421679205">
      <w:bodyDiv w:val="1"/>
      <w:marLeft w:val="0"/>
      <w:marRight w:val="0"/>
      <w:marTop w:val="0"/>
      <w:marBottom w:val="0"/>
      <w:divBdr>
        <w:top w:val="none" w:sz="0" w:space="0" w:color="auto"/>
        <w:left w:val="none" w:sz="0" w:space="0" w:color="auto"/>
        <w:bottom w:val="none" w:sz="0" w:space="0" w:color="auto"/>
        <w:right w:val="none" w:sz="0" w:space="0" w:color="auto"/>
      </w:divBdr>
    </w:div>
    <w:div w:id="423113006">
      <w:bodyDiv w:val="1"/>
      <w:marLeft w:val="0"/>
      <w:marRight w:val="0"/>
      <w:marTop w:val="0"/>
      <w:marBottom w:val="0"/>
      <w:divBdr>
        <w:top w:val="none" w:sz="0" w:space="0" w:color="auto"/>
        <w:left w:val="none" w:sz="0" w:space="0" w:color="auto"/>
        <w:bottom w:val="none" w:sz="0" w:space="0" w:color="auto"/>
        <w:right w:val="none" w:sz="0" w:space="0" w:color="auto"/>
      </w:divBdr>
      <w:divsChild>
        <w:div w:id="1211921560">
          <w:marLeft w:val="0"/>
          <w:marRight w:val="0"/>
          <w:marTop w:val="0"/>
          <w:marBottom w:val="0"/>
          <w:divBdr>
            <w:top w:val="none" w:sz="0" w:space="0" w:color="auto"/>
            <w:left w:val="none" w:sz="0" w:space="0" w:color="auto"/>
            <w:bottom w:val="none" w:sz="0" w:space="0" w:color="auto"/>
            <w:right w:val="none" w:sz="0" w:space="0" w:color="auto"/>
          </w:divBdr>
          <w:divsChild>
            <w:div w:id="1144011061">
              <w:marLeft w:val="0"/>
              <w:marRight w:val="0"/>
              <w:marTop w:val="0"/>
              <w:marBottom w:val="0"/>
              <w:divBdr>
                <w:top w:val="none" w:sz="0" w:space="0" w:color="auto"/>
                <w:left w:val="none" w:sz="0" w:space="0" w:color="auto"/>
                <w:bottom w:val="none" w:sz="0" w:space="0" w:color="auto"/>
                <w:right w:val="none" w:sz="0" w:space="0" w:color="auto"/>
              </w:divBdr>
              <w:divsChild>
                <w:div w:id="1712417915">
                  <w:marLeft w:val="0"/>
                  <w:marRight w:val="0"/>
                  <w:marTop w:val="0"/>
                  <w:marBottom w:val="0"/>
                  <w:divBdr>
                    <w:top w:val="none" w:sz="0" w:space="0" w:color="auto"/>
                    <w:left w:val="none" w:sz="0" w:space="0" w:color="auto"/>
                    <w:bottom w:val="none" w:sz="0" w:space="0" w:color="auto"/>
                    <w:right w:val="none" w:sz="0" w:space="0" w:color="auto"/>
                  </w:divBdr>
                  <w:divsChild>
                    <w:div w:id="1350792113">
                      <w:marLeft w:val="0"/>
                      <w:marRight w:val="0"/>
                      <w:marTop w:val="0"/>
                      <w:marBottom w:val="0"/>
                      <w:divBdr>
                        <w:top w:val="none" w:sz="0" w:space="0" w:color="auto"/>
                        <w:left w:val="none" w:sz="0" w:space="0" w:color="auto"/>
                        <w:bottom w:val="none" w:sz="0" w:space="0" w:color="auto"/>
                        <w:right w:val="none" w:sz="0" w:space="0" w:color="auto"/>
                      </w:divBdr>
                      <w:divsChild>
                        <w:div w:id="403451686">
                          <w:marLeft w:val="0"/>
                          <w:marRight w:val="0"/>
                          <w:marTop w:val="0"/>
                          <w:marBottom w:val="0"/>
                          <w:divBdr>
                            <w:top w:val="none" w:sz="0" w:space="0" w:color="auto"/>
                            <w:left w:val="none" w:sz="0" w:space="0" w:color="auto"/>
                            <w:bottom w:val="none" w:sz="0" w:space="0" w:color="auto"/>
                            <w:right w:val="none" w:sz="0" w:space="0" w:color="auto"/>
                          </w:divBdr>
                          <w:divsChild>
                            <w:div w:id="98794335">
                              <w:marLeft w:val="0"/>
                              <w:marRight w:val="0"/>
                              <w:marTop w:val="0"/>
                              <w:marBottom w:val="0"/>
                              <w:divBdr>
                                <w:top w:val="none" w:sz="0" w:space="0" w:color="auto"/>
                                <w:left w:val="none" w:sz="0" w:space="0" w:color="auto"/>
                                <w:bottom w:val="none" w:sz="0" w:space="0" w:color="auto"/>
                                <w:right w:val="none" w:sz="0" w:space="0" w:color="auto"/>
                              </w:divBdr>
                              <w:divsChild>
                                <w:div w:id="17433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4958268">
      <w:bodyDiv w:val="1"/>
      <w:marLeft w:val="0"/>
      <w:marRight w:val="0"/>
      <w:marTop w:val="0"/>
      <w:marBottom w:val="0"/>
      <w:divBdr>
        <w:top w:val="none" w:sz="0" w:space="0" w:color="auto"/>
        <w:left w:val="none" w:sz="0" w:space="0" w:color="auto"/>
        <w:bottom w:val="none" w:sz="0" w:space="0" w:color="auto"/>
        <w:right w:val="none" w:sz="0" w:space="0" w:color="auto"/>
      </w:divBdr>
    </w:div>
    <w:div w:id="425540344">
      <w:bodyDiv w:val="1"/>
      <w:marLeft w:val="0"/>
      <w:marRight w:val="0"/>
      <w:marTop w:val="0"/>
      <w:marBottom w:val="0"/>
      <w:divBdr>
        <w:top w:val="none" w:sz="0" w:space="0" w:color="auto"/>
        <w:left w:val="none" w:sz="0" w:space="0" w:color="auto"/>
        <w:bottom w:val="none" w:sz="0" w:space="0" w:color="auto"/>
        <w:right w:val="none" w:sz="0" w:space="0" w:color="auto"/>
      </w:divBdr>
    </w:div>
    <w:div w:id="426846427">
      <w:bodyDiv w:val="1"/>
      <w:marLeft w:val="0"/>
      <w:marRight w:val="0"/>
      <w:marTop w:val="0"/>
      <w:marBottom w:val="0"/>
      <w:divBdr>
        <w:top w:val="none" w:sz="0" w:space="0" w:color="auto"/>
        <w:left w:val="none" w:sz="0" w:space="0" w:color="auto"/>
        <w:bottom w:val="none" w:sz="0" w:space="0" w:color="auto"/>
        <w:right w:val="none" w:sz="0" w:space="0" w:color="auto"/>
      </w:divBdr>
    </w:div>
    <w:div w:id="427965444">
      <w:bodyDiv w:val="1"/>
      <w:marLeft w:val="0"/>
      <w:marRight w:val="0"/>
      <w:marTop w:val="0"/>
      <w:marBottom w:val="0"/>
      <w:divBdr>
        <w:top w:val="none" w:sz="0" w:space="0" w:color="auto"/>
        <w:left w:val="none" w:sz="0" w:space="0" w:color="auto"/>
        <w:bottom w:val="none" w:sz="0" w:space="0" w:color="auto"/>
        <w:right w:val="none" w:sz="0" w:space="0" w:color="auto"/>
      </w:divBdr>
    </w:div>
    <w:div w:id="429131367">
      <w:bodyDiv w:val="1"/>
      <w:marLeft w:val="0"/>
      <w:marRight w:val="0"/>
      <w:marTop w:val="0"/>
      <w:marBottom w:val="0"/>
      <w:divBdr>
        <w:top w:val="none" w:sz="0" w:space="0" w:color="auto"/>
        <w:left w:val="none" w:sz="0" w:space="0" w:color="auto"/>
        <w:bottom w:val="none" w:sz="0" w:space="0" w:color="auto"/>
        <w:right w:val="none" w:sz="0" w:space="0" w:color="auto"/>
      </w:divBdr>
    </w:div>
    <w:div w:id="430784246">
      <w:bodyDiv w:val="1"/>
      <w:marLeft w:val="0"/>
      <w:marRight w:val="0"/>
      <w:marTop w:val="0"/>
      <w:marBottom w:val="0"/>
      <w:divBdr>
        <w:top w:val="none" w:sz="0" w:space="0" w:color="auto"/>
        <w:left w:val="none" w:sz="0" w:space="0" w:color="auto"/>
        <w:bottom w:val="none" w:sz="0" w:space="0" w:color="auto"/>
        <w:right w:val="none" w:sz="0" w:space="0" w:color="auto"/>
      </w:divBdr>
    </w:div>
    <w:div w:id="433551738">
      <w:bodyDiv w:val="1"/>
      <w:marLeft w:val="0"/>
      <w:marRight w:val="0"/>
      <w:marTop w:val="0"/>
      <w:marBottom w:val="0"/>
      <w:divBdr>
        <w:top w:val="none" w:sz="0" w:space="0" w:color="auto"/>
        <w:left w:val="none" w:sz="0" w:space="0" w:color="auto"/>
        <w:bottom w:val="none" w:sz="0" w:space="0" w:color="auto"/>
        <w:right w:val="none" w:sz="0" w:space="0" w:color="auto"/>
      </w:divBdr>
    </w:div>
    <w:div w:id="437726544">
      <w:bodyDiv w:val="1"/>
      <w:marLeft w:val="0"/>
      <w:marRight w:val="0"/>
      <w:marTop w:val="0"/>
      <w:marBottom w:val="0"/>
      <w:divBdr>
        <w:top w:val="none" w:sz="0" w:space="0" w:color="auto"/>
        <w:left w:val="none" w:sz="0" w:space="0" w:color="auto"/>
        <w:bottom w:val="none" w:sz="0" w:space="0" w:color="auto"/>
        <w:right w:val="none" w:sz="0" w:space="0" w:color="auto"/>
      </w:divBdr>
    </w:div>
    <w:div w:id="438263357">
      <w:bodyDiv w:val="1"/>
      <w:marLeft w:val="0"/>
      <w:marRight w:val="0"/>
      <w:marTop w:val="0"/>
      <w:marBottom w:val="0"/>
      <w:divBdr>
        <w:top w:val="none" w:sz="0" w:space="0" w:color="auto"/>
        <w:left w:val="none" w:sz="0" w:space="0" w:color="auto"/>
        <w:bottom w:val="none" w:sz="0" w:space="0" w:color="auto"/>
        <w:right w:val="none" w:sz="0" w:space="0" w:color="auto"/>
      </w:divBdr>
    </w:div>
    <w:div w:id="438379017">
      <w:bodyDiv w:val="1"/>
      <w:marLeft w:val="0"/>
      <w:marRight w:val="0"/>
      <w:marTop w:val="0"/>
      <w:marBottom w:val="0"/>
      <w:divBdr>
        <w:top w:val="none" w:sz="0" w:space="0" w:color="auto"/>
        <w:left w:val="none" w:sz="0" w:space="0" w:color="auto"/>
        <w:bottom w:val="none" w:sz="0" w:space="0" w:color="auto"/>
        <w:right w:val="none" w:sz="0" w:space="0" w:color="auto"/>
      </w:divBdr>
    </w:div>
    <w:div w:id="441801322">
      <w:bodyDiv w:val="1"/>
      <w:marLeft w:val="0"/>
      <w:marRight w:val="0"/>
      <w:marTop w:val="0"/>
      <w:marBottom w:val="0"/>
      <w:divBdr>
        <w:top w:val="none" w:sz="0" w:space="0" w:color="auto"/>
        <w:left w:val="none" w:sz="0" w:space="0" w:color="auto"/>
        <w:bottom w:val="none" w:sz="0" w:space="0" w:color="auto"/>
        <w:right w:val="none" w:sz="0" w:space="0" w:color="auto"/>
      </w:divBdr>
    </w:div>
    <w:div w:id="442188537">
      <w:bodyDiv w:val="1"/>
      <w:marLeft w:val="0"/>
      <w:marRight w:val="0"/>
      <w:marTop w:val="0"/>
      <w:marBottom w:val="0"/>
      <w:divBdr>
        <w:top w:val="none" w:sz="0" w:space="0" w:color="auto"/>
        <w:left w:val="none" w:sz="0" w:space="0" w:color="auto"/>
        <w:bottom w:val="none" w:sz="0" w:space="0" w:color="auto"/>
        <w:right w:val="none" w:sz="0" w:space="0" w:color="auto"/>
      </w:divBdr>
    </w:div>
    <w:div w:id="449281899">
      <w:bodyDiv w:val="1"/>
      <w:marLeft w:val="0"/>
      <w:marRight w:val="0"/>
      <w:marTop w:val="0"/>
      <w:marBottom w:val="0"/>
      <w:divBdr>
        <w:top w:val="none" w:sz="0" w:space="0" w:color="auto"/>
        <w:left w:val="none" w:sz="0" w:space="0" w:color="auto"/>
        <w:bottom w:val="none" w:sz="0" w:space="0" w:color="auto"/>
        <w:right w:val="none" w:sz="0" w:space="0" w:color="auto"/>
      </w:divBdr>
    </w:div>
    <w:div w:id="450783392">
      <w:bodyDiv w:val="1"/>
      <w:marLeft w:val="0"/>
      <w:marRight w:val="0"/>
      <w:marTop w:val="0"/>
      <w:marBottom w:val="0"/>
      <w:divBdr>
        <w:top w:val="none" w:sz="0" w:space="0" w:color="auto"/>
        <w:left w:val="none" w:sz="0" w:space="0" w:color="auto"/>
        <w:bottom w:val="none" w:sz="0" w:space="0" w:color="auto"/>
        <w:right w:val="none" w:sz="0" w:space="0" w:color="auto"/>
      </w:divBdr>
    </w:div>
    <w:div w:id="450827402">
      <w:bodyDiv w:val="1"/>
      <w:marLeft w:val="0"/>
      <w:marRight w:val="0"/>
      <w:marTop w:val="0"/>
      <w:marBottom w:val="0"/>
      <w:divBdr>
        <w:top w:val="none" w:sz="0" w:space="0" w:color="auto"/>
        <w:left w:val="none" w:sz="0" w:space="0" w:color="auto"/>
        <w:bottom w:val="none" w:sz="0" w:space="0" w:color="auto"/>
        <w:right w:val="none" w:sz="0" w:space="0" w:color="auto"/>
      </w:divBdr>
    </w:div>
    <w:div w:id="450831259">
      <w:bodyDiv w:val="1"/>
      <w:marLeft w:val="0"/>
      <w:marRight w:val="0"/>
      <w:marTop w:val="0"/>
      <w:marBottom w:val="0"/>
      <w:divBdr>
        <w:top w:val="none" w:sz="0" w:space="0" w:color="auto"/>
        <w:left w:val="none" w:sz="0" w:space="0" w:color="auto"/>
        <w:bottom w:val="none" w:sz="0" w:space="0" w:color="auto"/>
        <w:right w:val="none" w:sz="0" w:space="0" w:color="auto"/>
      </w:divBdr>
      <w:divsChild>
        <w:div w:id="1294483348">
          <w:marLeft w:val="0"/>
          <w:marRight w:val="0"/>
          <w:marTop w:val="0"/>
          <w:marBottom w:val="0"/>
          <w:divBdr>
            <w:top w:val="none" w:sz="0" w:space="0" w:color="auto"/>
            <w:left w:val="none" w:sz="0" w:space="0" w:color="auto"/>
            <w:bottom w:val="none" w:sz="0" w:space="0" w:color="auto"/>
            <w:right w:val="none" w:sz="0" w:space="0" w:color="auto"/>
          </w:divBdr>
          <w:divsChild>
            <w:div w:id="230191217">
              <w:marLeft w:val="0"/>
              <w:marRight w:val="0"/>
              <w:marTop w:val="0"/>
              <w:marBottom w:val="0"/>
              <w:divBdr>
                <w:top w:val="none" w:sz="0" w:space="0" w:color="auto"/>
                <w:left w:val="none" w:sz="0" w:space="0" w:color="auto"/>
                <w:bottom w:val="none" w:sz="0" w:space="0" w:color="auto"/>
                <w:right w:val="none" w:sz="0" w:space="0" w:color="auto"/>
              </w:divBdr>
              <w:divsChild>
                <w:div w:id="272712055">
                  <w:marLeft w:val="0"/>
                  <w:marRight w:val="0"/>
                  <w:marTop w:val="0"/>
                  <w:marBottom w:val="0"/>
                  <w:divBdr>
                    <w:top w:val="none" w:sz="0" w:space="0" w:color="auto"/>
                    <w:left w:val="none" w:sz="0" w:space="0" w:color="auto"/>
                    <w:bottom w:val="none" w:sz="0" w:space="0" w:color="auto"/>
                    <w:right w:val="none" w:sz="0" w:space="0" w:color="auto"/>
                  </w:divBdr>
                  <w:divsChild>
                    <w:div w:id="1848472715">
                      <w:marLeft w:val="0"/>
                      <w:marRight w:val="0"/>
                      <w:marTop w:val="0"/>
                      <w:marBottom w:val="0"/>
                      <w:divBdr>
                        <w:top w:val="none" w:sz="0" w:space="0" w:color="auto"/>
                        <w:left w:val="none" w:sz="0" w:space="0" w:color="auto"/>
                        <w:bottom w:val="none" w:sz="0" w:space="0" w:color="auto"/>
                        <w:right w:val="none" w:sz="0" w:space="0" w:color="auto"/>
                      </w:divBdr>
                      <w:divsChild>
                        <w:div w:id="1874731734">
                          <w:marLeft w:val="0"/>
                          <w:marRight w:val="0"/>
                          <w:marTop w:val="0"/>
                          <w:marBottom w:val="0"/>
                          <w:divBdr>
                            <w:top w:val="none" w:sz="0" w:space="0" w:color="auto"/>
                            <w:left w:val="none" w:sz="0" w:space="0" w:color="auto"/>
                            <w:bottom w:val="none" w:sz="0" w:space="0" w:color="auto"/>
                            <w:right w:val="none" w:sz="0" w:space="0" w:color="auto"/>
                          </w:divBdr>
                          <w:divsChild>
                            <w:div w:id="1764522979">
                              <w:marLeft w:val="0"/>
                              <w:marRight w:val="0"/>
                              <w:marTop w:val="0"/>
                              <w:marBottom w:val="0"/>
                              <w:divBdr>
                                <w:top w:val="none" w:sz="0" w:space="0" w:color="auto"/>
                                <w:left w:val="none" w:sz="0" w:space="0" w:color="auto"/>
                                <w:bottom w:val="none" w:sz="0" w:space="0" w:color="auto"/>
                                <w:right w:val="none" w:sz="0" w:space="0" w:color="auto"/>
                              </w:divBdr>
                              <w:divsChild>
                                <w:div w:id="1729299802">
                                  <w:marLeft w:val="0"/>
                                  <w:marRight w:val="0"/>
                                  <w:marTop w:val="0"/>
                                  <w:marBottom w:val="0"/>
                                  <w:divBdr>
                                    <w:top w:val="none" w:sz="0" w:space="0" w:color="auto"/>
                                    <w:left w:val="none" w:sz="0" w:space="0" w:color="auto"/>
                                    <w:bottom w:val="none" w:sz="0" w:space="0" w:color="auto"/>
                                    <w:right w:val="none" w:sz="0" w:space="0" w:color="auto"/>
                                  </w:divBdr>
                                  <w:divsChild>
                                    <w:div w:id="492185382">
                                      <w:marLeft w:val="0"/>
                                      <w:marRight w:val="0"/>
                                      <w:marTop w:val="0"/>
                                      <w:marBottom w:val="0"/>
                                      <w:divBdr>
                                        <w:top w:val="none" w:sz="0" w:space="0" w:color="auto"/>
                                        <w:left w:val="none" w:sz="0" w:space="0" w:color="auto"/>
                                        <w:bottom w:val="none" w:sz="0" w:space="0" w:color="auto"/>
                                        <w:right w:val="none" w:sz="0" w:space="0" w:color="auto"/>
                                      </w:divBdr>
                                      <w:divsChild>
                                        <w:div w:id="1173957906">
                                          <w:marLeft w:val="0"/>
                                          <w:marRight w:val="0"/>
                                          <w:marTop w:val="0"/>
                                          <w:marBottom w:val="0"/>
                                          <w:divBdr>
                                            <w:top w:val="none" w:sz="0" w:space="0" w:color="auto"/>
                                            <w:left w:val="none" w:sz="0" w:space="0" w:color="auto"/>
                                            <w:bottom w:val="none" w:sz="0" w:space="0" w:color="auto"/>
                                            <w:right w:val="none" w:sz="0" w:space="0" w:color="auto"/>
                                          </w:divBdr>
                                          <w:divsChild>
                                            <w:div w:id="764695783">
                                              <w:marLeft w:val="0"/>
                                              <w:marRight w:val="0"/>
                                              <w:marTop w:val="0"/>
                                              <w:marBottom w:val="0"/>
                                              <w:divBdr>
                                                <w:top w:val="none" w:sz="0" w:space="0" w:color="auto"/>
                                                <w:left w:val="none" w:sz="0" w:space="0" w:color="auto"/>
                                                <w:bottom w:val="none" w:sz="0" w:space="0" w:color="auto"/>
                                                <w:right w:val="none" w:sz="0" w:space="0" w:color="auto"/>
                                              </w:divBdr>
                                              <w:divsChild>
                                                <w:div w:id="1801608833">
                                                  <w:marLeft w:val="0"/>
                                                  <w:marRight w:val="0"/>
                                                  <w:marTop w:val="0"/>
                                                  <w:marBottom w:val="0"/>
                                                  <w:divBdr>
                                                    <w:top w:val="none" w:sz="0" w:space="0" w:color="auto"/>
                                                    <w:left w:val="none" w:sz="0" w:space="0" w:color="auto"/>
                                                    <w:bottom w:val="none" w:sz="0" w:space="0" w:color="auto"/>
                                                    <w:right w:val="none" w:sz="0" w:space="0" w:color="auto"/>
                                                  </w:divBdr>
                                                  <w:divsChild>
                                                    <w:div w:id="811562105">
                                                      <w:marLeft w:val="0"/>
                                                      <w:marRight w:val="0"/>
                                                      <w:marTop w:val="0"/>
                                                      <w:marBottom w:val="0"/>
                                                      <w:divBdr>
                                                        <w:top w:val="none" w:sz="0" w:space="0" w:color="auto"/>
                                                        <w:left w:val="none" w:sz="0" w:space="0" w:color="auto"/>
                                                        <w:bottom w:val="none" w:sz="0" w:space="0" w:color="auto"/>
                                                        <w:right w:val="none" w:sz="0" w:space="0" w:color="auto"/>
                                                      </w:divBdr>
                                                      <w:divsChild>
                                                        <w:div w:id="182746933">
                                                          <w:marLeft w:val="0"/>
                                                          <w:marRight w:val="0"/>
                                                          <w:marTop w:val="0"/>
                                                          <w:marBottom w:val="0"/>
                                                          <w:divBdr>
                                                            <w:top w:val="none" w:sz="0" w:space="0" w:color="auto"/>
                                                            <w:left w:val="none" w:sz="0" w:space="0" w:color="auto"/>
                                                            <w:bottom w:val="none" w:sz="0" w:space="0" w:color="auto"/>
                                                            <w:right w:val="none" w:sz="0" w:space="0" w:color="auto"/>
                                                          </w:divBdr>
                                                          <w:divsChild>
                                                            <w:div w:id="557672169">
                                                              <w:marLeft w:val="0"/>
                                                              <w:marRight w:val="0"/>
                                                              <w:marTop w:val="0"/>
                                                              <w:marBottom w:val="0"/>
                                                              <w:divBdr>
                                                                <w:top w:val="none" w:sz="0" w:space="0" w:color="auto"/>
                                                                <w:left w:val="none" w:sz="0" w:space="0" w:color="auto"/>
                                                                <w:bottom w:val="none" w:sz="0" w:space="0" w:color="auto"/>
                                                                <w:right w:val="none" w:sz="0" w:space="0" w:color="auto"/>
                                                              </w:divBdr>
                                                              <w:divsChild>
                                                                <w:div w:id="1298023276">
                                                                  <w:marLeft w:val="0"/>
                                                                  <w:marRight w:val="0"/>
                                                                  <w:marTop w:val="0"/>
                                                                  <w:marBottom w:val="0"/>
                                                                  <w:divBdr>
                                                                    <w:top w:val="none" w:sz="0" w:space="0" w:color="auto"/>
                                                                    <w:left w:val="none" w:sz="0" w:space="0" w:color="auto"/>
                                                                    <w:bottom w:val="none" w:sz="0" w:space="0" w:color="auto"/>
                                                                    <w:right w:val="none" w:sz="0" w:space="0" w:color="auto"/>
                                                                  </w:divBdr>
                                                                  <w:divsChild>
                                                                    <w:div w:id="1845394005">
                                                                      <w:marLeft w:val="0"/>
                                                                      <w:marRight w:val="0"/>
                                                                      <w:marTop w:val="0"/>
                                                                      <w:marBottom w:val="0"/>
                                                                      <w:divBdr>
                                                                        <w:top w:val="none" w:sz="0" w:space="0" w:color="auto"/>
                                                                        <w:left w:val="none" w:sz="0" w:space="0" w:color="auto"/>
                                                                        <w:bottom w:val="none" w:sz="0" w:space="0" w:color="auto"/>
                                                                        <w:right w:val="none" w:sz="0" w:space="0" w:color="auto"/>
                                                                      </w:divBdr>
                                                                      <w:divsChild>
                                                                        <w:div w:id="830023168">
                                                                          <w:marLeft w:val="0"/>
                                                                          <w:marRight w:val="0"/>
                                                                          <w:marTop w:val="0"/>
                                                                          <w:marBottom w:val="0"/>
                                                                          <w:divBdr>
                                                                            <w:top w:val="none" w:sz="0" w:space="0" w:color="auto"/>
                                                                            <w:left w:val="none" w:sz="0" w:space="0" w:color="auto"/>
                                                                            <w:bottom w:val="none" w:sz="0" w:space="0" w:color="auto"/>
                                                                            <w:right w:val="none" w:sz="0" w:space="0" w:color="auto"/>
                                                                          </w:divBdr>
                                                                          <w:divsChild>
                                                                            <w:div w:id="1320385977">
                                                                              <w:marLeft w:val="0"/>
                                                                              <w:marRight w:val="0"/>
                                                                              <w:marTop w:val="0"/>
                                                                              <w:marBottom w:val="0"/>
                                                                              <w:divBdr>
                                                                                <w:top w:val="none" w:sz="0" w:space="0" w:color="auto"/>
                                                                                <w:left w:val="none" w:sz="0" w:space="0" w:color="auto"/>
                                                                                <w:bottom w:val="none" w:sz="0" w:space="0" w:color="auto"/>
                                                                                <w:right w:val="none" w:sz="0" w:space="0" w:color="auto"/>
                                                                              </w:divBdr>
                                                                            </w:div>
                                                                            <w:div w:id="1081222027">
                                                                              <w:marLeft w:val="0"/>
                                                                              <w:marRight w:val="0"/>
                                                                              <w:marTop w:val="0"/>
                                                                              <w:marBottom w:val="0"/>
                                                                              <w:divBdr>
                                                                                <w:top w:val="none" w:sz="0" w:space="0" w:color="auto"/>
                                                                                <w:left w:val="none" w:sz="0" w:space="0" w:color="auto"/>
                                                                                <w:bottom w:val="none" w:sz="0" w:space="0" w:color="auto"/>
                                                                                <w:right w:val="none" w:sz="0" w:space="0" w:color="auto"/>
                                                                              </w:divBdr>
                                                                            </w:div>
                                                                            <w:div w:id="2624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4027">
                                                              <w:marLeft w:val="0"/>
                                                              <w:marRight w:val="0"/>
                                                              <w:marTop w:val="0"/>
                                                              <w:marBottom w:val="0"/>
                                                              <w:divBdr>
                                                                <w:top w:val="none" w:sz="0" w:space="0" w:color="auto"/>
                                                                <w:left w:val="none" w:sz="0" w:space="0" w:color="auto"/>
                                                                <w:bottom w:val="none" w:sz="0" w:space="0" w:color="auto"/>
                                                                <w:right w:val="none" w:sz="0" w:space="0" w:color="auto"/>
                                                              </w:divBdr>
                                                              <w:divsChild>
                                                                <w:div w:id="5098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1166345">
      <w:bodyDiv w:val="1"/>
      <w:marLeft w:val="0"/>
      <w:marRight w:val="0"/>
      <w:marTop w:val="0"/>
      <w:marBottom w:val="0"/>
      <w:divBdr>
        <w:top w:val="none" w:sz="0" w:space="0" w:color="auto"/>
        <w:left w:val="none" w:sz="0" w:space="0" w:color="auto"/>
        <w:bottom w:val="none" w:sz="0" w:space="0" w:color="auto"/>
        <w:right w:val="none" w:sz="0" w:space="0" w:color="auto"/>
      </w:divBdr>
    </w:div>
    <w:div w:id="451174969">
      <w:bodyDiv w:val="1"/>
      <w:marLeft w:val="0"/>
      <w:marRight w:val="0"/>
      <w:marTop w:val="0"/>
      <w:marBottom w:val="0"/>
      <w:divBdr>
        <w:top w:val="none" w:sz="0" w:space="0" w:color="auto"/>
        <w:left w:val="none" w:sz="0" w:space="0" w:color="auto"/>
        <w:bottom w:val="none" w:sz="0" w:space="0" w:color="auto"/>
        <w:right w:val="none" w:sz="0" w:space="0" w:color="auto"/>
      </w:divBdr>
    </w:div>
    <w:div w:id="454371511">
      <w:bodyDiv w:val="1"/>
      <w:marLeft w:val="0"/>
      <w:marRight w:val="0"/>
      <w:marTop w:val="0"/>
      <w:marBottom w:val="0"/>
      <w:divBdr>
        <w:top w:val="none" w:sz="0" w:space="0" w:color="auto"/>
        <w:left w:val="none" w:sz="0" w:space="0" w:color="auto"/>
        <w:bottom w:val="none" w:sz="0" w:space="0" w:color="auto"/>
        <w:right w:val="none" w:sz="0" w:space="0" w:color="auto"/>
      </w:divBdr>
    </w:div>
    <w:div w:id="455608414">
      <w:bodyDiv w:val="1"/>
      <w:marLeft w:val="0"/>
      <w:marRight w:val="0"/>
      <w:marTop w:val="0"/>
      <w:marBottom w:val="0"/>
      <w:divBdr>
        <w:top w:val="none" w:sz="0" w:space="0" w:color="auto"/>
        <w:left w:val="none" w:sz="0" w:space="0" w:color="auto"/>
        <w:bottom w:val="none" w:sz="0" w:space="0" w:color="auto"/>
        <w:right w:val="none" w:sz="0" w:space="0" w:color="auto"/>
      </w:divBdr>
    </w:div>
    <w:div w:id="462231940">
      <w:bodyDiv w:val="1"/>
      <w:marLeft w:val="0"/>
      <w:marRight w:val="0"/>
      <w:marTop w:val="0"/>
      <w:marBottom w:val="0"/>
      <w:divBdr>
        <w:top w:val="none" w:sz="0" w:space="0" w:color="auto"/>
        <w:left w:val="none" w:sz="0" w:space="0" w:color="auto"/>
        <w:bottom w:val="none" w:sz="0" w:space="0" w:color="auto"/>
        <w:right w:val="none" w:sz="0" w:space="0" w:color="auto"/>
      </w:divBdr>
    </w:div>
    <w:div w:id="465701383">
      <w:bodyDiv w:val="1"/>
      <w:marLeft w:val="0"/>
      <w:marRight w:val="0"/>
      <w:marTop w:val="0"/>
      <w:marBottom w:val="0"/>
      <w:divBdr>
        <w:top w:val="none" w:sz="0" w:space="0" w:color="auto"/>
        <w:left w:val="none" w:sz="0" w:space="0" w:color="auto"/>
        <w:bottom w:val="none" w:sz="0" w:space="0" w:color="auto"/>
        <w:right w:val="none" w:sz="0" w:space="0" w:color="auto"/>
      </w:divBdr>
      <w:divsChild>
        <w:div w:id="98258410">
          <w:marLeft w:val="0"/>
          <w:marRight w:val="0"/>
          <w:marTop w:val="0"/>
          <w:marBottom w:val="0"/>
          <w:divBdr>
            <w:top w:val="none" w:sz="0" w:space="0" w:color="auto"/>
            <w:left w:val="none" w:sz="0" w:space="0" w:color="auto"/>
            <w:bottom w:val="none" w:sz="0" w:space="0" w:color="auto"/>
            <w:right w:val="none" w:sz="0" w:space="0" w:color="auto"/>
          </w:divBdr>
          <w:divsChild>
            <w:div w:id="1806845850">
              <w:marLeft w:val="0"/>
              <w:marRight w:val="0"/>
              <w:marTop w:val="225"/>
              <w:marBottom w:val="0"/>
              <w:divBdr>
                <w:top w:val="single" w:sz="6" w:space="0" w:color="EEEEEE"/>
                <w:left w:val="none" w:sz="0" w:space="0" w:color="auto"/>
                <w:bottom w:val="single" w:sz="6" w:space="0" w:color="EEEEEE"/>
                <w:right w:val="none" w:sz="0" w:space="0" w:color="auto"/>
              </w:divBdr>
              <w:divsChild>
                <w:div w:id="533468701">
                  <w:marLeft w:val="0"/>
                  <w:marRight w:val="0"/>
                  <w:marTop w:val="150"/>
                  <w:marBottom w:val="0"/>
                  <w:divBdr>
                    <w:top w:val="none" w:sz="0" w:space="0" w:color="auto"/>
                    <w:left w:val="none" w:sz="0" w:space="0" w:color="auto"/>
                    <w:bottom w:val="none" w:sz="0" w:space="0" w:color="auto"/>
                    <w:right w:val="none" w:sz="0" w:space="0" w:color="auto"/>
                  </w:divBdr>
                  <w:divsChild>
                    <w:div w:id="1001009273">
                      <w:marLeft w:val="0"/>
                      <w:marRight w:val="225"/>
                      <w:marTop w:val="0"/>
                      <w:marBottom w:val="0"/>
                      <w:divBdr>
                        <w:top w:val="none" w:sz="0" w:space="0" w:color="auto"/>
                        <w:left w:val="none" w:sz="0" w:space="0" w:color="auto"/>
                        <w:bottom w:val="none" w:sz="0" w:space="0" w:color="auto"/>
                        <w:right w:val="none" w:sz="0" w:space="0" w:color="auto"/>
                      </w:divBdr>
                      <w:divsChild>
                        <w:div w:id="891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7434">
      <w:bodyDiv w:val="1"/>
      <w:marLeft w:val="0"/>
      <w:marRight w:val="0"/>
      <w:marTop w:val="0"/>
      <w:marBottom w:val="0"/>
      <w:divBdr>
        <w:top w:val="none" w:sz="0" w:space="0" w:color="auto"/>
        <w:left w:val="none" w:sz="0" w:space="0" w:color="auto"/>
        <w:bottom w:val="none" w:sz="0" w:space="0" w:color="auto"/>
        <w:right w:val="none" w:sz="0" w:space="0" w:color="auto"/>
      </w:divBdr>
    </w:div>
    <w:div w:id="468717156">
      <w:bodyDiv w:val="1"/>
      <w:marLeft w:val="0"/>
      <w:marRight w:val="0"/>
      <w:marTop w:val="0"/>
      <w:marBottom w:val="0"/>
      <w:divBdr>
        <w:top w:val="none" w:sz="0" w:space="0" w:color="auto"/>
        <w:left w:val="none" w:sz="0" w:space="0" w:color="auto"/>
        <w:bottom w:val="none" w:sz="0" w:space="0" w:color="auto"/>
        <w:right w:val="none" w:sz="0" w:space="0" w:color="auto"/>
      </w:divBdr>
      <w:divsChild>
        <w:div w:id="2087533046">
          <w:marLeft w:val="0"/>
          <w:marRight w:val="0"/>
          <w:marTop w:val="0"/>
          <w:marBottom w:val="0"/>
          <w:divBdr>
            <w:top w:val="none" w:sz="0" w:space="0" w:color="auto"/>
            <w:left w:val="none" w:sz="0" w:space="0" w:color="auto"/>
            <w:bottom w:val="none" w:sz="0" w:space="0" w:color="auto"/>
            <w:right w:val="none" w:sz="0" w:space="0" w:color="auto"/>
          </w:divBdr>
          <w:divsChild>
            <w:div w:id="1759326371">
              <w:marLeft w:val="0"/>
              <w:marRight w:val="0"/>
              <w:marTop w:val="0"/>
              <w:marBottom w:val="0"/>
              <w:divBdr>
                <w:top w:val="none" w:sz="0" w:space="0" w:color="auto"/>
                <w:left w:val="none" w:sz="0" w:space="0" w:color="auto"/>
                <w:bottom w:val="none" w:sz="0" w:space="0" w:color="auto"/>
                <w:right w:val="none" w:sz="0" w:space="0" w:color="auto"/>
              </w:divBdr>
              <w:divsChild>
                <w:div w:id="17088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983004">
      <w:bodyDiv w:val="1"/>
      <w:marLeft w:val="0"/>
      <w:marRight w:val="0"/>
      <w:marTop w:val="0"/>
      <w:marBottom w:val="0"/>
      <w:divBdr>
        <w:top w:val="none" w:sz="0" w:space="0" w:color="auto"/>
        <w:left w:val="none" w:sz="0" w:space="0" w:color="auto"/>
        <w:bottom w:val="none" w:sz="0" w:space="0" w:color="auto"/>
        <w:right w:val="none" w:sz="0" w:space="0" w:color="auto"/>
      </w:divBdr>
    </w:div>
    <w:div w:id="470244919">
      <w:bodyDiv w:val="1"/>
      <w:marLeft w:val="0"/>
      <w:marRight w:val="0"/>
      <w:marTop w:val="0"/>
      <w:marBottom w:val="0"/>
      <w:divBdr>
        <w:top w:val="none" w:sz="0" w:space="0" w:color="auto"/>
        <w:left w:val="none" w:sz="0" w:space="0" w:color="auto"/>
        <w:bottom w:val="none" w:sz="0" w:space="0" w:color="auto"/>
        <w:right w:val="none" w:sz="0" w:space="0" w:color="auto"/>
      </w:divBdr>
    </w:div>
    <w:div w:id="476188418">
      <w:bodyDiv w:val="1"/>
      <w:marLeft w:val="0"/>
      <w:marRight w:val="0"/>
      <w:marTop w:val="0"/>
      <w:marBottom w:val="0"/>
      <w:divBdr>
        <w:top w:val="none" w:sz="0" w:space="0" w:color="auto"/>
        <w:left w:val="none" w:sz="0" w:space="0" w:color="auto"/>
        <w:bottom w:val="none" w:sz="0" w:space="0" w:color="auto"/>
        <w:right w:val="none" w:sz="0" w:space="0" w:color="auto"/>
      </w:divBdr>
    </w:div>
    <w:div w:id="476923420">
      <w:bodyDiv w:val="1"/>
      <w:marLeft w:val="0"/>
      <w:marRight w:val="0"/>
      <w:marTop w:val="0"/>
      <w:marBottom w:val="0"/>
      <w:divBdr>
        <w:top w:val="none" w:sz="0" w:space="0" w:color="auto"/>
        <w:left w:val="none" w:sz="0" w:space="0" w:color="auto"/>
        <w:bottom w:val="none" w:sz="0" w:space="0" w:color="auto"/>
        <w:right w:val="none" w:sz="0" w:space="0" w:color="auto"/>
      </w:divBdr>
    </w:div>
    <w:div w:id="480199139">
      <w:bodyDiv w:val="1"/>
      <w:marLeft w:val="0"/>
      <w:marRight w:val="0"/>
      <w:marTop w:val="0"/>
      <w:marBottom w:val="0"/>
      <w:divBdr>
        <w:top w:val="none" w:sz="0" w:space="0" w:color="auto"/>
        <w:left w:val="none" w:sz="0" w:space="0" w:color="auto"/>
        <w:bottom w:val="none" w:sz="0" w:space="0" w:color="auto"/>
        <w:right w:val="none" w:sz="0" w:space="0" w:color="auto"/>
      </w:divBdr>
    </w:div>
    <w:div w:id="484515067">
      <w:bodyDiv w:val="1"/>
      <w:marLeft w:val="0"/>
      <w:marRight w:val="0"/>
      <w:marTop w:val="0"/>
      <w:marBottom w:val="0"/>
      <w:divBdr>
        <w:top w:val="none" w:sz="0" w:space="0" w:color="auto"/>
        <w:left w:val="none" w:sz="0" w:space="0" w:color="auto"/>
        <w:bottom w:val="none" w:sz="0" w:space="0" w:color="auto"/>
        <w:right w:val="none" w:sz="0" w:space="0" w:color="auto"/>
      </w:divBdr>
    </w:div>
    <w:div w:id="489057239">
      <w:bodyDiv w:val="1"/>
      <w:marLeft w:val="0"/>
      <w:marRight w:val="0"/>
      <w:marTop w:val="0"/>
      <w:marBottom w:val="0"/>
      <w:divBdr>
        <w:top w:val="none" w:sz="0" w:space="0" w:color="auto"/>
        <w:left w:val="none" w:sz="0" w:space="0" w:color="auto"/>
        <w:bottom w:val="none" w:sz="0" w:space="0" w:color="auto"/>
        <w:right w:val="none" w:sz="0" w:space="0" w:color="auto"/>
      </w:divBdr>
    </w:div>
    <w:div w:id="491216903">
      <w:bodyDiv w:val="1"/>
      <w:marLeft w:val="0"/>
      <w:marRight w:val="0"/>
      <w:marTop w:val="0"/>
      <w:marBottom w:val="0"/>
      <w:divBdr>
        <w:top w:val="none" w:sz="0" w:space="0" w:color="auto"/>
        <w:left w:val="none" w:sz="0" w:space="0" w:color="auto"/>
        <w:bottom w:val="none" w:sz="0" w:space="0" w:color="auto"/>
        <w:right w:val="none" w:sz="0" w:space="0" w:color="auto"/>
      </w:divBdr>
    </w:div>
    <w:div w:id="493179240">
      <w:bodyDiv w:val="1"/>
      <w:marLeft w:val="0"/>
      <w:marRight w:val="0"/>
      <w:marTop w:val="0"/>
      <w:marBottom w:val="0"/>
      <w:divBdr>
        <w:top w:val="none" w:sz="0" w:space="0" w:color="auto"/>
        <w:left w:val="none" w:sz="0" w:space="0" w:color="auto"/>
        <w:bottom w:val="none" w:sz="0" w:space="0" w:color="auto"/>
        <w:right w:val="none" w:sz="0" w:space="0" w:color="auto"/>
      </w:divBdr>
    </w:div>
    <w:div w:id="499472318">
      <w:bodyDiv w:val="1"/>
      <w:marLeft w:val="0"/>
      <w:marRight w:val="0"/>
      <w:marTop w:val="0"/>
      <w:marBottom w:val="0"/>
      <w:divBdr>
        <w:top w:val="none" w:sz="0" w:space="0" w:color="auto"/>
        <w:left w:val="none" w:sz="0" w:space="0" w:color="auto"/>
        <w:bottom w:val="none" w:sz="0" w:space="0" w:color="auto"/>
        <w:right w:val="none" w:sz="0" w:space="0" w:color="auto"/>
      </w:divBdr>
    </w:div>
    <w:div w:id="501894599">
      <w:bodyDiv w:val="1"/>
      <w:marLeft w:val="0"/>
      <w:marRight w:val="0"/>
      <w:marTop w:val="0"/>
      <w:marBottom w:val="0"/>
      <w:divBdr>
        <w:top w:val="none" w:sz="0" w:space="0" w:color="auto"/>
        <w:left w:val="none" w:sz="0" w:space="0" w:color="auto"/>
        <w:bottom w:val="none" w:sz="0" w:space="0" w:color="auto"/>
        <w:right w:val="none" w:sz="0" w:space="0" w:color="auto"/>
      </w:divBdr>
    </w:div>
    <w:div w:id="503403234">
      <w:bodyDiv w:val="1"/>
      <w:marLeft w:val="0"/>
      <w:marRight w:val="0"/>
      <w:marTop w:val="0"/>
      <w:marBottom w:val="0"/>
      <w:divBdr>
        <w:top w:val="none" w:sz="0" w:space="0" w:color="auto"/>
        <w:left w:val="none" w:sz="0" w:space="0" w:color="auto"/>
        <w:bottom w:val="none" w:sz="0" w:space="0" w:color="auto"/>
        <w:right w:val="none" w:sz="0" w:space="0" w:color="auto"/>
      </w:divBdr>
    </w:div>
    <w:div w:id="503974323">
      <w:bodyDiv w:val="1"/>
      <w:marLeft w:val="0"/>
      <w:marRight w:val="0"/>
      <w:marTop w:val="0"/>
      <w:marBottom w:val="0"/>
      <w:divBdr>
        <w:top w:val="none" w:sz="0" w:space="0" w:color="auto"/>
        <w:left w:val="none" w:sz="0" w:space="0" w:color="auto"/>
        <w:bottom w:val="none" w:sz="0" w:space="0" w:color="auto"/>
        <w:right w:val="none" w:sz="0" w:space="0" w:color="auto"/>
      </w:divBdr>
    </w:div>
    <w:div w:id="504319140">
      <w:bodyDiv w:val="1"/>
      <w:marLeft w:val="0"/>
      <w:marRight w:val="0"/>
      <w:marTop w:val="0"/>
      <w:marBottom w:val="0"/>
      <w:divBdr>
        <w:top w:val="none" w:sz="0" w:space="0" w:color="auto"/>
        <w:left w:val="none" w:sz="0" w:space="0" w:color="auto"/>
        <w:bottom w:val="none" w:sz="0" w:space="0" w:color="auto"/>
        <w:right w:val="none" w:sz="0" w:space="0" w:color="auto"/>
      </w:divBdr>
      <w:divsChild>
        <w:div w:id="823162569">
          <w:marLeft w:val="0"/>
          <w:marRight w:val="0"/>
          <w:marTop w:val="0"/>
          <w:marBottom w:val="0"/>
          <w:divBdr>
            <w:top w:val="none" w:sz="0" w:space="0" w:color="auto"/>
            <w:left w:val="none" w:sz="0" w:space="0" w:color="auto"/>
            <w:bottom w:val="none" w:sz="0" w:space="0" w:color="auto"/>
            <w:right w:val="none" w:sz="0" w:space="0" w:color="auto"/>
          </w:divBdr>
          <w:divsChild>
            <w:div w:id="2120906004">
              <w:marLeft w:val="0"/>
              <w:marRight w:val="0"/>
              <w:marTop w:val="0"/>
              <w:marBottom w:val="0"/>
              <w:divBdr>
                <w:top w:val="none" w:sz="0" w:space="0" w:color="auto"/>
                <w:left w:val="none" w:sz="0" w:space="0" w:color="auto"/>
                <w:bottom w:val="none" w:sz="0" w:space="0" w:color="auto"/>
                <w:right w:val="none" w:sz="0" w:space="0" w:color="auto"/>
              </w:divBdr>
              <w:divsChild>
                <w:div w:id="621156674">
                  <w:marLeft w:val="-225"/>
                  <w:marRight w:val="-225"/>
                  <w:marTop w:val="0"/>
                  <w:marBottom w:val="0"/>
                  <w:divBdr>
                    <w:top w:val="none" w:sz="0" w:space="0" w:color="auto"/>
                    <w:left w:val="none" w:sz="0" w:space="0" w:color="auto"/>
                    <w:bottom w:val="none" w:sz="0" w:space="0" w:color="auto"/>
                    <w:right w:val="none" w:sz="0" w:space="0" w:color="auto"/>
                  </w:divBdr>
                  <w:divsChild>
                    <w:div w:id="1421371390">
                      <w:marLeft w:val="0"/>
                      <w:marRight w:val="0"/>
                      <w:marTop w:val="0"/>
                      <w:marBottom w:val="0"/>
                      <w:divBdr>
                        <w:top w:val="none" w:sz="0" w:space="0" w:color="auto"/>
                        <w:left w:val="none" w:sz="0" w:space="0" w:color="auto"/>
                        <w:bottom w:val="none" w:sz="0" w:space="0" w:color="auto"/>
                        <w:right w:val="none" w:sz="0" w:space="0" w:color="auto"/>
                      </w:divBdr>
                      <w:divsChild>
                        <w:div w:id="80335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212850">
      <w:bodyDiv w:val="1"/>
      <w:marLeft w:val="0"/>
      <w:marRight w:val="0"/>
      <w:marTop w:val="0"/>
      <w:marBottom w:val="0"/>
      <w:divBdr>
        <w:top w:val="none" w:sz="0" w:space="0" w:color="auto"/>
        <w:left w:val="none" w:sz="0" w:space="0" w:color="auto"/>
        <w:bottom w:val="none" w:sz="0" w:space="0" w:color="auto"/>
        <w:right w:val="none" w:sz="0" w:space="0" w:color="auto"/>
      </w:divBdr>
    </w:div>
    <w:div w:id="507214000">
      <w:bodyDiv w:val="1"/>
      <w:marLeft w:val="0"/>
      <w:marRight w:val="0"/>
      <w:marTop w:val="0"/>
      <w:marBottom w:val="0"/>
      <w:divBdr>
        <w:top w:val="none" w:sz="0" w:space="0" w:color="auto"/>
        <w:left w:val="none" w:sz="0" w:space="0" w:color="auto"/>
        <w:bottom w:val="none" w:sz="0" w:space="0" w:color="auto"/>
        <w:right w:val="none" w:sz="0" w:space="0" w:color="auto"/>
      </w:divBdr>
    </w:div>
    <w:div w:id="508980955">
      <w:bodyDiv w:val="1"/>
      <w:marLeft w:val="0"/>
      <w:marRight w:val="0"/>
      <w:marTop w:val="0"/>
      <w:marBottom w:val="0"/>
      <w:divBdr>
        <w:top w:val="none" w:sz="0" w:space="0" w:color="auto"/>
        <w:left w:val="none" w:sz="0" w:space="0" w:color="auto"/>
        <w:bottom w:val="none" w:sz="0" w:space="0" w:color="auto"/>
        <w:right w:val="none" w:sz="0" w:space="0" w:color="auto"/>
      </w:divBdr>
    </w:div>
    <w:div w:id="509637779">
      <w:bodyDiv w:val="1"/>
      <w:marLeft w:val="0"/>
      <w:marRight w:val="0"/>
      <w:marTop w:val="0"/>
      <w:marBottom w:val="0"/>
      <w:divBdr>
        <w:top w:val="none" w:sz="0" w:space="0" w:color="auto"/>
        <w:left w:val="none" w:sz="0" w:space="0" w:color="auto"/>
        <w:bottom w:val="none" w:sz="0" w:space="0" w:color="auto"/>
        <w:right w:val="none" w:sz="0" w:space="0" w:color="auto"/>
      </w:divBdr>
    </w:div>
    <w:div w:id="510141557">
      <w:bodyDiv w:val="1"/>
      <w:marLeft w:val="0"/>
      <w:marRight w:val="0"/>
      <w:marTop w:val="0"/>
      <w:marBottom w:val="0"/>
      <w:divBdr>
        <w:top w:val="none" w:sz="0" w:space="0" w:color="auto"/>
        <w:left w:val="none" w:sz="0" w:space="0" w:color="auto"/>
        <w:bottom w:val="none" w:sz="0" w:space="0" w:color="auto"/>
        <w:right w:val="none" w:sz="0" w:space="0" w:color="auto"/>
      </w:divBdr>
    </w:div>
    <w:div w:id="510220571">
      <w:bodyDiv w:val="1"/>
      <w:marLeft w:val="0"/>
      <w:marRight w:val="0"/>
      <w:marTop w:val="0"/>
      <w:marBottom w:val="0"/>
      <w:divBdr>
        <w:top w:val="none" w:sz="0" w:space="0" w:color="auto"/>
        <w:left w:val="none" w:sz="0" w:space="0" w:color="auto"/>
        <w:bottom w:val="none" w:sz="0" w:space="0" w:color="auto"/>
        <w:right w:val="none" w:sz="0" w:space="0" w:color="auto"/>
      </w:divBdr>
    </w:div>
    <w:div w:id="514882931">
      <w:bodyDiv w:val="1"/>
      <w:marLeft w:val="0"/>
      <w:marRight w:val="0"/>
      <w:marTop w:val="0"/>
      <w:marBottom w:val="0"/>
      <w:divBdr>
        <w:top w:val="none" w:sz="0" w:space="0" w:color="auto"/>
        <w:left w:val="none" w:sz="0" w:space="0" w:color="auto"/>
        <w:bottom w:val="none" w:sz="0" w:space="0" w:color="auto"/>
        <w:right w:val="none" w:sz="0" w:space="0" w:color="auto"/>
      </w:divBdr>
    </w:div>
    <w:div w:id="520121221">
      <w:bodyDiv w:val="1"/>
      <w:marLeft w:val="0"/>
      <w:marRight w:val="0"/>
      <w:marTop w:val="0"/>
      <w:marBottom w:val="0"/>
      <w:divBdr>
        <w:top w:val="none" w:sz="0" w:space="0" w:color="auto"/>
        <w:left w:val="none" w:sz="0" w:space="0" w:color="auto"/>
        <w:bottom w:val="none" w:sz="0" w:space="0" w:color="auto"/>
        <w:right w:val="none" w:sz="0" w:space="0" w:color="auto"/>
      </w:divBdr>
    </w:div>
    <w:div w:id="522405613">
      <w:bodyDiv w:val="1"/>
      <w:marLeft w:val="0"/>
      <w:marRight w:val="0"/>
      <w:marTop w:val="0"/>
      <w:marBottom w:val="0"/>
      <w:divBdr>
        <w:top w:val="none" w:sz="0" w:space="0" w:color="auto"/>
        <w:left w:val="none" w:sz="0" w:space="0" w:color="auto"/>
        <w:bottom w:val="none" w:sz="0" w:space="0" w:color="auto"/>
        <w:right w:val="none" w:sz="0" w:space="0" w:color="auto"/>
      </w:divBdr>
    </w:div>
    <w:div w:id="526794505">
      <w:bodyDiv w:val="1"/>
      <w:marLeft w:val="0"/>
      <w:marRight w:val="0"/>
      <w:marTop w:val="0"/>
      <w:marBottom w:val="0"/>
      <w:divBdr>
        <w:top w:val="none" w:sz="0" w:space="0" w:color="auto"/>
        <w:left w:val="none" w:sz="0" w:space="0" w:color="auto"/>
        <w:bottom w:val="none" w:sz="0" w:space="0" w:color="auto"/>
        <w:right w:val="none" w:sz="0" w:space="0" w:color="auto"/>
      </w:divBdr>
      <w:divsChild>
        <w:div w:id="1029181472">
          <w:marLeft w:val="0"/>
          <w:marRight w:val="0"/>
          <w:marTop w:val="0"/>
          <w:marBottom w:val="0"/>
          <w:divBdr>
            <w:top w:val="none" w:sz="0" w:space="0" w:color="auto"/>
            <w:left w:val="none" w:sz="0" w:space="0" w:color="auto"/>
            <w:bottom w:val="none" w:sz="0" w:space="0" w:color="auto"/>
            <w:right w:val="none" w:sz="0" w:space="0" w:color="auto"/>
          </w:divBdr>
          <w:divsChild>
            <w:div w:id="824586412">
              <w:marLeft w:val="0"/>
              <w:marRight w:val="0"/>
              <w:marTop w:val="0"/>
              <w:marBottom w:val="0"/>
              <w:divBdr>
                <w:top w:val="none" w:sz="0" w:space="0" w:color="auto"/>
                <w:left w:val="none" w:sz="0" w:space="0" w:color="auto"/>
                <w:bottom w:val="none" w:sz="0" w:space="0" w:color="auto"/>
                <w:right w:val="none" w:sz="0" w:space="0" w:color="auto"/>
              </w:divBdr>
              <w:divsChild>
                <w:div w:id="271522722">
                  <w:marLeft w:val="0"/>
                  <w:marRight w:val="0"/>
                  <w:marTop w:val="0"/>
                  <w:marBottom w:val="0"/>
                  <w:divBdr>
                    <w:top w:val="none" w:sz="0" w:space="0" w:color="auto"/>
                    <w:left w:val="none" w:sz="0" w:space="0" w:color="auto"/>
                    <w:bottom w:val="none" w:sz="0" w:space="0" w:color="auto"/>
                    <w:right w:val="none" w:sz="0" w:space="0" w:color="auto"/>
                  </w:divBdr>
                  <w:divsChild>
                    <w:div w:id="1882747652">
                      <w:marLeft w:val="0"/>
                      <w:marRight w:val="0"/>
                      <w:marTop w:val="0"/>
                      <w:marBottom w:val="0"/>
                      <w:divBdr>
                        <w:top w:val="none" w:sz="0" w:space="0" w:color="auto"/>
                        <w:left w:val="none" w:sz="0" w:space="0" w:color="auto"/>
                        <w:bottom w:val="none" w:sz="0" w:space="0" w:color="auto"/>
                        <w:right w:val="none" w:sz="0" w:space="0" w:color="auto"/>
                      </w:divBdr>
                      <w:divsChild>
                        <w:div w:id="137646796">
                          <w:marLeft w:val="0"/>
                          <w:marRight w:val="0"/>
                          <w:marTop w:val="0"/>
                          <w:marBottom w:val="0"/>
                          <w:divBdr>
                            <w:top w:val="none" w:sz="0" w:space="0" w:color="auto"/>
                            <w:left w:val="none" w:sz="0" w:space="0" w:color="auto"/>
                            <w:bottom w:val="none" w:sz="0" w:space="0" w:color="auto"/>
                            <w:right w:val="none" w:sz="0" w:space="0" w:color="auto"/>
                          </w:divBdr>
                          <w:divsChild>
                            <w:div w:id="839740027">
                              <w:marLeft w:val="0"/>
                              <w:marRight w:val="0"/>
                              <w:marTop w:val="0"/>
                              <w:marBottom w:val="0"/>
                              <w:divBdr>
                                <w:top w:val="none" w:sz="0" w:space="0" w:color="auto"/>
                                <w:left w:val="none" w:sz="0" w:space="0" w:color="auto"/>
                                <w:bottom w:val="none" w:sz="0" w:space="0" w:color="auto"/>
                                <w:right w:val="none" w:sz="0" w:space="0" w:color="auto"/>
                              </w:divBdr>
                              <w:divsChild>
                                <w:div w:id="3885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868547">
      <w:bodyDiv w:val="1"/>
      <w:marLeft w:val="0"/>
      <w:marRight w:val="0"/>
      <w:marTop w:val="0"/>
      <w:marBottom w:val="0"/>
      <w:divBdr>
        <w:top w:val="none" w:sz="0" w:space="0" w:color="auto"/>
        <w:left w:val="none" w:sz="0" w:space="0" w:color="auto"/>
        <w:bottom w:val="none" w:sz="0" w:space="0" w:color="auto"/>
        <w:right w:val="none" w:sz="0" w:space="0" w:color="auto"/>
      </w:divBdr>
    </w:div>
    <w:div w:id="528641494">
      <w:bodyDiv w:val="1"/>
      <w:marLeft w:val="0"/>
      <w:marRight w:val="0"/>
      <w:marTop w:val="0"/>
      <w:marBottom w:val="0"/>
      <w:divBdr>
        <w:top w:val="none" w:sz="0" w:space="0" w:color="auto"/>
        <w:left w:val="none" w:sz="0" w:space="0" w:color="auto"/>
        <w:bottom w:val="none" w:sz="0" w:space="0" w:color="auto"/>
        <w:right w:val="none" w:sz="0" w:space="0" w:color="auto"/>
      </w:divBdr>
    </w:div>
    <w:div w:id="531647838">
      <w:bodyDiv w:val="1"/>
      <w:marLeft w:val="0"/>
      <w:marRight w:val="0"/>
      <w:marTop w:val="0"/>
      <w:marBottom w:val="0"/>
      <w:divBdr>
        <w:top w:val="none" w:sz="0" w:space="0" w:color="auto"/>
        <w:left w:val="none" w:sz="0" w:space="0" w:color="auto"/>
        <w:bottom w:val="none" w:sz="0" w:space="0" w:color="auto"/>
        <w:right w:val="none" w:sz="0" w:space="0" w:color="auto"/>
      </w:divBdr>
      <w:divsChild>
        <w:div w:id="600575198">
          <w:marLeft w:val="0"/>
          <w:marRight w:val="0"/>
          <w:marTop w:val="0"/>
          <w:marBottom w:val="0"/>
          <w:divBdr>
            <w:top w:val="none" w:sz="0" w:space="0" w:color="auto"/>
            <w:left w:val="none" w:sz="0" w:space="0" w:color="auto"/>
            <w:bottom w:val="none" w:sz="0" w:space="0" w:color="auto"/>
            <w:right w:val="none" w:sz="0" w:space="0" w:color="auto"/>
          </w:divBdr>
          <w:divsChild>
            <w:div w:id="1561020622">
              <w:marLeft w:val="0"/>
              <w:marRight w:val="0"/>
              <w:marTop w:val="0"/>
              <w:marBottom w:val="0"/>
              <w:divBdr>
                <w:top w:val="none" w:sz="0" w:space="0" w:color="auto"/>
                <w:left w:val="none" w:sz="0" w:space="0" w:color="auto"/>
                <w:bottom w:val="none" w:sz="0" w:space="0" w:color="auto"/>
                <w:right w:val="none" w:sz="0" w:space="0" w:color="auto"/>
              </w:divBdr>
              <w:divsChild>
                <w:div w:id="1597977462">
                  <w:marLeft w:val="0"/>
                  <w:marRight w:val="0"/>
                  <w:marTop w:val="0"/>
                  <w:marBottom w:val="0"/>
                  <w:divBdr>
                    <w:top w:val="none" w:sz="0" w:space="0" w:color="auto"/>
                    <w:left w:val="none" w:sz="0" w:space="0" w:color="auto"/>
                    <w:bottom w:val="none" w:sz="0" w:space="0" w:color="auto"/>
                    <w:right w:val="none" w:sz="0" w:space="0" w:color="auto"/>
                  </w:divBdr>
                  <w:divsChild>
                    <w:div w:id="218783166">
                      <w:marLeft w:val="0"/>
                      <w:marRight w:val="0"/>
                      <w:marTop w:val="0"/>
                      <w:marBottom w:val="0"/>
                      <w:divBdr>
                        <w:top w:val="none" w:sz="0" w:space="0" w:color="auto"/>
                        <w:left w:val="none" w:sz="0" w:space="0" w:color="auto"/>
                        <w:bottom w:val="none" w:sz="0" w:space="0" w:color="auto"/>
                        <w:right w:val="none" w:sz="0" w:space="0" w:color="auto"/>
                      </w:divBdr>
                      <w:divsChild>
                        <w:div w:id="417604330">
                          <w:marLeft w:val="0"/>
                          <w:marRight w:val="0"/>
                          <w:marTop w:val="0"/>
                          <w:marBottom w:val="0"/>
                          <w:divBdr>
                            <w:top w:val="none" w:sz="0" w:space="0" w:color="auto"/>
                            <w:left w:val="none" w:sz="0" w:space="0" w:color="auto"/>
                            <w:bottom w:val="none" w:sz="0" w:space="0" w:color="auto"/>
                            <w:right w:val="none" w:sz="0" w:space="0" w:color="auto"/>
                          </w:divBdr>
                          <w:divsChild>
                            <w:div w:id="1928610261">
                              <w:marLeft w:val="0"/>
                              <w:marRight w:val="0"/>
                              <w:marTop w:val="0"/>
                              <w:marBottom w:val="0"/>
                              <w:divBdr>
                                <w:top w:val="none" w:sz="0" w:space="0" w:color="auto"/>
                                <w:left w:val="none" w:sz="0" w:space="0" w:color="auto"/>
                                <w:bottom w:val="none" w:sz="0" w:space="0" w:color="auto"/>
                                <w:right w:val="none" w:sz="0" w:space="0" w:color="auto"/>
                              </w:divBdr>
                              <w:divsChild>
                                <w:div w:id="62419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919332">
      <w:bodyDiv w:val="1"/>
      <w:marLeft w:val="0"/>
      <w:marRight w:val="0"/>
      <w:marTop w:val="0"/>
      <w:marBottom w:val="0"/>
      <w:divBdr>
        <w:top w:val="none" w:sz="0" w:space="0" w:color="auto"/>
        <w:left w:val="none" w:sz="0" w:space="0" w:color="auto"/>
        <w:bottom w:val="none" w:sz="0" w:space="0" w:color="auto"/>
        <w:right w:val="none" w:sz="0" w:space="0" w:color="auto"/>
      </w:divBdr>
    </w:div>
    <w:div w:id="537471696">
      <w:bodyDiv w:val="1"/>
      <w:marLeft w:val="0"/>
      <w:marRight w:val="0"/>
      <w:marTop w:val="0"/>
      <w:marBottom w:val="0"/>
      <w:divBdr>
        <w:top w:val="none" w:sz="0" w:space="0" w:color="auto"/>
        <w:left w:val="none" w:sz="0" w:space="0" w:color="auto"/>
        <w:bottom w:val="none" w:sz="0" w:space="0" w:color="auto"/>
        <w:right w:val="none" w:sz="0" w:space="0" w:color="auto"/>
      </w:divBdr>
    </w:div>
    <w:div w:id="538736585">
      <w:bodyDiv w:val="1"/>
      <w:marLeft w:val="0"/>
      <w:marRight w:val="0"/>
      <w:marTop w:val="0"/>
      <w:marBottom w:val="0"/>
      <w:divBdr>
        <w:top w:val="none" w:sz="0" w:space="0" w:color="auto"/>
        <w:left w:val="none" w:sz="0" w:space="0" w:color="auto"/>
        <w:bottom w:val="none" w:sz="0" w:space="0" w:color="auto"/>
        <w:right w:val="none" w:sz="0" w:space="0" w:color="auto"/>
      </w:divBdr>
    </w:div>
    <w:div w:id="539443781">
      <w:bodyDiv w:val="1"/>
      <w:marLeft w:val="0"/>
      <w:marRight w:val="0"/>
      <w:marTop w:val="0"/>
      <w:marBottom w:val="0"/>
      <w:divBdr>
        <w:top w:val="none" w:sz="0" w:space="0" w:color="auto"/>
        <w:left w:val="none" w:sz="0" w:space="0" w:color="auto"/>
        <w:bottom w:val="none" w:sz="0" w:space="0" w:color="auto"/>
        <w:right w:val="none" w:sz="0" w:space="0" w:color="auto"/>
      </w:divBdr>
    </w:div>
    <w:div w:id="546258953">
      <w:bodyDiv w:val="1"/>
      <w:marLeft w:val="0"/>
      <w:marRight w:val="0"/>
      <w:marTop w:val="0"/>
      <w:marBottom w:val="0"/>
      <w:divBdr>
        <w:top w:val="none" w:sz="0" w:space="0" w:color="auto"/>
        <w:left w:val="none" w:sz="0" w:space="0" w:color="auto"/>
        <w:bottom w:val="none" w:sz="0" w:space="0" w:color="auto"/>
        <w:right w:val="none" w:sz="0" w:space="0" w:color="auto"/>
      </w:divBdr>
    </w:div>
    <w:div w:id="547185944">
      <w:bodyDiv w:val="1"/>
      <w:marLeft w:val="0"/>
      <w:marRight w:val="0"/>
      <w:marTop w:val="0"/>
      <w:marBottom w:val="0"/>
      <w:divBdr>
        <w:top w:val="none" w:sz="0" w:space="0" w:color="auto"/>
        <w:left w:val="none" w:sz="0" w:space="0" w:color="auto"/>
        <w:bottom w:val="none" w:sz="0" w:space="0" w:color="auto"/>
        <w:right w:val="none" w:sz="0" w:space="0" w:color="auto"/>
      </w:divBdr>
    </w:div>
    <w:div w:id="549608061">
      <w:bodyDiv w:val="1"/>
      <w:marLeft w:val="0"/>
      <w:marRight w:val="0"/>
      <w:marTop w:val="0"/>
      <w:marBottom w:val="0"/>
      <w:divBdr>
        <w:top w:val="none" w:sz="0" w:space="0" w:color="auto"/>
        <w:left w:val="none" w:sz="0" w:space="0" w:color="auto"/>
        <w:bottom w:val="none" w:sz="0" w:space="0" w:color="auto"/>
        <w:right w:val="none" w:sz="0" w:space="0" w:color="auto"/>
      </w:divBdr>
    </w:div>
    <w:div w:id="553124684">
      <w:bodyDiv w:val="1"/>
      <w:marLeft w:val="0"/>
      <w:marRight w:val="0"/>
      <w:marTop w:val="0"/>
      <w:marBottom w:val="0"/>
      <w:divBdr>
        <w:top w:val="none" w:sz="0" w:space="0" w:color="auto"/>
        <w:left w:val="none" w:sz="0" w:space="0" w:color="auto"/>
        <w:bottom w:val="none" w:sz="0" w:space="0" w:color="auto"/>
        <w:right w:val="none" w:sz="0" w:space="0" w:color="auto"/>
      </w:divBdr>
    </w:div>
    <w:div w:id="554203583">
      <w:bodyDiv w:val="1"/>
      <w:marLeft w:val="0"/>
      <w:marRight w:val="0"/>
      <w:marTop w:val="0"/>
      <w:marBottom w:val="0"/>
      <w:divBdr>
        <w:top w:val="none" w:sz="0" w:space="0" w:color="auto"/>
        <w:left w:val="none" w:sz="0" w:space="0" w:color="auto"/>
        <w:bottom w:val="none" w:sz="0" w:space="0" w:color="auto"/>
        <w:right w:val="none" w:sz="0" w:space="0" w:color="auto"/>
      </w:divBdr>
    </w:div>
    <w:div w:id="554240921">
      <w:bodyDiv w:val="1"/>
      <w:marLeft w:val="0"/>
      <w:marRight w:val="0"/>
      <w:marTop w:val="0"/>
      <w:marBottom w:val="0"/>
      <w:divBdr>
        <w:top w:val="none" w:sz="0" w:space="0" w:color="auto"/>
        <w:left w:val="none" w:sz="0" w:space="0" w:color="auto"/>
        <w:bottom w:val="none" w:sz="0" w:space="0" w:color="auto"/>
        <w:right w:val="none" w:sz="0" w:space="0" w:color="auto"/>
      </w:divBdr>
    </w:div>
    <w:div w:id="555287334">
      <w:bodyDiv w:val="1"/>
      <w:marLeft w:val="0"/>
      <w:marRight w:val="0"/>
      <w:marTop w:val="0"/>
      <w:marBottom w:val="0"/>
      <w:divBdr>
        <w:top w:val="none" w:sz="0" w:space="0" w:color="auto"/>
        <w:left w:val="none" w:sz="0" w:space="0" w:color="auto"/>
        <w:bottom w:val="none" w:sz="0" w:space="0" w:color="auto"/>
        <w:right w:val="none" w:sz="0" w:space="0" w:color="auto"/>
      </w:divBdr>
    </w:div>
    <w:div w:id="562565639">
      <w:bodyDiv w:val="1"/>
      <w:marLeft w:val="0"/>
      <w:marRight w:val="0"/>
      <w:marTop w:val="0"/>
      <w:marBottom w:val="0"/>
      <w:divBdr>
        <w:top w:val="none" w:sz="0" w:space="0" w:color="auto"/>
        <w:left w:val="none" w:sz="0" w:space="0" w:color="auto"/>
        <w:bottom w:val="none" w:sz="0" w:space="0" w:color="auto"/>
        <w:right w:val="none" w:sz="0" w:space="0" w:color="auto"/>
      </w:divBdr>
    </w:div>
    <w:div w:id="563762783">
      <w:bodyDiv w:val="1"/>
      <w:marLeft w:val="0"/>
      <w:marRight w:val="0"/>
      <w:marTop w:val="0"/>
      <w:marBottom w:val="0"/>
      <w:divBdr>
        <w:top w:val="none" w:sz="0" w:space="0" w:color="auto"/>
        <w:left w:val="none" w:sz="0" w:space="0" w:color="auto"/>
        <w:bottom w:val="none" w:sz="0" w:space="0" w:color="auto"/>
        <w:right w:val="none" w:sz="0" w:space="0" w:color="auto"/>
      </w:divBdr>
    </w:div>
    <w:div w:id="564920829">
      <w:bodyDiv w:val="1"/>
      <w:marLeft w:val="0"/>
      <w:marRight w:val="0"/>
      <w:marTop w:val="0"/>
      <w:marBottom w:val="0"/>
      <w:divBdr>
        <w:top w:val="none" w:sz="0" w:space="0" w:color="auto"/>
        <w:left w:val="none" w:sz="0" w:space="0" w:color="auto"/>
        <w:bottom w:val="none" w:sz="0" w:space="0" w:color="auto"/>
        <w:right w:val="none" w:sz="0" w:space="0" w:color="auto"/>
      </w:divBdr>
    </w:div>
    <w:div w:id="566258743">
      <w:bodyDiv w:val="1"/>
      <w:marLeft w:val="0"/>
      <w:marRight w:val="0"/>
      <w:marTop w:val="0"/>
      <w:marBottom w:val="0"/>
      <w:divBdr>
        <w:top w:val="none" w:sz="0" w:space="0" w:color="auto"/>
        <w:left w:val="none" w:sz="0" w:space="0" w:color="auto"/>
        <w:bottom w:val="none" w:sz="0" w:space="0" w:color="auto"/>
        <w:right w:val="none" w:sz="0" w:space="0" w:color="auto"/>
      </w:divBdr>
    </w:div>
    <w:div w:id="568074033">
      <w:bodyDiv w:val="1"/>
      <w:marLeft w:val="0"/>
      <w:marRight w:val="0"/>
      <w:marTop w:val="0"/>
      <w:marBottom w:val="0"/>
      <w:divBdr>
        <w:top w:val="none" w:sz="0" w:space="0" w:color="auto"/>
        <w:left w:val="none" w:sz="0" w:space="0" w:color="auto"/>
        <w:bottom w:val="none" w:sz="0" w:space="0" w:color="auto"/>
        <w:right w:val="none" w:sz="0" w:space="0" w:color="auto"/>
      </w:divBdr>
    </w:div>
    <w:div w:id="571501396">
      <w:bodyDiv w:val="1"/>
      <w:marLeft w:val="0"/>
      <w:marRight w:val="0"/>
      <w:marTop w:val="0"/>
      <w:marBottom w:val="0"/>
      <w:divBdr>
        <w:top w:val="none" w:sz="0" w:space="0" w:color="auto"/>
        <w:left w:val="none" w:sz="0" w:space="0" w:color="auto"/>
        <w:bottom w:val="none" w:sz="0" w:space="0" w:color="auto"/>
        <w:right w:val="none" w:sz="0" w:space="0" w:color="auto"/>
      </w:divBdr>
    </w:div>
    <w:div w:id="571740285">
      <w:bodyDiv w:val="1"/>
      <w:marLeft w:val="0"/>
      <w:marRight w:val="0"/>
      <w:marTop w:val="0"/>
      <w:marBottom w:val="0"/>
      <w:divBdr>
        <w:top w:val="none" w:sz="0" w:space="0" w:color="auto"/>
        <w:left w:val="none" w:sz="0" w:space="0" w:color="auto"/>
        <w:bottom w:val="none" w:sz="0" w:space="0" w:color="auto"/>
        <w:right w:val="none" w:sz="0" w:space="0" w:color="auto"/>
      </w:divBdr>
    </w:div>
    <w:div w:id="574902435">
      <w:bodyDiv w:val="1"/>
      <w:marLeft w:val="0"/>
      <w:marRight w:val="0"/>
      <w:marTop w:val="0"/>
      <w:marBottom w:val="0"/>
      <w:divBdr>
        <w:top w:val="none" w:sz="0" w:space="0" w:color="auto"/>
        <w:left w:val="none" w:sz="0" w:space="0" w:color="auto"/>
        <w:bottom w:val="none" w:sz="0" w:space="0" w:color="auto"/>
        <w:right w:val="none" w:sz="0" w:space="0" w:color="auto"/>
      </w:divBdr>
    </w:div>
    <w:div w:id="575090719">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579411789">
      <w:bodyDiv w:val="1"/>
      <w:marLeft w:val="0"/>
      <w:marRight w:val="0"/>
      <w:marTop w:val="0"/>
      <w:marBottom w:val="0"/>
      <w:divBdr>
        <w:top w:val="none" w:sz="0" w:space="0" w:color="auto"/>
        <w:left w:val="none" w:sz="0" w:space="0" w:color="auto"/>
        <w:bottom w:val="none" w:sz="0" w:space="0" w:color="auto"/>
        <w:right w:val="none" w:sz="0" w:space="0" w:color="auto"/>
      </w:divBdr>
    </w:div>
    <w:div w:id="580025208">
      <w:bodyDiv w:val="1"/>
      <w:marLeft w:val="0"/>
      <w:marRight w:val="0"/>
      <w:marTop w:val="0"/>
      <w:marBottom w:val="0"/>
      <w:divBdr>
        <w:top w:val="none" w:sz="0" w:space="0" w:color="auto"/>
        <w:left w:val="none" w:sz="0" w:space="0" w:color="auto"/>
        <w:bottom w:val="none" w:sz="0" w:space="0" w:color="auto"/>
        <w:right w:val="none" w:sz="0" w:space="0" w:color="auto"/>
      </w:divBdr>
    </w:div>
    <w:div w:id="580912521">
      <w:bodyDiv w:val="1"/>
      <w:marLeft w:val="0"/>
      <w:marRight w:val="0"/>
      <w:marTop w:val="0"/>
      <w:marBottom w:val="0"/>
      <w:divBdr>
        <w:top w:val="none" w:sz="0" w:space="0" w:color="auto"/>
        <w:left w:val="none" w:sz="0" w:space="0" w:color="auto"/>
        <w:bottom w:val="none" w:sz="0" w:space="0" w:color="auto"/>
        <w:right w:val="none" w:sz="0" w:space="0" w:color="auto"/>
      </w:divBdr>
    </w:div>
    <w:div w:id="582029981">
      <w:bodyDiv w:val="1"/>
      <w:marLeft w:val="0"/>
      <w:marRight w:val="0"/>
      <w:marTop w:val="0"/>
      <w:marBottom w:val="0"/>
      <w:divBdr>
        <w:top w:val="none" w:sz="0" w:space="0" w:color="auto"/>
        <w:left w:val="none" w:sz="0" w:space="0" w:color="auto"/>
        <w:bottom w:val="none" w:sz="0" w:space="0" w:color="auto"/>
        <w:right w:val="none" w:sz="0" w:space="0" w:color="auto"/>
      </w:divBdr>
    </w:div>
    <w:div w:id="584460727">
      <w:bodyDiv w:val="1"/>
      <w:marLeft w:val="0"/>
      <w:marRight w:val="0"/>
      <w:marTop w:val="0"/>
      <w:marBottom w:val="0"/>
      <w:divBdr>
        <w:top w:val="none" w:sz="0" w:space="0" w:color="auto"/>
        <w:left w:val="none" w:sz="0" w:space="0" w:color="auto"/>
        <w:bottom w:val="none" w:sz="0" w:space="0" w:color="auto"/>
        <w:right w:val="none" w:sz="0" w:space="0" w:color="auto"/>
      </w:divBdr>
    </w:div>
    <w:div w:id="586422755">
      <w:bodyDiv w:val="1"/>
      <w:marLeft w:val="0"/>
      <w:marRight w:val="0"/>
      <w:marTop w:val="0"/>
      <w:marBottom w:val="0"/>
      <w:divBdr>
        <w:top w:val="none" w:sz="0" w:space="0" w:color="auto"/>
        <w:left w:val="none" w:sz="0" w:space="0" w:color="auto"/>
        <w:bottom w:val="none" w:sz="0" w:space="0" w:color="auto"/>
        <w:right w:val="none" w:sz="0" w:space="0" w:color="auto"/>
      </w:divBdr>
    </w:div>
    <w:div w:id="588465891">
      <w:bodyDiv w:val="1"/>
      <w:marLeft w:val="0"/>
      <w:marRight w:val="0"/>
      <w:marTop w:val="0"/>
      <w:marBottom w:val="0"/>
      <w:divBdr>
        <w:top w:val="none" w:sz="0" w:space="0" w:color="auto"/>
        <w:left w:val="none" w:sz="0" w:space="0" w:color="auto"/>
        <w:bottom w:val="none" w:sz="0" w:space="0" w:color="auto"/>
        <w:right w:val="none" w:sz="0" w:space="0" w:color="auto"/>
      </w:divBdr>
    </w:div>
    <w:div w:id="589003203">
      <w:bodyDiv w:val="1"/>
      <w:marLeft w:val="0"/>
      <w:marRight w:val="0"/>
      <w:marTop w:val="0"/>
      <w:marBottom w:val="0"/>
      <w:divBdr>
        <w:top w:val="none" w:sz="0" w:space="0" w:color="auto"/>
        <w:left w:val="none" w:sz="0" w:space="0" w:color="auto"/>
        <w:bottom w:val="none" w:sz="0" w:space="0" w:color="auto"/>
        <w:right w:val="none" w:sz="0" w:space="0" w:color="auto"/>
      </w:divBdr>
    </w:div>
    <w:div w:id="590427280">
      <w:bodyDiv w:val="1"/>
      <w:marLeft w:val="0"/>
      <w:marRight w:val="0"/>
      <w:marTop w:val="0"/>
      <w:marBottom w:val="0"/>
      <w:divBdr>
        <w:top w:val="none" w:sz="0" w:space="0" w:color="auto"/>
        <w:left w:val="none" w:sz="0" w:space="0" w:color="auto"/>
        <w:bottom w:val="none" w:sz="0" w:space="0" w:color="auto"/>
        <w:right w:val="none" w:sz="0" w:space="0" w:color="auto"/>
      </w:divBdr>
      <w:divsChild>
        <w:div w:id="1547177515">
          <w:marLeft w:val="0"/>
          <w:marRight w:val="0"/>
          <w:marTop w:val="0"/>
          <w:marBottom w:val="0"/>
          <w:divBdr>
            <w:top w:val="none" w:sz="0" w:space="0" w:color="auto"/>
            <w:left w:val="none" w:sz="0" w:space="0" w:color="auto"/>
            <w:bottom w:val="none" w:sz="0" w:space="0" w:color="auto"/>
            <w:right w:val="none" w:sz="0" w:space="0" w:color="auto"/>
          </w:divBdr>
          <w:divsChild>
            <w:div w:id="1945267003">
              <w:marLeft w:val="0"/>
              <w:marRight w:val="0"/>
              <w:marTop w:val="0"/>
              <w:marBottom w:val="48"/>
              <w:divBdr>
                <w:top w:val="single" w:sz="6" w:space="0" w:color="333333"/>
                <w:left w:val="single" w:sz="6" w:space="0" w:color="333333"/>
                <w:bottom w:val="single" w:sz="6" w:space="0" w:color="333333"/>
                <w:right w:val="single" w:sz="6" w:space="0" w:color="333333"/>
              </w:divBdr>
              <w:divsChild>
                <w:div w:id="133175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154619">
      <w:bodyDiv w:val="1"/>
      <w:marLeft w:val="0"/>
      <w:marRight w:val="0"/>
      <w:marTop w:val="0"/>
      <w:marBottom w:val="0"/>
      <w:divBdr>
        <w:top w:val="none" w:sz="0" w:space="0" w:color="auto"/>
        <w:left w:val="none" w:sz="0" w:space="0" w:color="auto"/>
        <w:bottom w:val="none" w:sz="0" w:space="0" w:color="auto"/>
        <w:right w:val="none" w:sz="0" w:space="0" w:color="auto"/>
      </w:divBdr>
    </w:div>
    <w:div w:id="605893530">
      <w:bodyDiv w:val="1"/>
      <w:marLeft w:val="0"/>
      <w:marRight w:val="0"/>
      <w:marTop w:val="0"/>
      <w:marBottom w:val="0"/>
      <w:divBdr>
        <w:top w:val="none" w:sz="0" w:space="0" w:color="auto"/>
        <w:left w:val="none" w:sz="0" w:space="0" w:color="auto"/>
        <w:bottom w:val="none" w:sz="0" w:space="0" w:color="auto"/>
        <w:right w:val="none" w:sz="0" w:space="0" w:color="auto"/>
      </w:divBdr>
    </w:div>
    <w:div w:id="615210629">
      <w:bodyDiv w:val="1"/>
      <w:marLeft w:val="0"/>
      <w:marRight w:val="0"/>
      <w:marTop w:val="0"/>
      <w:marBottom w:val="0"/>
      <w:divBdr>
        <w:top w:val="none" w:sz="0" w:space="0" w:color="auto"/>
        <w:left w:val="none" w:sz="0" w:space="0" w:color="auto"/>
        <w:bottom w:val="none" w:sz="0" w:space="0" w:color="auto"/>
        <w:right w:val="none" w:sz="0" w:space="0" w:color="auto"/>
      </w:divBdr>
    </w:div>
    <w:div w:id="615990307">
      <w:bodyDiv w:val="1"/>
      <w:marLeft w:val="0"/>
      <w:marRight w:val="0"/>
      <w:marTop w:val="0"/>
      <w:marBottom w:val="0"/>
      <w:divBdr>
        <w:top w:val="none" w:sz="0" w:space="0" w:color="auto"/>
        <w:left w:val="none" w:sz="0" w:space="0" w:color="auto"/>
        <w:bottom w:val="none" w:sz="0" w:space="0" w:color="auto"/>
        <w:right w:val="none" w:sz="0" w:space="0" w:color="auto"/>
      </w:divBdr>
    </w:div>
    <w:div w:id="620572443">
      <w:bodyDiv w:val="1"/>
      <w:marLeft w:val="0"/>
      <w:marRight w:val="0"/>
      <w:marTop w:val="0"/>
      <w:marBottom w:val="0"/>
      <w:divBdr>
        <w:top w:val="none" w:sz="0" w:space="0" w:color="auto"/>
        <w:left w:val="none" w:sz="0" w:space="0" w:color="auto"/>
        <w:bottom w:val="none" w:sz="0" w:space="0" w:color="auto"/>
        <w:right w:val="none" w:sz="0" w:space="0" w:color="auto"/>
      </w:divBdr>
    </w:div>
    <w:div w:id="622810084">
      <w:bodyDiv w:val="1"/>
      <w:marLeft w:val="0"/>
      <w:marRight w:val="0"/>
      <w:marTop w:val="0"/>
      <w:marBottom w:val="0"/>
      <w:divBdr>
        <w:top w:val="none" w:sz="0" w:space="0" w:color="auto"/>
        <w:left w:val="none" w:sz="0" w:space="0" w:color="auto"/>
        <w:bottom w:val="none" w:sz="0" w:space="0" w:color="auto"/>
        <w:right w:val="none" w:sz="0" w:space="0" w:color="auto"/>
      </w:divBdr>
    </w:div>
    <w:div w:id="623342840">
      <w:bodyDiv w:val="1"/>
      <w:marLeft w:val="0"/>
      <w:marRight w:val="0"/>
      <w:marTop w:val="0"/>
      <w:marBottom w:val="0"/>
      <w:divBdr>
        <w:top w:val="none" w:sz="0" w:space="0" w:color="auto"/>
        <w:left w:val="none" w:sz="0" w:space="0" w:color="auto"/>
        <w:bottom w:val="none" w:sz="0" w:space="0" w:color="auto"/>
        <w:right w:val="none" w:sz="0" w:space="0" w:color="auto"/>
      </w:divBdr>
    </w:div>
    <w:div w:id="625159797">
      <w:bodyDiv w:val="1"/>
      <w:marLeft w:val="0"/>
      <w:marRight w:val="0"/>
      <w:marTop w:val="0"/>
      <w:marBottom w:val="0"/>
      <w:divBdr>
        <w:top w:val="none" w:sz="0" w:space="0" w:color="auto"/>
        <w:left w:val="none" w:sz="0" w:space="0" w:color="auto"/>
        <w:bottom w:val="none" w:sz="0" w:space="0" w:color="auto"/>
        <w:right w:val="none" w:sz="0" w:space="0" w:color="auto"/>
      </w:divBdr>
      <w:divsChild>
        <w:div w:id="1235628824">
          <w:marLeft w:val="0"/>
          <w:marRight w:val="0"/>
          <w:marTop w:val="0"/>
          <w:marBottom w:val="0"/>
          <w:divBdr>
            <w:top w:val="none" w:sz="0" w:space="0" w:color="auto"/>
            <w:left w:val="none" w:sz="0" w:space="0" w:color="auto"/>
            <w:bottom w:val="none" w:sz="0" w:space="0" w:color="auto"/>
            <w:right w:val="none" w:sz="0" w:space="0" w:color="auto"/>
          </w:divBdr>
          <w:divsChild>
            <w:div w:id="28147519">
              <w:marLeft w:val="0"/>
              <w:marRight w:val="0"/>
              <w:marTop w:val="0"/>
              <w:marBottom w:val="0"/>
              <w:divBdr>
                <w:top w:val="none" w:sz="0" w:space="0" w:color="auto"/>
                <w:left w:val="none" w:sz="0" w:space="0" w:color="auto"/>
                <w:bottom w:val="none" w:sz="0" w:space="0" w:color="auto"/>
                <w:right w:val="none" w:sz="0" w:space="0" w:color="auto"/>
              </w:divBdr>
              <w:divsChild>
                <w:div w:id="353267590">
                  <w:marLeft w:val="0"/>
                  <w:marRight w:val="0"/>
                  <w:marTop w:val="0"/>
                  <w:marBottom w:val="0"/>
                  <w:divBdr>
                    <w:top w:val="none" w:sz="0" w:space="0" w:color="auto"/>
                    <w:left w:val="none" w:sz="0" w:space="0" w:color="auto"/>
                    <w:bottom w:val="none" w:sz="0" w:space="0" w:color="auto"/>
                    <w:right w:val="none" w:sz="0" w:space="0" w:color="auto"/>
                  </w:divBdr>
                  <w:divsChild>
                    <w:div w:id="519776990">
                      <w:marLeft w:val="0"/>
                      <w:marRight w:val="0"/>
                      <w:marTop w:val="0"/>
                      <w:marBottom w:val="0"/>
                      <w:divBdr>
                        <w:top w:val="none" w:sz="0" w:space="0" w:color="auto"/>
                        <w:left w:val="none" w:sz="0" w:space="0" w:color="auto"/>
                        <w:bottom w:val="none" w:sz="0" w:space="0" w:color="auto"/>
                        <w:right w:val="none" w:sz="0" w:space="0" w:color="auto"/>
                      </w:divBdr>
                      <w:divsChild>
                        <w:div w:id="322974454">
                          <w:marLeft w:val="0"/>
                          <w:marRight w:val="0"/>
                          <w:marTop w:val="0"/>
                          <w:marBottom w:val="0"/>
                          <w:divBdr>
                            <w:top w:val="none" w:sz="0" w:space="0" w:color="auto"/>
                            <w:left w:val="none" w:sz="0" w:space="0" w:color="auto"/>
                            <w:bottom w:val="none" w:sz="0" w:space="0" w:color="auto"/>
                            <w:right w:val="none" w:sz="0" w:space="0" w:color="auto"/>
                          </w:divBdr>
                          <w:divsChild>
                            <w:div w:id="1397893717">
                              <w:marLeft w:val="0"/>
                              <w:marRight w:val="0"/>
                              <w:marTop w:val="0"/>
                              <w:marBottom w:val="0"/>
                              <w:divBdr>
                                <w:top w:val="none" w:sz="0" w:space="0" w:color="auto"/>
                                <w:left w:val="none" w:sz="0" w:space="0" w:color="auto"/>
                                <w:bottom w:val="none" w:sz="0" w:space="0" w:color="auto"/>
                                <w:right w:val="none" w:sz="0" w:space="0" w:color="auto"/>
                              </w:divBdr>
                              <w:divsChild>
                                <w:div w:id="19791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618631">
      <w:bodyDiv w:val="1"/>
      <w:marLeft w:val="0"/>
      <w:marRight w:val="0"/>
      <w:marTop w:val="0"/>
      <w:marBottom w:val="0"/>
      <w:divBdr>
        <w:top w:val="none" w:sz="0" w:space="0" w:color="auto"/>
        <w:left w:val="none" w:sz="0" w:space="0" w:color="auto"/>
        <w:bottom w:val="none" w:sz="0" w:space="0" w:color="auto"/>
        <w:right w:val="none" w:sz="0" w:space="0" w:color="auto"/>
      </w:divBdr>
    </w:div>
    <w:div w:id="629090843">
      <w:bodyDiv w:val="1"/>
      <w:marLeft w:val="0"/>
      <w:marRight w:val="0"/>
      <w:marTop w:val="0"/>
      <w:marBottom w:val="0"/>
      <w:divBdr>
        <w:top w:val="none" w:sz="0" w:space="0" w:color="auto"/>
        <w:left w:val="none" w:sz="0" w:space="0" w:color="auto"/>
        <w:bottom w:val="none" w:sz="0" w:space="0" w:color="auto"/>
        <w:right w:val="none" w:sz="0" w:space="0" w:color="auto"/>
      </w:divBdr>
    </w:div>
    <w:div w:id="629243152">
      <w:bodyDiv w:val="1"/>
      <w:marLeft w:val="0"/>
      <w:marRight w:val="0"/>
      <w:marTop w:val="0"/>
      <w:marBottom w:val="0"/>
      <w:divBdr>
        <w:top w:val="none" w:sz="0" w:space="0" w:color="auto"/>
        <w:left w:val="none" w:sz="0" w:space="0" w:color="auto"/>
        <w:bottom w:val="none" w:sz="0" w:space="0" w:color="auto"/>
        <w:right w:val="none" w:sz="0" w:space="0" w:color="auto"/>
      </w:divBdr>
    </w:div>
    <w:div w:id="629408684">
      <w:bodyDiv w:val="1"/>
      <w:marLeft w:val="0"/>
      <w:marRight w:val="0"/>
      <w:marTop w:val="0"/>
      <w:marBottom w:val="0"/>
      <w:divBdr>
        <w:top w:val="none" w:sz="0" w:space="0" w:color="auto"/>
        <w:left w:val="none" w:sz="0" w:space="0" w:color="auto"/>
        <w:bottom w:val="none" w:sz="0" w:space="0" w:color="auto"/>
        <w:right w:val="none" w:sz="0" w:space="0" w:color="auto"/>
      </w:divBdr>
      <w:divsChild>
        <w:div w:id="1598905214">
          <w:marLeft w:val="0"/>
          <w:marRight w:val="0"/>
          <w:marTop w:val="0"/>
          <w:marBottom w:val="0"/>
          <w:divBdr>
            <w:top w:val="none" w:sz="0" w:space="0" w:color="auto"/>
            <w:left w:val="none" w:sz="0" w:space="0" w:color="auto"/>
            <w:bottom w:val="none" w:sz="0" w:space="0" w:color="auto"/>
            <w:right w:val="none" w:sz="0" w:space="0" w:color="auto"/>
          </w:divBdr>
          <w:divsChild>
            <w:div w:id="1400516504">
              <w:marLeft w:val="0"/>
              <w:marRight w:val="0"/>
              <w:marTop w:val="0"/>
              <w:marBottom w:val="0"/>
              <w:divBdr>
                <w:top w:val="none" w:sz="0" w:space="0" w:color="auto"/>
                <w:left w:val="none" w:sz="0" w:space="0" w:color="auto"/>
                <w:bottom w:val="none" w:sz="0" w:space="0" w:color="auto"/>
                <w:right w:val="none" w:sz="0" w:space="0" w:color="auto"/>
              </w:divBdr>
              <w:divsChild>
                <w:div w:id="1442413802">
                  <w:marLeft w:val="0"/>
                  <w:marRight w:val="0"/>
                  <w:marTop w:val="0"/>
                  <w:marBottom w:val="0"/>
                  <w:divBdr>
                    <w:top w:val="none" w:sz="0" w:space="0" w:color="auto"/>
                    <w:left w:val="none" w:sz="0" w:space="0" w:color="auto"/>
                    <w:bottom w:val="none" w:sz="0" w:space="0" w:color="auto"/>
                    <w:right w:val="none" w:sz="0" w:space="0" w:color="auto"/>
                  </w:divBdr>
                  <w:divsChild>
                    <w:div w:id="169952246">
                      <w:marLeft w:val="0"/>
                      <w:marRight w:val="0"/>
                      <w:marTop w:val="0"/>
                      <w:marBottom w:val="0"/>
                      <w:divBdr>
                        <w:top w:val="none" w:sz="0" w:space="0" w:color="auto"/>
                        <w:left w:val="none" w:sz="0" w:space="0" w:color="auto"/>
                        <w:bottom w:val="none" w:sz="0" w:space="0" w:color="auto"/>
                        <w:right w:val="none" w:sz="0" w:space="0" w:color="auto"/>
                      </w:divBdr>
                      <w:divsChild>
                        <w:div w:id="1137720094">
                          <w:marLeft w:val="0"/>
                          <w:marRight w:val="0"/>
                          <w:marTop w:val="0"/>
                          <w:marBottom w:val="0"/>
                          <w:divBdr>
                            <w:top w:val="none" w:sz="0" w:space="0" w:color="auto"/>
                            <w:left w:val="none" w:sz="0" w:space="0" w:color="auto"/>
                            <w:bottom w:val="none" w:sz="0" w:space="0" w:color="auto"/>
                            <w:right w:val="none" w:sz="0" w:space="0" w:color="auto"/>
                          </w:divBdr>
                          <w:divsChild>
                            <w:div w:id="190775308">
                              <w:marLeft w:val="0"/>
                              <w:marRight w:val="0"/>
                              <w:marTop w:val="0"/>
                              <w:marBottom w:val="0"/>
                              <w:divBdr>
                                <w:top w:val="none" w:sz="0" w:space="0" w:color="auto"/>
                                <w:left w:val="none" w:sz="0" w:space="0" w:color="auto"/>
                                <w:bottom w:val="none" w:sz="0" w:space="0" w:color="auto"/>
                                <w:right w:val="none" w:sz="0" w:space="0" w:color="auto"/>
                              </w:divBdr>
                              <w:divsChild>
                                <w:div w:id="20055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484201">
      <w:bodyDiv w:val="1"/>
      <w:marLeft w:val="0"/>
      <w:marRight w:val="0"/>
      <w:marTop w:val="0"/>
      <w:marBottom w:val="0"/>
      <w:divBdr>
        <w:top w:val="none" w:sz="0" w:space="0" w:color="auto"/>
        <w:left w:val="none" w:sz="0" w:space="0" w:color="auto"/>
        <w:bottom w:val="none" w:sz="0" w:space="0" w:color="auto"/>
        <w:right w:val="none" w:sz="0" w:space="0" w:color="auto"/>
      </w:divBdr>
    </w:div>
    <w:div w:id="638727125">
      <w:bodyDiv w:val="1"/>
      <w:marLeft w:val="0"/>
      <w:marRight w:val="0"/>
      <w:marTop w:val="0"/>
      <w:marBottom w:val="0"/>
      <w:divBdr>
        <w:top w:val="none" w:sz="0" w:space="0" w:color="auto"/>
        <w:left w:val="none" w:sz="0" w:space="0" w:color="auto"/>
        <w:bottom w:val="none" w:sz="0" w:space="0" w:color="auto"/>
        <w:right w:val="none" w:sz="0" w:space="0" w:color="auto"/>
      </w:divBdr>
    </w:div>
    <w:div w:id="644160450">
      <w:bodyDiv w:val="1"/>
      <w:marLeft w:val="0"/>
      <w:marRight w:val="0"/>
      <w:marTop w:val="0"/>
      <w:marBottom w:val="0"/>
      <w:divBdr>
        <w:top w:val="none" w:sz="0" w:space="0" w:color="auto"/>
        <w:left w:val="none" w:sz="0" w:space="0" w:color="auto"/>
        <w:bottom w:val="none" w:sz="0" w:space="0" w:color="auto"/>
        <w:right w:val="none" w:sz="0" w:space="0" w:color="auto"/>
      </w:divBdr>
    </w:div>
    <w:div w:id="644437178">
      <w:bodyDiv w:val="1"/>
      <w:marLeft w:val="0"/>
      <w:marRight w:val="0"/>
      <w:marTop w:val="0"/>
      <w:marBottom w:val="0"/>
      <w:divBdr>
        <w:top w:val="none" w:sz="0" w:space="0" w:color="auto"/>
        <w:left w:val="none" w:sz="0" w:space="0" w:color="auto"/>
        <w:bottom w:val="none" w:sz="0" w:space="0" w:color="auto"/>
        <w:right w:val="none" w:sz="0" w:space="0" w:color="auto"/>
      </w:divBdr>
    </w:div>
    <w:div w:id="649528940">
      <w:bodyDiv w:val="1"/>
      <w:marLeft w:val="0"/>
      <w:marRight w:val="0"/>
      <w:marTop w:val="0"/>
      <w:marBottom w:val="0"/>
      <w:divBdr>
        <w:top w:val="none" w:sz="0" w:space="0" w:color="auto"/>
        <w:left w:val="none" w:sz="0" w:space="0" w:color="auto"/>
        <w:bottom w:val="none" w:sz="0" w:space="0" w:color="auto"/>
        <w:right w:val="none" w:sz="0" w:space="0" w:color="auto"/>
      </w:divBdr>
    </w:div>
    <w:div w:id="650719290">
      <w:bodyDiv w:val="1"/>
      <w:marLeft w:val="0"/>
      <w:marRight w:val="0"/>
      <w:marTop w:val="0"/>
      <w:marBottom w:val="0"/>
      <w:divBdr>
        <w:top w:val="none" w:sz="0" w:space="0" w:color="auto"/>
        <w:left w:val="none" w:sz="0" w:space="0" w:color="auto"/>
        <w:bottom w:val="none" w:sz="0" w:space="0" w:color="auto"/>
        <w:right w:val="none" w:sz="0" w:space="0" w:color="auto"/>
      </w:divBdr>
    </w:div>
    <w:div w:id="663164022">
      <w:bodyDiv w:val="1"/>
      <w:marLeft w:val="0"/>
      <w:marRight w:val="0"/>
      <w:marTop w:val="0"/>
      <w:marBottom w:val="0"/>
      <w:divBdr>
        <w:top w:val="none" w:sz="0" w:space="0" w:color="auto"/>
        <w:left w:val="none" w:sz="0" w:space="0" w:color="auto"/>
        <w:bottom w:val="none" w:sz="0" w:space="0" w:color="auto"/>
        <w:right w:val="none" w:sz="0" w:space="0" w:color="auto"/>
      </w:divBdr>
    </w:div>
    <w:div w:id="665329582">
      <w:bodyDiv w:val="1"/>
      <w:marLeft w:val="0"/>
      <w:marRight w:val="0"/>
      <w:marTop w:val="0"/>
      <w:marBottom w:val="0"/>
      <w:divBdr>
        <w:top w:val="none" w:sz="0" w:space="0" w:color="auto"/>
        <w:left w:val="none" w:sz="0" w:space="0" w:color="auto"/>
        <w:bottom w:val="none" w:sz="0" w:space="0" w:color="auto"/>
        <w:right w:val="none" w:sz="0" w:space="0" w:color="auto"/>
      </w:divBdr>
    </w:div>
    <w:div w:id="668947437">
      <w:bodyDiv w:val="1"/>
      <w:marLeft w:val="0"/>
      <w:marRight w:val="0"/>
      <w:marTop w:val="0"/>
      <w:marBottom w:val="0"/>
      <w:divBdr>
        <w:top w:val="none" w:sz="0" w:space="0" w:color="auto"/>
        <w:left w:val="none" w:sz="0" w:space="0" w:color="auto"/>
        <w:bottom w:val="none" w:sz="0" w:space="0" w:color="auto"/>
        <w:right w:val="none" w:sz="0" w:space="0" w:color="auto"/>
      </w:divBdr>
    </w:div>
    <w:div w:id="669865504">
      <w:bodyDiv w:val="1"/>
      <w:marLeft w:val="0"/>
      <w:marRight w:val="0"/>
      <w:marTop w:val="0"/>
      <w:marBottom w:val="0"/>
      <w:divBdr>
        <w:top w:val="none" w:sz="0" w:space="0" w:color="auto"/>
        <w:left w:val="none" w:sz="0" w:space="0" w:color="auto"/>
        <w:bottom w:val="none" w:sz="0" w:space="0" w:color="auto"/>
        <w:right w:val="none" w:sz="0" w:space="0" w:color="auto"/>
      </w:divBdr>
    </w:div>
    <w:div w:id="670181233">
      <w:bodyDiv w:val="1"/>
      <w:marLeft w:val="0"/>
      <w:marRight w:val="0"/>
      <w:marTop w:val="0"/>
      <w:marBottom w:val="0"/>
      <w:divBdr>
        <w:top w:val="none" w:sz="0" w:space="0" w:color="auto"/>
        <w:left w:val="none" w:sz="0" w:space="0" w:color="auto"/>
        <w:bottom w:val="none" w:sz="0" w:space="0" w:color="auto"/>
        <w:right w:val="none" w:sz="0" w:space="0" w:color="auto"/>
      </w:divBdr>
    </w:div>
    <w:div w:id="670260462">
      <w:bodyDiv w:val="1"/>
      <w:marLeft w:val="0"/>
      <w:marRight w:val="0"/>
      <w:marTop w:val="0"/>
      <w:marBottom w:val="0"/>
      <w:divBdr>
        <w:top w:val="none" w:sz="0" w:space="0" w:color="auto"/>
        <w:left w:val="none" w:sz="0" w:space="0" w:color="auto"/>
        <w:bottom w:val="none" w:sz="0" w:space="0" w:color="auto"/>
        <w:right w:val="none" w:sz="0" w:space="0" w:color="auto"/>
      </w:divBdr>
    </w:div>
    <w:div w:id="671955131">
      <w:bodyDiv w:val="1"/>
      <w:marLeft w:val="0"/>
      <w:marRight w:val="0"/>
      <w:marTop w:val="0"/>
      <w:marBottom w:val="0"/>
      <w:divBdr>
        <w:top w:val="none" w:sz="0" w:space="0" w:color="auto"/>
        <w:left w:val="none" w:sz="0" w:space="0" w:color="auto"/>
        <w:bottom w:val="none" w:sz="0" w:space="0" w:color="auto"/>
        <w:right w:val="none" w:sz="0" w:space="0" w:color="auto"/>
      </w:divBdr>
    </w:div>
    <w:div w:id="675114796">
      <w:bodyDiv w:val="1"/>
      <w:marLeft w:val="0"/>
      <w:marRight w:val="0"/>
      <w:marTop w:val="0"/>
      <w:marBottom w:val="0"/>
      <w:divBdr>
        <w:top w:val="none" w:sz="0" w:space="0" w:color="auto"/>
        <w:left w:val="none" w:sz="0" w:space="0" w:color="auto"/>
        <w:bottom w:val="none" w:sz="0" w:space="0" w:color="auto"/>
        <w:right w:val="none" w:sz="0" w:space="0" w:color="auto"/>
      </w:divBdr>
    </w:div>
    <w:div w:id="676689624">
      <w:bodyDiv w:val="1"/>
      <w:marLeft w:val="0"/>
      <w:marRight w:val="0"/>
      <w:marTop w:val="0"/>
      <w:marBottom w:val="0"/>
      <w:divBdr>
        <w:top w:val="none" w:sz="0" w:space="0" w:color="auto"/>
        <w:left w:val="none" w:sz="0" w:space="0" w:color="auto"/>
        <w:bottom w:val="none" w:sz="0" w:space="0" w:color="auto"/>
        <w:right w:val="none" w:sz="0" w:space="0" w:color="auto"/>
      </w:divBdr>
    </w:div>
    <w:div w:id="679283009">
      <w:bodyDiv w:val="1"/>
      <w:marLeft w:val="0"/>
      <w:marRight w:val="0"/>
      <w:marTop w:val="0"/>
      <w:marBottom w:val="0"/>
      <w:divBdr>
        <w:top w:val="none" w:sz="0" w:space="0" w:color="auto"/>
        <w:left w:val="none" w:sz="0" w:space="0" w:color="auto"/>
        <w:bottom w:val="none" w:sz="0" w:space="0" w:color="auto"/>
        <w:right w:val="none" w:sz="0" w:space="0" w:color="auto"/>
      </w:divBdr>
    </w:div>
    <w:div w:id="684596783">
      <w:bodyDiv w:val="1"/>
      <w:marLeft w:val="0"/>
      <w:marRight w:val="0"/>
      <w:marTop w:val="0"/>
      <w:marBottom w:val="0"/>
      <w:divBdr>
        <w:top w:val="none" w:sz="0" w:space="0" w:color="auto"/>
        <w:left w:val="none" w:sz="0" w:space="0" w:color="auto"/>
        <w:bottom w:val="none" w:sz="0" w:space="0" w:color="auto"/>
        <w:right w:val="none" w:sz="0" w:space="0" w:color="auto"/>
      </w:divBdr>
    </w:div>
    <w:div w:id="688020108">
      <w:bodyDiv w:val="1"/>
      <w:marLeft w:val="0"/>
      <w:marRight w:val="0"/>
      <w:marTop w:val="0"/>
      <w:marBottom w:val="0"/>
      <w:divBdr>
        <w:top w:val="none" w:sz="0" w:space="0" w:color="auto"/>
        <w:left w:val="none" w:sz="0" w:space="0" w:color="auto"/>
        <w:bottom w:val="none" w:sz="0" w:space="0" w:color="auto"/>
        <w:right w:val="none" w:sz="0" w:space="0" w:color="auto"/>
      </w:divBdr>
    </w:div>
    <w:div w:id="688916613">
      <w:bodyDiv w:val="1"/>
      <w:marLeft w:val="0"/>
      <w:marRight w:val="0"/>
      <w:marTop w:val="0"/>
      <w:marBottom w:val="0"/>
      <w:divBdr>
        <w:top w:val="none" w:sz="0" w:space="0" w:color="auto"/>
        <w:left w:val="none" w:sz="0" w:space="0" w:color="auto"/>
        <w:bottom w:val="none" w:sz="0" w:space="0" w:color="auto"/>
        <w:right w:val="none" w:sz="0" w:space="0" w:color="auto"/>
      </w:divBdr>
    </w:div>
    <w:div w:id="692650768">
      <w:bodyDiv w:val="1"/>
      <w:marLeft w:val="0"/>
      <w:marRight w:val="0"/>
      <w:marTop w:val="0"/>
      <w:marBottom w:val="0"/>
      <w:divBdr>
        <w:top w:val="none" w:sz="0" w:space="0" w:color="auto"/>
        <w:left w:val="none" w:sz="0" w:space="0" w:color="auto"/>
        <w:bottom w:val="none" w:sz="0" w:space="0" w:color="auto"/>
        <w:right w:val="none" w:sz="0" w:space="0" w:color="auto"/>
      </w:divBdr>
    </w:div>
    <w:div w:id="695739338">
      <w:bodyDiv w:val="1"/>
      <w:marLeft w:val="0"/>
      <w:marRight w:val="0"/>
      <w:marTop w:val="0"/>
      <w:marBottom w:val="0"/>
      <w:divBdr>
        <w:top w:val="none" w:sz="0" w:space="0" w:color="auto"/>
        <w:left w:val="none" w:sz="0" w:space="0" w:color="auto"/>
        <w:bottom w:val="none" w:sz="0" w:space="0" w:color="auto"/>
        <w:right w:val="none" w:sz="0" w:space="0" w:color="auto"/>
      </w:divBdr>
    </w:div>
    <w:div w:id="697118269">
      <w:bodyDiv w:val="1"/>
      <w:marLeft w:val="0"/>
      <w:marRight w:val="0"/>
      <w:marTop w:val="0"/>
      <w:marBottom w:val="0"/>
      <w:divBdr>
        <w:top w:val="none" w:sz="0" w:space="0" w:color="auto"/>
        <w:left w:val="none" w:sz="0" w:space="0" w:color="auto"/>
        <w:bottom w:val="none" w:sz="0" w:space="0" w:color="auto"/>
        <w:right w:val="none" w:sz="0" w:space="0" w:color="auto"/>
      </w:divBdr>
    </w:div>
    <w:div w:id="700856617">
      <w:bodyDiv w:val="1"/>
      <w:marLeft w:val="0"/>
      <w:marRight w:val="0"/>
      <w:marTop w:val="0"/>
      <w:marBottom w:val="0"/>
      <w:divBdr>
        <w:top w:val="none" w:sz="0" w:space="0" w:color="auto"/>
        <w:left w:val="none" w:sz="0" w:space="0" w:color="auto"/>
        <w:bottom w:val="none" w:sz="0" w:space="0" w:color="auto"/>
        <w:right w:val="none" w:sz="0" w:space="0" w:color="auto"/>
      </w:divBdr>
    </w:div>
    <w:div w:id="701445436">
      <w:bodyDiv w:val="1"/>
      <w:marLeft w:val="0"/>
      <w:marRight w:val="0"/>
      <w:marTop w:val="0"/>
      <w:marBottom w:val="0"/>
      <w:divBdr>
        <w:top w:val="none" w:sz="0" w:space="0" w:color="auto"/>
        <w:left w:val="none" w:sz="0" w:space="0" w:color="auto"/>
        <w:bottom w:val="none" w:sz="0" w:space="0" w:color="auto"/>
        <w:right w:val="none" w:sz="0" w:space="0" w:color="auto"/>
      </w:divBdr>
    </w:div>
    <w:div w:id="701901215">
      <w:bodyDiv w:val="1"/>
      <w:marLeft w:val="0"/>
      <w:marRight w:val="0"/>
      <w:marTop w:val="0"/>
      <w:marBottom w:val="0"/>
      <w:divBdr>
        <w:top w:val="none" w:sz="0" w:space="0" w:color="auto"/>
        <w:left w:val="none" w:sz="0" w:space="0" w:color="auto"/>
        <w:bottom w:val="none" w:sz="0" w:space="0" w:color="auto"/>
        <w:right w:val="none" w:sz="0" w:space="0" w:color="auto"/>
      </w:divBdr>
    </w:div>
    <w:div w:id="704526552">
      <w:bodyDiv w:val="1"/>
      <w:marLeft w:val="0"/>
      <w:marRight w:val="0"/>
      <w:marTop w:val="0"/>
      <w:marBottom w:val="0"/>
      <w:divBdr>
        <w:top w:val="none" w:sz="0" w:space="0" w:color="auto"/>
        <w:left w:val="none" w:sz="0" w:space="0" w:color="auto"/>
        <w:bottom w:val="none" w:sz="0" w:space="0" w:color="auto"/>
        <w:right w:val="none" w:sz="0" w:space="0" w:color="auto"/>
      </w:divBdr>
    </w:div>
    <w:div w:id="705253575">
      <w:bodyDiv w:val="1"/>
      <w:marLeft w:val="0"/>
      <w:marRight w:val="0"/>
      <w:marTop w:val="0"/>
      <w:marBottom w:val="0"/>
      <w:divBdr>
        <w:top w:val="none" w:sz="0" w:space="0" w:color="auto"/>
        <w:left w:val="none" w:sz="0" w:space="0" w:color="auto"/>
        <w:bottom w:val="none" w:sz="0" w:space="0" w:color="auto"/>
        <w:right w:val="none" w:sz="0" w:space="0" w:color="auto"/>
      </w:divBdr>
    </w:div>
    <w:div w:id="708915013">
      <w:bodyDiv w:val="1"/>
      <w:marLeft w:val="0"/>
      <w:marRight w:val="0"/>
      <w:marTop w:val="0"/>
      <w:marBottom w:val="0"/>
      <w:divBdr>
        <w:top w:val="none" w:sz="0" w:space="0" w:color="auto"/>
        <w:left w:val="none" w:sz="0" w:space="0" w:color="auto"/>
        <w:bottom w:val="none" w:sz="0" w:space="0" w:color="auto"/>
        <w:right w:val="none" w:sz="0" w:space="0" w:color="auto"/>
      </w:divBdr>
    </w:div>
    <w:div w:id="709301905">
      <w:bodyDiv w:val="1"/>
      <w:marLeft w:val="0"/>
      <w:marRight w:val="0"/>
      <w:marTop w:val="0"/>
      <w:marBottom w:val="0"/>
      <w:divBdr>
        <w:top w:val="none" w:sz="0" w:space="0" w:color="auto"/>
        <w:left w:val="none" w:sz="0" w:space="0" w:color="auto"/>
        <w:bottom w:val="none" w:sz="0" w:space="0" w:color="auto"/>
        <w:right w:val="none" w:sz="0" w:space="0" w:color="auto"/>
      </w:divBdr>
    </w:div>
    <w:div w:id="710113947">
      <w:bodyDiv w:val="1"/>
      <w:marLeft w:val="0"/>
      <w:marRight w:val="0"/>
      <w:marTop w:val="0"/>
      <w:marBottom w:val="0"/>
      <w:divBdr>
        <w:top w:val="none" w:sz="0" w:space="0" w:color="auto"/>
        <w:left w:val="none" w:sz="0" w:space="0" w:color="auto"/>
        <w:bottom w:val="none" w:sz="0" w:space="0" w:color="auto"/>
        <w:right w:val="none" w:sz="0" w:space="0" w:color="auto"/>
      </w:divBdr>
    </w:div>
    <w:div w:id="712072008">
      <w:bodyDiv w:val="1"/>
      <w:marLeft w:val="0"/>
      <w:marRight w:val="0"/>
      <w:marTop w:val="0"/>
      <w:marBottom w:val="0"/>
      <w:divBdr>
        <w:top w:val="none" w:sz="0" w:space="0" w:color="auto"/>
        <w:left w:val="none" w:sz="0" w:space="0" w:color="auto"/>
        <w:bottom w:val="none" w:sz="0" w:space="0" w:color="auto"/>
        <w:right w:val="none" w:sz="0" w:space="0" w:color="auto"/>
      </w:divBdr>
    </w:div>
    <w:div w:id="713309278">
      <w:bodyDiv w:val="1"/>
      <w:marLeft w:val="0"/>
      <w:marRight w:val="0"/>
      <w:marTop w:val="0"/>
      <w:marBottom w:val="0"/>
      <w:divBdr>
        <w:top w:val="none" w:sz="0" w:space="0" w:color="auto"/>
        <w:left w:val="none" w:sz="0" w:space="0" w:color="auto"/>
        <w:bottom w:val="none" w:sz="0" w:space="0" w:color="auto"/>
        <w:right w:val="none" w:sz="0" w:space="0" w:color="auto"/>
      </w:divBdr>
    </w:div>
    <w:div w:id="713624444">
      <w:bodyDiv w:val="1"/>
      <w:marLeft w:val="0"/>
      <w:marRight w:val="0"/>
      <w:marTop w:val="0"/>
      <w:marBottom w:val="0"/>
      <w:divBdr>
        <w:top w:val="none" w:sz="0" w:space="0" w:color="auto"/>
        <w:left w:val="none" w:sz="0" w:space="0" w:color="auto"/>
        <w:bottom w:val="none" w:sz="0" w:space="0" w:color="auto"/>
        <w:right w:val="none" w:sz="0" w:space="0" w:color="auto"/>
      </w:divBdr>
    </w:div>
    <w:div w:id="713844753">
      <w:bodyDiv w:val="1"/>
      <w:marLeft w:val="0"/>
      <w:marRight w:val="0"/>
      <w:marTop w:val="0"/>
      <w:marBottom w:val="0"/>
      <w:divBdr>
        <w:top w:val="none" w:sz="0" w:space="0" w:color="auto"/>
        <w:left w:val="none" w:sz="0" w:space="0" w:color="auto"/>
        <w:bottom w:val="none" w:sz="0" w:space="0" w:color="auto"/>
        <w:right w:val="none" w:sz="0" w:space="0" w:color="auto"/>
      </w:divBdr>
    </w:div>
    <w:div w:id="714433174">
      <w:bodyDiv w:val="1"/>
      <w:marLeft w:val="0"/>
      <w:marRight w:val="0"/>
      <w:marTop w:val="0"/>
      <w:marBottom w:val="0"/>
      <w:divBdr>
        <w:top w:val="none" w:sz="0" w:space="0" w:color="auto"/>
        <w:left w:val="none" w:sz="0" w:space="0" w:color="auto"/>
        <w:bottom w:val="none" w:sz="0" w:space="0" w:color="auto"/>
        <w:right w:val="none" w:sz="0" w:space="0" w:color="auto"/>
      </w:divBdr>
    </w:div>
    <w:div w:id="714742299">
      <w:bodyDiv w:val="1"/>
      <w:marLeft w:val="0"/>
      <w:marRight w:val="0"/>
      <w:marTop w:val="0"/>
      <w:marBottom w:val="0"/>
      <w:divBdr>
        <w:top w:val="none" w:sz="0" w:space="0" w:color="auto"/>
        <w:left w:val="none" w:sz="0" w:space="0" w:color="auto"/>
        <w:bottom w:val="none" w:sz="0" w:space="0" w:color="auto"/>
        <w:right w:val="none" w:sz="0" w:space="0" w:color="auto"/>
      </w:divBdr>
      <w:divsChild>
        <w:div w:id="689570110">
          <w:marLeft w:val="0"/>
          <w:marRight w:val="0"/>
          <w:marTop w:val="0"/>
          <w:marBottom w:val="0"/>
          <w:divBdr>
            <w:top w:val="none" w:sz="0" w:space="0" w:color="auto"/>
            <w:left w:val="none" w:sz="0" w:space="0" w:color="auto"/>
            <w:bottom w:val="none" w:sz="0" w:space="0" w:color="auto"/>
            <w:right w:val="none" w:sz="0" w:space="0" w:color="auto"/>
          </w:divBdr>
          <w:divsChild>
            <w:div w:id="18303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989">
      <w:bodyDiv w:val="1"/>
      <w:marLeft w:val="0"/>
      <w:marRight w:val="0"/>
      <w:marTop w:val="0"/>
      <w:marBottom w:val="0"/>
      <w:divBdr>
        <w:top w:val="none" w:sz="0" w:space="0" w:color="auto"/>
        <w:left w:val="none" w:sz="0" w:space="0" w:color="auto"/>
        <w:bottom w:val="none" w:sz="0" w:space="0" w:color="auto"/>
        <w:right w:val="none" w:sz="0" w:space="0" w:color="auto"/>
      </w:divBdr>
    </w:div>
    <w:div w:id="722948174">
      <w:bodyDiv w:val="1"/>
      <w:marLeft w:val="0"/>
      <w:marRight w:val="0"/>
      <w:marTop w:val="0"/>
      <w:marBottom w:val="0"/>
      <w:divBdr>
        <w:top w:val="none" w:sz="0" w:space="0" w:color="auto"/>
        <w:left w:val="none" w:sz="0" w:space="0" w:color="auto"/>
        <w:bottom w:val="none" w:sz="0" w:space="0" w:color="auto"/>
        <w:right w:val="none" w:sz="0" w:space="0" w:color="auto"/>
      </w:divBdr>
    </w:div>
    <w:div w:id="723524187">
      <w:bodyDiv w:val="1"/>
      <w:marLeft w:val="0"/>
      <w:marRight w:val="0"/>
      <w:marTop w:val="0"/>
      <w:marBottom w:val="0"/>
      <w:divBdr>
        <w:top w:val="none" w:sz="0" w:space="0" w:color="auto"/>
        <w:left w:val="none" w:sz="0" w:space="0" w:color="auto"/>
        <w:bottom w:val="none" w:sz="0" w:space="0" w:color="auto"/>
        <w:right w:val="none" w:sz="0" w:space="0" w:color="auto"/>
      </w:divBdr>
      <w:divsChild>
        <w:div w:id="1283729225">
          <w:marLeft w:val="0"/>
          <w:marRight w:val="0"/>
          <w:marTop w:val="300"/>
          <w:marBottom w:val="0"/>
          <w:divBdr>
            <w:top w:val="none" w:sz="0" w:space="0" w:color="auto"/>
            <w:left w:val="none" w:sz="0" w:space="0" w:color="auto"/>
            <w:bottom w:val="none" w:sz="0" w:space="0" w:color="auto"/>
            <w:right w:val="none" w:sz="0" w:space="0" w:color="auto"/>
          </w:divBdr>
          <w:divsChild>
            <w:div w:id="875893713">
              <w:marLeft w:val="150"/>
              <w:marRight w:val="150"/>
              <w:marTop w:val="0"/>
              <w:marBottom w:val="0"/>
              <w:divBdr>
                <w:top w:val="none" w:sz="0" w:space="0" w:color="auto"/>
                <w:left w:val="none" w:sz="0" w:space="0" w:color="auto"/>
                <w:bottom w:val="none" w:sz="0" w:space="0" w:color="auto"/>
                <w:right w:val="none" w:sz="0" w:space="0" w:color="auto"/>
              </w:divBdr>
              <w:divsChild>
                <w:div w:id="2068070906">
                  <w:marLeft w:val="150"/>
                  <w:marRight w:val="150"/>
                  <w:marTop w:val="150"/>
                  <w:marBottom w:val="150"/>
                  <w:divBdr>
                    <w:top w:val="single" w:sz="6" w:space="8" w:color="DECB92"/>
                    <w:left w:val="single" w:sz="6" w:space="8" w:color="DECB92"/>
                    <w:bottom w:val="single" w:sz="6" w:space="8" w:color="DECB92"/>
                    <w:right w:val="single" w:sz="6" w:space="8" w:color="DECB92"/>
                  </w:divBdr>
                </w:div>
              </w:divsChild>
            </w:div>
          </w:divsChild>
        </w:div>
      </w:divsChild>
    </w:div>
    <w:div w:id="726878485">
      <w:bodyDiv w:val="1"/>
      <w:marLeft w:val="0"/>
      <w:marRight w:val="0"/>
      <w:marTop w:val="0"/>
      <w:marBottom w:val="0"/>
      <w:divBdr>
        <w:top w:val="none" w:sz="0" w:space="0" w:color="auto"/>
        <w:left w:val="none" w:sz="0" w:space="0" w:color="auto"/>
        <w:bottom w:val="none" w:sz="0" w:space="0" w:color="auto"/>
        <w:right w:val="none" w:sz="0" w:space="0" w:color="auto"/>
      </w:divBdr>
    </w:div>
    <w:div w:id="727070168">
      <w:bodyDiv w:val="1"/>
      <w:marLeft w:val="0"/>
      <w:marRight w:val="0"/>
      <w:marTop w:val="0"/>
      <w:marBottom w:val="0"/>
      <w:divBdr>
        <w:top w:val="none" w:sz="0" w:space="0" w:color="auto"/>
        <w:left w:val="none" w:sz="0" w:space="0" w:color="auto"/>
        <w:bottom w:val="none" w:sz="0" w:space="0" w:color="auto"/>
        <w:right w:val="none" w:sz="0" w:space="0" w:color="auto"/>
      </w:divBdr>
    </w:div>
    <w:div w:id="731122366">
      <w:bodyDiv w:val="1"/>
      <w:marLeft w:val="0"/>
      <w:marRight w:val="0"/>
      <w:marTop w:val="0"/>
      <w:marBottom w:val="0"/>
      <w:divBdr>
        <w:top w:val="none" w:sz="0" w:space="0" w:color="auto"/>
        <w:left w:val="none" w:sz="0" w:space="0" w:color="auto"/>
        <w:bottom w:val="none" w:sz="0" w:space="0" w:color="auto"/>
        <w:right w:val="none" w:sz="0" w:space="0" w:color="auto"/>
      </w:divBdr>
    </w:div>
    <w:div w:id="731731127">
      <w:bodyDiv w:val="1"/>
      <w:marLeft w:val="0"/>
      <w:marRight w:val="0"/>
      <w:marTop w:val="0"/>
      <w:marBottom w:val="0"/>
      <w:divBdr>
        <w:top w:val="none" w:sz="0" w:space="0" w:color="auto"/>
        <w:left w:val="none" w:sz="0" w:space="0" w:color="auto"/>
        <w:bottom w:val="none" w:sz="0" w:space="0" w:color="auto"/>
        <w:right w:val="none" w:sz="0" w:space="0" w:color="auto"/>
      </w:divBdr>
    </w:div>
    <w:div w:id="732002267">
      <w:bodyDiv w:val="1"/>
      <w:marLeft w:val="0"/>
      <w:marRight w:val="0"/>
      <w:marTop w:val="0"/>
      <w:marBottom w:val="0"/>
      <w:divBdr>
        <w:top w:val="none" w:sz="0" w:space="0" w:color="auto"/>
        <w:left w:val="none" w:sz="0" w:space="0" w:color="auto"/>
        <w:bottom w:val="none" w:sz="0" w:space="0" w:color="auto"/>
        <w:right w:val="none" w:sz="0" w:space="0" w:color="auto"/>
      </w:divBdr>
    </w:div>
    <w:div w:id="732196594">
      <w:bodyDiv w:val="1"/>
      <w:marLeft w:val="0"/>
      <w:marRight w:val="0"/>
      <w:marTop w:val="0"/>
      <w:marBottom w:val="0"/>
      <w:divBdr>
        <w:top w:val="none" w:sz="0" w:space="0" w:color="auto"/>
        <w:left w:val="none" w:sz="0" w:space="0" w:color="auto"/>
        <w:bottom w:val="none" w:sz="0" w:space="0" w:color="auto"/>
        <w:right w:val="none" w:sz="0" w:space="0" w:color="auto"/>
      </w:divBdr>
    </w:div>
    <w:div w:id="734813415">
      <w:bodyDiv w:val="1"/>
      <w:marLeft w:val="0"/>
      <w:marRight w:val="0"/>
      <w:marTop w:val="0"/>
      <w:marBottom w:val="0"/>
      <w:divBdr>
        <w:top w:val="none" w:sz="0" w:space="0" w:color="auto"/>
        <w:left w:val="none" w:sz="0" w:space="0" w:color="auto"/>
        <w:bottom w:val="none" w:sz="0" w:space="0" w:color="auto"/>
        <w:right w:val="none" w:sz="0" w:space="0" w:color="auto"/>
      </w:divBdr>
    </w:div>
    <w:div w:id="737943939">
      <w:bodyDiv w:val="1"/>
      <w:marLeft w:val="0"/>
      <w:marRight w:val="0"/>
      <w:marTop w:val="0"/>
      <w:marBottom w:val="0"/>
      <w:divBdr>
        <w:top w:val="none" w:sz="0" w:space="0" w:color="auto"/>
        <w:left w:val="none" w:sz="0" w:space="0" w:color="auto"/>
        <w:bottom w:val="none" w:sz="0" w:space="0" w:color="auto"/>
        <w:right w:val="none" w:sz="0" w:space="0" w:color="auto"/>
      </w:divBdr>
    </w:div>
    <w:div w:id="742945607">
      <w:bodyDiv w:val="1"/>
      <w:marLeft w:val="0"/>
      <w:marRight w:val="0"/>
      <w:marTop w:val="0"/>
      <w:marBottom w:val="0"/>
      <w:divBdr>
        <w:top w:val="none" w:sz="0" w:space="0" w:color="auto"/>
        <w:left w:val="none" w:sz="0" w:space="0" w:color="auto"/>
        <w:bottom w:val="none" w:sz="0" w:space="0" w:color="auto"/>
        <w:right w:val="none" w:sz="0" w:space="0" w:color="auto"/>
      </w:divBdr>
    </w:div>
    <w:div w:id="744574117">
      <w:bodyDiv w:val="1"/>
      <w:marLeft w:val="0"/>
      <w:marRight w:val="0"/>
      <w:marTop w:val="0"/>
      <w:marBottom w:val="0"/>
      <w:divBdr>
        <w:top w:val="none" w:sz="0" w:space="0" w:color="auto"/>
        <w:left w:val="none" w:sz="0" w:space="0" w:color="auto"/>
        <w:bottom w:val="none" w:sz="0" w:space="0" w:color="auto"/>
        <w:right w:val="none" w:sz="0" w:space="0" w:color="auto"/>
      </w:divBdr>
    </w:div>
    <w:div w:id="745035903">
      <w:bodyDiv w:val="1"/>
      <w:marLeft w:val="0"/>
      <w:marRight w:val="0"/>
      <w:marTop w:val="0"/>
      <w:marBottom w:val="0"/>
      <w:divBdr>
        <w:top w:val="none" w:sz="0" w:space="0" w:color="auto"/>
        <w:left w:val="none" w:sz="0" w:space="0" w:color="auto"/>
        <w:bottom w:val="none" w:sz="0" w:space="0" w:color="auto"/>
        <w:right w:val="none" w:sz="0" w:space="0" w:color="auto"/>
      </w:divBdr>
    </w:div>
    <w:div w:id="750081435">
      <w:bodyDiv w:val="1"/>
      <w:marLeft w:val="0"/>
      <w:marRight w:val="0"/>
      <w:marTop w:val="0"/>
      <w:marBottom w:val="0"/>
      <w:divBdr>
        <w:top w:val="none" w:sz="0" w:space="0" w:color="auto"/>
        <w:left w:val="none" w:sz="0" w:space="0" w:color="auto"/>
        <w:bottom w:val="none" w:sz="0" w:space="0" w:color="auto"/>
        <w:right w:val="none" w:sz="0" w:space="0" w:color="auto"/>
      </w:divBdr>
    </w:div>
    <w:div w:id="754088829">
      <w:bodyDiv w:val="1"/>
      <w:marLeft w:val="0"/>
      <w:marRight w:val="0"/>
      <w:marTop w:val="0"/>
      <w:marBottom w:val="0"/>
      <w:divBdr>
        <w:top w:val="none" w:sz="0" w:space="0" w:color="auto"/>
        <w:left w:val="none" w:sz="0" w:space="0" w:color="auto"/>
        <w:bottom w:val="none" w:sz="0" w:space="0" w:color="auto"/>
        <w:right w:val="none" w:sz="0" w:space="0" w:color="auto"/>
      </w:divBdr>
    </w:div>
    <w:div w:id="754478621">
      <w:bodyDiv w:val="1"/>
      <w:marLeft w:val="0"/>
      <w:marRight w:val="0"/>
      <w:marTop w:val="0"/>
      <w:marBottom w:val="0"/>
      <w:divBdr>
        <w:top w:val="none" w:sz="0" w:space="0" w:color="auto"/>
        <w:left w:val="none" w:sz="0" w:space="0" w:color="auto"/>
        <w:bottom w:val="none" w:sz="0" w:space="0" w:color="auto"/>
        <w:right w:val="none" w:sz="0" w:space="0" w:color="auto"/>
      </w:divBdr>
    </w:div>
    <w:div w:id="757218556">
      <w:bodyDiv w:val="1"/>
      <w:marLeft w:val="0"/>
      <w:marRight w:val="0"/>
      <w:marTop w:val="0"/>
      <w:marBottom w:val="0"/>
      <w:divBdr>
        <w:top w:val="none" w:sz="0" w:space="0" w:color="auto"/>
        <w:left w:val="none" w:sz="0" w:space="0" w:color="auto"/>
        <w:bottom w:val="none" w:sz="0" w:space="0" w:color="auto"/>
        <w:right w:val="none" w:sz="0" w:space="0" w:color="auto"/>
      </w:divBdr>
    </w:div>
    <w:div w:id="761292304">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762531641">
      <w:bodyDiv w:val="1"/>
      <w:marLeft w:val="0"/>
      <w:marRight w:val="0"/>
      <w:marTop w:val="0"/>
      <w:marBottom w:val="0"/>
      <w:divBdr>
        <w:top w:val="none" w:sz="0" w:space="0" w:color="auto"/>
        <w:left w:val="none" w:sz="0" w:space="0" w:color="auto"/>
        <w:bottom w:val="none" w:sz="0" w:space="0" w:color="auto"/>
        <w:right w:val="none" w:sz="0" w:space="0" w:color="auto"/>
      </w:divBdr>
    </w:div>
    <w:div w:id="764302200">
      <w:bodyDiv w:val="1"/>
      <w:marLeft w:val="0"/>
      <w:marRight w:val="0"/>
      <w:marTop w:val="0"/>
      <w:marBottom w:val="0"/>
      <w:divBdr>
        <w:top w:val="none" w:sz="0" w:space="0" w:color="auto"/>
        <w:left w:val="none" w:sz="0" w:space="0" w:color="auto"/>
        <w:bottom w:val="none" w:sz="0" w:space="0" w:color="auto"/>
        <w:right w:val="none" w:sz="0" w:space="0" w:color="auto"/>
      </w:divBdr>
    </w:div>
    <w:div w:id="765269245">
      <w:bodyDiv w:val="1"/>
      <w:marLeft w:val="0"/>
      <w:marRight w:val="0"/>
      <w:marTop w:val="0"/>
      <w:marBottom w:val="0"/>
      <w:divBdr>
        <w:top w:val="none" w:sz="0" w:space="0" w:color="auto"/>
        <w:left w:val="none" w:sz="0" w:space="0" w:color="auto"/>
        <w:bottom w:val="none" w:sz="0" w:space="0" w:color="auto"/>
        <w:right w:val="none" w:sz="0" w:space="0" w:color="auto"/>
      </w:divBdr>
    </w:div>
    <w:div w:id="768424908">
      <w:bodyDiv w:val="1"/>
      <w:marLeft w:val="0"/>
      <w:marRight w:val="0"/>
      <w:marTop w:val="0"/>
      <w:marBottom w:val="0"/>
      <w:divBdr>
        <w:top w:val="none" w:sz="0" w:space="0" w:color="auto"/>
        <w:left w:val="none" w:sz="0" w:space="0" w:color="auto"/>
        <w:bottom w:val="none" w:sz="0" w:space="0" w:color="auto"/>
        <w:right w:val="none" w:sz="0" w:space="0" w:color="auto"/>
      </w:divBdr>
    </w:div>
    <w:div w:id="770005747">
      <w:bodyDiv w:val="1"/>
      <w:marLeft w:val="0"/>
      <w:marRight w:val="0"/>
      <w:marTop w:val="0"/>
      <w:marBottom w:val="0"/>
      <w:divBdr>
        <w:top w:val="none" w:sz="0" w:space="0" w:color="auto"/>
        <w:left w:val="none" w:sz="0" w:space="0" w:color="auto"/>
        <w:bottom w:val="none" w:sz="0" w:space="0" w:color="auto"/>
        <w:right w:val="none" w:sz="0" w:space="0" w:color="auto"/>
      </w:divBdr>
    </w:div>
    <w:div w:id="778451324">
      <w:bodyDiv w:val="1"/>
      <w:marLeft w:val="0"/>
      <w:marRight w:val="0"/>
      <w:marTop w:val="0"/>
      <w:marBottom w:val="0"/>
      <w:divBdr>
        <w:top w:val="none" w:sz="0" w:space="0" w:color="auto"/>
        <w:left w:val="none" w:sz="0" w:space="0" w:color="auto"/>
        <w:bottom w:val="none" w:sz="0" w:space="0" w:color="auto"/>
        <w:right w:val="none" w:sz="0" w:space="0" w:color="auto"/>
      </w:divBdr>
    </w:div>
    <w:div w:id="780225194">
      <w:bodyDiv w:val="1"/>
      <w:marLeft w:val="0"/>
      <w:marRight w:val="0"/>
      <w:marTop w:val="0"/>
      <w:marBottom w:val="0"/>
      <w:divBdr>
        <w:top w:val="none" w:sz="0" w:space="0" w:color="auto"/>
        <w:left w:val="none" w:sz="0" w:space="0" w:color="auto"/>
        <w:bottom w:val="none" w:sz="0" w:space="0" w:color="auto"/>
        <w:right w:val="none" w:sz="0" w:space="0" w:color="auto"/>
      </w:divBdr>
    </w:div>
    <w:div w:id="784930440">
      <w:bodyDiv w:val="1"/>
      <w:marLeft w:val="0"/>
      <w:marRight w:val="0"/>
      <w:marTop w:val="0"/>
      <w:marBottom w:val="0"/>
      <w:divBdr>
        <w:top w:val="none" w:sz="0" w:space="0" w:color="auto"/>
        <w:left w:val="none" w:sz="0" w:space="0" w:color="auto"/>
        <w:bottom w:val="none" w:sz="0" w:space="0" w:color="auto"/>
        <w:right w:val="none" w:sz="0" w:space="0" w:color="auto"/>
      </w:divBdr>
    </w:div>
    <w:div w:id="788007824">
      <w:bodyDiv w:val="1"/>
      <w:marLeft w:val="0"/>
      <w:marRight w:val="0"/>
      <w:marTop w:val="0"/>
      <w:marBottom w:val="0"/>
      <w:divBdr>
        <w:top w:val="none" w:sz="0" w:space="0" w:color="auto"/>
        <w:left w:val="none" w:sz="0" w:space="0" w:color="auto"/>
        <w:bottom w:val="none" w:sz="0" w:space="0" w:color="auto"/>
        <w:right w:val="none" w:sz="0" w:space="0" w:color="auto"/>
      </w:divBdr>
    </w:div>
    <w:div w:id="789514186">
      <w:bodyDiv w:val="1"/>
      <w:marLeft w:val="0"/>
      <w:marRight w:val="0"/>
      <w:marTop w:val="0"/>
      <w:marBottom w:val="0"/>
      <w:divBdr>
        <w:top w:val="none" w:sz="0" w:space="0" w:color="auto"/>
        <w:left w:val="none" w:sz="0" w:space="0" w:color="auto"/>
        <w:bottom w:val="none" w:sz="0" w:space="0" w:color="auto"/>
        <w:right w:val="none" w:sz="0" w:space="0" w:color="auto"/>
      </w:divBdr>
    </w:div>
    <w:div w:id="790366492">
      <w:bodyDiv w:val="1"/>
      <w:marLeft w:val="0"/>
      <w:marRight w:val="0"/>
      <w:marTop w:val="0"/>
      <w:marBottom w:val="0"/>
      <w:divBdr>
        <w:top w:val="none" w:sz="0" w:space="0" w:color="auto"/>
        <w:left w:val="none" w:sz="0" w:space="0" w:color="auto"/>
        <w:bottom w:val="none" w:sz="0" w:space="0" w:color="auto"/>
        <w:right w:val="none" w:sz="0" w:space="0" w:color="auto"/>
      </w:divBdr>
    </w:div>
    <w:div w:id="791898709">
      <w:bodyDiv w:val="1"/>
      <w:marLeft w:val="0"/>
      <w:marRight w:val="0"/>
      <w:marTop w:val="0"/>
      <w:marBottom w:val="0"/>
      <w:divBdr>
        <w:top w:val="none" w:sz="0" w:space="0" w:color="auto"/>
        <w:left w:val="none" w:sz="0" w:space="0" w:color="auto"/>
        <w:bottom w:val="none" w:sz="0" w:space="0" w:color="auto"/>
        <w:right w:val="none" w:sz="0" w:space="0" w:color="auto"/>
      </w:divBdr>
    </w:div>
    <w:div w:id="795173633">
      <w:bodyDiv w:val="1"/>
      <w:marLeft w:val="0"/>
      <w:marRight w:val="0"/>
      <w:marTop w:val="0"/>
      <w:marBottom w:val="0"/>
      <w:divBdr>
        <w:top w:val="none" w:sz="0" w:space="0" w:color="auto"/>
        <w:left w:val="none" w:sz="0" w:space="0" w:color="auto"/>
        <w:bottom w:val="none" w:sz="0" w:space="0" w:color="auto"/>
        <w:right w:val="none" w:sz="0" w:space="0" w:color="auto"/>
      </w:divBdr>
    </w:div>
    <w:div w:id="798189497">
      <w:bodyDiv w:val="1"/>
      <w:marLeft w:val="0"/>
      <w:marRight w:val="0"/>
      <w:marTop w:val="0"/>
      <w:marBottom w:val="0"/>
      <w:divBdr>
        <w:top w:val="none" w:sz="0" w:space="0" w:color="auto"/>
        <w:left w:val="none" w:sz="0" w:space="0" w:color="auto"/>
        <w:bottom w:val="none" w:sz="0" w:space="0" w:color="auto"/>
        <w:right w:val="none" w:sz="0" w:space="0" w:color="auto"/>
      </w:divBdr>
    </w:div>
    <w:div w:id="799610237">
      <w:bodyDiv w:val="1"/>
      <w:marLeft w:val="0"/>
      <w:marRight w:val="0"/>
      <w:marTop w:val="0"/>
      <w:marBottom w:val="0"/>
      <w:divBdr>
        <w:top w:val="none" w:sz="0" w:space="0" w:color="auto"/>
        <w:left w:val="none" w:sz="0" w:space="0" w:color="auto"/>
        <w:bottom w:val="none" w:sz="0" w:space="0" w:color="auto"/>
        <w:right w:val="none" w:sz="0" w:space="0" w:color="auto"/>
      </w:divBdr>
    </w:div>
    <w:div w:id="800148721">
      <w:bodyDiv w:val="1"/>
      <w:marLeft w:val="0"/>
      <w:marRight w:val="0"/>
      <w:marTop w:val="0"/>
      <w:marBottom w:val="0"/>
      <w:divBdr>
        <w:top w:val="none" w:sz="0" w:space="0" w:color="auto"/>
        <w:left w:val="none" w:sz="0" w:space="0" w:color="auto"/>
        <w:bottom w:val="none" w:sz="0" w:space="0" w:color="auto"/>
        <w:right w:val="none" w:sz="0" w:space="0" w:color="auto"/>
      </w:divBdr>
    </w:div>
    <w:div w:id="800542220">
      <w:bodyDiv w:val="1"/>
      <w:marLeft w:val="0"/>
      <w:marRight w:val="0"/>
      <w:marTop w:val="0"/>
      <w:marBottom w:val="0"/>
      <w:divBdr>
        <w:top w:val="none" w:sz="0" w:space="0" w:color="auto"/>
        <w:left w:val="none" w:sz="0" w:space="0" w:color="auto"/>
        <w:bottom w:val="none" w:sz="0" w:space="0" w:color="auto"/>
        <w:right w:val="none" w:sz="0" w:space="0" w:color="auto"/>
      </w:divBdr>
    </w:div>
    <w:div w:id="803278922">
      <w:bodyDiv w:val="1"/>
      <w:marLeft w:val="0"/>
      <w:marRight w:val="0"/>
      <w:marTop w:val="0"/>
      <w:marBottom w:val="0"/>
      <w:divBdr>
        <w:top w:val="none" w:sz="0" w:space="0" w:color="auto"/>
        <w:left w:val="none" w:sz="0" w:space="0" w:color="auto"/>
        <w:bottom w:val="none" w:sz="0" w:space="0" w:color="auto"/>
        <w:right w:val="none" w:sz="0" w:space="0" w:color="auto"/>
      </w:divBdr>
      <w:divsChild>
        <w:div w:id="1850094073">
          <w:marLeft w:val="0"/>
          <w:marRight w:val="0"/>
          <w:marTop w:val="0"/>
          <w:marBottom w:val="0"/>
          <w:divBdr>
            <w:top w:val="none" w:sz="0" w:space="0" w:color="auto"/>
            <w:left w:val="none" w:sz="0" w:space="0" w:color="auto"/>
            <w:bottom w:val="none" w:sz="0" w:space="0" w:color="auto"/>
            <w:right w:val="none" w:sz="0" w:space="0" w:color="auto"/>
          </w:divBdr>
          <w:divsChild>
            <w:div w:id="1261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09239">
      <w:bodyDiv w:val="1"/>
      <w:marLeft w:val="0"/>
      <w:marRight w:val="0"/>
      <w:marTop w:val="0"/>
      <w:marBottom w:val="0"/>
      <w:divBdr>
        <w:top w:val="none" w:sz="0" w:space="0" w:color="auto"/>
        <w:left w:val="none" w:sz="0" w:space="0" w:color="auto"/>
        <w:bottom w:val="none" w:sz="0" w:space="0" w:color="auto"/>
        <w:right w:val="none" w:sz="0" w:space="0" w:color="auto"/>
      </w:divBdr>
    </w:div>
    <w:div w:id="805127807">
      <w:bodyDiv w:val="1"/>
      <w:marLeft w:val="0"/>
      <w:marRight w:val="0"/>
      <w:marTop w:val="0"/>
      <w:marBottom w:val="0"/>
      <w:divBdr>
        <w:top w:val="none" w:sz="0" w:space="0" w:color="auto"/>
        <w:left w:val="none" w:sz="0" w:space="0" w:color="auto"/>
        <w:bottom w:val="none" w:sz="0" w:space="0" w:color="auto"/>
        <w:right w:val="none" w:sz="0" w:space="0" w:color="auto"/>
      </w:divBdr>
    </w:div>
    <w:div w:id="807479743">
      <w:bodyDiv w:val="1"/>
      <w:marLeft w:val="0"/>
      <w:marRight w:val="0"/>
      <w:marTop w:val="0"/>
      <w:marBottom w:val="0"/>
      <w:divBdr>
        <w:top w:val="none" w:sz="0" w:space="0" w:color="auto"/>
        <w:left w:val="none" w:sz="0" w:space="0" w:color="auto"/>
        <w:bottom w:val="none" w:sz="0" w:space="0" w:color="auto"/>
        <w:right w:val="none" w:sz="0" w:space="0" w:color="auto"/>
      </w:divBdr>
    </w:div>
    <w:div w:id="810945906">
      <w:bodyDiv w:val="1"/>
      <w:marLeft w:val="0"/>
      <w:marRight w:val="0"/>
      <w:marTop w:val="0"/>
      <w:marBottom w:val="0"/>
      <w:divBdr>
        <w:top w:val="none" w:sz="0" w:space="0" w:color="auto"/>
        <w:left w:val="none" w:sz="0" w:space="0" w:color="auto"/>
        <w:bottom w:val="none" w:sz="0" w:space="0" w:color="auto"/>
        <w:right w:val="none" w:sz="0" w:space="0" w:color="auto"/>
      </w:divBdr>
    </w:div>
    <w:div w:id="812868172">
      <w:bodyDiv w:val="1"/>
      <w:marLeft w:val="0"/>
      <w:marRight w:val="0"/>
      <w:marTop w:val="0"/>
      <w:marBottom w:val="0"/>
      <w:divBdr>
        <w:top w:val="none" w:sz="0" w:space="0" w:color="auto"/>
        <w:left w:val="none" w:sz="0" w:space="0" w:color="auto"/>
        <w:bottom w:val="none" w:sz="0" w:space="0" w:color="auto"/>
        <w:right w:val="none" w:sz="0" w:space="0" w:color="auto"/>
      </w:divBdr>
    </w:div>
    <w:div w:id="815727148">
      <w:bodyDiv w:val="1"/>
      <w:marLeft w:val="0"/>
      <w:marRight w:val="0"/>
      <w:marTop w:val="0"/>
      <w:marBottom w:val="0"/>
      <w:divBdr>
        <w:top w:val="none" w:sz="0" w:space="0" w:color="auto"/>
        <w:left w:val="none" w:sz="0" w:space="0" w:color="auto"/>
        <w:bottom w:val="none" w:sz="0" w:space="0" w:color="auto"/>
        <w:right w:val="none" w:sz="0" w:space="0" w:color="auto"/>
      </w:divBdr>
    </w:div>
    <w:div w:id="816799762">
      <w:bodyDiv w:val="1"/>
      <w:marLeft w:val="0"/>
      <w:marRight w:val="0"/>
      <w:marTop w:val="0"/>
      <w:marBottom w:val="0"/>
      <w:divBdr>
        <w:top w:val="none" w:sz="0" w:space="0" w:color="auto"/>
        <w:left w:val="none" w:sz="0" w:space="0" w:color="auto"/>
        <w:bottom w:val="none" w:sz="0" w:space="0" w:color="auto"/>
        <w:right w:val="none" w:sz="0" w:space="0" w:color="auto"/>
      </w:divBdr>
    </w:div>
    <w:div w:id="818691059">
      <w:bodyDiv w:val="1"/>
      <w:marLeft w:val="0"/>
      <w:marRight w:val="0"/>
      <w:marTop w:val="0"/>
      <w:marBottom w:val="0"/>
      <w:divBdr>
        <w:top w:val="none" w:sz="0" w:space="0" w:color="auto"/>
        <w:left w:val="none" w:sz="0" w:space="0" w:color="auto"/>
        <w:bottom w:val="none" w:sz="0" w:space="0" w:color="auto"/>
        <w:right w:val="none" w:sz="0" w:space="0" w:color="auto"/>
      </w:divBdr>
    </w:div>
    <w:div w:id="819272939">
      <w:bodyDiv w:val="1"/>
      <w:marLeft w:val="0"/>
      <w:marRight w:val="0"/>
      <w:marTop w:val="0"/>
      <w:marBottom w:val="0"/>
      <w:divBdr>
        <w:top w:val="none" w:sz="0" w:space="0" w:color="auto"/>
        <w:left w:val="none" w:sz="0" w:space="0" w:color="auto"/>
        <w:bottom w:val="none" w:sz="0" w:space="0" w:color="auto"/>
        <w:right w:val="none" w:sz="0" w:space="0" w:color="auto"/>
      </w:divBdr>
    </w:div>
    <w:div w:id="821317073">
      <w:bodyDiv w:val="1"/>
      <w:marLeft w:val="0"/>
      <w:marRight w:val="0"/>
      <w:marTop w:val="0"/>
      <w:marBottom w:val="0"/>
      <w:divBdr>
        <w:top w:val="none" w:sz="0" w:space="0" w:color="auto"/>
        <w:left w:val="none" w:sz="0" w:space="0" w:color="auto"/>
        <w:bottom w:val="none" w:sz="0" w:space="0" w:color="auto"/>
        <w:right w:val="none" w:sz="0" w:space="0" w:color="auto"/>
      </w:divBdr>
    </w:div>
    <w:div w:id="821628958">
      <w:bodyDiv w:val="1"/>
      <w:marLeft w:val="0"/>
      <w:marRight w:val="0"/>
      <w:marTop w:val="0"/>
      <w:marBottom w:val="0"/>
      <w:divBdr>
        <w:top w:val="none" w:sz="0" w:space="0" w:color="auto"/>
        <w:left w:val="none" w:sz="0" w:space="0" w:color="auto"/>
        <w:bottom w:val="none" w:sz="0" w:space="0" w:color="auto"/>
        <w:right w:val="none" w:sz="0" w:space="0" w:color="auto"/>
      </w:divBdr>
    </w:div>
    <w:div w:id="825584185">
      <w:bodyDiv w:val="1"/>
      <w:marLeft w:val="0"/>
      <w:marRight w:val="0"/>
      <w:marTop w:val="0"/>
      <w:marBottom w:val="0"/>
      <w:divBdr>
        <w:top w:val="none" w:sz="0" w:space="0" w:color="auto"/>
        <w:left w:val="none" w:sz="0" w:space="0" w:color="auto"/>
        <w:bottom w:val="none" w:sz="0" w:space="0" w:color="auto"/>
        <w:right w:val="none" w:sz="0" w:space="0" w:color="auto"/>
      </w:divBdr>
    </w:div>
    <w:div w:id="825823398">
      <w:bodyDiv w:val="1"/>
      <w:marLeft w:val="0"/>
      <w:marRight w:val="0"/>
      <w:marTop w:val="0"/>
      <w:marBottom w:val="0"/>
      <w:divBdr>
        <w:top w:val="none" w:sz="0" w:space="0" w:color="auto"/>
        <w:left w:val="none" w:sz="0" w:space="0" w:color="auto"/>
        <w:bottom w:val="none" w:sz="0" w:space="0" w:color="auto"/>
        <w:right w:val="none" w:sz="0" w:space="0" w:color="auto"/>
      </w:divBdr>
      <w:divsChild>
        <w:div w:id="1770272182">
          <w:marLeft w:val="0"/>
          <w:marRight w:val="0"/>
          <w:marTop w:val="0"/>
          <w:marBottom w:val="0"/>
          <w:divBdr>
            <w:top w:val="none" w:sz="0" w:space="0" w:color="auto"/>
            <w:left w:val="none" w:sz="0" w:space="0" w:color="auto"/>
            <w:bottom w:val="none" w:sz="0" w:space="0" w:color="auto"/>
            <w:right w:val="none" w:sz="0" w:space="0" w:color="auto"/>
          </w:divBdr>
          <w:divsChild>
            <w:div w:id="361825016">
              <w:marLeft w:val="0"/>
              <w:marRight w:val="0"/>
              <w:marTop w:val="0"/>
              <w:marBottom w:val="0"/>
              <w:divBdr>
                <w:top w:val="none" w:sz="0" w:space="0" w:color="auto"/>
                <w:left w:val="none" w:sz="0" w:space="0" w:color="auto"/>
                <w:bottom w:val="none" w:sz="0" w:space="0" w:color="auto"/>
                <w:right w:val="none" w:sz="0" w:space="0" w:color="auto"/>
              </w:divBdr>
              <w:divsChild>
                <w:div w:id="289165415">
                  <w:marLeft w:val="0"/>
                  <w:marRight w:val="0"/>
                  <w:marTop w:val="0"/>
                  <w:marBottom w:val="0"/>
                  <w:divBdr>
                    <w:top w:val="none" w:sz="0" w:space="0" w:color="auto"/>
                    <w:left w:val="none" w:sz="0" w:space="0" w:color="auto"/>
                    <w:bottom w:val="none" w:sz="0" w:space="0" w:color="auto"/>
                    <w:right w:val="none" w:sz="0" w:space="0" w:color="auto"/>
                  </w:divBdr>
                  <w:divsChild>
                    <w:div w:id="679433172">
                      <w:marLeft w:val="0"/>
                      <w:marRight w:val="0"/>
                      <w:marTop w:val="0"/>
                      <w:marBottom w:val="0"/>
                      <w:divBdr>
                        <w:top w:val="none" w:sz="0" w:space="0" w:color="auto"/>
                        <w:left w:val="none" w:sz="0" w:space="0" w:color="auto"/>
                        <w:bottom w:val="none" w:sz="0" w:space="0" w:color="auto"/>
                        <w:right w:val="none" w:sz="0" w:space="0" w:color="auto"/>
                      </w:divBdr>
                      <w:divsChild>
                        <w:div w:id="420495979">
                          <w:marLeft w:val="0"/>
                          <w:marRight w:val="0"/>
                          <w:marTop w:val="0"/>
                          <w:marBottom w:val="0"/>
                          <w:divBdr>
                            <w:top w:val="none" w:sz="0" w:space="0" w:color="auto"/>
                            <w:left w:val="none" w:sz="0" w:space="0" w:color="auto"/>
                            <w:bottom w:val="none" w:sz="0" w:space="0" w:color="auto"/>
                            <w:right w:val="none" w:sz="0" w:space="0" w:color="auto"/>
                          </w:divBdr>
                          <w:divsChild>
                            <w:div w:id="928194609">
                              <w:marLeft w:val="0"/>
                              <w:marRight w:val="0"/>
                              <w:marTop w:val="0"/>
                              <w:marBottom w:val="0"/>
                              <w:divBdr>
                                <w:top w:val="none" w:sz="0" w:space="0" w:color="auto"/>
                                <w:left w:val="none" w:sz="0" w:space="0" w:color="auto"/>
                                <w:bottom w:val="none" w:sz="0" w:space="0" w:color="auto"/>
                                <w:right w:val="none" w:sz="0" w:space="0" w:color="auto"/>
                              </w:divBdr>
                              <w:divsChild>
                                <w:div w:id="3748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036496">
      <w:bodyDiv w:val="1"/>
      <w:marLeft w:val="0"/>
      <w:marRight w:val="0"/>
      <w:marTop w:val="0"/>
      <w:marBottom w:val="0"/>
      <w:divBdr>
        <w:top w:val="none" w:sz="0" w:space="0" w:color="auto"/>
        <w:left w:val="none" w:sz="0" w:space="0" w:color="auto"/>
        <w:bottom w:val="none" w:sz="0" w:space="0" w:color="auto"/>
        <w:right w:val="none" w:sz="0" w:space="0" w:color="auto"/>
      </w:divBdr>
    </w:div>
    <w:div w:id="834959687">
      <w:bodyDiv w:val="1"/>
      <w:marLeft w:val="0"/>
      <w:marRight w:val="0"/>
      <w:marTop w:val="0"/>
      <w:marBottom w:val="0"/>
      <w:divBdr>
        <w:top w:val="none" w:sz="0" w:space="0" w:color="auto"/>
        <w:left w:val="none" w:sz="0" w:space="0" w:color="auto"/>
        <w:bottom w:val="none" w:sz="0" w:space="0" w:color="auto"/>
        <w:right w:val="none" w:sz="0" w:space="0" w:color="auto"/>
      </w:divBdr>
    </w:div>
    <w:div w:id="835144082">
      <w:bodyDiv w:val="1"/>
      <w:marLeft w:val="0"/>
      <w:marRight w:val="0"/>
      <w:marTop w:val="0"/>
      <w:marBottom w:val="0"/>
      <w:divBdr>
        <w:top w:val="none" w:sz="0" w:space="0" w:color="auto"/>
        <w:left w:val="none" w:sz="0" w:space="0" w:color="auto"/>
        <w:bottom w:val="none" w:sz="0" w:space="0" w:color="auto"/>
        <w:right w:val="none" w:sz="0" w:space="0" w:color="auto"/>
      </w:divBdr>
    </w:div>
    <w:div w:id="835681566">
      <w:bodyDiv w:val="1"/>
      <w:marLeft w:val="0"/>
      <w:marRight w:val="0"/>
      <w:marTop w:val="0"/>
      <w:marBottom w:val="0"/>
      <w:divBdr>
        <w:top w:val="none" w:sz="0" w:space="0" w:color="auto"/>
        <w:left w:val="none" w:sz="0" w:space="0" w:color="auto"/>
        <w:bottom w:val="none" w:sz="0" w:space="0" w:color="auto"/>
        <w:right w:val="none" w:sz="0" w:space="0" w:color="auto"/>
      </w:divBdr>
    </w:div>
    <w:div w:id="839155052">
      <w:bodyDiv w:val="1"/>
      <w:marLeft w:val="0"/>
      <w:marRight w:val="0"/>
      <w:marTop w:val="0"/>
      <w:marBottom w:val="0"/>
      <w:divBdr>
        <w:top w:val="none" w:sz="0" w:space="0" w:color="auto"/>
        <w:left w:val="none" w:sz="0" w:space="0" w:color="auto"/>
        <w:bottom w:val="none" w:sz="0" w:space="0" w:color="auto"/>
        <w:right w:val="none" w:sz="0" w:space="0" w:color="auto"/>
      </w:divBdr>
    </w:div>
    <w:div w:id="843209152">
      <w:bodyDiv w:val="1"/>
      <w:marLeft w:val="0"/>
      <w:marRight w:val="0"/>
      <w:marTop w:val="0"/>
      <w:marBottom w:val="0"/>
      <w:divBdr>
        <w:top w:val="none" w:sz="0" w:space="0" w:color="auto"/>
        <w:left w:val="none" w:sz="0" w:space="0" w:color="auto"/>
        <w:bottom w:val="none" w:sz="0" w:space="0" w:color="auto"/>
        <w:right w:val="none" w:sz="0" w:space="0" w:color="auto"/>
      </w:divBdr>
    </w:div>
    <w:div w:id="848370585">
      <w:bodyDiv w:val="1"/>
      <w:marLeft w:val="0"/>
      <w:marRight w:val="0"/>
      <w:marTop w:val="0"/>
      <w:marBottom w:val="0"/>
      <w:divBdr>
        <w:top w:val="none" w:sz="0" w:space="0" w:color="auto"/>
        <w:left w:val="none" w:sz="0" w:space="0" w:color="auto"/>
        <w:bottom w:val="none" w:sz="0" w:space="0" w:color="auto"/>
        <w:right w:val="none" w:sz="0" w:space="0" w:color="auto"/>
      </w:divBdr>
    </w:div>
    <w:div w:id="848566947">
      <w:bodyDiv w:val="1"/>
      <w:marLeft w:val="0"/>
      <w:marRight w:val="0"/>
      <w:marTop w:val="0"/>
      <w:marBottom w:val="0"/>
      <w:divBdr>
        <w:top w:val="none" w:sz="0" w:space="0" w:color="auto"/>
        <w:left w:val="none" w:sz="0" w:space="0" w:color="auto"/>
        <w:bottom w:val="none" w:sz="0" w:space="0" w:color="auto"/>
        <w:right w:val="none" w:sz="0" w:space="0" w:color="auto"/>
      </w:divBdr>
    </w:div>
    <w:div w:id="850485149">
      <w:bodyDiv w:val="1"/>
      <w:marLeft w:val="0"/>
      <w:marRight w:val="0"/>
      <w:marTop w:val="0"/>
      <w:marBottom w:val="0"/>
      <w:divBdr>
        <w:top w:val="none" w:sz="0" w:space="0" w:color="auto"/>
        <w:left w:val="none" w:sz="0" w:space="0" w:color="auto"/>
        <w:bottom w:val="none" w:sz="0" w:space="0" w:color="auto"/>
        <w:right w:val="none" w:sz="0" w:space="0" w:color="auto"/>
      </w:divBdr>
      <w:divsChild>
        <w:div w:id="1469208216">
          <w:marLeft w:val="0"/>
          <w:marRight w:val="0"/>
          <w:marTop w:val="0"/>
          <w:marBottom w:val="0"/>
          <w:divBdr>
            <w:top w:val="none" w:sz="0" w:space="0" w:color="auto"/>
            <w:left w:val="none" w:sz="0" w:space="0" w:color="auto"/>
            <w:bottom w:val="none" w:sz="0" w:space="0" w:color="auto"/>
            <w:right w:val="none" w:sz="0" w:space="0" w:color="auto"/>
          </w:divBdr>
          <w:divsChild>
            <w:div w:id="994721255">
              <w:marLeft w:val="0"/>
              <w:marRight w:val="0"/>
              <w:marTop w:val="0"/>
              <w:marBottom w:val="0"/>
              <w:divBdr>
                <w:top w:val="none" w:sz="0" w:space="0" w:color="auto"/>
                <w:left w:val="none" w:sz="0" w:space="0" w:color="auto"/>
                <w:bottom w:val="none" w:sz="0" w:space="0" w:color="auto"/>
                <w:right w:val="none" w:sz="0" w:space="0" w:color="auto"/>
              </w:divBdr>
              <w:divsChild>
                <w:div w:id="1270939676">
                  <w:marLeft w:val="0"/>
                  <w:marRight w:val="0"/>
                  <w:marTop w:val="0"/>
                  <w:marBottom w:val="0"/>
                  <w:divBdr>
                    <w:top w:val="none" w:sz="0" w:space="0" w:color="auto"/>
                    <w:left w:val="none" w:sz="0" w:space="0" w:color="auto"/>
                    <w:bottom w:val="none" w:sz="0" w:space="0" w:color="auto"/>
                    <w:right w:val="none" w:sz="0" w:space="0" w:color="auto"/>
                  </w:divBdr>
                  <w:divsChild>
                    <w:div w:id="1980920645">
                      <w:marLeft w:val="0"/>
                      <w:marRight w:val="0"/>
                      <w:marTop w:val="0"/>
                      <w:marBottom w:val="0"/>
                      <w:divBdr>
                        <w:top w:val="none" w:sz="0" w:space="0" w:color="auto"/>
                        <w:left w:val="none" w:sz="0" w:space="0" w:color="auto"/>
                        <w:bottom w:val="none" w:sz="0" w:space="0" w:color="auto"/>
                        <w:right w:val="none" w:sz="0" w:space="0" w:color="auto"/>
                      </w:divBdr>
                      <w:divsChild>
                        <w:div w:id="347681652">
                          <w:marLeft w:val="0"/>
                          <w:marRight w:val="0"/>
                          <w:marTop w:val="0"/>
                          <w:marBottom w:val="0"/>
                          <w:divBdr>
                            <w:top w:val="none" w:sz="0" w:space="0" w:color="auto"/>
                            <w:left w:val="none" w:sz="0" w:space="0" w:color="auto"/>
                            <w:bottom w:val="none" w:sz="0" w:space="0" w:color="auto"/>
                            <w:right w:val="none" w:sz="0" w:space="0" w:color="auto"/>
                          </w:divBdr>
                          <w:divsChild>
                            <w:div w:id="1372027639">
                              <w:marLeft w:val="0"/>
                              <w:marRight w:val="0"/>
                              <w:marTop w:val="0"/>
                              <w:marBottom w:val="0"/>
                              <w:divBdr>
                                <w:top w:val="none" w:sz="0" w:space="0" w:color="auto"/>
                                <w:left w:val="none" w:sz="0" w:space="0" w:color="auto"/>
                                <w:bottom w:val="none" w:sz="0" w:space="0" w:color="auto"/>
                                <w:right w:val="none" w:sz="0" w:space="0" w:color="auto"/>
                              </w:divBdr>
                              <w:divsChild>
                                <w:div w:id="1382359441">
                                  <w:marLeft w:val="0"/>
                                  <w:marRight w:val="0"/>
                                  <w:marTop w:val="0"/>
                                  <w:marBottom w:val="0"/>
                                  <w:divBdr>
                                    <w:top w:val="none" w:sz="0" w:space="0" w:color="auto"/>
                                    <w:left w:val="none" w:sz="0" w:space="0" w:color="auto"/>
                                    <w:bottom w:val="none" w:sz="0" w:space="0" w:color="auto"/>
                                    <w:right w:val="none" w:sz="0" w:space="0" w:color="auto"/>
                                  </w:divBdr>
                                  <w:divsChild>
                                    <w:div w:id="1088231578">
                                      <w:marLeft w:val="0"/>
                                      <w:marRight w:val="0"/>
                                      <w:marTop w:val="0"/>
                                      <w:marBottom w:val="0"/>
                                      <w:divBdr>
                                        <w:top w:val="none" w:sz="0" w:space="0" w:color="auto"/>
                                        <w:left w:val="none" w:sz="0" w:space="0" w:color="auto"/>
                                        <w:bottom w:val="none" w:sz="0" w:space="0" w:color="auto"/>
                                        <w:right w:val="none" w:sz="0" w:space="0" w:color="auto"/>
                                      </w:divBdr>
                                      <w:divsChild>
                                        <w:div w:id="671953198">
                                          <w:marLeft w:val="0"/>
                                          <w:marRight w:val="0"/>
                                          <w:marTop w:val="0"/>
                                          <w:marBottom w:val="0"/>
                                          <w:divBdr>
                                            <w:top w:val="none" w:sz="0" w:space="0" w:color="auto"/>
                                            <w:left w:val="none" w:sz="0" w:space="0" w:color="auto"/>
                                            <w:bottom w:val="none" w:sz="0" w:space="0" w:color="auto"/>
                                            <w:right w:val="none" w:sz="0" w:space="0" w:color="auto"/>
                                          </w:divBdr>
                                          <w:divsChild>
                                            <w:div w:id="881793430">
                                              <w:marLeft w:val="0"/>
                                              <w:marRight w:val="0"/>
                                              <w:marTop w:val="0"/>
                                              <w:marBottom w:val="0"/>
                                              <w:divBdr>
                                                <w:top w:val="none" w:sz="0" w:space="0" w:color="auto"/>
                                                <w:left w:val="none" w:sz="0" w:space="0" w:color="auto"/>
                                                <w:bottom w:val="none" w:sz="0" w:space="0" w:color="auto"/>
                                                <w:right w:val="none" w:sz="0" w:space="0" w:color="auto"/>
                                              </w:divBdr>
                                              <w:divsChild>
                                                <w:div w:id="16589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234771">
      <w:bodyDiv w:val="1"/>
      <w:marLeft w:val="0"/>
      <w:marRight w:val="0"/>
      <w:marTop w:val="0"/>
      <w:marBottom w:val="0"/>
      <w:divBdr>
        <w:top w:val="none" w:sz="0" w:space="0" w:color="auto"/>
        <w:left w:val="none" w:sz="0" w:space="0" w:color="auto"/>
        <w:bottom w:val="none" w:sz="0" w:space="0" w:color="auto"/>
        <w:right w:val="none" w:sz="0" w:space="0" w:color="auto"/>
      </w:divBdr>
    </w:div>
    <w:div w:id="857889184">
      <w:bodyDiv w:val="1"/>
      <w:marLeft w:val="0"/>
      <w:marRight w:val="0"/>
      <w:marTop w:val="0"/>
      <w:marBottom w:val="0"/>
      <w:divBdr>
        <w:top w:val="none" w:sz="0" w:space="0" w:color="auto"/>
        <w:left w:val="none" w:sz="0" w:space="0" w:color="auto"/>
        <w:bottom w:val="none" w:sz="0" w:space="0" w:color="auto"/>
        <w:right w:val="none" w:sz="0" w:space="0" w:color="auto"/>
      </w:divBdr>
    </w:div>
    <w:div w:id="859006032">
      <w:bodyDiv w:val="1"/>
      <w:marLeft w:val="0"/>
      <w:marRight w:val="0"/>
      <w:marTop w:val="0"/>
      <w:marBottom w:val="0"/>
      <w:divBdr>
        <w:top w:val="none" w:sz="0" w:space="0" w:color="auto"/>
        <w:left w:val="none" w:sz="0" w:space="0" w:color="auto"/>
        <w:bottom w:val="none" w:sz="0" w:space="0" w:color="auto"/>
        <w:right w:val="none" w:sz="0" w:space="0" w:color="auto"/>
      </w:divBdr>
    </w:div>
    <w:div w:id="860314180">
      <w:bodyDiv w:val="1"/>
      <w:marLeft w:val="0"/>
      <w:marRight w:val="0"/>
      <w:marTop w:val="0"/>
      <w:marBottom w:val="0"/>
      <w:divBdr>
        <w:top w:val="none" w:sz="0" w:space="0" w:color="auto"/>
        <w:left w:val="none" w:sz="0" w:space="0" w:color="auto"/>
        <w:bottom w:val="none" w:sz="0" w:space="0" w:color="auto"/>
        <w:right w:val="none" w:sz="0" w:space="0" w:color="auto"/>
      </w:divBdr>
    </w:div>
    <w:div w:id="861670880">
      <w:bodyDiv w:val="1"/>
      <w:marLeft w:val="0"/>
      <w:marRight w:val="0"/>
      <w:marTop w:val="0"/>
      <w:marBottom w:val="0"/>
      <w:divBdr>
        <w:top w:val="none" w:sz="0" w:space="0" w:color="auto"/>
        <w:left w:val="none" w:sz="0" w:space="0" w:color="auto"/>
        <w:bottom w:val="none" w:sz="0" w:space="0" w:color="auto"/>
        <w:right w:val="none" w:sz="0" w:space="0" w:color="auto"/>
      </w:divBdr>
    </w:div>
    <w:div w:id="868373149">
      <w:bodyDiv w:val="1"/>
      <w:marLeft w:val="0"/>
      <w:marRight w:val="0"/>
      <w:marTop w:val="0"/>
      <w:marBottom w:val="0"/>
      <w:divBdr>
        <w:top w:val="none" w:sz="0" w:space="0" w:color="auto"/>
        <w:left w:val="none" w:sz="0" w:space="0" w:color="auto"/>
        <w:bottom w:val="none" w:sz="0" w:space="0" w:color="auto"/>
        <w:right w:val="none" w:sz="0" w:space="0" w:color="auto"/>
      </w:divBdr>
    </w:div>
    <w:div w:id="868950927">
      <w:bodyDiv w:val="1"/>
      <w:marLeft w:val="0"/>
      <w:marRight w:val="0"/>
      <w:marTop w:val="0"/>
      <w:marBottom w:val="0"/>
      <w:divBdr>
        <w:top w:val="none" w:sz="0" w:space="0" w:color="auto"/>
        <w:left w:val="none" w:sz="0" w:space="0" w:color="auto"/>
        <w:bottom w:val="none" w:sz="0" w:space="0" w:color="auto"/>
        <w:right w:val="none" w:sz="0" w:space="0" w:color="auto"/>
      </w:divBdr>
    </w:div>
    <w:div w:id="870337129">
      <w:bodyDiv w:val="1"/>
      <w:marLeft w:val="0"/>
      <w:marRight w:val="0"/>
      <w:marTop w:val="0"/>
      <w:marBottom w:val="0"/>
      <w:divBdr>
        <w:top w:val="none" w:sz="0" w:space="0" w:color="auto"/>
        <w:left w:val="none" w:sz="0" w:space="0" w:color="auto"/>
        <w:bottom w:val="none" w:sz="0" w:space="0" w:color="auto"/>
        <w:right w:val="none" w:sz="0" w:space="0" w:color="auto"/>
      </w:divBdr>
    </w:div>
    <w:div w:id="872573336">
      <w:bodyDiv w:val="1"/>
      <w:marLeft w:val="0"/>
      <w:marRight w:val="0"/>
      <w:marTop w:val="0"/>
      <w:marBottom w:val="0"/>
      <w:divBdr>
        <w:top w:val="none" w:sz="0" w:space="0" w:color="auto"/>
        <w:left w:val="none" w:sz="0" w:space="0" w:color="auto"/>
        <w:bottom w:val="none" w:sz="0" w:space="0" w:color="auto"/>
        <w:right w:val="none" w:sz="0" w:space="0" w:color="auto"/>
      </w:divBdr>
    </w:div>
    <w:div w:id="872619059">
      <w:bodyDiv w:val="1"/>
      <w:marLeft w:val="0"/>
      <w:marRight w:val="0"/>
      <w:marTop w:val="0"/>
      <w:marBottom w:val="0"/>
      <w:divBdr>
        <w:top w:val="none" w:sz="0" w:space="0" w:color="auto"/>
        <w:left w:val="none" w:sz="0" w:space="0" w:color="auto"/>
        <w:bottom w:val="none" w:sz="0" w:space="0" w:color="auto"/>
        <w:right w:val="none" w:sz="0" w:space="0" w:color="auto"/>
      </w:divBdr>
    </w:div>
    <w:div w:id="874120529">
      <w:bodyDiv w:val="1"/>
      <w:marLeft w:val="0"/>
      <w:marRight w:val="0"/>
      <w:marTop w:val="0"/>
      <w:marBottom w:val="0"/>
      <w:divBdr>
        <w:top w:val="none" w:sz="0" w:space="0" w:color="auto"/>
        <w:left w:val="none" w:sz="0" w:space="0" w:color="auto"/>
        <w:bottom w:val="none" w:sz="0" w:space="0" w:color="auto"/>
        <w:right w:val="none" w:sz="0" w:space="0" w:color="auto"/>
      </w:divBdr>
    </w:div>
    <w:div w:id="874343871">
      <w:bodyDiv w:val="1"/>
      <w:marLeft w:val="0"/>
      <w:marRight w:val="0"/>
      <w:marTop w:val="0"/>
      <w:marBottom w:val="0"/>
      <w:divBdr>
        <w:top w:val="none" w:sz="0" w:space="0" w:color="auto"/>
        <w:left w:val="none" w:sz="0" w:space="0" w:color="auto"/>
        <w:bottom w:val="none" w:sz="0" w:space="0" w:color="auto"/>
        <w:right w:val="none" w:sz="0" w:space="0" w:color="auto"/>
      </w:divBdr>
    </w:div>
    <w:div w:id="889420594">
      <w:bodyDiv w:val="1"/>
      <w:marLeft w:val="0"/>
      <w:marRight w:val="0"/>
      <w:marTop w:val="0"/>
      <w:marBottom w:val="0"/>
      <w:divBdr>
        <w:top w:val="none" w:sz="0" w:space="0" w:color="auto"/>
        <w:left w:val="none" w:sz="0" w:space="0" w:color="auto"/>
        <w:bottom w:val="none" w:sz="0" w:space="0" w:color="auto"/>
        <w:right w:val="none" w:sz="0" w:space="0" w:color="auto"/>
      </w:divBdr>
      <w:divsChild>
        <w:div w:id="1086422119">
          <w:marLeft w:val="0"/>
          <w:marRight w:val="0"/>
          <w:marTop w:val="0"/>
          <w:marBottom w:val="0"/>
          <w:divBdr>
            <w:top w:val="none" w:sz="0" w:space="0" w:color="auto"/>
            <w:left w:val="none" w:sz="0" w:space="0" w:color="auto"/>
            <w:bottom w:val="none" w:sz="0" w:space="0" w:color="auto"/>
            <w:right w:val="none" w:sz="0" w:space="0" w:color="auto"/>
          </w:divBdr>
          <w:divsChild>
            <w:div w:id="1282688353">
              <w:marLeft w:val="0"/>
              <w:marRight w:val="0"/>
              <w:marTop w:val="0"/>
              <w:marBottom w:val="48"/>
              <w:divBdr>
                <w:top w:val="single" w:sz="6" w:space="0" w:color="333333"/>
                <w:left w:val="single" w:sz="6" w:space="0" w:color="333333"/>
                <w:bottom w:val="single" w:sz="6" w:space="0" w:color="333333"/>
                <w:right w:val="single" w:sz="6" w:space="0" w:color="333333"/>
              </w:divBdr>
              <w:divsChild>
                <w:div w:id="4778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959785">
      <w:bodyDiv w:val="1"/>
      <w:marLeft w:val="0"/>
      <w:marRight w:val="0"/>
      <w:marTop w:val="0"/>
      <w:marBottom w:val="0"/>
      <w:divBdr>
        <w:top w:val="none" w:sz="0" w:space="0" w:color="auto"/>
        <w:left w:val="none" w:sz="0" w:space="0" w:color="auto"/>
        <w:bottom w:val="none" w:sz="0" w:space="0" w:color="auto"/>
        <w:right w:val="none" w:sz="0" w:space="0" w:color="auto"/>
      </w:divBdr>
    </w:div>
    <w:div w:id="893927518">
      <w:bodyDiv w:val="1"/>
      <w:marLeft w:val="0"/>
      <w:marRight w:val="0"/>
      <w:marTop w:val="0"/>
      <w:marBottom w:val="0"/>
      <w:divBdr>
        <w:top w:val="none" w:sz="0" w:space="0" w:color="auto"/>
        <w:left w:val="none" w:sz="0" w:space="0" w:color="auto"/>
        <w:bottom w:val="none" w:sz="0" w:space="0" w:color="auto"/>
        <w:right w:val="none" w:sz="0" w:space="0" w:color="auto"/>
      </w:divBdr>
    </w:div>
    <w:div w:id="901063665">
      <w:bodyDiv w:val="1"/>
      <w:marLeft w:val="0"/>
      <w:marRight w:val="0"/>
      <w:marTop w:val="0"/>
      <w:marBottom w:val="0"/>
      <w:divBdr>
        <w:top w:val="none" w:sz="0" w:space="0" w:color="auto"/>
        <w:left w:val="none" w:sz="0" w:space="0" w:color="auto"/>
        <w:bottom w:val="none" w:sz="0" w:space="0" w:color="auto"/>
        <w:right w:val="none" w:sz="0" w:space="0" w:color="auto"/>
      </w:divBdr>
    </w:div>
    <w:div w:id="901519691">
      <w:bodyDiv w:val="1"/>
      <w:marLeft w:val="0"/>
      <w:marRight w:val="0"/>
      <w:marTop w:val="0"/>
      <w:marBottom w:val="0"/>
      <w:divBdr>
        <w:top w:val="none" w:sz="0" w:space="0" w:color="auto"/>
        <w:left w:val="none" w:sz="0" w:space="0" w:color="auto"/>
        <w:bottom w:val="none" w:sz="0" w:space="0" w:color="auto"/>
        <w:right w:val="none" w:sz="0" w:space="0" w:color="auto"/>
      </w:divBdr>
    </w:div>
    <w:div w:id="903099738">
      <w:bodyDiv w:val="1"/>
      <w:marLeft w:val="0"/>
      <w:marRight w:val="0"/>
      <w:marTop w:val="0"/>
      <w:marBottom w:val="0"/>
      <w:divBdr>
        <w:top w:val="none" w:sz="0" w:space="0" w:color="auto"/>
        <w:left w:val="none" w:sz="0" w:space="0" w:color="auto"/>
        <w:bottom w:val="none" w:sz="0" w:space="0" w:color="auto"/>
        <w:right w:val="none" w:sz="0" w:space="0" w:color="auto"/>
      </w:divBdr>
    </w:div>
    <w:div w:id="907543434">
      <w:bodyDiv w:val="1"/>
      <w:marLeft w:val="0"/>
      <w:marRight w:val="0"/>
      <w:marTop w:val="0"/>
      <w:marBottom w:val="0"/>
      <w:divBdr>
        <w:top w:val="none" w:sz="0" w:space="0" w:color="auto"/>
        <w:left w:val="none" w:sz="0" w:space="0" w:color="auto"/>
        <w:bottom w:val="none" w:sz="0" w:space="0" w:color="auto"/>
        <w:right w:val="none" w:sz="0" w:space="0" w:color="auto"/>
      </w:divBdr>
    </w:div>
    <w:div w:id="910235089">
      <w:bodyDiv w:val="1"/>
      <w:marLeft w:val="0"/>
      <w:marRight w:val="0"/>
      <w:marTop w:val="0"/>
      <w:marBottom w:val="0"/>
      <w:divBdr>
        <w:top w:val="none" w:sz="0" w:space="0" w:color="auto"/>
        <w:left w:val="none" w:sz="0" w:space="0" w:color="auto"/>
        <w:bottom w:val="none" w:sz="0" w:space="0" w:color="auto"/>
        <w:right w:val="none" w:sz="0" w:space="0" w:color="auto"/>
      </w:divBdr>
    </w:div>
    <w:div w:id="910504881">
      <w:bodyDiv w:val="1"/>
      <w:marLeft w:val="0"/>
      <w:marRight w:val="0"/>
      <w:marTop w:val="0"/>
      <w:marBottom w:val="0"/>
      <w:divBdr>
        <w:top w:val="none" w:sz="0" w:space="0" w:color="auto"/>
        <w:left w:val="none" w:sz="0" w:space="0" w:color="auto"/>
        <w:bottom w:val="none" w:sz="0" w:space="0" w:color="auto"/>
        <w:right w:val="none" w:sz="0" w:space="0" w:color="auto"/>
      </w:divBdr>
    </w:div>
    <w:div w:id="911933772">
      <w:bodyDiv w:val="1"/>
      <w:marLeft w:val="0"/>
      <w:marRight w:val="0"/>
      <w:marTop w:val="0"/>
      <w:marBottom w:val="0"/>
      <w:divBdr>
        <w:top w:val="none" w:sz="0" w:space="0" w:color="auto"/>
        <w:left w:val="none" w:sz="0" w:space="0" w:color="auto"/>
        <w:bottom w:val="none" w:sz="0" w:space="0" w:color="auto"/>
        <w:right w:val="none" w:sz="0" w:space="0" w:color="auto"/>
      </w:divBdr>
    </w:div>
    <w:div w:id="911934972">
      <w:bodyDiv w:val="1"/>
      <w:marLeft w:val="0"/>
      <w:marRight w:val="0"/>
      <w:marTop w:val="0"/>
      <w:marBottom w:val="0"/>
      <w:divBdr>
        <w:top w:val="none" w:sz="0" w:space="0" w:color="auto"/>
        <w:left w:val="none" w:sz="0" w:space="0" w:color="auto"/>
        <w:bottom w:val="none" w:sz="0" w:space="0" w:color="auto"/>
        <w:right w:val="none" w:sz="0" w:space="0" w:color="auto"/>
      </w:divBdr>
    </w:div>
    <w:div w:id="912082704">
      <w:bodyDiv w:val="1"/>
      <w:marLeft w:val="0"/>
      <w:marRight w:val="0"/>
      <w:marTop w:val="0"/>
      <w:marBottom w:val="0"/>
      <w:divBdr>
        <w:top w:val="none" w:sz="0" w:space="0" w:color="auto"/>
        <w:left w:val="none" w:sz="0" w:space="0" w:color="auto"/>
        <w:bottom w:val="none" w:sz="0" w:space="0" w:color="auto"/>
        <w:right w:val="none" w:sz="0" w:space="0" w:color="auto"/>
      </w:divBdr>
    </w:div>
    <w:div w:id="913659350">
      <w:bodyDiv w:val="1"/>
      <w:marLeft w:val="0"/>
      <w:marRight w:val="0"/>
      <w:marTop w:val="0"/>
      <w:marBottom w:val="0"/>
      <w:divBdr>
        <w:top w:val="none" w:sz="0" w:space="0" w:color="auto"/>
        <w:left w:val="none" w:sz="0" w:space="0" w:color="auto"/>
        <w:bottom w:val="none" w:sz="0" w:space="0" w:color="auto"/>
        <w:right w:val="none" w:sz="0" w:space="0" w:color="auto"/>
      </w:divBdr>
    </w:div>
    <w:div w:id="916747197">
      <w:bodyDiv w:val="1"/>
      <w:marLeft w:val="0"/>
      <w:marRight w:val="0"/>
      <w:marTop w:val="0"/>
      <w:marBottom w:val="0"/>
      <w:divBdr>
        <w:top w:val="none" w:sz="0" w:space="0" w:color="auto"/>
        <w:left w:val="none" w:sz="0" w:space="0" w:color="auto"/>
        <w:bottom w:val="none" w:sz="0" w:space="0" w:color="auto"/>
        <w:right w:val="none" w:sz="0" w:space="0" w:color="auto"/>
      </w:divBdr>
    </w:div>
    <w:div w:id="919485971">
      <w:bodyDiv w:val="1"/>
      <w:marLeft w:val="0"/>
      <w:marRight w:val="0"/>
      <w:marTop w:val="0"/>
      <w:marBottom w:val="0"/>
      <w:divBdr>
        <w:top w:val="none" w:sz="0" w:space="0" w:color="auto"/>
        <w:left w:val="none" w:sz="0" w:space="0" w:color="auto"/>
        <w:bottom w:val="none" w:sz="0" w:space="0" w:color="auto"/>
        <w:right w:val="none" w:sz="0" w:space="0" w:color="auto"/>
      </w:divBdr>
    </w:div>
    <w:div w:id="924724832">
      <w:bodyDiv w:val="1"/>
      <w:marLeft w:val="0"/>
      <w:marRight w:val="0"/>
      <w:marTop w:val="0"/>
      <w:marBottom w:val="0"/>
      <w:divBdr>
        <w:top w:val="none" w:sz="0" w:space="0" w:color="auto"/>
        <w:left w:val="none" w:sz="0" w:space="0" w:color="auto"/>
        <w:bottom w:val="none" w:sz="0" w:space="0" w:color="auto"/>
        <w:right w:val="none" w:sz="0" w:space="0" w:color="auto"/>
      </w:divBdr>
    </w:div>
    <w:div w:id="926692014">
      <w:bodyDiv w:val="1"/>
      <w:marLeft w:val="0"/>
      <w:marRight w:val="0"/>
      <w:marTop w:val="0"/>
      <w:marBottom w:val="0"/>
      <w:divBdr>
        <w:top w:val="none" w:sz="0" w:space="0" w:color="auto"/>
        <w:left w:val="none" w:sz="0" w:space="0" w:color="auto"/>
        <w:bottom w:val="none" w:sz="0" w:space="0" w:color="auto"/>
        <w:right w:val="none" w:sz="0" w:space="0" w:color="auto"/>
      </w:divBdr>
    </w:div>
    <w:div w:id="927076290">
      <w:bodyDiv w:val="1"/>
      <w:marLeft w:val="0"/>
      <w:marRight w:val="0"/>
      <w:marTop w:val="0"/>
      <w:marBottom w:val="0"/>
      <w:divBdr>
        <w:top w:val="none" w:sz="0" w:space="0" w:color="auto"/>
        <w:left w:val="none" w:sz="0" w:space="0" w:color="auto"/>
        <w:bottom w:val="none" w:sz="0" w:space="0" w:color="auto"/>
        <w:right w:val="none" w:sz="0" w:space="0" w:color="auto"/>
      </w:divBdr>
    </w:div>
    <w:div w:id="928779700">
      <w:bodyDiv w:val="1"/>
      <w:marLeft w:val="0"/>
      <w:marRight w:val="0"/>
      <w:marTop w:val="0"/>
      <w:marBottom w:val="0"/>
      <w:divBdr>
        <w:top w:val="none" w:sz="0" w:space="0" w:color="auto"/>
        <w:left w:val="none" w:sz="0" w:space="0" w:color="auto"/>
        <w:bottom w:val="none" w:sz="0" w:space="0" w:color="auto"/>
        <w:right w:val="none" w:sz="0" w:space="0" w:color="auto"/>
      </w:divBdr>
    </w:div>
    <w:div w:id="929241181">
      <w:bodyDiv w:val="1"/>
      <w:marLeft w:val="0"/>
      <w:marRight w:val="0"/>
      <w:marTop w:val="0"/>
      <w:marBottom w:val="0"/>
      <w:divBdr>
        <w:top w:val="none" w:sz="0" w:space="0" w:color="auto"/>
        <w:left w:val="none" w:sz="0" w:space="0" w:color="auto"/>
        <w:bottom w:val="none" w:sz="0" w:space="0" w:color="auto"/>
        <w:right w:val="none" w:sz="0" w:space="0" w:color="auto"/>
      </w:divBdr>
    </w:div>
    <w:div w:id="929969696">
      <w:bodyDiv w:val="1"/>
      <w:marLeft w:val="0"/>
      <w:marRight w:val="0"/>
      <w:marTop w:val="0"/>
      <w:marBottom w:val="0"/>
      <w:divBdr>
        <w:top w:val="none" w:sz="0" w:space="0" w:color="auto"/>
        <w:left w:val="none" w:sz="0" w:space="0" w:color="auto"/>
        <w:bottom w:val="none" w:sz="0" w:space="0" w:color="auto"/>
        <w:right w:val="none" w:sz="0" w:space="0" w:color="auto"/>
      </w:divBdr>
    </w:div>
    <w:div w:id="930629360">
      <w:bodyDiv w:val="1"/>
      <w:marLeft w:val="0"/>
      <w:marRight w:val="0"/>
      <w:marTop w:val="0"/>
      <w:marBottom w:val="0"/>
      <w:divBdr>
        <w:top w:val="none" w:sz="0" w:space="0" w:color="auto"/>
        <w:left w:val="none" w:sz="0" w:space="0" w:color="auto"/>
        <w:bottom w:val="none" w:sz="0" w:space="0" w:color="auto"/>
        <w:right w:val="none" w:sz="0" w:space="0" w:color="auto"/>
      </w:divBdr>
    </w:div>
    <w:div w:id="932206976">
      <w:bodyDiv w:val="1"/>
      <w:marLeft w:val="0"/>
      <w:marRight w:val="0"/>
      <w:marTop w:val="0"/>
      <w:marBottom w:val="0"/>
      <w:divBdr>
        <w:top w:val="none" w:sz="0" w:space="0" w:color="auto"/>
        <w:left w:val="none" w:sz="0" w:space="0" w:color="auto"/>
        <w:bottom w:val="none" w:sz="0" w:space="0" w:color="auto"/>
        <w:right w:val="none" w:sz="0" w:space="0" w:color="auto"/>
      </w:divBdr>
    </w:div>
    <w:div w:id="934480766">
      <w:bodyDiv w:val="1"/>
      <w:marLeft w:val="0"/>
      <w:marRight w:val="0"/>
      <w:marTop w:val="0"/>
      <w:marBottom w:val="0"/>
      <w:divBdr>
        <w:top w:val="none" w:sz="0" w:space="0" w:color="auto"/>
        <w:left w:val="none" w:sz="0" w:space="0" w:color="auto"/>
        <w:bottom w:val="none" w:sz="0" w:space="0" w:color="auto"/>
        <w:right w:val="none" w:sz="0" w:space="0" w:color="auto"/>
      </w:divBdr>
      <w:divsChild>
        <w:div w:id="1819611412">
          <w:marLeft w:val="0"/>
          <w:marRight w:val="0"/>
          <w:marTop w:val="0"/>
          <w:marBottom w:val="0"/>
          <w:divBdr>
            <w:top w:val="none" w:sz="0" w:space="0" w:color="auto"/>
            <w:left w:val="none" w:sz="0" w:space="0" w:color="auto"/>
            <w:bottom w:val="none" w:sz="0" w:space="0" w:color="auto"/>
            <w:right w:val="none" w:sz="0" w:space="0" w:color="auto"/>
          </w:divBdr>
          <w:divsChild>
            <w:div w:id="1188373085">
              <w:marLeft w:val="0"/>
              <w:marRight w:val="0"/>
              <w:marTop w:val="0"/>
              <w:marBottom w:val="0"/>
              <w:divBdr>
                <w:top w:val="none" w:sz="0" w:space="0" w:color="auto"/>
                <w:left w:val="none" w:sz="0" w:space="0" w:color="auto"/>
                <w:bottom w:val="none" w:sz="0" w:space="0" w:color="auto"/>
                <w:right w:val="none" w:sz="0" w:space="0" w:color="auto"/>
              </w:divBdr>
              <w:divsChild>
                <w:div w:id="1740207171">
                  <w:marLeft w:val="0"/>
                  <w:marRight w:val="0"/>
                  <w:marTop w:val="0"/>
                  <w:marBottom w:val="0"/>
                  <w:divBdr>
                    <w:top w:val="none" w:sz="0" w:space="0" w:color="auto"/>
                    <w:left w:val="none" w:sz="0" w:space="0" w:color="auto"/>
                    <w:bottom w:val="none" w:sz="0" w:space="0" w:color="auto"/>
                    <w:right w:val="none" w:sz="0" w:space="0" w:color="auto"/>
                  </w:divBdr>
                  <w:divsChild>
                    <w:div w:id="104035939">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455832394">
                              <w:marLeft w:val="0"/>
                              <w:marRight w:val="0"/>
                              <w:marTop w:val="0"/>
                              <w:marBottom w:val="0"/>
                              <w:divBdr>
                                <w:top w:val="none" w:sz="0" w:space="0" w:color="auto"/>
                                <w:left w:val="none" w:sz="0" w:space="0" w:color="auto"/>
                                <w:bottom w:val="none" w:sz="0" w:space="0" w:color="auto"/>
                                <w:right w:val="none" w:sz="0" w:space="0" w:color="auto"/>
                              </w:divBdr>
                              <w:divsChild>
                                <w:div w:id="58696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630825">
      <w:bodyDiv w:val="1"/>
      <w:marLeft w:val="0"/>
      <w:marRight w:val="0"/>
      <w:marTop w:val="0"/>
      <w:marBottom w:val="0"/>
      <w:divBdr>
        <w:top w:val="none" w:sz="0" w:space="0" w:color="auto"/>
        <w:left w:val="none" w:sz="0" w:space="0" w:color="auto"/>
        <w:bottom w:val="none" w:sz="0" w:space="0" w:color="auto"/>
        <w:right w:val="none" w:sz="0" w:space="0" w:color="auto"/>
      </w:divBdr>
    </w:div>
    <w:div w:id="935795106">
      <w:bodyDiv w:val="1"/>
      <w:marLeft w:val="0"/>
      <w:marRight w:val="0"/>
      <w:marTop w:val="0"/>
      <w:marBottom w:val="0"/>
      <w:divBdr>
        <w:top w:val="none" w:sz="0" w:space="0" w:color="auto"/>
        <w:left w:val="none" w:sz="0" w:space="0" w:color="auto"/>
        <w:bottom w:val="none" w:sz="0" w:space="0" w:color="auto"/>
        <w:right w:val="none" w:sz="0" w:space="0" w:color="auto"/>
      </w:divBdr>
    </w:div>
    <w:div w:id="937635820">
      <w:bodyDiv w:val="1"/>
      <w:marLeft w:val="0"/>
      <w:marRight w:val="0"/>
      <w:marTop w:val="0"/>
      <w:marBottom w:val="0"/>
      <w:divBdr>
        <w:top w:val="none" w:sz="0" w:space="0" w:color="auto"/>
        <w:left w:val="none" w:sz="0" w:space="0" w:color="auto"/>
        <w:bottom w:val="none" w:sz="0" w:space="0" w:color="auto"/>
        <w:right w:val="none" w:sz="0" w:space="0" w:color="auto"/>
      </w:divBdr>
    </w:div>
    <w:div w:id="949816771">
      <w:bodyDiv w:val="1"/>
      <w:marLeft w:val="0"/>
      <w:marRight w:val="0"/>
      <w:marTop w:val="0"/>
      <w:marBottom w:val="0"/>
      <w:divBdr>
        <w:top w:val="none" w:sz="0" w:space="0" w:color="auto"/>
        <w:left w:val="none" w:sz="0" w:space="0" w:color="auto"/>
        <w:bottom w:val="none" w:sz="0" w:space="0" w:color="auto"/>
        <w:right w:val="none" w:sz="0" w:space="0" w:color="auto"/>
      </w:divBdr>
    </w:div>
    <w:div w:id="952901874">
      <w:bodyDiv w:val="1"/>
      <w:marLeft w:val="0"/>
      <w:marRight w:val="0"/>
      <w:marTop w:val="0"/>
      <w:marBottom w:val="0"/>
      <w:divBdr>
        <w:top w:val="none" w:sz="0" w:space="0" w:color="auto"/>
        <w:left w:val="none" w:sz="0" w:space="0" w:color="auto"/>
        <w:bottom w:val="none" w:sz="0" w:space="0" w:color="auto"/>
        <w:right w:val="none" w:sz="0" w:space="0" w:color="auto"/>
      </w:divBdr>
    </w:div>
    <w:div w:id="955672135">
      <w:bodyDiv w:val="1"/>
      <w:marLeft w:val="0"/>
      <w:marRight w:val="0"/>
      <w:marTop w:val="0"/>
      <w:marBottom w:val="0"/>
      <w:divBdr>
        <w:top w:val="none" w:sz="0" w:space="0" w:color="auto"/>
        <w:left w:val="none" w:sz="0" w:space="0" w:color="auto"/>
        <w:bottom w:val="none" w:sz="0" w:space="0" w:color="auto"/>
        <w:right w:val="none" w:sz="0" w:space="0" w:color="auto"/>
      </w:divBdr>
    </w:div>
    <w:div w:id="965279934">
      <w:bodyDiv w:val="1"/>
      <w:marLeft w:val="0"/>
      <w:marRight w:val="0"/>
      <w:marTop w:val="0"/>
      <w:marBottom w:val="0"/>
      <w:divBdr>
        <w:top w:val="none" w:sz="0" w:space="0" w:color="auto"/>
        <w:left w:val="none" w:sz="0" w:space="0" w:color="auto"/>
        <w:bottom w:val="none" w:sz="0" w:space="0" w:color="auto"/>
        <w:right w:val="none" w:sz="0" w:space="0" w:color="auto"/>
      </w:divBdr>
    </w:div>
    <w:div w:id="966400654">
      <w:bodyDiv w:val="1"/>
      <w:marLeft w:val="0"/>
      <w:marRight w:val="0"/>
      <w:marTop w:val="0"/>
      <w:marBottom w:val="0"/>
      <w:divBdr>
        <w:top w:val="none" w:sz="0" w:space="0" w:color="auto"/>
        <w:left w:val="none" w:sz="0" w:space="0" w:color="auto"/>
        <w:bottom w:val="none" w:sz="0" w:space="0" w:color="auto"/>
        <w:right w:val="none" w:sz="0" w:space="0" w:color="auto"/>
      </w:divBdr>
    </w:div>
    <w:div w:id="974026087">
      <w:bodyDiv w:val="1"/>
      <w:marLeft w:val="0"/>
      <w:marRight w:val="0"/>
      <w:marTop w:val="0"/>
      <w:marBottom w:val="0"/>
      <w:divBdr>
        <w:top w:val="none" w:sz="0" w:space="0" w:color="auto"/>
        <w:left w:val="none" w:sz="0" w:space="0" w:color="auto"/>
        <w:bottom w:val="none" w:sz="0" w:space="0" w:color="auto"/>
        <w:right w:val="none" w:sz="0" w:space="0" w:color="auto"/>
      </w:divBdr>
    </w:div>
    <w:div w:id="974718710">
      <w:bodyDiv w:val="1"/>
      <w:marLeft w:val="0"/>
      <w:marRight w:val="0"/>
      <w:marTop w:val="0"/>
      <w:marBottom w:val="0"/>
      <w:divBdr>
        <w:top w:val="none" w:sz="0" w:space="0" w:color="auto"/>
        <w:left w:val="none" w:sz="0" w:space="0" w:color="auto"/>
        <w:bottom w:val="none" w:sz="0" w:space="0" w:color="auto"/>
        <w:right w:val="none" w:sz="0" w:space="0" w:color="auto"/>
      </w:divBdr>
    </w:div>
    <w:div w:id="977413061">
      <w:bodyDiv w:val="1"/>
      <w:marLeft w:val="0"/>
      <w:marRight w:val="0"/>
      <w:marTop w:val="0"/>
      <w:marBottom w:val="0"/>
      <w:divBdr>
        <w:top w:val="none" w:sz="0" w:space="0" w:color="auto"/>
        <w:left w:val="none" w:sz="0" w:space="0" w:color="auto"/>
        <w:bottom w:val="none" w:sz="0" w:space="0" w:color="auto"/>
        <w:right w:val="none" w:sz="0" w:space="0" w:color="auto"/>
      </w:divBdr>
    </w:div>
    <w:div w:id="977997934">
      <w:bodyDiv w:val="1"/>
      <w:marLeft w:val="0"/>
      <w:marRight w:val="0"/>
      <w:marTop w:val="0"/>
      <w:marBottom w:val="0"/>
      <w:divBdr>
        <w:top w:val="none" w:sz="0" w:space="0" w:color="auto"/>
        <w:left w:val="none" w:sz="0" w:space="0" w:color="auto"/>
        <w:bottom w:val="none" w:sz="0" w:space="0" w:color="auto"/>
        <w:right w:val="none" w:sz="0" w:space="0" w:color="auto"/>
      </w:divBdr>
    </w:div>
    <w:div w:id="980116212">
      <w:bodyDiv w:val="1"/>
      <w:marLeft w:val="0"/>
      <w:marRight w:val="0"/>
      <w:marTop w:val="0"/>
      <w:marBottom w:val="0"/>
      <w:divBdr>
        <w:top w:val="none" w:sz="0" w:space="0" w:color="auto"/>
        <w:left w:val="none" w:sz="0" w:space="0" w:color="auto"/>
        <w:bottom w:val="none" w:sz="0" w:space="0" w:color="auto"/>
        <w:right w:val="none" w:sz="0" w:space="0" w:color="auto"/>
      </w:divBdr>
    </w:div>
    <w:div w:id="981078307">
      <w:bodyDiv w:val="1"/>
      <w:marLeft w:val="0"/>
      <w:marRight w:val="0"/>
      <w:marTop w:val="0"/>
      <w:marBottom w:val="0"/>
      <w:divBdr>
        <w:top w:val="none" w:sz="0" w:space="0" w:color="auto"/>
        <w:left w:val="none" w:sz="0" w:space="0" w:color="auto"/>
        <w:bottom w:val="none" w:sz="0" w:space="0" w:color="auto"/>
        <w:right w:val="none" w:sz="0" w:space="0" w:color="auto"/>
      </w:divBdr>
    </w:div>
    <w:div w:id="984771830">
      <w:bodyDiv w:val="1"/>
      <w:marLeft w:val="0"/>
      <w:marRight w:val="0"/>
      <w:marTop w:val="0"/>
      <w:marBottom w:val="0"/>
      <w:divBdr>
        <w:top w:val="none" w:sz="0" w:space="0" w:color="auto"/>
        <w:left w:val="none" w:sz="0" w:space="0" w:color="auto"/>
        <w:bottom w:val="none" w:sz="0" w:space="0" w:color="auto"/>
        <w:right w:val="none" w:sz="0" w:space="0" w:color="auto"/>
      </w:divBdr>
    </w:div>
    <w:div w:id="985360351">
      <w:bodyDiv w:val="1"/>
      <w:marLeft w:val="0"/>
      <w:marRight w:val="0"/>
      <w:marTop w:val="0"/>
      <w:marBottom w:val="0"/>
      <w:divBdr>
        <w:top w:val="none" w:sz="0" w:space="0" w:color="auto"/>
        <w:left w:val="none" w:sz="0" w:space="0" w:color="auto"/>
        <w:bottom w:val="none" w:sz="0" w:space="0" w:color="auto"/>
        <w:right w:val="none" w:sz="0" w:space="0" w:color="auto"/>
      </w:divBdr>
    </w:div>
    <w:div w:id="986318154">
      <w:bodyDiv w:val="1"/>
      <w:marLeft w:val="0"/>
      <w:marRight w:val="0"/>
      <w:marTop w:val="0"/>
      <w:marBottom w:val="0"/>
      <w:divBdr>
        <w:top w:val="none" w:sz="0" w:space="0" w:color="auto"/>
        <w:left w:val="none" w:sz="0" w:space="0" w:color="auto"/>
        <w:bottom w:val="none" w:sz="0" w:space="0" w:color="auto"/>
        <w:right w:val="none" w:sz="0" w:space="0" w:color="auto"/>
      </w:divBdr>
    </w:div>
    <w:div w:id="986396856">
      <w:bodyDiv w:val="1"/>
      <w:marLeft w:val="0"/>
      <w:marRight w:val="0"/>
      <w:marTop w:val="0"/>
      <w:marBottom w:val="0"/>
      <w:divBdr>
        <w:top w:val="none" w:sz="0" w:space="0" w:color="auto"/>
        <w:left w:val="none" w:sz="0" w:space="0" w:color="auto"/>
        <w:bottom w:val="none" w:sz="0" w:space="0" w:color="auto"/>
        <w:right w:val="none" w:sz="0" w:space="0" w:color="auto"/>
      </w:divBdr>
    </w:div>
    <w:div w:id="98678064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997149433">
      <w:bodyDiv w:val="1"/>
      <w:marLeft w:val="0"/>
      <w:marRight w:val="0"/>
      <w:marTop w:val="0"/>
      <w:marBottom w:val="0"/>
      <w:divBdr>
        <w:top w:val="none" w:sz="0" w:space="0" w:color="auto"/>
        <w:left w:val="none" w:sz="0" w:space="0" w:color="auto"/>
        <w:bottom w:val="none" w:sz="0" w:space="0" w:color="auto"/>
        <w:right w:val="none" w:sz="0" w:space="0" w:color="auto"/>
      </w:divBdr>
    </w:div>
    <w:div w:id="997656370">
      <w:bodyDiv w:val="1"/>
      <w:marLeft w:val="0"/>
      <w:marRight w:val="0"/>
      <w:marTop w:val="0"/>
      <w:marBottom w:val="0"/>
      <w:divBdr>
        <w:top w:val="none" w:sz="0" w:space="0" w:color="auto"/>
        <w:left w:val="none" w:sz="0" w:space="0" w:color="auto"/>
        <w:bottom w:val="none" w:sz="0" w:space="0" w:color="auto"/>
        <w:right w:val="none" w:sz="0" w:space="0" w:color="auto"/>
      </w:divBdr>
    </w:div>
    <w:div w:id="998342323">
      <w:bodyDiv w:val="1"/>
      <w:marLeft w:val="0"/>
      <w:marRight w:val="0"/>
      <w:marTop w:val="0"/>
      <w:marBottom w:val="0"/>
      <w:divBdr>
        <w:top w:val="none" w:sz="0" w:space="0" w:color="auto"/>
        <w:left w:val="none" w:sz="0" w:space="0" w:color="auto"/>
        <w:bottom w:val="none" w:sz="0" w:space="0" w:color="auto"/>
        <w:right w:val="none" w:sz="0" w:space="0" w:color="auto"/>
      </w:divBdr>
    </w:div>
    <w:div w:id="1002859222">
      <w:bodyDiv w:val="1"/>
      <w:marLeft w:val="0"/>
      <w:marRight w:val="0"/>
      <w:marTop w:val="0"/>
      <w:marBottom w:val="0"/>
      <w:divBdr>
        <w:top w:val="none" w:sz="0" w:space="0" w:color="auto"/>
        <w:left w:val="none" w:sz="0" w:space="0" w:color="auto"/>
        <w:bottom w:val="none" w:sz="0" w:space="0" w:color="auto"/>
        <w:right w:val="none" w:sz="0" w:space="0" w:color="auto"/>
      </w:divBdr>
    </w:div>
    <w:div w:id="1003557536">
      <w:bodyDiv w:val="1"/>
      <w:marLeft w:val="0"/>
      <w:marRight w:val="0"/>
      <w:marTop w:val="0"/>
      <w:marBottom w:val="0"/>
      <w:divBdr>
        <w:top w:val="none" w:sz="0" w:space="0" w:color="auto"/>
        <w:left w:val="none" w:sz="0" w:space="0" w:color="auto"/>
        <w:bottom w:val="none" w:sz="0" w:space="0" w:color="auto"/>
        <w:right w:val="none" w:sz="0" w:space="0" w:color="auto"/>
      </w:divBdr>
    </w:div>
    <w:div w:id="1003976048">
      <w:bodyDiv w:val="1"/>
      <w:marLeft w:val="0"/>
      <w:marRight w:val="0"/>
      <w:marTop w:val="0"/>
      <w:marBottom w:val="0"/>
      <w:divBdr>
        <w:top w:val="none" w:sz="0" w:space="0" w:color="auto"/>
        <w:left w:val="none" w:sz="0" w:space="0" w:color="auto"/>
        <w:bottom w:val="none" w:sz="0" w:space="0" w:color="auto"/>
        <w:right w:val="none" w:sz="0" w:space="0" w:color="auto"/>
      </w:divBdr>
    </w:div>
    <w:div w:id="1005481006">
      <w:bodyDiv w:val="1"/>
      <w:marLeft w:val="0"/>
      <w:marRight w:val="0"/>
      <w:marTop w:val="0"/>
      <w:marBottom w:val="0"/>
      <w:divBdr>
        <w:top w:val="none" w:sz="0" w:space="0" w:color="auto"/>
        <w:left w:val="none" w:sz="0" w:space="0" w:color="auto"/>
        <w:bottom w:val="none" w:sz="0" w:space="0" w:color="auto"/>
        <w:right w:val="none" w:sz="0" w:space="0" w:color="auto"/>
      </w:divBdr>
    </w:div>
    <w:div w:id="1007754281">
      <w:bodyDiv w:val="1"/>
      <w:marLeft w:val="0"/>
      <w:marRight w:val="0"/>
      <w:marTop w:val="0"/>
      <w:marBottom w:val="0"/>
      <w:divBdr>
        <w:top w:val="none" w:sz="0" w:space="0" w:color="auto"/>
        <w:left w:val="none" w:sz="0" w:space="0" w:color="auto"/>
        <w:bottom w:val="none" w:sz="0" w:space="0" w:color="auto"/>
        <w:right w:val="none" w:sz="0" w:space="0" w:color="auto"/>
      </w:divBdr>
    </w:div>
    <w:div w:id="1008823676">
      <w:bodyDiv w:val="1"/>
      <w:marLeft w:val="0"/>
      <w:marRight w:val="0"/>
      <w:marTop w:val="0"/>
      <w:marBottom w:val="0"/>
      <w:divBdr>
        <w:top w:val="none" w:sz="0" w:space="0" w:color="auto"/>
        <w:left w:val="none" w:sz="0" w:space="0" w:color="auto"/>
        <w:bottom w:val="none" w:sz="0" w:space="0" w:color="auto"/>
        <w:right w:val="none" w:sz="0" w:space="0" w:color="auto"/>
      </w:divBdr>
    </w:div>
    <w:div w:id="1011491950">
      <w:bodyDiv w:val="1"/>
      <w:marLeft w:val="0"/>
      <w:marRight w:val="0"/>
      <w:marTop w:val="0"/>
      <w:marBottom w:val="0"/>
      <w:divBdr>
        <w:top w:val="none" w:sz="0" w:space="0" w:color="auto"/>
        <w:left w:val="none" w:sz="0" w:space="0" w:color="auto"/>
        <w:bottom w:val="none" w:sz="0" w:space="0" w:color="auto"/>
        <w:right w:val="none" w:sz="0" w:space="0" w:color="auto"/>
      </w:divBdr>
    </w:div>
    <w:div w:id="1014960662">
      <w:bodyDiv w:val="1"/>
      <w:marLeft w:val="0"/>
      <w:marRight w:val="0"/>
      <w:marTop w:val="0"/>
      <w:marBottom w:val="0"/>
      <w:divBdr>
        <w:top w:val="none" w:sz="0" w:space="0" w:color="auto"/>
        <w:left w:val="none" w:sz="0" w:space="0" w:color="auto"/>
        <w:bottom w:val="none" w:sz="0" w:space="0" w:color="auto"/>
        <w:right w:val="none" w:sz="0" w:space="0" w:color="auto"/>
      </w:divBdr>
    </w:div>
    <w:div w:id="1015502639">
      <w:bodyDiv w:val="1"/>
      <w:marLeft w:val="0"/>
      <w:marRight w:val="0"/>
      <w:marTop w:val="0"/>
      <w:marBottom w:val="0"/>
      <w:divBdr>
        <w:top w:val="none" w:sz="0" w:space="0" w:color="auto"/>
        <w:left w:val="none" w:sz="0" w:space="0" w:color="auto"/>
        <w:bottom w:val="none" w:sz="0" w:space="0" w:color="auto"/>
        <w:right w:val="none" w:sz="0" w:space="0" w:color="auto"/>
      </w:divBdr>
    </w:div>
    <w:div w:id="1017852433">
      <w:bodyDiv w:val="1"/>
      <w:marLeft w:val="0"/>
      <w:marRight w:val="0"/>
      <w:marTop w:val="0"/>
      <w:marBottom w:val="0"/>
      <w:divBdr>
        <w:top w:val="none" w:sz="0" w:space="0" w:color="auto"/>
        <w:left w:val="none" w:sz="0" w:space="0" w:color="auto"/>
        <w:bottom w:val="none" w:sz="0" w:space="0" w:color="auto"/>
        <w:right w:val="none" w:sz="0" w:space="0" w:color="auto"/>
      </w:divBdr>
    </w:div>
    <w:div w:id="1020014113">
      <w:bodyDiv w:val="1"/>
      <w:marLeft w:val="0"/>
      <w:marRight w:val="0"/>
      <w:marTop w:val="0"/>
      <w:marBottom w:val="0"/>
      <w:divBdr>
        <w:top w:val="none" w:sz="0" w:space="0" w:color="auto"/>
        <w:left w:val="none" w:sz="0" w:space="0" w:color="auto"/>
        <w:bottom w:val="none" w:sz="0" w:space="0" w:color="auto"/>
        <w:right w:val="none" w:sz="0" w:space="0" w:color="auto"/>
      </w:divBdr>
    </w:div>
    <w:div w:id="1021396893">
      <w:bodyDiv w:val="1"/>
      <w:marLeft w:val="0"/>
      <w:marRight w:val="0"/>
      <w:marTop w:val="0"/>
      <w:marBottom w:val="0"/>
      <w:divBdr>
        <w:top w:val="none" w:sz="0" w:space="0" w:color="auto"/>
        <w:left w:val="none" w:sz="0" w:space="0" w:color="auto"/>
        <w:bottom w:val="none" w:sz="0" w:space="0" w:color="auto"/>
        <w:right w:val="none" w:sz="0" w:space="0" w:color="auto"/>
      </w:divBdr>
    </w:div>
    <w:div w:id="1026908914">
      <w:bodyDiv w:val="1"/>
      <w:marLeft w:val="0"/>
      <w:marRight w:val="0"/>
      <w:marTop w:val="0"/>
      <w:marBottom w:val="0"/>
      <w:divBdr>
        <w:top w:val="none" w:sz="0" w:space="0" w:color="auto"/>
        <w:left w:val="none" w:sz="0" w:space="0" w:color="auto"/>
        <w:bottom w:val="none" w:sz="0" w:space="0" w:color="auto"/>
        <w:right w:val="none" w:sz="0" w:space="0" w:color="auto"/>
      </w:divBdr>
    </w:div>
    <w:div w:id="1027293824">
      <w:bodyDiv w:val="1"/>
      <w:marLeft w:val="0"/>
      <w:marRight w:val="0"/>
      <w:marTop w:val="0"/>
      <w:marBottom w:val="0"/>
      <w:divBdr>
        <w:top w:val="none" w:sz="0" w:space="0" w:color="auto"/>
        <w:left w:val="none" w:sz="0" w:space="0" w:color="auto"/>
        <w:bottom w:val="none" w:sz="0" w:space="0" w:color="auto"/>
        <w:right w:val="none" w:sz="0" w:space="0" w:color="auto"/>
      </w:divBdr>
    </w:div>
    <w:div w:id="1029452464">
      <w:bodyDiv w:val="1"/>
      <w:marLeft w:val="0"/>
      <w:marRight w:val="0"/>
      <w:marTop w:val="0"/>
      <w:marBottom w:val="0"/>
      <w:divBdr>
        <w:top w:val="none" w:sz="0" w:space="0" w:color="auto"/>
        <w:left w:val="none" w:sz="0" w:space="0" w:color="auto"/>
        <w:bottom w:val="none" w:sz="0" w:space="0" w:color="auto"/>
        <w:right w:val="none" w:sz="0" w:space="0" w:color="auto"/>
      </w:divBdr>
    </w:div>
    <w:div w:id="1030453287">
      <w:bodyDiv w:val="1"/>
      <w:marLeft w:val="0"/>
      <w:marRight w:val="0"/>
      <w:marTop w:val="0"/>
      <w:marBottom w:val="0"/>
      <w:divBdr>
        <w:top w:val="none" w:sz="0" w:space="0" w:color="auto"/>
        <w:left w:val="none" w:sz="0" w:space="0" w:color="auto"/>
        <w:bottom w:val="none" w:sz="0" w:space="0" w:color="auto"/>
        <w:right w:val="none" w:sz="0" w:space="0" w:color="auto"/>
      </w:divBdr>
    </w:div>
    <w:div w:id="1034959330">
      <w:bodyDiv w:val="1"/>
      <w:marLeft w:val="0"/>
      <w:marRight w:val="0"/>
      <w:marTop w:val="0"/>
      <w:marBottom w:val="0"/>
      <w:divBdr>
        <w:top w:val="none" w:sz="0" w:space="0" w:color="auto"/>
        <w:left w:val="none" w:sz="0" w:space="0" w:color="auto"/>
        <w:bottom w:val="none" w:sz="0" w:space="0" w:color="auto"/>
        <w:right w:val="none" w:sz="0" w:space="0" w:color="auto"/>
      </w:divBdr>
    </w:div>
    <w:div w:id="1038429104">
      <w:bodyDiv w:val="1"/>
      <w:marLeft w:val="0"/>
      <w:marRight w:val="0"/>
      <w:marTop w:val="0"/>
      <w:marBottom w:val="0"/>
      <w:divBdr>
        <w:top w:val="none" w:sz="0" w:space="0" w:color="auto"/>
        <w:left w:val="none" w:sz="0" w:space="0" w:color="auto"/>
        <w:bottom w:val="none" w:sz="0" w:space="0" w:color="auto"/>
        <w:right w:val="none" w:sz="0" w:space="0" w:color="auto"/>
      </w:divBdr>
    </w:div>
    <w:div w:id="1038895181">
      <w:bodyDiv w:val="1"/>
      <w:marLeft w:val="0"/>
      <w:marRight w:val="0"/>
      <w:marTop w:val="0"/>
      <w:marBottom w:val="0"/>
      <w:divBdr>
        <w:top w:val="none" w:sz="0" w:space="0" w:color="auto"/>
        <w:left w:val="none" w:sz="0" w:space="0" w:color="auto"/>
        <w:bottom w:val="none" w:sz="0" w:space="0" w:color="auto"/>
        <w:right w:val="none" w:sz="0" w:space="0" w:color="auto"/>
      </w:divBdr>
    </w:div>
    <w:div w:id="1046299077">
      <w:bodyDiv w:val="1"/>
      <w:marLeft w:val="0"/>
      <w:marRight w:val="0"/>
      <w:marTop w:val="0"/>
      <w:marBottom w:val="0"/>
      <w:divBdr>
        <w:top w:val="none" w:sz="0" w:space="0" w:color="auto"/>
        <w:left w:val="none" w:sz="0" w:space="0" w:color="auto"/>
        <w:bottom w:val="none" w:sz="0" w:space="0" w:color="auto"/>
        <w:right w:val="none" w:sz="0" w:space="0" w:color="auto"/>
      </w:divBdr>
    </w:div>
    <w:div w:id="1047991587">
      <w:bodyDiv w:val="1"/>
      <w:marLeft w:val="0"/>
      <w:marRight w:val="0"/>
      <w:marTop w:val="0"/>
      <w:marBottom w:val="0"/>
      <w:divBdr>
        <w:top w:val="none" w:sz="0" w:space="0" w:color="auto"/>
        <w:left w:val="none" w:sz="0" w:space="0" w:color="auto"/>
        <w:bottom w:val="none" w:sz="0" w:space="0" w:color="auto"/>
        <w:right w:val="none" w:sz="0" w:space="0" w:color="auto"/>
      </w:divBdr>
    </w:div>
    <w:div w:id="1048606613">
      <w:bodyDiv w:val="1"/>
      <w:marLeft w:val="0"/>
      <w:marRight w:val="0"/>
      <w:marTop w:val="0"/>
      <w:marBottom w:val="0"/>
      <w:divBdr>
        <w:top w:val="none" w:sz="0" w:space="0" w:color="auto"/>
        <w:left w:val="none" w:sz="0" w:space="0" w:color="auto"/>
        <w:bottom w:val="none" w:sz="0" w:space="0" w:color="auto"/>
        <w:right w:val="none" w:sz="0" w:space="0" w:color="auto"/>
      </w:divBdr>
    </w:div>
    <w:div w:id="1049112475">
      <w:bodyDiv w:val="1"/>
      <w:marLeft w:val="0"/>
      <w:marRight w:val="0"/>
      <w:marTop w:val="0"/>
      <w:marBottom w:val="0"/>
      <w:divBdr>
        <w:top w:val="none" w:sz="0" w:space="0" w:color="auto"/>
        <w:left w:val="none" w:sz="0" w:space="0" w:color="auto"/>
        <w:bottom w:val="none" w:sz="0" w:space="0" w:color="auto"/>
        <w:right w:val="none" w:sz="0" w:space="0" w:color="auto"/>
      </w:divBdr>
    </w:div>
    <w:div w:id="1055083591">
      <w:bodyDiv w:val="1"/>
      <w:marLeft w:val="0"/>
      <w:marRight w:val="0"/>
      <w:marTop w:val="0"/>
      <w:marBottom w:val="0"/>
      <w:divBdr>
        <w:top w:val="none" w:sz="0" w:space="0" w:color="auto"/>
        <w:left w:val="none" w:sz="0" w:space="0" w:color="auto"/>
        <w:bottom w:val="none" w:sz="0" w:space="0" w:color="auto"/>
        <w:right w:val="none" w:sz="0" w:space="0" w:color="auto"/>
      </w:divBdr>
    </w:div>
    <w:div w:id="1056901435">
      <w:bodyDiv w:val="1"/>
      <w:marLeft w:val="0"/>
      <w:marRight w:val="0"/>
      <w:marTop w:val="0"/>
      <w:marBottom w:val="0"/>
      <w:divBdr>
        <w:top w:val="none" w:sz="0" w:space="0" w:color="auto"/>
        <w:left w:val="none" w:sz="0" w:space="0" w:color="auto"/>
        <w:bottom w:val="none" w:sz="0" w:space="0" w:color="auto"/>
        <w:right w:val="none" w:sz="0" w:space="0" w:color="auto"/>
      </w:divBdr>
    </w:div>
    <w:div w:id="1056927333">
      <w:bodyDiv w:val="1"/>
      <w:marLeft w:val="0"/>
      <w:marRight w:val="0"/>
      <w:marTop w:val="0"/>
      <w:marBottom w:val="0"/>
      <w:divBdr>
        <w:top w:val="none" w:sz="0" w:space="0" w:color="auto"/>
        <w:left w:val="none" w:sz="0" w:space="0" w:color="auto"/>
        <w:bottom w:val="none" w:sz="0" w:space="0" w:color="auto"/>
        <w:right w:val="none" w:sz="0" w:space="0" w:color="auto"/>
      </w:divBdr>
    </w:div>
    <w:div w:id="1057239553">
      <w:bodyDiv w:val="1"/>
      <w:marLeft w:val="0"/>
      <w:marRight w:val="0"/>
      <w:marTop w:val="0"/>
      <w:marBottom w:val="0"/>
      <w:divBdr>
        <w:top w:val="none" w:sz="0" w:space="0" w:color="auto"/>
        <w:left w:val="none" w:sz="0" w:space="0" w:color="auto"/>
        <w:bottom w:val="none" w:sz="0" w:space="0" w:color="auto"/>
        <w:right w:val="none" w:sz="0" w:space="0" w:color="auto"/>
      </w:divBdr>
    </w:div>
    <w:div w:id="1060247536">
      <w:bodyDiv w:val="1"/>
      <w:marLeft w:val="0"/>
      <w:marRight w:val="0"/>
      <w:marTop w:val="0"/>
      <w:marBottom w:val="0"/>
      <w:divBdr>
        <w:top w:val="none" w:sz="0" w:space="0" w:color="auto"/>
        <w:left w:val="none" w:sz="0" w:space="0" w:color="auto"/>
        <w:bottom w:val="none" w:sz="0" w:space="0" w:color="auto"/>
        <w:right w:val="none" w:sz="0" w:space="0" w:color="auto"/>
      </w:divBdr>
    </w:div>
    <w:div w:id="1062022360">
      <w:bodyDiv w:val="1"/>
      <w:marLeft w:val="0"/>
      <w:marRight w:val="0"/>
      <w:marTop w:val="0"/>
      <w:marBottom w:val="0"/>
      <w:divBdr>
        <w:top w:val="none" w:sz="0" w:space="0" w:color="auto"/>
        <w:left w:val="none" w:sz="0" w:space="0" w:color="auto"/>
        <w:bottom w:val="none" w:sz="0" w:space="0" w:color="auto"/>
        <w:right w:val="none" w:sz="0" w:space="0" w:color="auto"/>
      </w:divBdr>
    </w:div>
    <w:div w:id="1063718197">
      <w:bodyDiv w:val="1"/>
      <w:marLeft w:val="0"/>
      <w:marRight w:val="0"/>
      <w:marTop w:val="0"/>
      <w:marBottom w:val="0"/>
      <w:divBdr>
        <w:top w:val="none" w:sz="0" w:space="0" w:color="auto"/>
        <w:left w:val="none" w:sz="0" w:space="0" w:color="auto"/>
        <w:bottom w:val="none" w:sz="0" w:space="0" w:color="auto"/>
        <w:right w:val="none" w:sz="0" w:space="0" w:color="auto"/>
      </w:divBdr>
    </w:div>
    <w:div w:id="1064452437">
      <w:bodyDiv w:val="1"/>
      <w:marLeft w:val="0"/>
      <w:marRight w:val="0"/>
      <w:marTop w:val="0"/>
      <w:marBottom w:val="0"/>
      <w:divBdr>
        <w:top w:val="none" w:sz="0" w:space="0" w:color="auto"/>
        <w:left w:val="none" w:sz="0" w:space="0" w:color="auto"/>
        <w:bottom w:val="none" w:sz="0" w:space="0" w:color="auto"/>
        <w:right w:val="none" w:sz="0" w:space="0" w:color="auto"/>
      </w:divBdr>
    </w:div>
    <w:div w:id="1064984717">
      <w:bodyDiv w:val="1"/>
      <w:marLeft w:val="0"/>
      <w:marRight w:val="0"/>
      <w:marTop w:val="0"/>
      <w:marBottom w:val="0"/>
      <w:divBdr>
        <w:top w:val="none" w:sz="0" w:space="0" w:color="auto"/>
        <w:left w:val="none" w:sz="0" w:space="0" w:color="auto"/>
        <w:bottom w:val="none" w:sz="0" w:space="0" w:color="auto"/>
        <w:right w:val="none" w:sz="0" w:space="0" w:color="auto"/>
      </w:divBdr>
    </w:div>
    <w:div w:id="1066414877">
      <w:bodyDiv w:val="1"/>
      <w:marLeft w:val="0"/>
      <w:marRight w:val="0"/>
      <w:marTop w:val="0"/>
      <w:marBottom w:val="0"/>
      <w:divBdr>
        <w:top w:val="none" w:sz="0" w:space="0" w:color="auto"/>
        <w:left w:val="none" w:sz="0" w:space="0" w:color="auto"/>
        <w:bottom w:val="none" w:sz="0" w:space="0" w:color="auto"/>
        <w:right w:val="none" w:sz="0" w:space="0" w:color="auto"/>
      </w:divBdr>
    </w:div>
    <w:div w:id="1073048999">
      <w:bodyDiv w:val="1"/>
      <w:marLeft w:val="0"/>
      <w:marRight w:val="0"/>
      <w:marTop w:val="0"/>
      <w:marBottom w:val="0"/>
      <w:divBdr>
        <w:top w:val="none" w:sz="0" w:space="0" w:color="auto"/>
        <w:left w:val="none" w:sz="0" w:space="0" w:color="auto"/>
        <w:bottom w:val="none" w:sz="0" w:space="0" w:color="auto"/>
        <w:right w:val="none" w:sz="0" w:space="0" w:color="auto"/>
      </w:divBdr>
    </w:div>
    <w:div w:id="1075670245">
      <w:bodyDiv w:val="1"/>
      <w:marLeft w:val="0"/>
      <w:marRight w:val="0"/>
      <w:marTop w:val="0"/>
      <w:marBottom w:val="0"/>
      <w:divBdr>
        <w:top w:val="none" w:sz="0" w:space="0" w:color="auto"/>
        <w:left w:val="none" w:sz="0" w:space="0" w:color="auto"/>
        <w:bottom w:val="none" w:sz="0" w:space="0" w:color="auto"/>
        <w:right w:val="none" w:sz="0" w:space="0" w:color="auto"/>
      </w:divBdr>
    </w:div>
    <w:div w:id="1075708809">
      <w:bodyDiv w:val="1"/>
      <w:marLeft w:val="0"/>
      <w:marRight w:val="0"/>
      <w:marTop w:val="0"/>
      <w:marBottom w:val="0"/>
      <w:divBdr>
        <w:top w:val="none" w:sz="0" w:space="0" w:color="auto"/>
        <w:left w:val="none" w:sz="0" w:space="0" w:color="auto"/>
        <w:bottom w:val="none" w:sz="0" w:space="0" w:color="auto"/>
        <w:right w:val="none" w:sz="0" w:space="0" w:color="auto"/>
      </w:divBdr>
    </w:div>
    <w:div w:id="1077825313">
      <w:bodyDiv w:val="1"/>
      <w:marLeft w:val="0"/>
      <w:marRight w:val="0"/>
      <w:marTop w:val="0"/>
      <w:marBottom w:val="0"/>
      <w:divBdr>
        <w:top w:val="none" w:sz="0" w:space="0" w:color="auto"/>
        <w:left w:val="none" w:sz="0" w:space="0" w:color="auto"/>
        <w:bottom w:val="none" w:sz="0" w:space="0" w:color="auto"/>
        <w:right w:val="none" w:sz="0" w:space="0" w:color="auto"/>
      </w:divBdr>
    </w:div>
    <w:div w:id="1085953333">
      <w:bodyDiv w:val="1"/>
      <w:marLeft w:val="0"/>
      <w:marRight w:val="0"/>
      <w:marTop w:val="0"/>
      <w:marBottom w:val="0"/>
      <w:divBdr>
        <w:top w:val="none" w:sz="0" w:space="0" w:color="auto"/>
        <w:left w:val="none" w:sz="0" w:space="0" w:color="auto"/>
        <w:bottom w:val="none" w:sz="0" w:space="0" w:color="auto"/>
        <w:right w:val="none" w:sz="0" w:space="0" w:color="auto"/>
      </w:divBdr>
    </w:div>
    <w:div w:id="1089621590">
      <w:bodyDiv w:val="1"/>
      <w:marLeft w:val="0"/>
      <w:marRight w:val="0"/>
      <w:marTop w:val="0"/>
      <w:marBottom w:val="0"/>
      <w:divBdr>
        <w:top w:val="none" w:sz="0" w:space="0" w:color="auto"/>
        <w:left w:val="none" w:sz="0" w:space="0" w:color="auto"/>
        <w:bottom w:val="none" w:sz="0" w:space="0" w:color="auto"/>
        <w:right w:val="none" w:sz="0" w:space="0" w:color="auto"/>
      </w:divBdr>
    </w:div>
    <w:div w:id="1090858508">
      <w:bodyDiv w:val="1"/>
      <w:marLeft w:val="0"/>
      <w:marRight w:val="0"/>
      <w:marTop w:val="0"/>
      <w:marBottom w:val="0"/>
      <w:divBdr>
        <w:top w:val="none" w:sz="0" w:space="0" w:color="auto"/>
        <w:left w:val="none" w:sz="0" w:space="0" w:color="auto"/>
        <w:bottom w:val="none" w:sz="0" w:space="0" w:color="auto"/>
        <w:right w:val="none" w:sz="0" w:space="0" w:color="auto"/>
      </w:divBdr>
    </w:div>
    <w:div w:id="1093164332">
      <w:bodyDiv w:val="1"/>
      <w:marLeft w:val="0"/>
      <w:marRight w:val="0"/>
      <w:marTop w:val="0"/>
      <w:marBottom w:val="0"/>
      <w:divBdr>
        <w:top w:val="none" w:sz="0" w:space="0" w:color="auto"/>
        <w:left w:val="none" w:sz="0" w:space="0" w:color="auto"/>
        <w:bottom w:val="none" w:sz="0" w:space="0" w:color="auto"/>
        <w:right w:val="none" w:sz="0" w:space="0" w:color="auto"/>
      </w:divBdr>
    </w:div>
    <w:div w:id="1093933226">
      <w:bodyDiv w:val="1"/>
      <w:marLeft w:val="0"/>
      <w:marRight w:val="0"/>
      <w:marTop w:val="0"/>
      <w:marBottom w:val="0"/>
      <w:divBdr>
        <w:top w:val="none" w:sz="0" w:space="0" w:color="auto"/>
        <w:left w:val="none" w:sz="0" w:space="0" w:color="auto"/>
        <w:bottom w:val="none" w:sz="0" w:space="0" w:color="auto"/>
        <w:right w:val="none" w:sz="0" w:space="0" w:color="auto"/>
      </w:divBdr>
    </w:div>
    <w:div w:id="1094400031">
      <w:bodyDiv w:val="1"/>
      <w:marLeft w:val="0"/>
      <w:marRight w:val="0"/>
      <w:marTop w:val="0"/>
      <w:marBottom w:val="0"/>
      <w:divBdr>
        <w:top w:val="none" w:sz="0" w:space="0" w:color="auto"/>
        <w:left w:val="none" w:sz="0" w:space="0" w:color="auto"/>
        <w:bottom w:val="none" w:sz="0" w:space="0" w:color="auto"/>
        <w:right w:val="none" w:sz="0" w:space="0" w:color="auto"/>
      </w:divBdr>
    </w:div>
    <w:div w:id="1097867399">
      <w:bodyDiv w:val="1"/>
      <w:marLeft w:val="0"/>
      <w:marRight w:val="0"/>
      <w:marTop w:val="0"/>
      <w:marBottom w:val="0"/>
      <w:divBdr>
        <w:top w:val="none" w:sz="0" w:space="0" w:color="auto"/>
        <w:left w:val="none" w:sz="0" w:space="0" w:color="auto"/>
        <w:bottom w:val="none" w:sz="0" w:space="0" w:color="auto"/>
        <w:right w:val="none" w:sz="0" w:space="0" w:color="auto"/>
      </w:divBdr>
    </w:div>
    <w:div w:id="1098214899">
      <w:bodyDiv w:val="1"/>
      <w:marLeft w:val="0"/>
      <w:marRight w:val="0"/>
      <w:marTop w:val="0"/>
      <w:marBottom w:val="0"/>
      <w:divBdr>
        <w:top w:val="none" w:sz="0" w:space="0" w:color="auto"/>
        <w:left w:val="none" w:sz="0" w:space="0" w:color="auto"/>
        <w:bottom w:val="none" w:sz="0" w:space="0" w:color="auto"/>
        <w:right w:val="none" w:sz="0" w:space="0" w:color="auto"/>
      </w:divBdr>
    </w:div>
    <w:div w:id="1098863674">
      <w:bodyDiv w:val="1"/>
      <w:marLeft w:val="0"/>
      <w:marRight w:val="0"/>
      <w:marTop w:val="0"/>
      <w:marBottom w:val="0"/>
      <w:divBdr>
        <w:top w:val="none" w:sz="0" w:space="0" w:color="auto"/>
        <w:left w:val="none" w:sz="0" w:space="0" w:color="auto"/>
        <w:bottom w:val="none" w:sz="0" w:space="0" w:color="auto"/>
        <w:right w:val="none" w:sz="0" w:space="0" w:color="auto"/>
      </w:divBdr>
    </w:div>
    <w:div w:id="1099256200">
      <w:bodyDiv w:val="1"/>
      <w:marLeft w:val="0"/>
      <w:marRight w:val="0"/>
      <w:marTop w:val="0"/>
      <w:marBottom w:val="0"/>
      <w:divBdr>
        <w:top w:val="none" w:sz="0" w:space="0" w:color="auto"/>
        <w:left w:val="none" w:sz="0" w:space="0" w:color="auto"/>
        <w:bottom w:val="none" w:sz="0" w:space="0" w:color="auto"/>
        <w:right w:val="none" w:sz="0" w:space="0" w:color="auto"/>
      </w:divBdr>
    </w:div>
    <w:div w:id="1100224270">
      <w:bodyDiv w:val="1"/>
      <w:marLeft w:val="0"/>
      <w:marRight w:val="0"/>
      <w:marTop w:val="0"/>
      <w:marBottom w:val="0"/>
      <w:divBdr>
        <w:top w:val="none" w:sz="0" w:space="0" w:color="auto"/>
        <w:left w:val="none" w:sz="0" w:space="0" w:color="auto"/>
        <w:bottom w:val="none" w:sz="0" w:space="0" w:color="auto"/>
        <w:right w:val="none" w:sz="0" w:space="0" w:color="auto"/>
      </w:divBdr>
    </w:div>
    <w:div w:id="1100641310">
      <w:bodyDiv w:val="1"/>
      <w:marLeft w:val="0"/>
      <w:marRight w:val="0"/>
      <w:marTop w:val="0"/>
      <w:marBottom w:val="0"/>
      <w:divBdr>
        <w:top w:val="none" w:sz="0" w:space="0" w:color="auto"/>
        <w:left w:val="none" w:sz="0" w:space="0" w:color="auto"/>
        <w:bottom w:val="none" w:sz="0" w:space="0" w:color="auto"/>
        <w:right w:val="none" w:sz="0" w:space="0" w:color="auto"/>
      </w:divBdr>
    </w:div>
    <w:div w:id="1106268192">
      <w:bodyDiv w:val="1"/>
      <w:marLeft w:val="0"/>
      <w:marRight w:val="0"/>
      <w:marTop w:val="0"/>
      <w:marBottom w:val="0"/>
      <w:divBdr>
        <w:top w:val="none" w:sz="0" w:space="0" w:color="auto"/>
        <w:left w:val="none" w:sz="0" w:space="0" w:color="auto"/>
        <w:bottom w:val="none" w:sz="0" w:space="0" w:color="auto"/>
        <w:right w:val="none" w:sz="0" w:space="0" w:color="auto"/>
      </w:divBdr>
    </w:div>
    <w:div w:id="1109737642">
      <w:bodyDiv w:val="1"/>
      <w:marLeft w:val="0"/>
      <w:marRight w:val="0"/>
      <w:marTop w:val="0"/>
      <w:marBottom w:val="0"/>
      <w:divBdr>
        <w:top w:val="none" w:sz="0" w:space="0" w:color="auto"/>
        <w:left w:val="none" w:sz="0" w:space="0" w:color="auto"/>
        <w:bottom w:val="none" w:sz="0" w:space="0" w:color="auto"/>
        <w:right w:val="none" w:sz="0" w:space="0" w:color="auto"/>
      </w:divBdr>
    </w:div>
    <w:div w:id="1112438652">
      <w:bodyDiv w:val="1"/>
      <w:marLeft w:val="0"/>
      <w:marRight w:val="0"/>
      <w:marTop w:val="0"/>
      <w:marBottom w:val="0"/>
      <w:divBdr>
        <w:top w:val="none" w:sz="0" w:space="0" w:color="auto"/>
        <w:left w:val="none" w:sz="0" w:space="0" w:color="auto"/>
        <w:bottom w:val="none" w:sz="0" w:space="0" w:color="auto"/>
        <w:right w:val="none" w:sz="0" w:space="0" w:color="auto"/>
      </w:divBdr>
    </w:div>
    <w:div w:id="1112553099">
      <w:bodyDiv w:val="1"/>
      <w:marLeft w:val="0"/>
      <w:marRight w:val="0"/>
      <w:marTop w:val="0"/>
      <w:marBottom w:val="0"/>
      <w:divBdr>
        <w:top w:val="none" w:sz="0" w:space="0" w:color="auto"/>
        <w:left w:val="none" w:sz="0" w:space="0" w:color="auto"/>
        <w:bottom w:val="none" w:sz="0" w:space="0" w:color="auto"/>
        <w:right w:val="none" w:sz="0" w:space="0" w:color="auto"/>
      </w:divBdr>
    </w:div>
    <w:div w:id="1115052908">
      <w:bodyDiv w:val="1"/>
      <w:marLeft w:val="0"/>
      <w:marRight w:val="0"/>
      <w:marTop w:val="0"/>
      <w:marBottom w:val="0"/>
      <w:divBdr>
        <w:top w:val="none" w:sz="0" w:space="0" w:color="auto"/>
        <w:left w:val="none" w:sz="0" w:space="0" w:color="auto"/>
        <w:bottom w:val="none" w:sz="0" w:space="0" w:color="auto"/>
        <w:right w:val="none" w:sz="0" w:space="0" w:color="auto"/>
      </w:divBdr>
    </w:div>
    <w:div w:id="1116605529">
      <w:bodyDiv w:val="1"/>
      <w:marLeft w:val="0"/>
      <w:marRight w:val="0"/>
      <w:marTop w:val="0"/>
      <w:marBottom w:val="0"/>
      <w:divBdr>
        <w:top w:val="none" w:sz="0" w:space="0" w:color="auto"/>
        <w:left w:val="none" w:sz="0" w:space="0" w:color="auto"/>
        <w:bottom w:val="none" w:sz="0" w:space="0" w:color="auto"/>
        <w:right w:val="none" w:sz="0" w:space="0" w:color="auto"/>
      </w:divBdr>
    </w:div>
    <w:div w:id="1120605797">
      <w:bodyDiv w:val="1"/>
      <w:marLeft w:val="0"/>
      <w:marRight w:val="0"/>
      <w:marTop w:val="0"/>
      <w:marBottom w:val="0"/>
      <w:divBdr>
        <w:top w:val="none" w:sz="0" w:space="0" w:color="auto"/>
        <w:left w:val="none" w:sz="0" w:space="0" w:color="auto"/>
        <w:bottom w:val="none" w:sz="0" w:space="0" w:color="auto"/>
        <w:right w:val="none" w:sz="0" w:space="0" w:color="auto"/>
      </w:divBdr>
      <w:divsChild>
        <w:div w:id="1249540603">
          <w:marLeft w:val="0"/>
          <w:marRight w:val="0"/>
          <w:marTop w:val="0"/>
          <w:marBottom w:val="0"/>
          <w:divBdr>
            <w:top w:val="none" w:sz="0" w:space="0" w:color="auto"/>
            <w:left w:val="none" w:sz="0" w:space="0" w:color="auto"/>
            <w:bottom w:val="none" w:sz="0" w:space="0" w:color="auto"/>
            <w:right w:val="none" w:sz="0" w:space="0" w:color="auto"/>
          </w:divBdr>
          <w:divsChild>
            <w:div w:id="3945220">
              <w:marLeft w:val="0"/>
              <w:marRight w:val="0"/>
              <w:marTop w:val="0"/>
              <w:marBottom w:val="0"/>
              <w:divBdr>
                <w:top w:val="none" w:sz="0" w:space="0" w:color="auto"/>
                <w:left w:val="none" w:sz="0" w:space="0" w:color="auto"/>
                <w:bottom w:val="none" w:sz="0" w:space="0" w:color="auto"/>
                <w:right w:val="none" w:sz="0" w:space="0" w:color="auto"/>
              </w:divBdr>
              <w:divsChild>
                <w:div w:id="1730494912">
                  <w:marLeft w:val="0"/>
                  <w:marRight w:val="0"/>
                  <w:marTop w:val="0"/>
                  <w:marBottom w:val="0"/>
                  <w:divBdr>
                    <w:top w:val="none" w:sz="0" w:space="0" w:color="auto"/>
                    <w:left w:val="none" w:sz="0" w:space="0" w:color="auto"/>
                    <w:bottom w:val="none" w:sz="0" w:space="0" w:color="auto"/>
                    <w:right w:val="none" w:sz="0" w:space="0" w:color="auto"/>
                  </w:divBdr>
                  <w:divsChild>
                    <w:div w:id="1582834686">
                      <w:marLeft w:val="0"/>
                      <w:marRight w:val="0"/>
                      <w:marTop w:val="0"/>
                      <w:marBottom w:val="0"/>
                      <w:divBdr>
                        <w:top w:val="none" w:sz="0" w:space="0" w:color="auto"/>
                        <w:left w:val="none" w:sz="0" w:space="0" w:color="auto"/>
                        <w:bottom w:val="none" w:sz="0" w:space="0" w:color="auto"/>
                        <w:right w:val="none" w:sz="0" w:space="0" w:color="auto"/>
                      </w:divBdr>
                      <w:divsChild>
                        <w:div w:id="1741250119">
                          <w:marLeft w:val="0"/>
                          <w:marRight w:val="0"/>
                          <w:marTop w:val="0"/>
                          <w:marBottom w:val="0"/>
                          <w:divBdr>
                            <w:top w:val="none" w:sz="0" w:space="0" w:color="auto"/>
                            <w:left w:val="none" w:sz="0" w:space="0" w:color="auto"/>
                            <w:bottom w:val="none" w:sz="0" w:space="0" w:color="auto"/>
                            <w:right w:val="none" w:sz="0" w:space="0" w:color="auto"/>
                          </w:divBdr>
                          <w:divsChild>
                            <w:div w:id="215288602">
                              <w:marLeft w:val="0"/>
                              <w:marRight w:val="0"/>
                              <w:marTop w:val="0"/>
                              <w:marBottom w:val="0"/>
                              <w:divBdr>
                                <w:top w:val="none" w:sz="0" w:space="0" w:color="auto"/>
                                <w:left w:val="none" w:sz="0" w:space="0" w:color="auto"/>
                                <w:bottom w:val="none" w:sz="0" w:space="0" w:color="auto"/>
                                <w:right w:val="none" w:sz="0" w:space="0" w:color="auto"/>
                              </w:divBdr>
                              <w:divsChild>
                                <w:div w:id="157122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72284">
      <w:bodyDiv w:val="1"/>
      <w:marLeft w:val="0"/>
      <w:marRight w:val="0"/>
      <w:marTop w:val="0"/>
      <w:marBottom w:val="0"/>
      <w:divBdr>
        <w:top w:val="none" w:sz="0" w:space="0" w:color="auto"/>
        <w:left w:val="none" w:sz="0" w:space="0" w:color="auto"/>
        <w:bottom w:val="none" w:sz="0" w:space="0" w:color="auto"/>
        <w:right w:val="none" w:sz="0" w:space="0" w:color="auto"/>
      </w:divBdr>
    </w:div>
    <w:div w:id="1130980428">
      <w:bodyDiv w:val="1"/>
      <w:marLeft w:val="0"/>
      <w:marRight w:val="0"/>
      <w:marTop w:val="0"/>
      <w:marBottom w:val="0"/>
      <w:divBdr>
        <w:top w:val="none" w:sz="0" w:space="0" w:color="auto"/>
        <w:left w:val="none" w:sz="0" w:space="0" w:color="auto"/>
        <w:bottom w:val="none" w:sz="0" w:space="0" w:color="auto"/>
        <w:right w:val="none" w:sz="0" w:space="0" w:color="auto"/>
      </w:divBdr>
    </w:div>
    <w:div w:id="1133904433">
      <w:bodyDiv w:val="1"/>
      <w:marLeft w:val="0"/>
      <w:marRight w:val="0"/>
      <w:marTop w:val="0"/>
      <w:marBottom w:val="0"/>
      <w:divBdr>
        <w:top w:val="none" w:sz="0" w:space="0" w:color="auto"/>
        <w:left w:val="none" w:sz="0" w:space="0" w:color="auto"/>
        <w:bottom w:val="none" w:sz="0" w:space="0" w:color="auto"/>
        <w:right w:val="none" w:sz="0" w:space="0" w:color="auto"/>
      </w:divBdr>
    </w:div>
    <w:div w:id="1134299620">
      <w:bodyDiv w:val="1"/>
      <w:marLeft w:val="0"/>
      <w:marRight w:val="0"/>
      <w:marTop w:val="0"/>
      <w:marBottom w:val="0"/>
      <w:divBdr>
        <w:top w:val="none" w:sz="0" w:space="0" w:color="auto"/>
        <w:left w:val="none" w:sz="0" w:space="0" w:color="auto"/>
        <w:bottom w:val="none" w:sz="0" w:space="0" w:color="auto"/>
        <w:right w:val="none" w:sz="0" w:space="0" w:color="auto"/>
      </w:divBdr>
    </w:div>
    <w:div w:id="1134713620">
      <w:bodyDiv w:val="1"/>
      <w:marLeft w:val="0"/>
      <w:marRight w:val="0"/>
      <w:marTop w:val="0"/>
      <w:marBottom w:val="0"/>
      <w:divBdr>
        <w:top w:val="none" w:sz="0" w:space="0" w:color="auto"/>
        <w:left w:val="none" w:sz="0" w:space="0" w:color="auto"/>
        <w:bottom w:val="none" w:sz="0" w:space="0" w:color="auto"/>
        <w:right w:val="none" w:sz="0" w:space="0" w:color="auto"/>
      </w:divBdr>
    </w:div>
    <w:div w:id="1135828861">
      <w:bodyDiv w:val="1"/>
      <w:marLeft w:val="0"/>
      <w:marRight w:val="0"/>
      <w:marTop w:val="0"/>
      <w:marBottom w:val="0"/>
      <w:divBdr>
        <w:top w:val="none" w:sz="0" w:space="0" w:color="auto"/>
        <w:left w:val="none" w:sz="0" w:space="0" w:color="auto"/>
        <w:bottom w:val="none" w:sz="0" w:space="0" w:color="auto"/>
        <w:right w:val="none" w:sz="0" w:space="0" w:color="auto"/>
      </w:divBdr>
    </w:div>
    <w:div w:id="1138911230">
      <w:bodyDiv w:val="1"/>
      <w:marLeft w:val="0"/>
      <w:marRight w:val="0"/>
      <w:marTop w:val="0"/>
      <w:marBottom w:val="0"/>
      <w:divBdr>
        <w:top w:val="none" w:sz="0" w:space="0" w:color="auto"/>
        <w:left w:val="none" w:sz="0" w:space="0" w:color="auto"/>
        <w:bottom w:val="none" w:sz="0" w:space="0" w:color="auto"/>
        <w:right w:val="none" w:sz="0" w:space="0" w:color="auto"/>
      </w:divBdr>
    </w:div>
    <w:div w:id="1140223167">
      <w:bodyDiv w:val="1"/>
      <w:marLeft w:val="0"/>
      <w:marRight w:val="0"/>
      <w:marTop w:val="0"/>
      <w:marBottom w:val="0"/>
      <w:divBdr>
        <w:top w:val="none" w:sz="0" w:space="0" w:color="auto"/>
        <w:left w:val="none" w:sz="0" w:space="0" w:color="auto"/>
        <w:bottom w:val="none" w:sz="0" w:space="0" w:color="auto"/>
        <w:right w:val="none" w:sz="0" w:space="0" w:color="auto"/>
      </w:divBdr>
    </w:div>
    <w:div w:id="1140999081">
      <w:bodyDiv w:val="1"/>
      <w:marLeft w:val="0"/>
      <w:marRight w:val="0"/>
      <w:marTop w:val="0"/>
      <w:marBottom w:val="0"/>
      <w:divBdr>
        <w:top w:val="none" w:sz="0" w:space="0" w:color="auto"/>
        <w:left w:val="none" w:sz="0" w:space="0" w:color="auto"/>
        <w:bottom w:val="none" w:sz="0" w:space="0" w:color="auto"/>
        <w:right w:val="none" w:sz="0" w:space="0" w:color="auto"/>
      </w:divBdr>
    </w:div>
    <w:div w:id="1142044023">
      <w:bodyDiv w:val="1"/>
      <w:marLeft w:val="0"/>
      <w:marRight w:val="0"/>
      <w:marTop w:val="0"/>
      <w:marBottom w:val="0"/>
      <w:divBdr>
        <w:top w:val="none" w:sz="0" w:space="0" w:color="auto"/>
        <w:left w:val="none" w:sz="0" w:space="0" w:color="auto"/>
        <w:bottom w:val="none" w:sz="0" w:space="0" w:color="auto"/>
        <w:right w:val="none" w:sz="0" w:space="0" w:color="auto"/>
      </w:divBdr>
    </w:div>
    <w:div w:id="1144155456">
      <w:bodyDiv w:val="1"/>
      <w:marLeft w:val="0"/>
      <w:marRight w:val="0"/>
      <w:marTop w:val="0"/>
      <w:marBottom w:val="0"/>
      <w:divBdr>
        <w:top w:val="none" w:sz="0" w:space="0" w:color="auto"/>
        <w:left w:val="none" w:sz="0" w:space="0" w:color="auto"/>
        <w:bottom w:val="none" w:sz="0" w:space="0" w:color="auto"/>
        <w:right w:val="none" w:sz="0" w:space="0" w:color="auto"/>
      </w:divBdr>
    </w:div>
    <w:div w:id="1144195332">
      <w:bodyDiv w:val="1"/>
      <w:marLeft w:val="0"/>
      <w:marRight w:val="0"/>
      <w:marTop w:val="0"/>
      <w:marBottom w:val="0"/>
      <w:divBdr>
        <w:top w:val="none" w:sz="0" w:space="0" w:color="auto"/>
        <w:left w:val="none" w:sz="0" w:space="0" w:color="auto"/>
        <w:bottom w:val="none" w:sz="0" w:space="0" w:color="auto"/>
        <w:right w:val="none" w:sz="0" w:space="0" w:color="auto"/>
      </w:divBdr>
    </w:div>
    <w:div w:id="1145388670">
      <w:bodyDiv w:val="1"/>
      <w:marLeft w:val="0"/>
      <w:marRight w:val="0"/>
      <w:marTop w:val="0"/>
      <w:marBottom w:val="0"/>
      <w:divBdr>
        <w:top w:val="none" w:sz="0" w:space="0" w:color="auto"/>
        <w:left w:val="none" w:sz="0" w:space="0" w:color="auto"/>
        <w:bottom w:val="none" w:sz="0" w:space="0" w:color="auto"/>
        <w:right w:val="none" w:sz="0" w:space="0" w:color="auto"/>
      </w:divBdr>
    </w:div>
    <w:div w:id="1150635371">
      <w:bodyDiv w:val="1"/>
      <w:marLeft w:val="0"/>
      <w:marRight w:val="0"/>
      <w:marTop w:val="0"/>
      <w:marBottom w:val="0"/>
      <w:divBdr>
        <w:top w:val="none" w:sz="0" w:space="0" w:color="auto"/>
        <w:left w:val="none" w:sz="0" w:space="0" w:color="auto"/>
        <w:bottom w:val="none" w:sz="0" w:space="0" w:color="auto"/>
        <w:right w:val="none" w:sz="0" w:space="0" w:color="auto"/>
      </w:divBdr>
    </w:div>
    <w:div w:id="1150900807">
      <w:bodyDiv w:val="1"/>
      <w:marLeft w:val="0"/>
      <w:marRight w:val="0"/>
      <w:marTop w:val="0"/>
      <w:marBottom w:val="0"/>
      <w:divBdr>
        <w:top w:val="none" w:sz="0" w:space="0" w:color="auto"/>
        <w:left w:val="none" w:sz="0" w:space="0" w:color="auto"/>
        <w:bottom w:val="none" w:sz="0" w:space="0" w:color="auto"/>
        <w:right w:val="none" w:sz="0" w:space="0" w:color="auto"/>
      </w:divBdr>
    </w:div>
    <w:div w:id="1152671318">
      <w:bodyDiv w:val="1"/>
      <w:marLeft w:val="0"/>
      <w:marRight w:val="0"/>
      <w:marTop w:val="0"/>
      <w:marBottom w:val="0"/>
      <w:divBdr>
        <w:top w:val="none" w:sz="0" w:space="0" w:color="auto"/>
        <w:left w:val="none" w:sz="0" w:space="0" w:color="auto"/>
        <w:bottom w:val="none" w:sz="0" w:space="0" w:color="auto"/>
        <w:right w:val="none" w:sz="0" w:space="0" w:color="auto"/>
      </w:divBdr>
    </w:div>
    <w:div w:id="1154687511">
      <w:bodyDiv w:val="1"/>
      <w:marLeft w:val="0"/>
      <w:marRight w:val="0"/>
      <w:marTop w:val="0"/>
      <w:marBottom w:val="0"/>
      <w:divBdr>
        <w:top w:val="none" w:sz="0" w:space="0" w:color="auto"/>
        <w:left w:val="none" w:sz="0" w:space="0" w:color="auto"/>
        <w:bottom w:val="none" w:sz="0" w:space="0" w:color="auto"/>
        <w:right w:val="none" w:sz="0" w:space="0" w:color="auto"/>
      </w:divBdr>
      <w:divsChild>
        <w:div w:id="559637523">
          <w:marLeft w:val="0"/>
          <w:marRight w:val="0"/>
          <w:marTop w:val="0"/>
          <w:marBottom w:val="0"/>
          <w:divBdr>
            <w:top w:val="none" w:sz="0" w:space="0" w:color="auto"/>
            <w:left w:val="none" w:sz="0" w:space="0" w:color="auto"/>
            <w:bottom w:val="none" w:sz="0" w:space="0" w:color="auto"/>
            <w:right w:val="none" w:sz="0" w:space="0" w:color="auto"/>
          </w:divBdr>
          <w:divsChild>
            <w:div w:id="1906909264">
              <w:marLeft w:val="0"/>
              <w:marRight w:val="0"/>
              <w:marTop w:val="0"/>
              <w:marBottom w:val="0"/>
              <w:divBdr>
                <w:top w:val="none" w:sz="0" w:space="0" w:color="auto"/>
                <w:left w:val="none" w:sz="0" w:space="0" w:color="auto"/>
                <w:bottom w:val="none" w:sz="0" w:space="0" w:color="auto"/>
                <w:right w:val="none" w:sz="0" w:space="0" w:color="auto"/>
              </w:divBdr>
              <w:divsChild>
                <w:div w:id="690037308">
                  <w:marLeft w:val="0"/>
                  <w:marRight w:val="0"/>
                  <w:marTop w:val="0"/>
                  <w:marBottom w:val="0"/>
                  <w:divBdr>
                    <w:top w:val="none" w:sz="0" w:space="0" w:color="auto"/>
                    <w:left w:val="none" w:sz="0" w:space="0" w:color="auto"/>
                    <w:bottom w:val="none" w:sz="0" w:space="0" w:color="auto"/>
                    <w:right w:val="none" w:sz="0" w:space="0" w:color="auto"/>
                  </w:divBdr>
                  <w:divsChild>
                    <w:div w:id="920600918">
                      <w:marLeft w:val="0"/>
                      <w:marRight w:val="0"/>
                      <w:marTop w:val="0"/>
                      <w:marBottom w:val="0"/>
                      <w:divBdr>
                        <w:top w:val="none" w:sz="0" w:space="0" w:color="auto"/>
                        <w:left w:val="none" w:sz="0" w:space="0" w:color="auto"/>
                        <w:bottom w:val="none" w:sz="0" w:space="0" w:color="auto"/>
                        <w:right w:val="none" w:sz="0" w:space="0" w:color="auto"/>
                      </w:divBdr>
                      <w:divsChild>
                        <w:div w:id="1648049107">
                          <w:marLeft w:val="0"/>
                          <w:marRight w:val="0"/>
                          <w:marTop w:val="0"/>
                          <w:marBottom w:val="0"/>
                          <w:divBdr>
                            <w:top w:val="none" w:sz="0" w:space="0" w:color="auto"/>
                            <w:left w:val="none" w:sz="0" w:space="0" w:color="auto"/>
                            <w:bottom w:val="none" w:sz="0" w:space="0" w:color="auto"/>
                            <w:right w:val="none" w:sz="0" w:space="0" w:color="auto"/>
                          </w:divBdr>
                          <w:divsChild>
                            <w:div w:id="2111046629">
                              <w:marLeft w:val="0"/>
                              <w:marRight w:val="0"/>
                              <w:marTop w:val="0"/>
                              <w:marBottom w:val="0"/>
                              <w:divBdr>
                                <w:top w:val="none" w:sz="0" w:space="0" w:color="auto"/>
                                <w:left w:val="none" w:sz="0" w:space="0" w:color="auto"/>
                                <w:bottom w:val="none" w:sz="0" w:space="0" w:color="auto"/>
                                <w:right w:val="none" w:sz="0" w:space="0" w:color="auto"/>
                              </w:divBdr>
                              <w:divsChild>
                                <w:div w:id="207292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688486">
      <w:bodyDiv w:val="1"/>
      <w:marLeft w:val="0"/>
      <w:marRight w:val="0"/>
      <w:marTop w:val="0"/>
      <w:marBottom w:val="0"/>
      <w:divBdr>
        <w:top w:val="none" w:sz="0" w:space="0" w:color="auto"/>
        <w:left w:val="none" w:sz="0" w:space="0" w:color="auto"/>
        <w:bottom w:val="none" w:sz="0" w:space="0" w:color="auto"/>
        <w:right w:val="none" w:sz="0" w:space="0" w:color="auto"/>
      </w:divBdr>
    </w:div>
    <w:div w:id="1157768143">
      <w:bodyDiv w:val="1"/>
      <w:marLeft w:val="0"/>
      <w:marRight w:val="0"/>
      <w:marTop w:val="0"/>
      <w:marBottom w:val="0"/>
      <w:divBdr>
        <w:top w:val="none" w:sz="0" w:space="0" w:color="auto"/>
        <w:left w:val="none" w:sz="0" w:space="0" w:color="auto"/>
        <w:bottom w:val="none" w:sz="0" w:space="0" w:color="auto"/>
        <w:right w:val="none" w:sz="0" w:space="0" w:color="auto"/>
      </w:divBdr>
    </w:div>
    <w:div w:id="1158577236">
      <w:bodyDiv w:val="1"/>
      <w:marLeft w:val="0"/>
      <w:marRight w:val="0"/>
      <w:marTop w:val="0"/>
      <w:marBottom w:val="0"/>
      <w:divBdr>
        <w:top w:val="none" w:sz="0" w:space="0" w:color="auto"/>
        <w:left w:val="none" w:sz="0" w:space="0" w:color="auto"/>
        <w:bottom w:val="none" w:sz="0" w:space="0" w:color="auto"/>
        <w:right w:val="none" w:sz="0" w:space="0" w:color="auto"/>
      </w:divBdr>
    </w:div>
    <w:div w:id="1161847202">
      <w:bodyDiv w:val="1"/>
      <w:marLeft w:val="0"/>
      <w:marRight w:val="0"/>
      <w:marTop w:val="0"/>
      <w:marBottom w:val="0"/>
      <w:divBdr>
        <w:top w:val="none" w:sz="0" w:space="0" w:color="auto"/>
        <w:left w:val="none" w:sz="0" w:space="0" w:color="auto"/>
        <w:bottom w:val="none" w:sz="0" w:space="0" w:color="auto"/>
        <w:right w:val="none" w:sz="0" w:space="0" w:color="auto"/>
      </w:divBdr>
    </w:div>
    <w:div w:id="1167986096">
      <w:bodyDiv w:val="1"/>
      <w:marLeft w:val="0"/>
      <w:marRight w:val="0"/>
      <w:marTop w:val="0"/>
      <w:marBottom w:val="0"/>
      <w:divBdr>
        <w:top w:val="none" w:sz="0" w:space="0" w:color="auto"/>
        <w:left w:val="none" w:sz="0" w:space="0" w:color="auto"/>
        <w:bottom w:val="none" w:sz="0" w:space="0" w:color="auto"/>
        <w:right w:val="none" w:sz="0" w:space="0" w:color="auto"/>
      </w:divBdr>
    </w:div>
    <w:div w:id="1170411686">
      <w:bodyDiv w:val="1"/>
      <w:marLeft w:val="0"/>
      <w:marRight w:val="0"/>
      <w:marTop w:val="0"/>
      <w:marBottom w:val="0"/>
      <w:divBdr>
        <w:top w:val="none" w:sz="0" w:space="0" w:color="auto"/>
        <w:left w:val="none" w:sz="0" w:space="0" w:color="auto"/>
        <w:bottom w:val="none" w:sz="0" w:space="0" w:color="auto"/>
        <w:right w:val="none" w:sz="0" w:space="0" w:color="auto"/>
      </w:divBdr>
    </w:div>
    <w:div w:id="1170481557">
      <w:bodyDiv w:val="1"/>
      <w:marLeft w:val="0"/>
      <w:marRight w:val="0"/>
      <w:marTop w:val="0"/>
      <w:marBottom w:val="0"/>
      <w:divBdr>
        <w:top w:val="none" w:sz="0" w:space="0" w:color="auto"/>
        <w:left w:val="none" w:sz="0" w:space="0" w:color="auto"/>
        <w:bottom w:val="none" w:sz="0" w:space="0" w:color="auto"/>
        <w:right w:val="none" w:sz="0" w:space="0" w:color="auto"/>
      </w:divBdr>
    </w:div>
    <w:div w:id="1173254423">
      <w:bodyDiv w:val="1"/>
      <w:marLeft w:val="0"/>
      <w:marRight w:val="0"/>
      <w:marTop w:val="0"/>
      <w:marBottom w:val="0"/>
      <w:divBdr>
        <w:top w:val="none" w:sz="0" w:space="0" w:color="auto"/>
        <w:left w:val="none" w:sz="0" w:space="0" w:color="auto"/>
        <w:bottom w:val="none" w:sz="0" w:space="0" w:color="auto"/>
        <w:right w:val="none" w:sz="0" w:space="0" w:color="auto"/>
      </w:divBdr>
    </w:div>
    <w:div w:id="1175732997">
      <w:bodyDiv w:val="1"/>
      <w:marLeft w:val="0"/>
      <w:marRight w:val="0"/>
      <w:marTop w:val="0"/>
      <w:marBottom w:val="0"/>
      <w:divBdr>
        <w:top w:val="none" w:sz="0" w:space="0" w:color="auto"/>
        <w:left w:val="none" w:sz="0" w:space="0" w:color="auto"/>
        <w:bottom w:val="none" w:sz="0" w:space="0" w:color="auto"/>
        <w:right w:val="none" w:sz="0" w:space="0" w:color="auto"/>
      </w:divBdr>
    </w:div>
    <w:div w:id="1176076056">
      <w:bodyDiv w:val="1"/>
      <w:marLeft w:val="0"/>
      <w:marRight w:val="0"/>
      <w:marTop w:val="0"/>
      <w:marBottom w:val="0"/>
      <w:divBdr>
        <w:top w:val="none" w:sz="0" w:space="0" w:color="auto"/>
        <w:left w:val="none" w:sz="0" w:space="0" w:color="auto"/>
        <w:bottom w:val="none" w:sz="0" w:space="0" w:color="auto"/>
        <w:right w:val="none" w:sz="0" w:space="0" w:color="auto"/>
      </w:divBdr>
    </w:div>
    <w:div w:id="1179196105">
      <w:bodyDiv w:val="1"/>
      <w:marLeft w:val="0"/>
      <w:marRight w:val="0"/>
      <w:marTop w:val="0"/>
      <w:marBottom w:val="0"/>
      <w:divBdr>
        <w:top w:val="none" w:sz="0" w:space="0" w:color="auto"/>
        <w:left w:val="none" w:sz="0" w:space="0" w:color="auto"/>
        <w:bottom w:val="none" w:sz="0" w:space="0" w:color="auto"/>
        <w:right w:val="none" w:sz="0" w:space="0" w:color="auto"/>
      </w:divBdr>
    </w:div>
    <w:div w:id="1180893757">
      <w:bodyDiv w:val="1"/>
      <w:marLeft w:val="0"/>
      <w:marRight w:val="0"/>
      <w:marTop w:val="0"/>
      <w:marBottom w:val="0"/>
      <w:divBdr>
        <w:top w:val="none" w:sz="0" w:space="0" w:color="auto"/>
        <w:left w:val="none" w:sz="0" w:space="0" w:color="auto"/>
        <w:bottom w:val="none" w:sz="0" w:space="0" w:color="auto"/>
        <w:right w:val="none" w:sz="0" w:space="0" w:color="auto"/>
      </w:divBdr>
    </w:div>
    <w:div w:id="1184325316">
      <w:bodyDiv w:val="1"/>
      <w:marLeft w:val="0"/>
      <w:marRight w:val="0"/>
      <w:marTop w:val="0"/>
      <w:marBottom w:val="0"/>
      <w:divBdr>
        <w:top w:val="none" w:sz="0" w:space="0" w:color="auto"/>
        <w:left w:val="none" w:sz="0" w:space="0" w:color="auto"/>
        <w:bottom w:val="none" w:sz="0" w:space="0" w:color="auto"/>
        <w:right w:val="none" w:sz="0" w:space="0" w:color="auto"/>
      </w:divBdr>
      <w:divsChild>
        <w:div w:id="886069089">
          <w:marLeft w:val="0"/>
          <w:marRight w:val="0"/>
          <w:marTop w:val="0"/>
          <w:marBottom w:val="0"/>
          <w:divBdr>
            <w:top w:val="none" w:sz="0" w:space="0" w:color="auto"/>
            <w:left w:val="none" w:sz="0" w:space="0" w:color="auto"/>
            <w:bottom w:val="none" w:sz="0" w:space="0" w:color="auto"/>
            <w:right w:val="none" w:sz="0" w:space="0" w:color="auto"/>
          </w:divBdr>
          <w:divsChild>
            <w:div w:id="1580603578">
              <w:marLeft w:val="3"/>
              <w:marRight w:val="1"/>
              <w:marTop w:val="0"/>
              <w:marBottom w:val="0"/>
              <w:divBdr>
                <w:top w:val="none" w:sz="0" w:space="0" w:color="auto"/>
                <w:left w:val="none" w:sz="0" w:space="0" w:color="auto"/>
                <w:bottom w:val="none" w:sz="0" w:space="0" w:color="auto"/>
                <w:right w:val="none" w:sz="0" w:space="0" w:color="auto"/>
              </w:divBdr>
              <w:divsChild>
                <w:div w:id="920599719">
                  <w:marLeft w:val="0"/>
                  <w:marRight w:val="0"/>
                  <w:marTop w:val="0"/>
                  <w:marBottom w:val="525"/>
                  <w:divBdr>
                    <w:top w:val="none" w:sz="0" w:space="0" w:color="auto"/>
                    <w:left w:val="none" w:sz="0" w:space="0" w:color="auto"/>
                    <w:bottom w:val="none" w:sz="0" w:space="0" w:color="auto"/>
                    <w:right w:val="none" w:sz="0" w:space="0" w:color="auto"/>
                  </w:divBdr>
                  <w:divsChild>
                    <w:div w:id="871726460">
                      <w:marLeft w:val="0"/>
                      <w:marRight w:val="0"/>
                      <w:marTop w:val="30"/>
                      <w:marBottom w:val="30"/>
                      <w:divBdr>
                        <w:top w:val="none" w:sz="0" w:space="0" w:color="auto"/>
                        <w:left w:val="none" w:sz="0" w:space="0" w:color="auto"/>
                        <w:bottom w:val="single" w:sz="6" w:space="2" w:color="999999"/>
                        <w:right w:val="none" w:sz="0" w:space="0" w:color="auto"/>
                      </w:divBdr>
                    </w:div>
                  </w:divsChild>
                </w:div>
              </w:divsChild>
            </w:div>
          </w:divsChild>
        </w:div>
      </w:divsChild>
    </w:div>
    <w:div w:id="1192036771">
      <w:bodyDiv w:val="1"/>
      <w:marLeft w:val="0"/>
      <w:marRight w:val="0"/>
      <w:marTop w:val="0"/>
      <w:marBottom w:val="0"/>
      <w:divBdr>
        <w:top w:val="none" w:sz="0" w:space="0" w:color="auto"/>
        <w:left w:val="none" w:sz="0" w:space="0" w:color="auto"/>
        <w:bottom w:val="none" w:sz="0" w:space="0" w:color="auto"/>
        <w:right w:val="none" w:sz="0" w:space="0" w:color="auto"/>
      </w:divBdr>
    </w:div>
    <w:div w:id="1192183652">
      <w:bodyDiv w:val="1"/>
      <w:marLeft w:val="0"/>
      <w:marRight w:val="0"/>
      <w:marTop w:val="0"/>
      <w:marBottom w:val="0"/>
      <w:divBdr>
        <w:top w:val="none" w:sz="0" w:space="0" w:color="auto"/>
        <w:left w:val="none" w:sz="0" w:space="0" w:color="auto"/>
        <w:bottom w:val="none" w:sz="0" w:space="0" w:color="auto"/>
        <w:right w:val="none" w:sz="0" w:space="0" w:color="auto"/>
      </w:divBdr>
    </w:div>
    <w:div w:id="1193303440">
      <w:bodyDiv w:val="1"/>
      <w:marLeft w:val="0"/>
      <w:marRight w:val="0"/>
      <w:marTop w:val="0"/>
      <w:marBottom w:val="0"/>
      <w:divBdr>
        <w:top w:val="none" w:sz="0" w:space="0" w:color="auto"/>
        <w:left w:val="none" w:sz="0" w:space="0" w:color="auto"/>
        <w:bottom w:val="none" w:sz="0" w:space="0" w:color="auto"/>
        <w:right w:val="none" w:sz="0" w:space="0" w:color="auto"/>
      </w:divBdr>
    </w:div>
    <w:div w:id="1193955534">
      <w:bodyDiv w:val="1"/>
      <w:marLeft w:val="0"/>
      <w:marRight w:val="0"/>
      <w:marTop w:val="0"/>
      <w:marBottom w:val="0"/>
      <w:divBdr>
        <w:top w:val="none" w:sz="0" w:space="0" w:color="auto"/>
        <w:left w:val="none" w:sz="0" w:space="0" w:color="auto"/>
        <w:bottom w:val="none" w:sz="0" w:space="0" w:color="auto"/>
        <w:right w:val="none" w:sz="0" w:space="0" w:color="auto"/>
      </w:divBdr>
    </w:div>
    <w:div w:id="1196121460">
      <w:bodyDiv w:val="1"/>
      <w:marLeft w:val="0"/>
      <w:marRight w:val="0"/>
      <w:marTop w:val="0"/>
      <w:marBottom w:val="0"/>
      <w:divBdr>
        <w:top w:val="none" w:sz="0" w:space="0" w:color="auto"/>
        <w:left w:val="none" w:sz="0" w:space="0" w:color="auto"/>
        <w:bottom w:val="none" w:sz="0" w:space="0" w:color="auto"/>
        <w:right w:val="none" w:sz="0" w:space="0" w:color="auto"/>
      </w:divBdr>
    </w:div>
    <w:div w:id="1200818632">
      <w:bodyDiv w:val="1"/>
      <w:marLeft w:val="0"/>
      <w:marRight w:val="0"/>
      <w:marTop w:val="0"/>
      <w:marBottom w:val="0"/>
      <w:divBdr>
        <w:top w:val="none" w:sz="0" w:space="0" w:color="auto"/>
        <w:left w:val="none" w:sz="0" w:space="0" w:color="auto"/>
        <w:bottom w:val="none" w:sz="0" w:space="0" w:color="auto"/>
        <w:right w:val="none" w:sz="0" w:space="0" w:color="auto"/>
      </w:divBdr>
    </w:div>
    <w:div w:id="1202550892">
      <w:bodyDiv w:val="1"/>
      <w:marLeft w:val="0"/>
      <w:marRight w:val="0"/>
      <w:marTop w:val="0"/>
      <w:marBottom w:val="0"/>
      <w:divBdr>
        <w:top w:val="none" w:sz="0" w:space="0" w:color="auto"/>
        <w:left w:val="none" w:sz="0" w:space="0" w:color="auto"/>
        <w:bottom w:val="none" w:sz="0" w:space="0" w:color="auto"/>
        <w:right w:val="none" w:sz="0" w:space="0" w:color="auto"/>
      </w:divBdr>
      <w:divsChild>
        <w:div w:id="653142638">
          <w:marLeft w:val="0"/>
          <w:marRight w:val="0"/>
          <w:marTop w:val="0"/>
          <w:marBottom w:val="0"/>
          <w:divBdr>
            <w:top w:val="none" w:sz="0" w:space="0" w:color="auto"/>
            <w:left w:val="none" w:sz="0" w:space="0" w:color="auto"/>
            <w:bottom w:val="none" w:sz="0" w:space="0" w:color="auto"/>
            <w:right w:val="none" w:sz="0" w:space="0" w:color="auto"/>
          </w:divBdr>
          <w:divsChild>
            <w:div w:id="242643687">
              <w:marLeft w:val="0"/>
              <w:marRight w:val="0"/>
              <w:marTop w:val="0"/>
              <w:marBottom w:val="0"/>
              <w:divBdr>
                <w:top w:val="none" w:sz="0" w:space="0" w:color="auto"/>
                <w:left w:val="none" w:sz="0" w:space="0" w:color="auto"/>
                <w:bottom w:val="none" w:sz="0" w:space="0" w:color="auto"/>
                <w:right w:val="none" w:sz="0" w:space="0" w:color="auto"/>
              </w:divBdr>
              <w:divsChild>
                <w:div w:id="12838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89565">
      <w:bodyDiv w:val="1"/>
      <w:marLeft w:val="0"/>
      <w:marRight w:val="0"/>
      <w:marTop w:val="0"/>
      <w:marBottom w:val="0"/>
      <w:divBdr>
        <w:top w:val="none" w:sz="0" w:space="0" w:color="auto"/>
        <w:left w:val="none" w:sz="0" w:space="0" w:color="auto"/>
        <w:bottom w:val="none" w:sz="0" w:space="0" w:color="auto"/>
        <w:right w:val="none" w:sz="0" w:space="0" w:color="auto"/>
      </w:divBdr>
    </w:div>
    <w:div w:id="1207446622">
      <w:bodyDiv w:val="1"/>
      <w:marLeft w:val="0"/>
      <w:marRight w:val="0"/>
      <w:marTop w:val="0"/>
      <w:marBottom w:val="0"/>
      <w:divBdr>
        <w:top w:val="none" w:sz="0" w:space="0" w:color="auto"/>
        <w:left w:val="none" w:sz="0" w:space="0" w:color="auto"/>
        <w:bottom w:val="none" w:sz="0" w:space="0" w:color="auto"/>
        <w:right w:val="none" w:sz="0" w:space="0" w:color="auto"/>
      </w:divBdr>
    </w:div>
    <w:div w:id="1213038029">
      <w:bodyDiv w:val="1"/>
      <w:marLeft w:val="0"/>
      <w:marRight w:val="0"/>
      <w:marTop w:val="0"/>
      <w:marBottom w:val="0"/>
      <w:divBdr>
        <w:top w:val="none" w:sz="0" w:space="0" w:color="auto"/>
        <w:left w:val="none" w:sz="0" w:space="0" w:color="auto"/>
        <w:bottom w:val="none" w:sz="0" w:space="0" w:color="auto"/>
        <w:right w:val="none" w:sz="0" w:space="0" w:color="auto"/>
      </w:divBdr>
    </w:div>
    <w:div w:id="1215199342">
      <w:bodyDiv w:val="1"/>
      <w:marLeft w:val="0"/>
      <w:marRight w:val="0"/>
      <w:marTop w:val="0"/>
      <w:marBottom w:val="0"/>
      <w:divBdr>
        <w:top w:val="none" w:sz="0" w:space="0" w:color="auto"/>
        <w:left w:val="none" w:sz="0" w:space="0" w:color="auto"/>
        <w:bottom w:val="none" w:sz="0" w:space="0" w:color="auto"/>
        <w:right w:val="none" w:sz="0" w:space="0" w:color="auto"/>
      </w:divBdr>
    </w:div>
    <w:div w:id="1215503460">
      <w:bodyDiv w:val="1"/>
      <w:marLeft w:val="0"/>
      <w:marRight w:val="0"/>
      <w:marTop w:val="0"/>
      <w:marBottom w:val="0"/>
      <w:divBdr>
        <w:top w:val="none" w:sz="0" w:space="0" w:color="auto"/>
        <w:left w:val="none" w:sz="0" w:space="0" w:color="auto"/>
        <w:bottom w:val="none" w:sz="0" w:space="0" w:color="auto"/>
        <w:right w:val="none" w:sz="0" w:space="0" w:color="auto"/>
      </w:divBdr>
    </w:div>
    <w:div w:id="1216964511">
      <w:bodyDiv w:val="1"/>
      <w:marLeft w:val="0"/>
      <w:marRight w:val="0"/>
      <w:marTop w:val="0"/>
      <w:marBottom w:val="0"/>
      <w:divBdr>
        <w:top w:val="none" w:sz="0" w:space="0" w:color="auto"/>
        <w:left w:val="none" w:sz="0" w:space="0" w:color="auto"/>
        <w:bottom w:val="none" w:sz="0" w:space="0" w:color="auto"/>
        <w:right w:val="none" w:sz="0" w:space="0" w:color="auto"/>
      </w:divBdr>
    </w:div>
    <w:div w:id="1217736174">
      <w:bodyDiv w:val="1"/>
      <w:marLeft w:val="0"/>
      <w:marRight w:val="0"/>
      <w:marTop w:val="0"/>
      <w:marBottom w:val="0"/>
      <w:divBdr>
        <w:top w:val="none" w:sz="0" w:space="0" w:color="auto"/>
        <w:left w:val="none" w:sz="0" w:space="0" w:color="auto"/>
        <w:bottom w:val="none" w:sz="0" w:space="0" w:color="auto"/>
        <w:right w:val="none" w:sz="0" w:space="0" w:color="auto"/>
      </w:divBdr>
    </w:div>
    <w:div w:id="1225603340">
      <w:bodyDiv w:val="1"/>
      <w:marLeft w:val="0"/>
      <w:marRight w:val="0"/>
      <w:marTop w:val="0"/>
      <w:marBottom w:val="0"/>
      <w:divBdr>
        <w:top w:val="none" w:sz="0" w:space="0" w:color="auto"/>
        <w:left w:val="none" w:sz="0" w:space="0" w:color="auto"/>
        <w:bottom w:val="none" w:sz="0" w:space="0" w:color="auto"/>
        <w:right w:val="none" w:sz="0" w:space="0" w:color="auto"/>
      </w:divBdr>
    </w:div>
    <w:div w:id="1225605416">
      <w:bodyDiv w:val="1"/>
      <w:marLeft w:val="0"/>
      <w:marRight w:val="0"/>
      <w:marTop w:val="0"/>
      <w:marBottom w:val="0"/>
      <w:divBdr>
        <w:top w:val="none" w:sz="0" w:space="0" w:color="auto"/>
        <w:left w:val="none" w:sz="0" w:space="0" w:color="auto"/>
        <w:bottom w:val="none" w:sz="0" w:space="0" w:color="auto"/>
        <w:right w:val="none" w:sz="0" w:space="0" w:color="auto"/>
      </w:divBdr>
    </w:div>
    <w:div w:id="1229540344">
      <w:bodyDiv w:val="1"/>
      <w:marLeft w:val="0"/>
      <w:marRight w:val="0"/>
      <w:marTop w:val="0"/>
      <w:marBottom w:val="0"/>
      <w:divBdr>
        <w:top w:val="none" w:sz="0" w:space="0" w:color="auto"/>
        <w:left w:val="none" w:sz="0" w:space="0" w:color="auto"/>
        <w:bottom w:val="none" w:sz="0" w:space="0" w:color="auto"/>
        <w:right w:val="none" w:sz="0" w:space="0" w:color="auto"/>
      </w:divBdr>
    </w:div>
    <w:div w:id="1229926159">
      <w:bodyDiv w:val="1"/>
      <w:marLeft w:val="0"/>
      <w:marRight w:val="0"/>
      <w:marTop w:val="0"/>
      <w:marBottom w:val="0"/>
      <w:divBdr>
        <w:top w:val="none" w:sz="0" w:space="0" w:color="auto"/>
        <w:left w:val="none" w:sz="0" w:space="0" w:color="auto"/>
        <w:bottom w:val="none" w:sz="0" w:space="0" w:color="auto"/>
        <w:right w:val="none" w:sz="0" w:space="0" w:color="auto"/>
      </w:divBdr>
    </w:div>
    <w:div w:id="1230261673">
      <w:bodyDiv w:val="1"/>
      <w:marLeft w:val="0"/>
      <w:marRight w:val="0"/>
      <w:marTop w:val="0"/>
      <w:marBottom w:val="0"/>
      <w:divBdr>
        <w:top w:val="none" w:sz="0" w:space="0" w:color="auto"/>
        <w:left w:val="none" w:sz="0" w:space="0" w:color="auto"/>
        <w:bottom w:val="none" w:sz="0" w:space="0" w:color="auto"/>
        <w:right w:val="none" w:sz="0" w:space="0" w:color="auto"/>
      </w:divBdr>
    </w:div>
    <w:div w:id="1233272059">
      <w:bodyDiv w:val="1"/>
      <w:marLeft w:val="0"/>
      <w:marRight w:val="0"/>
      <w:marTop w:val="0"/>
      <w:marBottom w:val="0"/>
      <w:divBdr>
        <w:top w:val="none" w:sz="0" w:space="0" w:color="auto"/>
        <w:left w:val="none" w:sz="0" w:space="0" w:color="auto"/>
        <w:bottom w:val="none" w:sz="0" w:space="0" w:color="auto"/>
        <w:right w:val="none" w:sz="0" w:space="0" w:color="auto"/>
      </w:divBdr>
    </w:div>
    <w:div w:id="1235235191">
      <w:bodyDiv w:val="1"/>
      <w:marLeft w:val="0"/>
      <w:marRight w:val="0"/>
      <w:marTop w:val="0"/>
      <w:marBottom w:val="0"/>
      <w:divBdr>
        <w:top w:val="none" w:sz="0" w:space="0" w:color="auto"/>
        <w:left w:val="none" w:sz="0" w:space="0" w:color="auto"/>
        <w:bottom w:val="none" w:sz="0" w:space="0" w:color="auto"/>
        <w:right w:val="none" w:sz="0" w:space="0" w:color="auto"/>
      </w:divBdr>
    </w:div>
    <w:div w:id="1236668105">
      <w:bodyDiv w:val="1"/>
      <w:marLeft w:val="0"/>
      <w:marRight w:val="0"/>
      <w:marTop w:val="0"/>
      <w:marBottom w:val="0"/>
      <w:divBdr>
        <w:top w:val="none" w:sz="0" w:space="0" w:color="auto"/>
        <w:left w:val="none" w:sz="0" w:space="0" w:color="auto"/>
        <w:bottom w:val="none" w:sz="0" w:space="0" w:color="auto"/>
        <w:right w:val="none" w:sz="0" w:space="0" w:color="auto"/>
      </w:divBdr>
    </w:div>
    <w:div w:id="1236671947">
      <w:bodyDiv w:val="1"/>
      <w:marLeft w:val="0"/>
      <w:marRight w:val="0"/>
      <w:marTop w:val="0"/>
      <w:marBottom w:val="0"/>
      <w:divBdr>
        <w:top w:val="none" w:sz="0" w:space="0" w:color="auto"/>
        <w:left w:val="none" w:sz="0" w:space="0" w:color="auto"/>
        <w:bottom w:val="none" w:sz="0" w:space="0" w:color="auto"/>
        <w:right w:val="none" w:sz="0" w:space="0" w:color="auto"/>
      </w:divBdr>
    </w:div>
    <w:div w:id="1237131205">
      <w:bodyDiv w:val="1"/>
      <w:marLeft w:val="0"/>
      <w:marRight w:val="0"/>
      <w:marTop w:val="0"/>
      <w:marBottom w:val="0"/>
      <w:divBdr>
        <w:top w:val="none" w:sz="0" w:space="0" w:color="auto"/>
        <w:left w:val="none" w:sz="0" w:space="0" w:color="auto"/>
        <w:bottom w:val="none" w:sz="0" w:space="0" w:color="auto"/>
        <w:right w:val="none" w:sz="0" w:space="0" w:color="auto"/>
      </w:divBdr>
    </w:div>
    <w:div w:id="1237931850">
      <w:bodyDiv w:val="1"/>
      <w:marLeft w:val="0"/>
      <w:marRight w:val="0"/>
      <w:marTop w:val="0"/>
      <w:marBottom w:val="0"/>
      <w:divBdr>
        <w:top w:val="none" w:sz="0" w:space="0" w:color="auto"/>
        <w:left w:val="none" w:sz="0" w:space="0" w:color="auto"/>
        <w:bottom w:val="none" w:sz="0" w:space="0" w:color="auto"/>
        <w:right w:val="none" w:sz="0" w:space="0" w:color="auto"/>
      </w:divBdr>
    </w:div>
    <w:div w:id="1243955579">
      <w:bodyDiv w:val="1"/>
      <w:marLeft w:val="0"/>
      <w:marRight w:val="0"/>
      <w:marTop w:val="0"/>
      <w:marBottom w:val="0"/>
      <w:divBdr>
        <w:top w:val="none" w:sz="0" w:space="0" w:color="auto"/>
        <w:left w:val="none" w:sz="0" w:space="0" w:color="auto"/>
        <w:bottom w:val="none" w:sz="0" w:space="0" w:color="auto"/>
        <w:right w:val="none" w:sz="0" w:space="0" w:color="auto"/>
      </w:divBdr>
    </w:div>
    <w:div w:id="1244677892">
      <w:bodyDiv w:val="1"/>
      <w:marLeft w:val="0"/>
      <w:marRight w:val="0"/>
      <w:marTop w:val="0"/>
      <w:marBottom w:val="0"/>
      <w:divBdr>
        <w:top w:val="none" w:sz="0" w:space="0" w:color="auto"/>
        <w:left w:val="none" w:sz="0" w:space="0" w:color="auto"/>
        <w:bottom w:val="none" w:sz="0" w:space="0" w:color="auto"/>
        <w:right w:val="none" w:sz="0" w:space="0" w:color="auto"/>
      </w:divBdr>
    </w:div>
    <w:div w:id="1247887927">
      <w:bodyDiv w:val="1"/>
      <w:marLeft w:val="0"/>
      <w:marRight w:val="0"/>
      <w:marTop w:val="0"/>
      <w:marBottom w:val="0"/>
      <w:divBdr>
        <w:top w:val="none" w:sz="0" w:space="0" w:color="auto"/>
        <w:left w:val="none" w:sz="0" w:space="0" w:color="auto"/>
        <w:bottom w:val="none" w:sz="0" w:space="0" w:color="auto"/>
        <w:right w:val="none" w:sz="0" w:space="0" w:color="auto"/>
      </w:divBdr>
    </w:div>
    <w:div w:id="1249577997">
      <w:bodyDiv w:val="1"/>
      <w:marLeft w:val="0"/>
      <w:marRight w:val="0"/>
      <w:marTop w:val="0"/>
      <w:marBottom w:val="0"/>
      <w:divBdr>
        <w:top w:val="none" w:sz="0" w:space="0" w:color="auto"/>
        <w:left w:val="none" w:sz="0" w:space="0" w:color="auto"/>
        <w:bottom w:val="none" w:sz="0" w:space="0" w:color="auto"/>
        <w:right w:val="none" w:sz="0" w:space="0" w:color="auto"/>
      </w:divBdr>
    </w:div>
    <w:div w:id="1251768627">
      <w:bodyDiv w:val="1"/>
      <w:marLeft w:val="0"/>
      <w:marRight w:val="0"/>
      <w:marTop w:val="0"/>
      <w:marBottom w:val="0"/>
      <w:divBdr>
        <w:top w:val="none" w:sz="0" w:space="0" w:color="auto"/>
        <w:left w:val="none" w:sz="0" w:space="0" w:color="auto"/>
        <w:bottom w:val="none" w:sz="0" w:space="0" w:color="auto"/>
        <w:right w:val="none" w:sz="0" w:space="0" w:color="auto"/>
      </w:divBdr>
    </w:div>
    <w:div w:id="1253508107">
      <w:bodyDiv w:val="1"/>
      <w:marLeft w:val="0"/>
      <w:marRight w:val="0"/>
      <w:marTop w:val="0"/>
      <w:marBottom w:val="0"/>
      <w:divBdr>
        <w:top w:val="none" w:sz="0" w:space="0" w:color="auto"/>
        <w:left w:val="none" w:sz="0" w:space="0" w:color="auto"/>
        <w:bottom w:val="none" w:sz="0" w:space="0" w:color="auto"/>
        <w:right w:val="none" w:sz="0" w:space="0" w:color="auto"/>
      </w:divBdr>
    </w:div>
    <w:div w:id="1254243882">
      <w:bodyDiv w:val="1"/>
      <w:marLeft w:val="0"/>
      <w:marRight w:val="0"/>
      <w:marTop w:val="0"/>
      <w:marBottom w:val="0"/>
      <w:divBdr>
        <w:top w:val="none" w:sz="0" w:space="0" w:color="auto"/>
        <w:left w:val="none" w:sz="0" w:space="0" w:color="auto"/>
        <w:bottom w:val="none" w:sz="0" w:space="0" w:color="auto"/>
        <w:right w:val="none" w:sz="0" w:space="0" w:color="auto"/>
      </w:divBdr>
    </w:div>
    <w:div w:id="1255750061">
      <w:bodyDiv w:val="1"/>
      <w:marLeft w:val="0"/>
      <w:marRight w:val="0"/>
      <w:marTop w:val="0"/>
      <w:marBottom w:val="0"/>
      <w:divBdr>
        <w:top w:val="none" w:sz="0" w:space="0" w:color="auto"/>
        <w:left w:val="none" w:sz="0" w:space="0" w:color="auto"/>
        <w:bottom w:val="none" w:sz="0" w:space="0" w:color="auto"/>
        <w:right w:val="none" w:sz="0" w:space="0" w:color="auto"/>
      </w:divBdr>
    </w:div>
    <w:div w:id="1257205811">
      <w:bodyDiv w:val="1"/>
      <w:marLeft w:val="0"/>
      <w:marRight w:val="0"/>
      <w:marTop w:val="0"/>
      <w:marBottom w:val="0"/>
      <w:divBdr>
        <w:top w:val="none" w:sz="0" w:space="0" w:color="auto"/>
        <w:left w:val="none" w:sz="0" w:space="0" w:color="auto"/>
        <w:bottom w:val="none" w:sz="0" w:space="0" w:color="auto"/>
        <w:right w:val="none" w:sz="0" w:space="0" w:color="auto"/>
      </w:divBdr>
    </w:div>
    <w:div w:id="1260748488">
      <w:bodyDiv w:val="1"/>
      <w:marLeft w:val="0"/>
      <w:marRight w:val="0"/>
      <w:marTop w:val="0"/>
      <w:marBottom w:val="0"/>
      <w:divBdr>
        <w:top w:val="none" w:sz="0" w:space="0" w:color="auto"/>
        <w:left w:val="none" w:sz="0" w:space="0" w:color="auto"/>
        <w:bottom w:val="none" w:sz="0" w:space="0" w:color="auto"/>
        <w:right w:val="none" w:sz="0" w:space="0" w:color="auto"/>
      </w:divBdr>
    </w:div>
    <w:div w:id="1261913583">
      <w:bodyDiv w:val="1"/>
      <w:marLeft w:val="0"/>
      <w:marRight w:val="0"/>
      <w:marTop w:val="0"/>
      <w:marBottom w:val="0"/>
      <w:divBdr>
        <w:top w:val="none" w:sz="0" w:space="0" w:color="auto"/>
        <w:left w:val="none" w:sz="0" w:space="0" w:color="auto"/>
        <w:bottom w:val="none" w:sz="0" w:space="0" w:color="auto"/>
        <w:right w:val="none" w:sz="0" w:space="0" w:color="auto"/>
      </w:divBdr>
    </w:div>
    <w:div w:id="1264221371">
      <w:bodyDiv w:val="1"/>
      <w:marLeft w:val="0"/>
      <w:marRight w:val="0"/>
      <w:marTop w:val="0"/>
      <w:marBottom w:val="0"/>
      <w:divBdr>
        <w:top w:val="none" w:sz="0" w:space="0" w:color="auto"/>
        <w:left w:val="none" w:sz="0" w:space="0" w:color="auto"/>
        <w:bottom w:val="none" w:sz="0" w:space="0" w:color="auto"/>
        <w:right w:val="none" w:sz="0" w:space="0" w:color="auto"/>
      </w:divBdr>
    </w:div>
    <w:div w:id="1265189706">
      <w:bodyDiv w:val="1"/>
      <w:marLeft w:val="0"/>
      <w:marRight w:val="0"/>
      <w:marTop w:val="0"/>
      <w:marBottom w:val="0"/>
      <w:divBdr>
        <w:top w:val="none" w:sz="0" w:space="0" w:color="auto"/>
        <w:left w:val="none" w:sz="0" w:space="0" w:color="auto"/>
        <w:bottom w:val="none" w:sz="0" w:space="0" w:color="auto"/>
        <w:right w:val="none" w:sz="0" w:space="0" w:color="auto"/>
      </w:divBdr>
    </w:div>
    <w:div w:id="1266838549">
      <w:bodyDiv w:val="1"/>
      <w:marLeft w:val="0"/>
      <w:marRight w:val="0"/>
      <w:marTop w:val="0"/>
      <w:marBottom w:val="0"/>
      <w:divBdr>
        <w:top w:val="none" w:sz="0" w:space="0" w:color="auto"/>
        <w:left w:val="none" w:sz="0" w:space="0" w:color="auto"/>
        <w:bottom w:val="none" w:sz="0" w:space="0" w:color="auto"/>
        <w:right w:val="none" w:sz="0" w:space="0" w:color="auto"/>
      </w:divBdr>
    </w:div>
    <w:div w:id="1266840578">
      <w:bodyDiv w:val="1"/>
      <w:marLeft w:val="0"/>
      <w:marRight w:val="0"/>
      <w:marTop w:val="0"/>
      <w:marBottom w:val="0"/>
      <w:divBdr>
        <w:top w:val="none" w:sz="0" w:space="0" w:color="auto"/>
        <w:left w:val="none" w:sz="0" w:space="0" w:color="auto"/>
        <w:bottom w:val="none" w:sz="0" w:space="0" w:color="auto"/>
        <w:right w:val="none" w:sz="0" w:space="0" w:color="auto"/>
      </w:divBdr>
    </w:div>
    <w:div w:id="1269503027">
      <w:bodyDiv w:val="1"/>
      <w:marLeft w:val="0"/>
      <w:marRight w:val="0"/>
      <w:marTop w:val="0"/>
      <w:marBottom w:val="0"/>
      <w:divBdr>
        <w:top w:val="none" w:sz="0" w:space="0" w:color="auto"/>
        <w:left w:val="none" w:sz="0" w:space="0" w:color="auto"/>
        <w:bottom w:val="none" w:sz="0" w:space="0" w:color="auto"/>
        <w:right w:val="none" w:sz="0" w:space="0" w:color="auto"/>
      </w:divBdr>
    </w:div>
    <w:div w:id="1269657660">
      <w:bodyDiv w:val="1"/>
      <w:marLeft w:val="0"/>
      <w:marRight w:val="0"/>
      <w:marTop w:val="0"/>
      <w:marBottom w:val="0"/>
      <w:divBdr>
        <w:top w:val="none" w:sz="0" w:space="0" w:color="auto"/>
        <w:left w:val="none" w:sz="0" w:space="0" w:color="auto"/>
        <w:bottom w:val="none" w:sz="0" w:space="0" w:color="auto"/>
        <w:right w:val="none" w:sz="0" w:space="0" w:color="auto"/>
      </w:divBdr>
    </w:div>
    <w:div w:id="1271278240">
      <w:bodyDiv w:val="1"/>
      <w:marLeft w:val="0"/>
      <w:marRight w:val="0"/>
      <w:marTop w:val="0"/>
      <w:marBottom w:val="0"/>
      <w:divBdr>
        <w:top w:val="none" w:sz="0" w:space="0" w:color="auto"/>
        <w:left w:val="none" w:sz="0" w:space="0" w:color="auto"/>
        <w:bottom w:val="none" w:sz="0" w:space="0" w:color="auto"/>
        <w:right w:val="none" w:sz="0" w:space="0" w:color="auto"/>
      </w:divBdr>
    </w:div>
    <w:div w:id="1274552966">
      <w:bodyDiv w:val="1"/>
      <w:marLeft w:val="0"/>
      <w:marRight w:val="0"/>
      <w:marTop w:val="0"/>
      <w:marBottom w:val="0"/>
      <w:divBdr>
        <w:top w:val="none" w:sz="0" w:space="0" w:color="auto"/>
        <w:left w:val="none" w:sz="0" w:space="0" w:color="auto"/>
        <w:bottom w:val="none" w:sz="0" w:space="0" w:color="auto"/>
        <w:right w:val="none" w:sz="0" w:space="0" w:color="auto"/>
      </w:divBdr>
    </w:div>
    <w:div w:id="1278175804">
      <w:bodyDiv w:val="1"/>
      <w:marLeft w:val="0"/>
      <w:marRight w:val="0"/>
      <w:marTop w:val="0"/>
      <w:marBottom w:val="0"/>
      <w:divBdr>
        <w:top w:val="none" w:sz="0" w:space="0" w:color="auto"/>
        <w:left w:val="none" w:sz="0" w:space="0" w:color="auto"/>
        <w:bottom w:val="none" w:sz="0" w:space="0" w:color="auto"/>
        <w:right w:val="none" w:sz="0" w:space="0" w:color="auto"/>
      </w:divBdr>
    </w:div>
    <w:div w:id="1278296589">
      <w:bodyDiv w:val="1"/>
      <w:marLeft w:val="0"/>
      <w:marRight w:val="0"/>
      <w:marTop w:val="0"/>
      <w:marBottom w:val="0"/>
      <w:divBdr>
        <w:top w:val="none" w:sz="0" w:space="0" w:color="auto"/>
        <w:left w:val="none" w:sz="0" w:space="0" w:color="auto"/>
        <w:bottom w:val="none" w:sz="0" w:space="0" w:color="auto"/>
        <w:right w:val="none" w:sz="0" w:space="0" w:color="auto"/>
      </w:divBdr>
    </w:div>
    <w:div w:id="1285235334">
      <w:bodyDiv w:val="1"/>
      <w:marLeft w:val="0"/>
      <w:marRight w:val="0"/>
      <w:marTop w:val="0"/>
      <w:marBottom w:val="0"/>
      <w:divBdr>
        <w:top w:val="none" w:sz="0" w:space="0" w:color="auto"/>
        <w:left w:val="none" w:sz="0" w:space="0" w:color="auto"/>
        <w:bottom w:val="none" w:sz="0" w:space="0" w:color="auto"/>
        <w:right w:val="none" w:sz="0" w:space="0" w:color="auto"/>
      </w:divBdr>
    </w:div>
    <w:div w:id="1286808146">
      <w:bodyDiv w:val="1"/>
      <w:marLeft w:val="0"/>
      <w:marRight w:val="0"/>
      <w:marTop w:val="0"/>
      <w:marBottom w:val="0"/>
      <w:divBdr>
        <w:top w:val="none" w:sz="0" w:space="0" w:color="auto"/>
        <w:left w:val="none" w:sz="0" w:space="0" w:color="auto"/>
        <w:bottom w:val="none" w:sz="0" w:space="0" w:color="auto"/>
        <w:right w:val="none" w:sz="0" w:space="0" w:color="auto"/>
      </w:divBdr>
    </w:div>
    <w:div w:id="1289699764">
      <w:bodyDiv w:val="1"/>
      <w:marLeft w:val="0"/>
      <w:marRight w:val="0"/>
      <w:marTop w:val="0"/>
      <w:marBottom w:val="0"/>
      <w:divBdr>
        <w:top w:val="none" w:sz="0" w:space="0" w:color="auto"/>
        <w:left w:val="none" w:sz="0" w:space="0" w:color="auto"/>
        <w:bottom w:val="none" w:sz="0" w:space="0" w:color="auto"/>
        <w:right w:val="none" w:sz="0" w:space="0" w:color="auto"/>
      </w:divBdr>
    </w:div>
    <w:div w:id="1291210723">
      <w:bodyDiv w:val="1"/>
      <w:marLeft w:val="0"/>
      <w:marRight w:val="0"/>
      <w:marTop w:val="0"/>
      <w:marBottom w:val="0"/>
      <w:divBdr>
        <w:top w:val="none" w:sz="0" w:space="0" w:color="auto"/>
        <w:left w:val="none" w:sz="0" w:space="0" w:color="auto"/>
        <w:bottom w:val="none" w:sz="0" w:space="0" w:color="auto"/>
        <w:right w:val="none" w:sz="0" w:space="0" w:color="auto"/>
      </w:divBdr>
    </w:div>
    <w:div w:id="1292588924">
      <w:bodyDiv w:val="1"/>
      <w:marLeft w:val="0"/>
      <w:marRight w:val="0"/>
      <w:marTop w:val="0"/>
      <w:marBottom w:val="0"/>
      <w:divBdr>
        <w:top w:val="none" w:sz="0" w:space="0" w:color="auto"/>
        <w:left w:val="none" w:sz="0" w:space="0" w:color="auto"/>
        <w:bottom w:val="none" w:sz="0" w:space="0" w:color="auto"/>
        <w:right w:val="none" w:sz="0" w:space="0" w:color="auto"/>
      </w:divBdr>
    </w:div>
    <w:div w:id="1294411879">
      <w:bodyDiv w:val="1"/>
      <w:marLeft w:val="0"/>
      <w:marRight w:val="0"/>
      <w:marTop w:val="0"/>
      <w:marBottom w:val="0"/>
      <w:divBdr>
        <w:top w:val="none" w:sz="0" w:space="0" w:color="auto"/>
        <w:left w:val="none" w:sz="0" w:space="0" w:color="auto"/>
        <w:bottom w:val="none" w:sz="0" w:space="0" w:color="auto"/>
        <w:right w:val="none" w:sz="0" w:space="0" w:color="auto"/>
      </w:divBdr>
    </w:div>
    <w:div w:id="1298023880">
      <w:bodyDiv w:val="1"/>
      <w:marLeft w:val="0"/>
      <w:marRight w:val="0"/>
      <w:marTop w:val="0"/>
      <w:marBottom w:val="0"/>
      <w:divBdr>
        <w:top w:val="none" w:sz="0" w:space="0" w:color="auto"/>
        <w:left w:val="none" w:sz="0" w:space="0" w:color="auto"/>
        <w:bottom w:val="none" w:sz="0" w:space="0" w:color="auto"/>
        <w:right w:val="none" w:sz="0" w:space="0" w:color="auto"/>
      </w:divBdr>
    </w:div>
    <w:div w:id="1299645603">
      <w:bodyDiv w:val="1"/>
      <w:marLeft w:val="0"/>
      <w:marRight w:val="0"/>
      <w:marTop w:val="0"/>
      <w:marBottom w:val="0"/>
      <w:divBdr>
        <w:top w:val="none" w:sz="0" w:space="0" w:color="auto"/>
        <w:left w:val="none" w:sz="0" w:space="0" w:color="auto"/>
        <w:bottom w:val="none" w:sz="0" w:space="0" w:color="auto"/>
        <w:right w:val="none" w:sz="0" w:space="0" w:color="auto"/>
      </w:divBdr>
    </w:div>
    <w:div w:id="1304264309">
      <w:bodyDiv w:val="1"/>
      <w:marLeft w:val="0"/>
      <w:marRight w:val="0"/>
      <w:marTop w:val="0"/>
      <w:marBottom w:val="0"/>
      <w:divBdr>
        <w:top w:val="none" w:sz="0" w:space="0" w:color="auto"/>
        <w:left w:val="none" w:sz="0" w:space="0" w:color="auto"/>
        <w:bottom w:val="none" w:sz="0" w:space="0" w:color="auto"/>
        <w:right w:val="none" w:sz="0" w:space="0" w:color="auto"/>
      </w:divBdr>
    </w:div>
    <w:div w:id="1305963980">
      <w:bodyDiv w:val="1"/>
      <w:marLeft w:val="0"/>
      <w:marRight w:val="0"/>
      <w:marTop w:val="0"/>
      <w:marBottom w:val="0"/>
      <w:divBdr>
        <w:top w:val="none" w:sz="0" w:space="0" w:color="auto"/>
        <w:left w:val="none" w:sz="0" w:space="0" w:color="auto"/>
        <w:bottom w:val="none" w:sz="0" w:space="0" w:color="auto"/>
        <w:right w:val="none" w:sz="0" w:space="0" w:color="auto"/>
      </w:divBdr>
      <w:divsChild>
        <w:div w:id="1458334262">
          <w:marLeft w:val="0"/>
          <w:marRight w:val="0"/>
          <w:marTop w:val="0"/>
          <w:marBottom w:val="0"/>
          <w:divBdr>
            <w:top w:val="none" w:sz="0" w:space="0" w:color="auto"/>
            <w:left w:val="none" w:sz="0" w:space="0" w:color="auto"/>
            <w:bottom w:val="none" w:sz="0" w:space="0" w:color="auto"/>
            <w:right w:val="none" w:sz="0" w:space="0" w:color="auto"/>
          </w:divBdr>
          <w:divsChild>
            <w:div w:id="277955047">
              <w:marLeft w:val="0"/>
              <w:marRight w:val="0"/>
              <w:marTop w:val="0"/>
              <w:marBottom w:val="0"/>
              <w:divBdr>
                <w:top w:val="none" w:sz="0" w:space="0" w:color="auto"/>
                <w:left w:val="none" w:sz="0" w:space="0" w:color="auto"/>
                <w:bottom w:val="none" w:sz="0" w:space="0" w:color="auto"/>
                <w:right w:val="none" w:sz="0" w:space="0" w:color="auto"/>
              </w:divBdr>
              <w:divsChild>
                <w:div w:id="2058314576">
                  <w:marLeft w:val="-225"/>
                  <w:marRight w:val="-225"/>
                  <w:marTop w:val="0"/>
                  <w:marBottom w:val="0"/>
                  <w:divBdr>
                    <w:top w:val="none" w:sz="0" w:space="0" w:color="auto"/>
                    <w:left w:val="none" w:sz="0" w:space="0" w:color="auto"/>
                    <w:bottom w:val="none" w:sz="0" w:space="0" w:color="auto"/>
                    <w:right w:val="none" w:sz="0" w:space="0" w:color="auto"/>
                  </w:divBdr>
                  <w:divsChild>
                    <w:div w:id="664477171">
                      <w:marLeft w:val="0"/>
                      <w:marRight w:val="0"/>
                      <w:marTop w:val="0"/>
                      <w:marBottom w:val="0"/>
                      <w:divBdr>
                        <w:top w:val="none" w:sz="0" w:space="0" w:color="auto"/>
                        <w:left w:val="none" w:sz="0" w:space="0" w:color="auto"/>
                        <w:bottom w:val="none" w:sz="0" w:space="0" w:color="auto"/>
                        <w:right w:val="none" w:sz="0" w:space="0" w:color="auto"/>
                      </w:divBdr>
                      <w:divsChild>
                        <w:div w:id="525215758">
                          <w:marLeft w:val="0"/>
                          <w:marRight w:val="0"/>
                          <w:marTop w:val="0"/>
                          <w:marBottom w:val="0"/>
                          <w:divBdr>
                            <w:top w:val="none" w:sz="0" w:space="0" w:color="auto"/>
                            <w:left w:val="none" w:sz="0" w:space="0" w:color="auto"/>
                            <w:bottom w:val="none" w:sz="0" w:space="0" w:color="auto"/>
                            <w:right w:val="none" w:sz="0" w:space="0" w:color="auto"/>
                          </w:divBdr>
                          <w:divsChild>
                            <w:div w:id="1732463832">
                              <w:marLeft w:val="0"/>
                              <w:marRight w:val="0"/>
                              <w:marTop w:val="300"/>
                              <w:marBottom w:val="0"/>
                              <w:divBdr>
                                <w:top w:val="single" w:sz="6" w:space="31" w:color="E0DBD4"/>
                                <w:left w:val="none" w:sz="0" w:space="0" w:color="auto"/>
                                <w:bottom w:val="none" w:sz="0" w:space="0" w:color="auto"/>
                                <w:right w:val="none" w:sz="0" w:space="0" w:color="auto"/>
                              </w:divBdr>
                              <w:divsChild>
                                <w:div w:id="587887563">
                                  <w:marLeft w:val="0"/>
                                  <w:marRight w:val="0"/>
                                  <w:marTop w:val="150"/>
                                  <w:marBottom w:val="150"/>
                                  <w:divBdr>
                                    <w:top w:val="none" w:sz="0" w:space="0" w:color="auto"/>
                                    <w:left w:val="none" w:sz="0" w:space="0" w:color="auto"/>
                                    <w:bottom w:val="none" w:sz="0" w:space="0" w:color="auto"/>
                                    <w:right w:val="none" w:sz="0" w:space="0" w:color="auto"/>
                                  </w:divBdr>
                                  <w:divsChild>
                                    <w:div w:id="931552724">
                                      <w:marLeft w:val="0"/>
                                      <w:marRight w:val="0"/>
                                      <w:marTop w:val="0"/>
                                      <w:marBottom w:val="0"/>
                                      <w:divBdr>
                                        <w:top w:val="none" w:sz="0" w:space="0" w:color="auto"/>
                                        <w:left w:val="none" w:sz="0" w:space="0" w:color="auto"/>
                                        <w:bottom w:val="none" w:sz="0" w:space="0" w:color="auto"/>
                                        <w:right w:val="none" w:sz="0" w:space="0" w:color="auto"/>
                                      </w:divBdr>
                                      <w:divsChild>
                                        <w:div w:id="1261915653">
                                          <w:marLeft w:val="0"/>
                                          <w:marRight w:val="0"/>
                                          <w:marTop w:val="0"/>
                                          <w:marBottom w:val="0"/>
                                          <w:divBdr>
                                            <w:top w:val="none" w:sz="0" w:space="0" w:color="auto"/>
                                            <w:left w:val="none" w:sz="0" w:space="0" w:color="auto"/>
                                            <w:bottom w:val="none" w:sz="0" w:space="0" w:color="auto"/>
                                            <w:right w:val="none" w:sz="0" w:space="0" w:color="auto"/>
                                          </w:divBdr>
                                          <w:divsChild>
                                            <w:div w:id="629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6643475">
      <w:bodyDiv w:val="1"/>
      <w:marLeft w:val="0"/>
      <w:marRight w:val="0"/>
      <w:marTop w:val="0"/>
      <w:marBottom w:val="0"/>
      <w:divBdr>
        <w:top w:val="none" w:sz="0" w:space="0" w:color="auto"/>
        <w:left w:val="none" w:sz="0" w:space="0" w:color="auto"/>
        <w:bottom w:val="none" w:sz="0" w:space="0" w:color="auto"/>
        <w:right w:val="none" w:sz="0" w:space="0" w:color="auto"/>
      </w:divBdr>
    </w:div>
    <w:div w:id="1320772366">
      <w:bodyDiv w:val="1"/>
      <w:marLeft w:val="0"/>
      <w:marRight w:val="0"/>
      <w:marTop w:val="0"/>
      <w:marBottom w:val="0"/>
      <w:divBdr>
        <w:top w:val="none" w:sz="0" w:space="0" w:color="auto"/>
        <w:left w:val="none" w:sz="0" w:space="0" w:color="auto"/>
        <w:bottom w:val="none" w:sz="0" w:space="0" w:color="auto"/>
        <w:right w:val="none" w:sz="0" w:space="0" w:color="auto"/>
      </w:divBdr>
    </w:div>
    <w:div w:id="1324049282">
      <w:bodyDiv w:val="1"/>
      <w:marLeft w:val="0"/>
      <w:marRight w:val="0"/>
      <w:marTop w:val="0"/>
      <w:marBottom w:val="0"/>
      <w:divBdr>
        <w:top w:val="none" w:sz="0" w:space="0" w:color="auto"/>
        <w:left w:val="none" w:sz="0" w:space="0" w:color="auto"/>
        <w:bottom w:val="none" w:sz="0" w:space="0" w:color="auto"/>
        <w:right w:val="none" w:sz="0" w:space="0" w:color="auto"/>
      </w:divBdr>
    </w:div>
    <w:div w:id="1326932040">
      <w:bodyDiv w:val="1"/>
      <w:marLeft w:val="0"/>
      <w:marRight w:val="0"/>
      <w:marTop w:val="0"/>
      <w:marBottom w:val="0"/>
      <w:divBdr>
        <w:top w:val="none" w:sz="0" w:space="0" w:color="auto"/>
        <w:left w:val="none" w:sz="0" w:space="0" w:color="auto"/>
        <w:bottom w:val="none" w:sz="0" w:space="0" w:color="auto"/>
        <w:right w:val="none" w:sz="0" w:space="0" w:color="auto"/>
      </w:divBdr>
    </w:div>
    <w:div w:id="1330215757">
      <w:bodyDiv w:val="1"/>
      <w:marLeft w:val="0"/>
      <w:marRight w:val="0"/>
      <w:marTop w:val="0"/>
      <w:marBottom w:val="0"/>
      <w:divBdr>
        <w:top w:val="none" w:sz="0" w:space="0" w:color="auto"/>
        <w:left w:val="none" w:sz="0" w:space="0" w:color="auto"/>
        <w:bottom w:val="none" w:sz="0" w:space="0" w:color="auto"/>
        <w:right w:val="none" w:sz="0" w:space="0" w:color="auto"/>
      </w:divBdr>
    </w:div>
    <w:div w:id="1331642961">
      <w:bodyDiv w:val="1"/>
      <w:marLeft w:val="0"/>
      <w:marRight w:val="0"/>
      <w:marTop w:val="0"/>
      <w:marBottom w:val="0"/>
      <w:divBdr>
        <w:top w:val="none" w:sz="0" w:space="0" w:color="auto"/>
        <w:left w:val="none" w:sz="0" w:space="0" w:color="auto"/>
        <w:bottom w:val="none" w:sz="0" w:space="0" w:color="auto"/>
        <w:right w:val="none" w:sz="0" w:space="0" w:color="auto"/>
      </w:divBdr>
    </w:div>
    <w:div w:id="1334843079">
      <w:bodyDiv w:val="1"/>
      <w:marLeft w:val="0"/>
      <w:marRight w:val="0"/>
      <w:marTop w:val="0"/>
      <w:marBottom w:val="0"/>
      <w:divBdr>
        <w:top w:val="none" w:sz="0" w:space="0" w:color="auto"/>
        <w:left w:val="none" w:sz="0" w:space="0" w:color="auto"/>
        <w:bottom w:val="none" w:sz="0" w:space="0" w:color="auto"/>
        <w:right w:val="none" w:sz="0" w:space="0" w:color="auto"/>
      </w:divBdr>
    </w:div>
    <w:div w:id="1339187858">
      <w:bodyDiv w:val="1"/>
      <w:marLeft w:val="0"/>
      <w:marRight w:val="0"/>
      <w:marTop w:val="0"/>
      <w:marBottom w:val="0"/>
      <w:divBdr>
        <w:top w:val="none" w:sz="0" w:space="0" w:color="auto"/>
        <w:left w:val="none" w:sz="0" w:space="0" w:color="auto"/>
        <w:bottom w:val="none" w:sz="0" w:space="0" w:color="auto"/>
        <w:right w:val="none" w:sz="0" w:space="0" w:color="auto"/>
      </w:divBdr>
    </w:div>
    <w:div w:id="1340700115">
      <w:bodyDiv w:val="1"/>
      <w:marLeft w:val="0"/>
      <w:marRight w:val="0"/>
      <w:marTop w:val="0"/>
      <w:marBottom w:val="0"/>
      <w:divBdr>
        <w:top w:val="none" w:sz="0" w:space="0" w:color="auto"/>
        <w:left w:val="none" w:sz="0" w:space="0" w:color="auto"/>
        <w:bottom w:val="none" w:sz="0" w:space="0" w:color="auto"/>
        <w:right w:val="none" w:sz="0" w:space="0" w:color="auto"/>
      </w:divBdr>
    </w:div>
    <w:div w:id="1345403674">
      <w:bodyDiv w:val="1"/>
      <w:marLeft w:val="0"/>
      <w:marRight w:val="0"/>
      <w:marTop w:val="0"/>
      <w:marBottom w:val="0"/>
      <w:divBdr>
        <w:top w:val="none" w:sz="0" w:space="0" w:color="auto"/>
        <w:left w:val="none" w:sz="0" w:space="0" w:color="auto"/>
        <w:bottom w:val="none" w:sz="0" w:space="0" w:color="auto"/>
        <w:right w:val="none" w:sz="0" w:space="0" w:color="auto"/>
      </w:divBdr>
    </w:div>
    <w:div w:id="1352144626">
      <w:bodyDiv w:val="1"/>
      <w:marLeft w:val="0"/>
      <w:marRight w:val="0"/>
      <w:marTop w:val="0"/>
      <w:marBottom w:val="0"/>
      <w:divBdr>
        <w:top w:val="none" w:sz="0" w:space="0" w:color="auto"/>
        <w:left w:val="none" w:sz="0" w:space="0" w:color="auto"/>
        <w:bottom w:val="none" w:sz="0" w:space="0" w:color="auto"/>
        <w:right w:val="none" w:sz="0" w:space="0" w:color="auto"/>
      </w:divBdr>
    </w:div>
    <w:div w:id="1352419856">
      <w:bodyDiv w:val="1"/>
      <w:marLeft w:val="0"/>
      <w:marRight w:val="0"/>
      <w:marTop w:val="0"/>
      <w:marBottom w:val="0"/>
      <w:divBdr>
        <w:top w:val="none" w:sz="0" w:space="0" w:color="auto"/>
        <w:left w:val="none" w:sz="0" w:space="0" w:color="auto"/>
        <w:bottom w:val="none" w:sz="0" w:space="0" w:color="auto"/>
        <w:right w:val="none" w:sz="0" w:space="0" w:color="auto"/>
      </w:divBdr>
    </w:div>
    <w:div w:id="1356926888">
      <w:bodyDiv w:val="1"/>
      <w:marLeft w:val="0"/>
      <w:marRight w:val="0"/>
      <w:marTop w:val="0"/>
      <w:marBottom w:val="0"/>
      <w:divBdr>
        <w:top w:val="none" w:sz="0" w:space="0" w:color="auto"/>
        <w:left w:val="none" w:sz="0" w:space="0" w:color="auto"/>
        <w:bottom w:val="none" w:sz="0" w:space="0" w:color="auto"/>
        <w:right w:val="none" w:sz="0" w:space="0" w:color="auto"/>
      </w:divBdr>
    </w:div>
    <w:div w:id="1359044265">
      <w:bodyDiv w:val="1"/>
      <w:marLeft w:val="0"/>
      <w:marRight w:val="0"/>
      <w:marTop w:val="0"/>
      <w:marBottom w:val="0"/>
      <w:divBdr>
        <w:top w:val="none" w:sz="0" w:space="0" w:color="auto"/>
        <w:left w:val="none" w:sz="0" w:space="0" w:color="auto"/>
        <w:bottom w:val="none" w:sz="0" w:space="0" w:color="auto"/>
        <w:right w:val="none" w:sz="0" w:space="0" w:color="auto"/>
      </w:divBdr>
    </w:div>
    <w:div w:id="1360084649">
      <w:bodyDiv w:val="1"/>
      <w:marLeft w:val="0"/>
      <w:marRight w:val="0"/>
      <w:marTop w:val="0"/>
      <w:marBottom w:val="0"/>
      <w:divBdr>
        <w:top w:val="none" w:sz="0" w:space="0" w:color="auto"/>
        <w:left w:val="none" w:sz="0" w:space="0" w:color="auto"/>
        <w:bottom w:val="none" w:sz="0" w:space="0" w:color="auto"/>
        <w:right w:val="none" w:sz="0" w:space="0" w:color="auto"/>
      </w:divBdr>
    </w:div>
    <w:div w:id="1360353886">
      <w:bodyDiv w:val="1"/>
      <w:marLeft w:val="0"/>
      <w:marRight w:val="0"/>
      <w:marTop w:val="0"/>
      <w:marBottom w:val="0"/>
      <w:divBdr>
        <w:top w:val="none" w:sz="0" w:space="0" w:color="auto"/>
        <w:left w:val="none" w:sz="0" w:space="0" w:color="auto"/>
        <w:bottom w:val="none" w:sz="0" w:space="0" w:color="auto"/>
        <w:right w:val="none" w:sz="0" w:space="0" w:color="auto"/>
      </w:divBdr>
    </w:div>
    <w:div w:id="1368095687">
      <w:bodyDiv w:val="1"/>
      <w:marLeft w:val="0"/>
      <w:marRight w:val="0"/>
      <w:marTop w:val="0"/>
      <w:marBottom w:val="0"/>
      <w:divBdr>
        <w:top w:val="none" w:sz="0" w:space="0" w:color="auto"/>
        <w:left w:val="none" w:sz="0" w:space="0" w:color="auto"/>
        <w:bottom w:val="none" w:sz="0" w:space="0" w:color="auto"/>
        <w:right w:val="none" w:sz="0" w:space="0" w:color="auto"/>
      </w:divBdr>
    </w:div>
    <w:div w:id="1369184969">
      <w:bodyDiv w:val="1"/>
      <w:marLeft w:val="0"/>
      <w:marRight w:val="0"/>
      <w:marTop w:val="0"/>
      <w:marBottom w:val="0"/>
      <w:divBdr>
        <w:top w:val="none" w:sz="0" w:space="0" w:color="auto"/>
        <w:left w:val="none" w:sz="0" w:space="0" w:color="auto"/>
        <w:bottom w:val="none" w:sz="0" w:space="0" w:color="auto"/>
        <w:right w:val="none" w:sz="0" w:space="0" w:color="auto"/>
      </w:divBdr>
    </w:div>
    <w:div w:id="1371372428">
      <w:bodyDiv w:val="1"/>
      <w:marLeft w:val="0"/>
      <w:marRight w:val="0"/>
      <w:marTop w:val="0"/>
      <w:marBottom w:val="0"/>
      <w:divBdr>
        <w:top w:val="none" w:sz="0" w:space="0" w:color="auto"/>
        <w:left w:val="none" w:sz="0" w:space="0" w:color="auto"/>
        <w:bottom w:val="none" w:sz="0" w:space="0" w:color="auto"/>
        <w:right w:val="none" w:sz="0" w:space="0" w:color="auto"/>
      </w:divBdr>
    </w:div>
    <w:div w:id="1372419861">
      <w:bodyDiv w:val="1"/>
      <w:marLeft w:val="0"/>
      <w:marRight w:val="0"/>
      <w:marTop w:val="0"/>
      <w:marBottom w:val="0"/>
      <w:divBdr>
        <w:top w:val="none" w:sz="0" w:space="0" w:color="auto"/>
        <w:left w:val="none" w:sz="0" w:space="0" w:color="auto"/>
        <w:bottom w:val="none" w:sz="0" w:space="0" w:color="auto"/>
        <w:right w:val="none" w:sz="0" w:space="0" w:color="auto"/>
      </w:divBdr>
    </w:div>
    <w:div w:id="1373993183">
      <w:bodyDiv w:val="1"/>
      <w:marLeft w:val="0"/>
      <w:marRight w:val="0"/>
      <w:marTop w:val="0"/>
      <w:marBottom w:val="0"/>
      <w:divBdr>
        <w:top w:val="none" w:sz="0" w:space="0" w:color="auto"/>
        <w:left w:val="none" w:sz="0" w:space="0" w:color="auto"/>
        <w:bottom w:val="none" w:sz="0" w:space="0" w:color="auto"/>
        <w:right w:val="none" w:sz="0" w:space="0" w:color="auto"/>
      </w:divBdr>
    </w:div>
    <w:div w:id="1376659362">
      <w:bodyDiv w:val="1"/>
      <w:marLeft w:val="0"/>
      <w:marRight w:val="0"/>
      <w:marTop w:val="0"/>
      <w:marBottom w:val="0"/>
      <w:divBdr>
        <w:top w:val="none" w:sz="0" w:space="0" w:color="auto"/>
        <w:left w:val="none" w:sz="0" w:space="0" w:color="auto"/>
        <w:bottom w:val="none" w:sz="0" w:space="0" w:color="auto"/>
        <w:right w:val="none" w:sz="0" w:space="0" w:color="auto"/>
      </w:divBdr>
    </w:div>
    <w:div w:id="1377050089">
      <w:bodyDiv w:val="1"/>
      <w:marLeft w:val="0"/>
      <w:marRight w:val="0"/>
      <w:marTop w:val="0"/>
      <w:marBottom w:val="0"/>
      <w:divBdr>
        <w:top w:val="none" w:sz="0" w:space="0" w:color="auto"/>
        <w:left w:val="none" w:sz="0" w:space="0" w:color="auto"/>
        <w:bottom w:val="none" w:sz="0" w:space="0" w:color="auto"/>
        <w:right w:val="none" w:sz="0" w:space="0" w:color="auto"/>
      </w:divBdr>
    </w:div>
    <w:div w:id="1377895830">
      <w:bodyDiv w:val="1"/>
      <w:marLeft w:val="0"/>
      <w:marRight w:val="0"/>
      <w:marTop w:val="0"/>
      <w:marBottom w:val="0"/>
      <w:divBdr>
        <w:top w:val="none" w:sz="0" w:space="0" w:color="auto"/>
        <w:left w:val="none" w:sz="0" w:space="0" w:color="auto"/>
        <w:bottom w:val="none" w:sz="0" w:space="0" w:color="auto"/>
        <w:right w:val="none" w:sz="0" w:space="0" w:color="auto"/>
      </w:divBdr>
    </w:div>
    <w:div w:id="1382359381">
      <w:bodyDiv w:val="1"/>
      <w:marLeft w:val="0"/>
      <w:marRight w:val="0"/>
      <w:marTop w:val="0"/>
      <w:marBottom w:val="0"/>
      <w:divBdr>
        <w:top w:val="none" w:sz="0" w:space="0" w:color="auto"/>
        <w:left w:val="none" w:sz="0" w:space="0" w:color="auto"/>
        <w:bottom w:val="none" w:sz="0" w:space="0" w:color="auto"/>
        <w:right w:val="none" w:sz="0" w:space="0" w:color="auto"/>
      </w:divBdr>
    </w:div>
    <w:div w:id="1382634208">
      <w:bodyDiv w:val="1"/>
      <w:marLeft w:val="0"/>
      <w:marRight w:val="0"/>
      <w:marTop w:val="0"/>
      <w:marBottom w:val="0"/>
      <w:divBdr>
        <w:top w:val="none" w:sz="0" w:space="0" w:color="auto"/>
        <w:left w:val="none" w:sz="0" w:space="0" w:color="auto"/>
        <w:bottom w:val="none" w:sz="0" w:space="0" w:color="auto"/>
        <w:right w:val="none" w:sz="0" w:space="0" w:color="auto"/>
      </w:divBdr>
    </w:div>
    <w:div w:id="1392194566">
      <w:bodyDiv w:val="1"/>
      <w:marLeft w:val="0"/>
      <w:marRight w:val="0"/>
      <w:marTop w:val="0"/>
      <w:marBottom w:val="0"/>
      <w:divBdr>
        <w:top w:val="none" w:sz="0" w:space="0" w:color="auto"/>
        <w:left w:val="none" w:sz="0" w:space="0" w:color="auto"/>
        <w:bottom w:val="none" w:sz="0" w:space="0" w:color="auto"/>
        <w:right w:val="none" w:sz="0" w:space="0" w:color="auto"/>
      </w:divBdr>
    </w:div>
    <w:div w:id="1392581573">
      <w:bodyDiv w:val="1"/>
      <w:marLeft w:val="0"/>
      <w:marRight w:val="0"/>
      <w:marTop w:val="0"/>
      <w:marBottom w:val="0"/>
      <w:divBdr>
        <w:top w:val="none" w:sz="0" w:space="0" w:color="auto"/>
        <w:left w:val="none" w:sz="0" w:space="0" w:color="auto"/>
        <w:bottom w:val="none" w:sz="0" w:space="0" w:color="auto"/>
        <w:right w:val="none" w:sz="0" w:space="0" w:color="auto"/>
      </w:divBdr>
    </w:div>
    <w:div w:id="1402023354">
      <w:bodyDiv w:val="1"/>
      <w:marLeft w:val="0"/>
      <w:marRight w:val="0"/>
      <w:marTop w:val="0"/>
      <w:marBottom w:val="0"/>
      <w:divBdr>
        <w:top w:val="none" w:sz="0" w:space="0" w:color="auto"/>
        <w:left w:val="none" w:sz="0" w:space="0" w:color="auto"/>
        <w:bottom w:val="none" w:sz="0" w:space="0" w:color="auto"/>
        <w:right w:val="none" w:sz="0" w:space="0" w:color="auto"/>
      </w:divBdr>
    </w:div>
    <w:div w:id="1402215697">
      <w:bodyDiv w:val="1"/>
      <w:marLeft w:val="0"/>
      <w:marRight w:val="0"/>
      <w:marTop w:val="0"/>
      <w:marBottom w:val="0"/>
      <w:divBdr>
        <w:top w:val="none" w:sz="0" w:space="0" w:color="auto"/>
        <w:left w:val="none" w:sz="0" w:space="0" w:color="auto"/>
        <w:bottom w:val="none" w:sz="0" w:space="0" w:color="auto"/>
        <w:right w:val="none" w:sz="0" w:space="0" w:color="auto"/>
      </w:divBdr>
    </w:div>
    <w:div w:id="1403870265">
      <w:bodyDiv w:val="1"/>
      <w:marLeft w:val="0"/>
      <w:marRight w:val="0"/>
      <w:marTop w:val="0"/>
      <w:marBottom w:val="0"/>
      <w:divBdr>
        <w:top w:val="none" w:sz="0" w:space="0" w:color="auto"/>
        <w:left w:val="none" w:sz="0" w:space="0" w:color="auto"/>
        <w:bottom w:val="none" w:sz="0" w:space="0" w:color="auto"/>
        <w:right w:val="none" w:sz="0" w:space="0" w:color="auto"/>
      </w:divBdr>
      <w:divsChild>
        <w:div w:id="158348037">
          <w:marLeft w:val="0"/>
          <w:marRight w:val="0"/>
          <w:marTop w:val="0"/>
          <w:marBottom w:val="0"/>
          <w:divBdr>
            <w:top w:val="none" w:sz="0" w:space="0" w:color="auto"/>
            <w:left w:val="none" w:sz="0" w:space="0" w:color="auto"/>
            <w:bottom w:val="none" w:sz="0" w:space="0" w:color="auto"/>
            <w:right w:val="none" w:sz="0" w:space="0" w:color="auto"/>
          </w:divBdr>
          <w:divsChild>
            <w:div w:id="1657613459">
              <w:marLeft w:val="0"/>
              <w:marRight w:val="0"/>
              <w:marTop w:val="0"/>
              <w:marBottom w:val="0"/>
              <w:divBdr>
                <w:top w:val="none" w:sz="0" w:space="0" w:color="auto"/>
                <w:left w:val="none" w:sz="0" w:space="0" w:color="auto"/>
                <w:bottom w:val="none" w:sz="0" w:space="0" w:color="auto"/>
                <w:right w:val="none" w:sz="0" w:space="0" w:color="auto"/>
              </w:divBdr>
              <w:divsChild>
                <w:div w:id="498544606">
                  <w:marLeft w:val="0"/>
                  <w:marRight w:val="0"/>
                  <w:marTop w:val="0"/>
                  <w:marBottom w:val="0"/>
                  <w:divBdr>
                    <w:top w:val="none" w:sz="0" w:space="0" w:color="auto"/>
                    <w:left w:val="none" w:sz="0" w:space="0" w:color="auto"/>
                    <w:bottom w:val="none" w:sz="0" w:space="0" w:color="auto"/>
                    <w:right w:val="none" w:sz="0" w:space="0" w:color="auto"/>
                  </w:divBdr>
                  <w:divsChild>
                    <w:div w:id="1637300736">
                      <w:marLeft w:val="0"/>
                      <w:marRight w:val="0"/>
                      <w:marTop w:val="0"/>
                      <w:marBottom w:val="450"/>
                      <w:divBdr>
                        <w:top w:val="none" w:sz="0" w:space="0" w:color="auto"/>
                        <w:left w:val="none" w:sz="0" w:space="0" w:color="auto"/>
                        <w:bottom w:val="none" w:sz="0" w:space="0" w:color="auto"/>
                        <w:right w:val="none" w:sz="0" w:space="0" w:color="auto"/>
                      </w:divBdr>
                      <w:divsChild>
                        <w:div w:id="97140126">
                          <w:marLeft w:val="0"/>
                          <w:marRight w:val="0"/>
                          <w:marTop w:val="0"/>
                          <w:marBottom w:val="0"/>
                          <w:divBdr>
                            <w:top w:val="none" w:sz="0" w:space="0" w:color="auto"/>
                            <w:left w:val="none" w:sz="0" w:space="0" w:color="auto"/>
                            <w:bottom w:val="none" w:sz="0" w:space="0" w:color="auto"/>
                            <w:right w:val="none" w:sz="0" w:space="0" w:color="auto"/>
                          </w:divBdr>
                          <w:divsChild>
                            <w:div w:id="779880168">
                              <w:marLeft w:val="0"/>
                              <w:marRight w:val="0"/>
                              <w:marTop w:val="0"/>
                              <w:marBottom w:val="0"/>
                              <w:divBdr>
                                <w:top w:val="none" w:sz="0" w:space="0" w:color="auto"/>
                                <w:left w:val="none" w:sz="0" w:space="0" w:color="auto"/>
                                <w:bottom w:val="none" w:sz="0" w:space="0" w:color="auto"/>
                                <w:right w:val="none" w:sz="0" w:space="0" w:color="auto"/>
                              </w:divBdr>
                              <w:divsChild>
                                <w:div w:id="155241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598934">
      <w:bodyDiv w:val="1"/>
      <w:marLeft w:val="0"/>
      <w:marRight w:val="0"/>
      <w:marTop w:val="0"/>
      <w:marBottom w:val="0"/>
      <w:divBdr>
        <w:top w:val="none" w:sz="0" w:space="0" w:color="auto"/>
        <w:left w:val="none" w:sz="0" w:space="0" w:color="auto"/>
        <w:bottom w:val="none" w:sz="0" w:space="0" w:color="auto"/>
        <w:right w:val="none" w:sz="0" w:space="0" w:color="auto"/>
      </w:divBdr>
    </w:div>
    <w:div w:id="1415391703">
      <w:bodyDiv w:val="1"/>
      <w:marLeft w:val="0"/>
      <w:marRight w:val="0"/>
      <w:marTop w:val="0"/>
      <w:marBottom w:val="0"/>
      <w:divBdr>
        <w:top w:val="none" w:sz="0" w:space="0" w:color="auto"/>
        <w:left w:val="none" w:sz="0" w:space="0" w:color="auto"/>
        <w:bottom w:val="none" w:sz="0" w:space="0" w:color="auto"/>
        <w:right w:val="none" w:sz="0" w:space="0" w:color="auto"/>
      </w:divBdr>
    </w:div>
    <w:div w:id="1415669311">
      <w:bodyDiv w:val="1"/>
      <w:marLeft w:val="0"/>
      <w:marRight w:val="0"/>
      <w:marTop w:val="0"/>
      <w:marBottom w:val="0"/>
      <w:divBdr>
        <w:top w:val="none" w:sz="0" w:space="0" w:color="auto"/>
        <w:left w:val="none" w:sz="0" w:space="0" w:color="auto"/>
        <w:bottom w:val="none" w:sz="0" w:space="0" w:color="auto"/>
        <w:right w:val="none" w:sz="0" w:space="0" w:color="auto"/>
      </w:divBdr>
    </w:div>
    <w:div w:id="1418938256">
      <w:bodyDiv w:val="1"/>
      <w:marLeft w:val="0"/>
      <w:marRight w:val="0"/>
      <w:marTop w:val="0"/>
      <w:marBottom w:val="0"/>
      <w:divBdr>
        <w:top w:val="none" w:sz="0" w:space="0" w:color="auto"/>
        <w:left w:val="none" w:sz="0" w:space="0" w:color="auto"/>
        <w:bottom w:val="none" w:sz="0" w:space="0" w:color="auto"/>
        <w:right w:val="none" w:sz="0" w:space="0" w:color="auto"/>
      </w:divBdr>
    </w:div>
    <w:div w:id="1423454728">
      <w:bodyDiv w:val="1"/>
      <w:marLeft w:val="0"/>
      <w:marRight w:val="0"/>
      <w:marTop w:val="0"/>
      <w:marBottom w:val="0"/>
      <w:divBdr>
        <w:top w:val="none" w:sz="0" w:space="0" w:color="auto"/>
        <w:left w:val="none" w:sz="0" w:space="0" w:color="auto"/>
        <w:bottom w:val="none" w:sz="0" w:space="0" w:color="auto"/>
        <w:right w:val="none" w:sz="0" w:space="0" w:color="auto"/>
      </w:divBdr>
    </w:div>
    <w:div w:id="1424302808">
      <w:bodyDiv w:val="1"/>
      <w:marLeft w:val="0"/>
      <w:marRight w:val="0"/>
      <w:marTop w:val="0"/>
      <w:marBottom w:val="0"/>
      <w:divBdr>
        <w:top w:val="none" w:sz="0" w:space="0" w:color="auto"/>
        <w:left w:val="none" w:sz="0" w:space="0" w:color="auto"/>
        <w:bottom w:val="none" w:sz="0" w:space="0" w:color="auto"/>
        <w:right w:val="none" w:sz="0" w:space="0" w:color="auto"/>
      </w:divBdr>
    </w:div>
    <w:div w:id="1427728871">
      <w:bodyDiv w:val="1"/>
      <w:marLeft w:val="0"/>
      <w:marRight w:val="0"/>
      <w:marTop w:val="0"/>
      <w:marBottom w:val="0"/>
      <w:divBdr>
        <w:top w:val="none" w:sz="0" w:space="0" w:color="auto"/>
        <w:left w:val="none" w:sz="0" w:space="0" w:color="auto"/>
        <w:bottom w:val="none" w:sz="0" w:space="0" w:color="auto"/>
        <w:right w:val="none" w:sz="0" w:space="0" w:color="auto"/>
      </w:divBdr>
    </w:div>
    <w:div w:id="1436055600">
      <w:bodyDiv w:val="1"/>
      <w:marLeft w:val="0"/>
      <w:marRight w:val="0"/>
      <w:marTop w:val="0"/>
      <w:marBottom w:val="0"/>
      <w:divBdr>
        <w:top w:val="none" w:sz="0" w:space="0" w:color="auto"/>
        <w:left w:val="none" w:sz="0" w:space="0" w:color="auto"/>
        <w:bottom w:val="none" w:sz="0" w:space="0" w:color="auto"/>
        <w:right w:val="none" w:sz="0" w:space="0" w:color="auto"/>
      </w:divBdr>
    </w:div>
    <w:div w:id="1437284830">
      <w:bodyDiv w:val="1"/>
      <w:marLeft w:val="0"/>
      <w:marRight w:val="0"/>
      <w:marTop w:val="0"/>
      <w:marBottom w:val="0"/>
      <w:divBdr>
        <w:top w:val="none" w:sz="0" w:space="0" w:color="auto"/>
        <w:left w:val="none" w:sz="0" w:space="0" w:color="auto"/>
        <w:bottom w:val="none" w:sz="0" w:space="0" w:color="auto"/>
        <w:right w:val="none" w:sz="0" w:space="0" w:color="auto"/>
      </w:divBdr>
    </w:div>
    <w:div w:id="1438910561">
      <w:bodyDiv w:val="1"/>
      <w:marLeft w:val="0"/>
      <w:marRight w:val="0"/>
      <w:marTop w:val="0"/>
      <w:marBottom w:val="0"/>
      <w:divBdr>
        <w:top w:val="none" w:sz="0" w:space="0" w:color="auto"/>
        <w:left w:val="none" w:sz="0" w:space="0" w:color="auto"/>
        <w:bottom w:val="none" w:sz="0" w:space="0" w:color="auto"/>
        <w:right w:val="none" w:sz="0" w:space="0" w:color="auto"/>
      </w:divBdr>
    </w:div>
    <w:div w:id="1440225750">
      <w:bodyDiv w:val="1"/>
      <w:marLeft w:val="0"/>
      <w:marRight w:val="0"/>
      <w:marTop w:val="0"/>
      <w:marBottom w:val="0"/>
      <w:divBdr>
        <w:top w:val="none" w:sz="0" w:space="0" w:color="auto"/>
        <w:left w:val="none" w:sz="0" w:space="0" w:color="auto"/>
        <w:bottom w:val="none" w:sz="0" w:space="0" w:color="auto"/>
        <w:right w:val="none" w:sz="0" w:space="0" w:color="auto"/>
      </w:divBdr>
    </w:div>
    <w:div w:id="1444231283">
      <w:bodyDiv w:val="1"/>
      <w:marLeft w:val="0"/>
      <w:marRight w:val="0"/>
      <w:marTop w:val="0"/>
      <w:marBottom w:val="0"/>
      <w:divBdr>
        <w:top w:val="none" w:sz="0" w:space="0" w:color="auto"/>
        <w:left w:val="none" w:sz="0" w:space="0" w:color="auto"/>
        <w:bottom w:val="none" w:sz="0" w:space="0" w:color="auto"/>
        <w:right w:val="none" w:sz="0" w:space="0" w:color="auto"/>
      </w:divBdr>
    </w:div>
    <w:div w:id="1449735293">
      <w:bodyDiv w:val="1"/>
      <w:marLeft w:val="0"/>
      <w:marRight w:val="0"/>
      <w:marTop w:val="0"/>
      <w:marBottom w:val="0"/>
      <w:divBdr>
        <w:top w:val="none" w:sz="0" w:space="0" w:color="auto"/>
        <w:left w:val="none" w:sz="0" w:space="0" w:color="auto"/>
        <w:bottom w:val="none" w:sz="0" w:space="0" w:color="auto"/>
        <w:right w:val="none" w:sz="0" w:space="0" w:color="auto"/>
      </w:divBdr>
    </w:div>
    <w:div w:id="1453330392">
      <w:bodyDiv w:val="1"/>
      <w:marLeft w:val="0"/>
      <w:marRight w:val="0"/>
      <w:marTop w:val="0"/>
      <w:marBottom w:val="0"/>
      <w:divBdr>
        <w:top w:val="none" w:sz="0" w:space="0" w:color="auto"/>
        <w:left w:val="none" w:sz="0" w:space="0" w:color="auto"/>
        <w:bottom w:val="none" w:sz="0" w:space="0" w:color="auto"/>
        <w:right w:val="none" w:sz="0" w:space="0" w:color="auto"/>
      </w:divBdr>
    </w:div>
    <w:div w:id="1457873807">
      <w:bodyDiv w:val="1"/>
      <w:marLeft w:val="0"/>
      <w:marRight w:val="0"/>
      <w:marTop w:val="0"/>
      <w:marBottom w:val="0"/>
      <w:divBdr>
        <w:top w:val="none" w:sz="0" w:space="0" w:color="auto"/>
        <w:left w:val="none" w:sz="0" w:space="0" w:color="auto"/>
        <w:bottom w:val="none" w:sz="0" w:space="0" w:color="auto"/>
        <w:right w:val="none" w:sz="0" w:space="0" w:color="auto"/>
      </w:divBdr>
    </w:div>
    <w:div w:id="1458138040">
      <w:bodyDiv w:val="1"/>
      <w:marLeft w:val="0"/>
      <w:marRight w:val="0"/>
      <w:marTop w:val="0"/>
      <w:marBottom w:val="0"/>
      <w:divBdr>
        <w:top w:val="none" w:sz="0" w:space="0" w:color="auto"/>
        <w:left w:val="none" w:sz="0" w:space="0" w:color="auto"/>
        <w:bottom w:val="none" w:sz="0" w:space="0" w:color="auto"/>
        <w:right w:val="none" w:sz="0" w:space="0" w:color="auto"/>
      </w:divBdr>
    </w:div>
    <w:div w:id="1460104355">
      <w:bodyDiv w:val="1"/>
      <w:marLeft w:val="0"/>
      <w:marRight w:val="0"/>
      <w:marTop w:val="0"/>
      <w:marBottom w:val="0"/>
      <w:divBdr>
        <w:top w:val="none" w:sz="0" w:space="0" w:color="auto"/>
        <w:left w:val="none" w:sz="0" w:space="0" w:color="auto"/>
        <w:bottom w:val="none" w:sz="0" w:space="0" w:color="auto"/>
        <w:right w:val="none" w:sz="0" w:space="0" w:color="auto"/>
      </w:divBdr>
    </w:div>
    <w:div w:id="1460106889">
      <w:bodyDiv w:val="1"/>
      <w:marLeft w:val="0"/>
      <w:marRight w:val="0"/>
      <w:marTop w:val="0"/>
      <w:marBottom w:val="0"/>
      <w:divBdr>
        <w:top w:val="none" w:sz="0" w:space="0" w:color="auto"/>
        <w:left w:val="none" w:sz="0" w:space="0" w:color="auto"/>
        <w:bottom w:val="none" w:sz="0" w:space="0" w:color="auto"/>
        <w:right w:val="none" w:sz="0" w:space="0" w:color="auto"/>
      </w:divBdr>
    </w:div>
    <w:div w:id="1463689278">
      <w:bodyDiv w:val="1"/>
      <w:marLeft w:val="0"/>
      <w:marRight w:val="0"/>
      <w:marTop w:val="0"/>
      <w:marBottom w:val="0"/>
      <w:divBdr>
        <w:top w:val="none" w:sz="0" w:space="0" w:color="auto"/>
        <w:left w:val="none" w:sz="0" w:space="0" w:color="auto"/>
        <w:bottom w:val="none" w:sz="0" w:space="0" w:color="auto"/>
        <w:right w:val="none" w:sz="0" w:space="0" w:color="auto"/>
      </w:divBdr>
    </w:div>
    <w:div w:id="1465000208">
      <w:bodyDiv w:val="1"/>
      <w:marLeft w:val="0"/>
      <w:marRight w:val="0"/>
      <w:marTop w:val="0"/>
      <w:marBottom w:val="0"/>
      <w:divBdr>
        <w:top w:val="none" w:sz="0" w:space="0" w:color="auto"/>
        <w:left w:val="none" w:sz="0" w:space="0" w:color="auto"/>
        <w:bottom w:val="none" w:sz="0" w:space="0" w:color="auto"/>
        <w:right w:val="none" w:sz="0" w:space="0" w:color="auto"/>
      </w:divBdr>
    </w:div>
    <w:div w:id="1470634019">
      <w:bodyDiv w:val="1"/>
      <w:marLeft w:val="0"/>
      <w:marRight w:val="0"/>
      <w:marTop w:val="0"/>
      <w:marBottom w:val="0"/>
      <w:divBdr>
        <w:top w:val="none" w:sz="0" w:space="0" w:color="auto"/>
        <w:left w:val="none" w:sz="0" w:space="0" w:color="auto"/>
        <w:bottom w:val="none" w:sz="0" w:space="0" w:color="auto"/>
        <w:right w:val="none" w:sz="0" w:space="0" w:color="auto"/>
      </w:divBdr>
    </w:div>
    <w:div w:id="1471554976">
      <w:bodyDiv w:val="1"/>
      <w:marLeft w:val="0"/>
      <w:marRight w:val="0"/>
      <w:marTop w:val="0"/>
      <w:marBottom w:val="0"/>
      <w:divBdr>
        <w:top w:val="none" w:sz="0" w:space="0" w:color="auto"/>
        <w:left w:val="none" w:sz="0" w:space="0" w:color="auto"/>
        <w:bottom w:val="none" w:sz="0" w:space="0" w:color="auto"/>
        <w:right w:val="none" w:sz="0" w:space="0" w:color="auto"/>
      </w:divBdr>
    </w:div>
    <w:div w:id="1474716355">
      <w:bodyDiv w:val="1"/>
      <w:marLeft w:val="0"/>
      <w:marRight w:val="0"/>
      <w:marTop w:val="0"/>
      <w:marBottom w:val="0"/>
      <w:divBdr>
        <w:top w:val="none" w:sz="0" w:space="0" w:color="auto"/>
        <w:left w:val="none" w:sz="0" w:space="0" w:color="auto"/>
        <w:bottom w:val="none" w:sz="0" w:space="0" w:color="auto"/>
        <w:right w:val="none" w:sz="0" w:space="0" w:color="auto"/>
      </w:divBdr>
    </w:div>
    <w:div w:id="1477645048">
      <w:bodyDiv w:val="1"/>
      <w:marLeft w:val="0"/>
      <w:marRight w:val="0"/>
      <w:marTop w:val="0"/>
      <w:marBottom w:val="0"/>
      <w:divBdr>
        <w:top w:val="none" w:sz="0" w:space="0" w:color="auto"/>
        <w:left w:val="none" w:sz="0" w:space="0" w:color="auto"/>
        <w:bottom w:val="none" w:sz="0" w:space="0" w:color="auto"/>
        <w:right w:val="none" w:sz="0" w:space="0" w:color="auto"/>
      </w:divBdr>
    </w:div>
    <w:div w:id="1478648902">
      <w:bodyDiv w:val="1"/>
      <w:marLeft w:val="0"/>
      <w:marRight w:val="0"/>
      <w:marTop w:val="0"/>
      <w:marBottom w:val="0"/>
      <w:divBdr>
        <w:top w:val="none" w:sz="0" w:space="0" w:color="auto"/>
        <w:left w:val="none" w:sz="0" w:space="0" w:color="auto"/>
        <w:bottom w:val="none" w:sz="0" w:space="0" w:color="auto"/>
        <w:right w:val="none" w:sz="0" w:space="0" w:color="auto"/>
      </w:divBdr>
    </w:div>
    <w:div w:id="1478886792">
      <w:bodyDiv w:val="1"/>
      <w:marLeft w:val="0"/>
      <w:marRight w:val="0"/>
      <w:marTop w:val="0"/>
      <w:marBottom w:val="0"/>
      <w:divBdr>
        <w:top w:val="none" w:sz="0" w:space="0" w:color="auto"/>
        <w:left w:val="none" w:sz="0" w:space="0" w:color="auto"/>
        <w:bottom w:val="none" w:sz="0" w:space="0" w:color="auto"/>
        <w:right w:val="none" w:sz="0" w:space="0" w:color="auto"/>
      </w:divBdr>
    </w:div>
    <w:div w:id="1479227632">
      <w:bodyDiv w:val="1"/>
      <w:marLeft w:val="0"/>
      <w:marRight w:val="0"/>
      <w:marTop w:val="0"/>
      <w:marBottom w:val="0"/>
      <w:divBdr>
        <w:top w:val="none" w:sz="0" w:space="0" w:color="auto"/>
        <w:left w:val="none" w:sz="0" w:space="0" w:color="auto"/>
        <w:bottom w:val="none" w:sz="0" w:space="0" w:color="auto"/>
        <w:right w:val="none" w:sz="0" w:space="0" w:color="auto"/>
      </w:divBdr>
    </w:div>
    <w:div w:id="1480078930">
      <w:bodyDiv w:val="1"/>
      <w:marLeft w:val="0"/>
      <w:marRight w:val="0"/>
      <w:marTop w:val="0"/>
      <w:marBottom w:val="0"/>
      <w:divBdr>
        <w:top w:val="none" w:sz="0" w:space="0" w:color="auto"/>
        <w:left w:val="none" w:sz="0" w:space="0" w:color="auto"/>
        <w:bottom w:val="none" w:sz="0" w:space="0" w:color="auto"/>
        <w:right w:val="none" w:sz="0" w:space="0" w:color="auto"/>
      </w:divBdr>
    </w:div>
    <w:div w:id="1480725287">
      <w:bodyDiv w:val="1"/>
      <w:marLeft w:val="0"/>
      <w:marRight w:val="0"/>
      <w:marTop w:val="0"/>
      <w:marBottom w:val="0"/>
      <w:divBdr>
        <w:top w:val="none" w:sz="0" w:space="0" w:color="auto"/>
        <w:left w:val="none" w:sz="0" w:space="0" w:color="auto"/>
        <w:bottom w:val="none" w:sz="0" w:space="0" w:color="auto"/>
        <w:right w:val="none" w:sz="0" w:space="0" w:color="auto"/>
      </w:divBdr>
    </w:div>
    <w:div w:id="1484395456">
      <w:bodyDiv w:val="1"/>
      <w:marLeft w:val="0"/>
      <w:marRight w:val="0"/>
      <w:marTop w:val="0"/>
      <w:marBottom w:val="0"/>
      <w:divBdr>
        <w:top w:val="none" w:sz="0" w:space="0" w:color="auto"/>
        <w:left w:val="none" w:sz="0" w:space="0" w:color="auto"/>
        <w:bottom w:val="none" w:sz="0" w:space="0" w:color="auto"/>
        <w:right w:val="none" w:sz="0" w:space="0" w:color="auto"/>
      </w:divBdr>
    </w:div>
    <w:div w:id="1485583418">
      <w:bodyDiv w:val="1"/>
      <w:marLeft w:val="0"/>
      <w:marRight w:val="0"/>
      <w:marTop w:val="0"/>
      <w:marBottom w:val="0"/>
      <w:divBdr>
        <w:top w:val="none" w:sz="0" w:space="0" w:color="auto"/>
        <w:left w:val="none" w:sz="0" w:space="0" w:color="auto"/>
        <w:bottom w:val="none" w:sz="0" w:space="0" w:color="auto"/>
        <w:right w:val="none" w:sz="0" w:space="0" w:color="auto"/>
      </w:divBdr>
    </w:div>
    <w:div w:id="1491671948">
      <w:bodyDiv w:val="1"/>
      <w:marLeft w:val="0"/>
      <w:marRight w:val="0"/>
      <w:marTop w:val="0"/>
      <w:marBottom w:val="0"/>
      <w:divBdr>
        <w:top w:val="none" w:sz="0" w:space="0" w:color="auto"/>
        <w:left w:val="none" w:sz="0" w:space="0" w:color="auto"/>
        <w:bottom w:val="none" w:sz="0" w:space="0" w:color="auto"/>
        <w:right w:val="none" w:sz="0" w:space="0" w:color="auto"/>
      </w:divBdr>
    </w:div>
    <w:div w:id="1494108499">
      <w:bodyDiv w:val="1"/>
      <w:marLeft w:val="0"/>
      <w:marRight w:val="0"/>
      <w:marTop w:val="0"/>
      <w:marBottom w:val="0"/>
      <w:divBdr>
        <w:top w:val="none" w:sz="0" w:space="0" w:color="auto"/>
        <w:left w:val="none" w:sz="0" w:space="0" w:color="auto"/>
        <w:bottom w:val="none" w:sz="0" w:space="0" w:color="auto"/>
        <w:right w:val="none" w:sz="0" w:space="0" w:color="auto"/>
      </w:divBdr>
    </w:div>
    <w:div w:id="1495681328">
      <w:bodyDiv w:val="1"/>
      <w:marLeft w:val="0"/>
      <w:marRight w:val="0"/>
      <w:marTop w:val="0"/>
      <w:marBottom w:val="0"/>
      <w:divBdr>
        <w:top w:val="none" w:sz="0" w:space="0" w:color="auto"/>
        <w:left w:val="none" w:sz="0" w:space="0" w:color="auto"/>
        <w:bottom w:val="none" w:sz="0" w:space="0" w:color="auto"/>
        <w:right w:val="none" w:sz="0" w:space="0" w:color="auto"/>
      </w:divBdr>
    </w:div>
    <w:div w:id="1498307723">
      <w:bodyDiv w:val="1"/>
      <w:marLeft w:val="0"/>
      <w:marRight w:val="0"/>
      <w:marTop w:val="0"/>
      <w:marBottom w:val="0"/>
      <w:divBdr>
        <w:top w:val="none" w:sz="0" w:space="0" w:color="auto"/>
        <w:left w:val="none" w:sz="0" w:space="0" w:color="auto"/>
        <w:bottom w:val="none" w:sz="0" w:space="0" w:color="auto"/>
        <w:right w:val="none" w:sz="0" w:space="0" w:color="auto"/>
      </w:divBdr>
    </w:div>
    <w:div w:id="1498810067">
      <w:bodyDiv w:val="1"/>
      <w:marLeft w:val="0"/>
      <w:marRight w:val="0"/>
      <w:marTop w:val="0"/>
      <w:marBottom w:val="0"/>
      <w:divBdr>
        <w:top w:val="none" w:sz="0" w:space="0" w:color="auto"/>
        <w:left w:val="none" w:sz="0" w:space="0" w:color="auto"/>
        <w:bottom w:val="none" w:sz="0" w:space="0" w:color="auto"/>
        <w:right w:val="none" w:sz="0" w:space="0" w:color="auto"/>
      </w:divBdr>
    </w:div>
    <w:div w:id="1502965277">
      <w:bodyDiv w:val="1"/>
      <w:marLeft w:val="0"/>
      <w:marRight w:val="0"/>
      <w:marTop w:val="0"/>
      <w:marBottom w:val="0"/>
      <w:divBdr>
        <w:top w:val="none" w:sz="0" w:space="0" w:color="auto"/>
        <w:left w:val="none" w:sz="0" w:space="0" w:color="auto"/>
        <w:bottom w:val="none" w:sz="0" w:space="0" w:color="auto"/>
        <w:right w:val="none" w:sz="0" w:space="0" w:color="auto"/>
      </w:divBdr>
    </w:div>
    <w:div w:id="1503156463">
      <w:bodyDiv w:val="1"/>
      <w:marLeft w:val="0"/>
      <w:marRight w:val="0"/>
      <w:marTop w:val="0"/>
      <w:marBottom w:val="0"/>
      <w:divBdr>
        <w:top w:val="none" w:sz="0" w:space="0" w:color="auto"/>
        <w:left w:val="none" w:sz="0" w:space="0" w:color="auto"/>
        <w:bottom w:val="none" w:sz="0" w:space="0" w:color="auto"/>
        <w:right w:val="none" w:sz="0" w:space="0" w:color="auto"/>
      </w:divBdr>
    </w:div>
    <w:div w:id="1503157560">
      <w:bodyDiv w:val="1"/>
      <w:marLeft w:val="0"/>
      <w:marRight w:val="0"/>
      <w:marTop w:val="0"/>
      <w:marBottom w:val="0"/>
      <w:divBdr>
        <w:top w:val="none" w:sz="0" w:space="0" w:color="auto"/>
        <w:left w:val="none" w:sz="0" w:space="0" w:color="auto"/>
        <w:bottom w:val="none" w:sz="0" w:space="0" w:color="auto"/>
        <w:right w:val="none" w:sz="0" w:space="0" w:color="auto"/>
      </w:divBdr>
    </w:div>
    <w:div w:id="1503858129">
      <w:bodyDiv w:val="1"/>
      <w:marLeft w:val="0"/>
      <w:marRight w:val="0"/>
      <w:marTop w:val="0"/>
      <w:marBottom w:val="0"/>
      <w:divBdr>
        <w:top w:val="none" w:sz="0" w:space="0" w:color="auto"/>
        <w:left w:val="none" w:sz="0" w:space="0" w:color="auto"/>
        <w:bottom w:val="none" w:sz="0" w:space="0" w:color="auto"/>
        <w:right w:val="none" w:sz="0" w:space="0" w:color="auto"/>
      </w:divBdr>
    </w:div>
    <w:div w:id="1504393411">
      <w:bodyDiv w:val="1"/>
      <w:marLeft w:val="0"/>
      <w:marRight w:val="0"/>
      <w:marTop w:val="0"/>
      <w:marBottom w:val="0"/>
      <w:divBdr>
        <w:top w:val="none" w:sz="0" w:space="0" w:color="auto"/>
        <w:left w:val="none" w:sz="0" w:space="0" w:color="auto"/>
        <w:bottom w:val="none" w:sz="0" w:space="0" w:color="auto"/>
        <w:right w:val="none" w:sz="0" w:space="0" w:color="auto"/>
      </w:divBdr>
    </w:div>
    <w:div w:id="1504466288">
      <w:bodyDiv w:val="1"/>
      <w:marLeft w:val="0"/>
      <w:marRight w:val="0"/>
      <w:marTop w:val="0"/>
      <w:marBottom w:val="0"/>
      <w:divBdr>
        <w:top w:val="none" w:sz="0" w:space="0" w:color="auto"/>
        <w:left w:val="none" w:sz="0" w:space="0" w:color="auto"/>
        <w:bottom w:val="none" w:sz="0" w:space="0" w:color="auto"/>
        <w:right w:val="none" w:sz="0" w:space="0" w:color="auto"/>
      </w:divBdr>
    </w:div>
    <w:div w:id="1505242507">
      <w:bodyDiv w:val="1"/>
      <w:marLeft w:val="0"/>
      <w:marRight w:val="0"/>
      <w:marTop w:val="0"/>
      <w:marBottom w:val="0"/>
      <w:divBdr>
        <w:top w:val="none" w:sz="0" w:space="0" w:color="auto"/>
        <w:left w:val="none" w:sz="0" w:space="0" w:color="auto"/>
        <w:bottom w:val="none" w:sz="0" w:space="0" w:color="auto"/>
        <w:right w:val="none" w:sz="0" w:space="0" w:color="auto"/>
      </w:divBdr>
    </w:div>
    <w:div w:id="1509296668">
      <w:bodyDiv w:val="1"/>
      <w:marLeft w:val="0"/>
      <w:marRight w:val="0"/>
      <w:marTop w:val="0"/>
      <w:marBottom w:val="0"/>
      <w:divBdr>
        <w:top w:val="none" w:sz="0" w:space="0" w:color="auto"/>
        <w:left w:val="none" w:sz="0" w:space="0" w:color="auto"/>
        <w:bottom w:val="none" w:sz="0" w:space="0" w:color="auto"/>
        <w:right w:val="none" w:sz="0" w:space="0" w:color="auto"/>
      </w:divBdr>
    </w:div>
    <w:div w:id="1520244010">
      <w:bodyDiv w:val="1"/>
      <w:marLeft w:val="0"/>
      <w:marRight w:val="0"/>
      <w:marTop w:val="0"/>
      <w:marBottom w:val="0"/>
      <w:divBdr>
        <w:top w:val="none" w:sz="0" w:space="0" w:color="auto"/>
        <w:left w:val="none" w:sz="0" w:space="0" w:color="auto"/>
        <w:bottom w:val="none" w:sz="0" w:space="0" w:color="auto"/>
        <w:right w:val="none" w:sz="0" w:space="0" w:color="auto"/>
      </w:divBdr>
    </w:div>
    <w:div w:id="1521359027">
      <w:bodyDiv w:val="1"/>
      <w:marLeft w:val="0"/>
      <w:marRight w:val="0"/>
      <w:marTop w:val="0"/>
      <w:marBottom w:val="0"/>
      <w:divBdr>
        <w:top w:val="none" w:sz="0" w:space="0" w:color="auto"/>
        <w:left w:val="none" w:sz="0" w:space="0" w:color="auto"/>
        <w:bottom w:val="none" w:sz="0" w:space="0" w:color="auto"/>
        <w:right w:val="none" w:sz="0" w:space="0" w:color="auto"/>
      </w:divBdr>
    </w:div>
    <w:div w:id="1529097265">
      <w:bodyDiv w:val="1"/>
      <w:marLeft w:val="0"/>
      <w:marRight w:val="0"/>
      <w:marTop w:val="0"/>
      <w:marBottom w:val="0"/>
      <w:divBdr>
        <w:top w:val="none" w:sz="0" w:space="0" w:color="auto"/>
        <w:left w:val="none" w:sz="0" w:space="0" w:color="auto"/>
        <w:bottom w:val="none" w:sz="0" w:space="0" w:color="auto"/>
        <w:right w:val="none" w:sz="0" w:space="0" w:color="auto"/>
      </w:divBdr>
    </w:div>
    <w:div w:id="1529492316">
      <w:bodyDiv w:val="1"/>
      <w:marLeft w:val="0"/>
      <w:marRight w:val="0"/>
      <w:marTop w:val="0"/>
      <w:marBottom w:val="0"/>
      <w:divBdr>
        <w:top w:val="none" w:sz="0" w:space="0" w:color="auto"/>
        <w:left w:val="none" w:sz="0" w:space="0" w:color="auto"/>
        <w:bottom w:val="none" w:sz="0" w:space="0" w:color="auto"/>
        <w:right w:val="none" w:sz="0" w:space="0" w:color="auto"/>
      </w:divBdr>
    </w:div>
    <w:div w:id="1534415824">
      <w:bodyDiv w:val="1"/>
      <w:marLeft w:val="0"/>
      <w:marRight w:val="0"/>
      <w:marTop w:val="0"/>
      <w:marBottom w:val="0"/>
      <w:divBdr>
        <w:top w:val="none" w:sz="0" w:space="0" w:color="auto"/>
        <w:left w:val="none" w:sz="0" w:space="0" w:color="auto"/>
        <w:bottom w:val="none" w:sz="0" w:space="0" w:color="auto"/>
        <w:right w:val="none" w:sz="0" w:space="0" w:color="auto"/>
      </w:divBdr>
    </w:div>
    <w:div w:id="1535115513">
      <w:bodyDiv w:val="1"/>
      <w:marLeft w:val="0"/>
      <w:marRight w:val="0"/>
      <w:marTop w:val="0"/>
      <w:marBottom w:val="0"/>
      <w:divBdr>
        <w:top w:val="none" w:sz="0" w:space="0" w:color="auto"/>
        <w:left w:val="none" w:sz="0" w:space="0" w:color="auto"/>
        <w:bottom w:val="none" w:sz="0" w:space="0" w:color="auto"/>
        <w:right w:val="none" w:sz="0" w:space="0" w:color="auto"/>
      </w:divBdr>
    </w:div>
    <w:div w:id="1535267653">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38464695">
      <w:bodyDiv w:val="1"/>
      <w:marLeft w:val="0"/>
      <w:marRight w:val="0"/>
      <w:marTop w:val="0"/>
      <w:marBottom w:val="0"/>
      <w:divBdr>
        <w:top w:val="none" w:sz="0" w:space="0" w:color="auto"/>
        <w:left w:val="none" w:sz="0" w:space="0" w:color="auto"/>
        <w:bottom w:val="none" w:sz="0" w:space="0" w:color="auto"/>
        <w:right w:val="none" w:sz="0" w:space="0" w:color="auto"/>
      </w:divBdr>
    </w:div>
    <w:div w:id="1538619613">
      <w:bodyDiv w:val="1"/>
      <w:marLeft w:val="0"/>
      <w:marRight w:val="0"/>
      <w:marTop w:val="0"/>
      <w:marBottom w:val="0"/>
      <w:divBdr>
        <w:top w:val="none" w:sz="0" w:space="0" w:color="auto"/>
        <w:left w:val="none" w:sz="0" w:space="0" w:color="auto"/>
        <w:bottom w:val="none" w:sz="0" w:space="0" w:color="auto"/>
        <w:right w:val="none" w:sz="0" w:space="0" w:color="auto"/>
      </w:divBdr>
    </w:div>
    <w:div w:id="1540587151">
      <w:bodyDiv w:val="1"/>
      <w:marLeft w:val="0"/>
      <w:marRight w:val="0"/>
      <w:marTop w:val="0"/>
      <w:marBottom w:val="0"/>
      <w:divBdr>
        <w:top w:val="none" w:sz="0" w:space="0" w:color="auto"/>
        <w:left w:val="none" w:sz="0" w:space="0" w:color="auto"/>
        <w:bottom w:val="none" w:sz="0" w:space="0" w:color="auto"/>
        <w:right w:val="none" w:sz="0" w:space="0" w:color="auto"/>
      </w:divBdr>
    </w:div>
    <w:div w:id="1541165249">
      <w:bodyDiv w:val="1"/>
      <w:marLeft w:val="0"/>
      <w:marRight w:val="0"/>
      <w:marTop w:val="0"/>
      <w:marBottom w:val="0"/>
      <w:divBdr>
        <w:top w:val="none" w:sz="0" w:space="0" w:color="auto"/>
        <w:left w:val="none" w:sz="0" w:space="0" w:color="auto"/>
        <w:bottom w:val="none" w:sz="0" w:space="0" w:color="auto"/>
        <w:right w:val="none" w:sz="0" w:space="0" w:color="auto"/>
      </w:divBdr>
    </w:div>
    <w:div w:id="1541285010">
      <w:bodyDiv w:val="1"/>
      <w:marLeft w:val="0"/>
      <w:marRight w:val="0"/>
      <w:marTop w:val="0"/>
      <w:marBottom w:val="0"/>
      <w:divBdr>
        <w:top w:val="none" w:sz="0" w:space="0" w:color="auto"/>
        <w:left w:val="none" w:sz="0" w:space="0" w:color="auto"/>
        <w:bottom w:val="none" w:sz="0" w:space="0" w:color="auto"/>
        <w:right w:val="none" w:sz="0" w:space="0" w:color="auto"/>
      </w:divBdr>
    </w:div>
    <w:div w:id="1541670417">
      <w:bodyDiv w:val="1"/>
      <w:marLeft w:val="0"/>
      <w:marRight w:val="0"/>
      <w:marTop w:val="0"/>
      <w:marBottom w:val="0"/>
      <w:divBdr>
        <w:top w:val="none" w:sz="0" w:space="0" w:color="auto"/>
        <w:left w:val="none" w:sz="0" w:space="0" w:color="auto"/>
        <w:bottom w:val="none" w:sz="0" w:space="0" w:color="auto"/>
        <w:right w:val="none" w:sz="0" w:space="0" w:color="auto"/>
      </w:divBdr>
      <w:divsChild>
        <w:div w:id="727799082">
          <w:marLeft w:val="0"/>
          <w:marRight w:val="0"/>
          <w:marTop w:val="0"/>
          <w:marBottom w:val="0"/>
          <w:divBdr>
            <w:top w:val="none" w:sz="0" w:space="0" w:color="auto"/>
            <w:left w:val="none" w:sz="0" w:space="0" w:color="auto"/>
            <w:bottom w:val="none" w:sz="0" w:space="0" w:color="auto"/>
            <w:right w:val="none" w:sz="0" w:space="0" w:color="auto"/>
          </w:divBdr>
          <w:divsChild>
            <w:div w:id="1725367200">
              <w:marLeft w:val="0"/>
              <w:marRight w:val="0"/>
              <w:marTop w:val="0"/>
              <w:marBottom w:val="0"/>
              <w:divBdr>
                <w:top w:val="none" w:sz="0" w:space="0" w:color="auto"/>
                <w:left w:val="none" w:sz="0" w:space="0" w:color="auto"/>
                <w:bottom w:val="none" w:sz="0" w:space="0" w:color="auto"/>
                <w:right w:val="none" w:sz="0" w:space="0" w:color="auto"/>
              </w:divBdr>
              <w:divsChild>
                <w:div w:id="2092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24912">
      <w:bodyDiv w:val="1"/>
      <w:marLeft w:val="0"/>
      <w:marRight w:val="0"/>
      <w:marTop w:val="0"/>
      <w:marBottom w:val="0"/>
      <w:divBdr>
        <w:top w:val="none" w:sz="0" w:space="0" w:color="auto"/>
        <w:left w:val="none" w:sz="0" w:space="0" w:color="auto"/>
        <w:bottom w:val="none" w:sz="0" w:space="0" w:color="auto"/>
        <w:right w:val="none" w:sz="0" w:space="0" w:color="auto"/>
      </w:divBdr>
    </w:div>
    <w:div w:id="1542670783">
      <w:bodyDiv w:val="1"/>
      <w:marLeft w:val="0"/>
      <w:marRight w:val="0"/>
      <w:marTop w:val="0"/>
      <w:marBottom w:val="0"/>
      <w:divBdr>
        <w:top w:val="none" w:sz="0" w:space="0" w:color="auto"/>
        <w:left w:val="none" w:sz="0" w:space="0" w:color="auto"/>
        <w:bottom w:val="none" w:sz="0" w:space="0" w:color="auto"/>
        <w:right w:val="none" w:sz="0" w:space="0" w:color="auto"/>
      </w:divBdr>
    </w:div>
    <w:div w:id="1542740900">
      <w:bodyDiv w:val="1"/>
      <w:marLeft w:val="0"/>
      <w:marRight w:val="0"/>
      <w:marTop w:val="0"/>
      <w:marBottom w:val="0"/>
      <w:divBdr>
        <w:top w:val="none" w:sz="0" w:space="0" w:color="auto"/>
        <w:left w:val="none" w:sz="0" w:space="0" w:color="auto"/>
        <w:bottom w:val="none" w:sz="0" w:space="0" w:color="auto"/>
        <w:right w:val="none" w:sz="0" w:space="0" w:color="auto"/>
      </w:divBdr>
    </w:div>
    <w:div w:id="1543252525">
      <w:bodyDiv w:val="1"/>
      <w:marLeft w:val="0"/>
      <w:marRight w:val="0"/>
      <w:marTop w:val="0"/>
      <w:marBottom w:val="0"/>
      <w:divBdr>
        <w:top w:val="none" w:sz="0" w:space="0" w:color="auto"/>
        <w:left w:val="none" w:sz="0" w:space="0" w:color="auto"/>
        <w:bottom w:val="none" w:sz="0" w:space="0" w:color="auto"/>
        <w:right w:val="none" w:sz="0" w:space="0" w:color="auto"/>
      </w:divBdr>
    </w:div>
    <w:div w:id="1545020930">
      <w:bodyDiv w:val="1"/>
      <w:marLeft w:val="0"/>
      <w:marRight w:val="0"/>
      <w:marTop w:val="0"/>
      <w:marBottom w:val="0"/>
      <w:divBdr>
        <w:top w:val="none" w:sz="0" w:space="0" w:color="auto"/>
        <w:left w:val="none" w:sz="0" w:space="0" w:color="auto"/>
        <w:bottom w:val="none" w:sz="0" w:space="0" w:color="auto"/>
        <w:right w:val="none" w:sz="0" w:space="0" w:color="auto"/>
      </w:divBdr>
    </w:div>
    <w:div w:id="1549075859">
      <w:bodyDiv w:val="1"/>
      <w:marLeft w:val="0"/>
      <w:marRight w:val="0"/>
      <w:marTop w:val="0"/>
      <w:marBottom w:val="0"/>
      <w:divBdr>
        <w:top w:val="none" w:sz="0" w:space="0" w:color="auto"/>
        <w:left w:val="none" w:sz="0" w:space="0" w:color="auto"/>
        <w:bottom w:val="none" w:sz="0" w:space="0" w:color="auto"/>
        <w:right w:val="none" w:sz="0" w:space="0" w:color="auto"/>
      </w:divBdr>
    </w:div>
    <w:div w:id="1550065646">
      <w:bodyDiv w:val="1"/>
      <w:marLeft w:val="0"/>
      <w:marRight w:val="0"/>
      <w:marTop w:val="0"/>
      <w:marBottom w:val="0"/>
      <w:divBdr>
        <w:top w:val="none" w:sz="0" w:space="0" w:color="auto"/>
        <w:left w:val="none" w:sz="0" w:space="0" w:color="auto"/>
        <w:bottom w:val="none" w:sz="0" w:space="0" w:color="auto"/>
        <w:right w:val="none" w:sz="0" w:space="0" w:color="auto"/>
      </w:divBdr>
      <w:divsChild>
        <w:div w:id="382368499">
          <w:marLeft w:val="0"/>
          <w:marRight w:val="0"/>
          <w:marTop w:val="0"/>
          <w:marBottom w:val="0"/>
          <w:divBdr>
            <w:top w:val="none" w:sz="0" w:space="0" w:color="auto"/>
            <w:left w:val="none" w:sz="0" w:space="0" w:color="auto"/>
            <w:bottom w:val="none" w:sz="0" w:space="0" w:color="auto"/>
            <w:right w:val="none" w:sz="0" w:space="0" w:color="auto"/>
          </w:divBdr>
          <w:divsChild>
            <w:div w:id="546332949">
              <w:marLeft w:val="0"/>
              <w:marRight w:val="0"/>
              <w:marTop w:val="0"/>
              <w:marBottom w:val="0"/>
              <w:divBdr>
                <w:top w:val="none" w:sz="0" w:space="0" w:color="auto"/>
                <w:left w:val="none" w:sz="0" w:space="0" w:color="auto"/>
                <w:bottom w:val="none" w:sz="0" w:space="0" w:color="auto"/>
                <w:right w:val="none" w:sz="0" w:space="0" w:color="auto"/>
              </w:divBdr>
              <w:divsChild>
                <w:div w:id="692001181">
                  <w:marLeft w:val="0"/>
                  <w:marRight w:val="0"/>
                  <w:marTop w:val="0"/>
                  <w:marBottom w:val="0"/>
                  <w:divBdr>
                    <w:top w:val="none" w:sz="0" w:space="0" w:color="auto"/>
                    <w:left w:val="none" w:sz="0" w:space="0" w:color="auto"/>
                    <w:bottom w:val="none" w:sz="0" w:space="0" w:color="auto"/>
                    <w:right w:val="none" w:sz="0" w:space="0" w:color="auto"/>
                  </w:divBdr>
                  <w:divsChild>
                    <w:div w:id="224462065">
                      <w:marLeft w:val="0"/>
                      <w:marRight w:val="0"/>
                      <w:marTop w:val="0"/>
                      <w:marBottom w:val="0"/>
                      <w:divBdr>
                        <w:top w:val="none" w:sz="0" w:space="0" w:color="auto"/>
                        <w:left w:val="none" w:sz="0" w:space="0" w:color="auto"/>
                        <w:bottom w:val="none" w:sz="0" w:space="0" w:color="auto"/>
                        <w:right w:val="none" w:sz="0" w:space="0" w:color="auto"/>
                      </w:divBdr>
                      <w:divsChild>
                        <w:div w:id="1512449677">
                          <w:marLeft w:val="0"/>
                          <w:marRight w:val="0"/>
                          <w:marTop w:val="0"/>
                          <w:marBottom w:val="0"/>
                          <w:divBdr>
                            <w:top w:val="none" w:sz="0" w:space="0" w:color="auto"/>
                            <w:left w:val="none" w:sz="0" w:space="0" w:color="auto"/>
                            <w:bottom w:val="none" w:sz="0" w:space="0" w:color="auto"/>
                            <w:right w:val="none" w:sz="0" w:space="0" w:color="auto"/>
                          </w:divBdr>
                          <w:divsChild>
                            <w:div w:id="101385629">
                              <w:marLeft w:val="0"/>
                              <w:marRight w:val="0"/>
                              <w:marTop w:val="0"/>
                              <w:marBottom w:val="0"/>
                              <w:divBdr>
                                <w:top w:val="none" w:sz="0" w:space="0" w:color="auto"/>
                                <w:left w:val="none" w:sz="0" w:space="0" w:color="auto"/>
                                <w:bottom w:val="none" w:sz="0" w:space="0" w:color="auto"/>
                                <w:right w:val="none" w:sz="0" w:space="0" w:color="auto"/>
                              </w:divBdr>
                              <w:divsChild>
                                <w:div w:id="11952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462333">
      <w:bodyDiv w:val="1"/>
      <w:marLeft w:val="0"/>
      <w:marRight w:val="0"/>
      <w:marTop w:val="0"/>
      <w:marBottom w:val="0"/>
      <w:divBdr>
        <w:top w:val="none" w:sz="0" w:space="0" w:color="auto"/>
        <w:left w:val="none" w:sz="0" w:space="0" w:color="auto"/>
        <w:bottom w:val="none" w:sz="0" w:space="0" w:color="auto"/>
        <w:right w:val="none" w:sz="0" w:space="0" w:color="auto"/>
      </w:divBdr>
    </w:div>
    <w:div w:id="1556962550">
      <w:bodyDiv w:val="1"/>
      <w:marLeft w:val="0"/>
      <w:marRight w:val="0"/>
      <w:marTop w:val="0"/>
      <w:marBottom w:val="0"/>
      <w:divBdr>
        <w:top w:val="none" w:sz="0" w:space="0" w:color="auto"/>
        <w:left w:val="none" w:sz="0" w:space="0" w:color="auto"/>
        <w:bottom w:val="none" w:sz="0" w:space="0" w:color="auto"/>
        <w:right w:val="none" w:sz="0" w:space="0" w:color="auto"/>
      </w:divBdr>
    </w:div>
    <w:div w:id="1560944228">
      <w:bodyDiv w:val="1"/>
      <w:marLeft w:val="0"/>
      <w:marRight w:val="0"/>
      <w:marTop w:val="0"/>
      <w:marBottom w:val="0"/>
      <w:divBdr>
        <w:top w:val="none" w:sz="0" w:space="0" w:color="auto"/>
        <w:left w:val="none" w:sz="0" w:space="0" w:color="auto"/>
        <w:bottom w:val="none" w:sz="0" w:space="0" w:color="auto"/>
        <w:right w:val="none" w:sz="0" w:space="0" w:color="auto"/>
      </w:divBdr>
    </w:div>
    <w:div w:id="1564297482">
      <w:bodyDiv w:val="1"/>
      <w:marLeft w:val="0"/>
      <w:marRight w:val="0"/>
      <w:marTop w:val="0"/>
      <w:marBottom w:val="0"/>
      <w:divBdr>
        <w:top w:val="none" w:sz="0" w:space="0" w:color="auto"/>
        <w:left w:val="none" w:sz="0" w:space="0" w:color="auto"/>
        <w:bottom w:val="none" w:sz="0" w:space="0" w:color="auto"/>
        <w:right w:val="none" w:sz="0" w:space="0" w:color="auto"/>
      </w:divBdr>
      <w:divsChild>
        <w:div w:id="266160552">
          <w:marLeft w:val="0"/>
          <w:marRight w:val="0"/>
          <w:marTop w:val="0"/>
          <w:marBottom w:val="0"/>
          <w:divBdr>
            <w:top w:val="none" w:sz="0" w:space="0" w:color="auto"/>
            <w:left w:val="none" w:sz="0" w:space="0" w:color="auto"/>
            <w:bottom w:val="none" w:sz="0" w:space="0" w:color="auto"/>
            <w:right w:val="none" w:sz="0" w:space="0" w:color="auto"/>
          </w:divBdr>
          <w:divsChild>
            <w:div w:id="2080976332">
              <w:marLeft w:val="0"/>
              <w:marRight w:val="0"/>
              <w:marTop w:val="0"/>
              <w:marBottom w:val="150"/>
              <w:divBdr>
                <w:top w:val="single" w:sz="18" w:space="0" w:color="292929"/>
                <w:left w:val="single" w:sz="18" w:space="0" w:color="292929"/>
                <w:bottom w:val="single" w:sz="18" w:space="0" w:color="292929"/>
                <w:right w:val="single" w:sz="18" w:space="0" w:color="292929"/>
              </w:divBdr>
              <w:divsChild>
                <w:div w:id="1131439588">
                  <w:marLeft w:val="0"/>
                  <w:marRight w:val="0"/>
                  <w:marTop w:val="0"/>
                  <w:marBottom w:val="240"/>
                  <w:divBdr>
                    <w:top w:val="none" w:sz="0" w:space="0" w:color="auto"/>
                    <w:left w:val="none" w:sz="0" w:space="0" w:color="auto"/>
                    <w:bottom w:val="none" w:sz="0" w:space="0" w:color="auto"/>
                    <w:right w:val="none" w:sz="0" w:space="0" w:color="auto"/>
                  </w:divBdr>
                  <w:divsChild>
                    <w:div w:id="2059739797">
                      <w:marLeft w:val="0"/>
                      <w:marRight w:val="0"/>
                      <w:marTop w:val="0"/>
                      <w:marBottom w:val="0"/>
                      <w:divBdr>
                        <w:top w:val="none" w:sz="0" w:space="0" w:color="auto"/>
                        <w:left w:val="none" w:sz="0" w:space="0" w:color="auto"/>
                        <w:bottom w:val="none" w:sz="0" w:space="0" w:color="auto"/>
                        <w:right w:val="none" w:sz="0" w:space="0" w:color="auto"/>
                      </w:divBdr>
                      <w:divsChild>
                        <w:div w:id="3021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3274">
      <w:bodyDiv w:val="1"/>
      <w:marLeft w:val="0"/>
      <w:marRight w:val="0"/>
      <w:marTop w:val="0"/>
      <w:marBottom w:val="0"/>
      <w:divBdr>
        <w:top w:val="none" w:sz="0" w:space="0" w:color="auto"/>
        <w:left w:val="none" w:sz="0" w:space="0" w:color="auto"/>
        <w:bottom w:val="none" w:sz="0" w:space="0" w:color="auto"/>
        <w:right w:val="none" w:sz="0" w:space="0" w:color="auto"/>
      </w:divBdr>
    </w:div>
    <w:div w:id="1572353363">
      <w:bodyDiv w:val="1"/>
      <w:marLeft w:val="0"/>
      <w:marRight w:val="0"/>
      <w:marTop w:val="0"/>
      <w:marBottom w:val="0"/>
      <w:divBdr>
        <w:top w:val="none" w:sz="0" w:space="0" w:color="auto"/>
        <w:left w:val="none" w:sz="0" w:space="0" w:color="auto"/>
        <w:bottom w:val="none" w:sz="0" w:space="0" w:color="auto"/>
        <w:right w:val="none" w:sz="0" w:space="0" w:color="auto"/>
      </w:divBdr>
    </w:div>
    <w:div w:id="1574971391">
      <w:bodyDiv w:val="1"/>
      <w:marLeft w:val="0"/>
      <w:marRight w:val="0"/>
      <w:marTop w:val="0"/>
      <w:marBottom w:val="0"/>
      <w:divBdr>
        <w:top w:val="none" w:sz="0" w:space="0" w:color="auto"/>
        <w:left w:val="none" w:sz="0" w:space="0" w:color="auto"/>
        <w:bottom w:val="none" w:sz="0" w:space="0" w:color="auto"/>
        <w:right w:val="none" w:sz="0" w:space="0" w:color="auto"/>
      </w:divBdr>
    </w:div>
    <w:div w:id="1575043031">
      <w:bodyDiv w:val="1"/>
      <w:marLeft w:val="0"/>
      <w:marRight w:val="0"/>
      <w:marTop w:val="0"/>
      <w:marBottom w:val="0"/>
      <w:divBdr>
        <w:top w:val="none" w:sz="0" w:space="0" w:color="auto"/>
        <w:left w:val="none" w:sz="0" w:space="0" w:color="auto"/>
        <w:bottom w:val="none" w:sz="0" w:space="0" w:color="auto"/>
        <w:right w:val="none" w:sz="0" w:space="0" w:color="auto"/>
      </w:divBdr>
    </w:div>
    <w:div w:id="1575242595">
      <w:bodyDiv w:val="1"/>
      <w:marLeft w:val="0"/>
      <w:marRight w:val="0"/>
      <w:marTop w:val="0"/>
      <w:marBottom w:val="0"/>
      <w:divBdr>
        <w:top w:val="none" w:sz="0" w:space="0" w:color="auto"/>
        <w:left w:val="none" w:sz="0" w:space="0" w:color="auto"/>
        <w:bottom w:val="none" w:sz="0" w:space="0" w:color="auto"/>
        <w:right w:val="none" w:sz="0" w:space="0" w:color="auto"/>
      </w:divBdr>
    </w:div>
    <w:div w:id="1578635394">
      <w:bodyDiv w:val="1"/>
      <w:marLeft w:val="0"/>
      <w:marRight w:val="0"/>
      <w:marTop w:val="0"/>
      <w:marBottom w:val="0"/>
      <w:divBdr>
        <w:top w:val="none" w:sz="0" w:space="0" w:color="auto"/>
        <w:left w:val="none" w:sz="0" w:space="0" w:color="auto"/>
        <w:bottom w:val="none" w:sz="0" w:space="0" w:color="auto"/>
        <w:right w:val="none" w:sz="0" w:space="0" w:color="auto"/>
      </w:divBdr>
    </w:div>
    <w:div w:id="1578855030">
      <w:bodyDiv w:val="1"/>
      <w:marLeft w:val="0"/>
      <w:marRight w:val="0"/>
      <w:marTop w:val="0"/>
      <w:marBottom w:val="0"/>
      <w:divBdr>
        <w:top w:val="none" w:sz="0" w:space="0" w:color="auto"/>
        <w:left w:val="none" w:sz="0" w:space="0" w:color="auto"/>
        <w:bottom w:val="none" w:sz="0" w:space="0" w:color="auto"/>
        <w:right w:val="none" w:sz="0" w:space="0" w:color="auto"/>
      </w:divBdr>
    </w:div>
    <w:div w:id="1580292875">
      <w:bodyDiv w:val="1"/>
      <w:marLeft w:val="0"/>
      <w:marRight w:val="0"/>
      <w:marTop w:val="0"/>
      <w:marBottom w:val="0"/>
      <w:divBdr>
        <w:top w:val="none" w:sz="0" w:space="0" w:color="auto"/>
        <w:left w:val="none" w:sz="0" w:space="0" w:color="auto"/>
        <w:bottom w:val="none" w:sz="0" w:space="0" w:color="auto"/>
        <w:right w:val="none" w:sz="0" w:space="0" w:color="auto"/>
      </w:divBdr>
    </w:div>
    <w:div w:id="1582367027">
      <w:bodyDiv w:val="1"/>
      <w:marLeft w:val="0"/>
      <w:marRight w:val="0"/>
      <w:marTop w:val="0"/>
      <w:marBottom w:val="0"/>
      <w:divBdr>
        <w:top w:val="none" w:sz="0" w:space="0" w:color="auto"/>
        <w:left w:val="none" w:sz="0" w:space="0" w:color="auto"/>
        <w:bottom w:val="none" w:sz="0" w:space="0" w:color="auto"/>
        <w:right w:val="none" w:sz="0" w:space="0" w:color="auto"/>
      </w:divBdr>
    </w:div>
    <w:div w:id="1582517880">
      <w:bodyDiv w:val="1"/>
      <w:marLeft w:val="0"/>
      <w:marRight w:val="0"/>
      <w:marTop w:val="0"/>
      <w:marBottom w:val="0"/>
      <w:divBdr>
        <w:top w:val="none" w:sz="0" w:space="0" w:color="auto"/>
        <w:left w:val="none" w:sz="0" w:space="0" w:color="auto"/>
        <w:bottom w:val="none" w:sz="0" w:space="0" w:color="auto"/>
        <w:right w:val="none" w:sz="0" w:space="0" w:color="auto"/>
      </w:divBdr>
    </w:div>
    <w:div w:id="1586843646">
      <w:bodyDiv w:val="1"/>
      <w:marLeft w:val="0"/>
      <w:marRight w:val="0"/>
      <w:marTop w:val="0"/>
      <w:marBottom w:val="0"/>
      <w:divBdr>
        <w:top w:val="none" w:sz="0" w:space="0" w:color="auto"/>
        <w:left w:val="none" w:sz="0" w:space="0" w:color="auto"/>
        <w:bottom w:val="none" w:sz="0" w:space="0" w:color="auto"/>
        <w:right w:val="none" w:sz="0" w:space="0" w:color="auto"/>
      </w:divBdr>
    </w:div>
    <w:div w:id="1587307080">
      <w:bodyDiv w:val="1"/>
      <w:marLeft w:val="0"/>
      <w:marRight w:val="0"/>
      <w:marTop w:val="0"/>
      <w:marBottom w:val="0"/>
      <w:divBdr>
        <w:top w:val="none" w:sz="0" w:space="0" w:color="auto"/>
        <w:left w:val="none" w:sz="0" w:space="0" w:color="auto"/>
        <w:bottom w:val="none" w:sz="0" w:space="0" w:color="auto"/>
        <w:right w:val="none" w:sz="0" w:space="0" w:color="auto"/>
      </w:divBdr>
    </w:div>
    <w:div w:id="1587613005">
      <w:bodyDiv w:val="1"/>
      <w:marLeft w:val="0"/>
      <w:marRight w:val="0"/>
      <w:marTop w:val="0"/>
      <w:marBottom w:val="0"/>
      <w:divBdr>
        <w:top w:val="none" w:sz="0" w:space="0" w:color="auto"/>
        <w:left w:val="none" w:sz="0" w:space="0" w:color="auto"/>
        <w:bottom w:val="none" w:sz="0" w:space="0" w:color="auto"/>
        <w:right w:val="none" w:sz="0" w:space="0" w:color="auto"/>
      </w:divBdr>
    </w:div>
    <w:div w:id="1590458669">
      <w:bodyDiv w:val="1"/>
      <w:marLeft w:val="0"/>
      <w:marRight w:val="0"/>
      <w:marTop w:val="0"/>
      <w:marBottom w:val="0"/>
      <w:divBdr>
        <w:top w:val="none" w:sz="0" w:space="0" w:color="auto"/>
        <w:left w:val="none" w:sz="0" w:space="0" w:color="auto"/>
        <w:bottom w:val="none" w:sz="0" w:space="0" w:color="auto"/>
        <w:right w:val="none" w:sz="0" w:space="0" w:color="auto"/>
      </w:divBdr>
    </w:div>
    <w:div w:id="1590500654">
      <w:bodyDiv w:val="1"/>
      <w:marLeft w:val="0"/>
      <w:marRight w:val="0"/>
      <w:marTop w:val="0"/>
      <w:marBottom w:val="0"/>
      <w:divBdr>
        <w:top w:val="none" w:sz="0" w:space="0" w:color="auto"/>
        <w:left w:val="none" w:sz="0" w:space="0" w:color="auto"/>
        <w:bottom w:val="none" w:sz="0" w:space="0" w:color="auto"/>
        <w:right w:val="none" w:sz="0" w:space="0" w:color="auto"/>
      </w:divBdr>
    </w:div>
    <w:div w:id="1597636755">
      <w:bodyDiv w:val="1"/>
      <w:marLeft w:val="0"/>
      <w:marRight w:val="0"/>
      <w:marTop w:val="0"/>
      <w:marBottom w:val="0"/>
      <w:divBdr>
        <w:top w:val="none" w:sz="0" w:space="0" w:color="auto"/>
        <w:left w:val="none" w:sz="0" w:space="0" w:color="auto"/>
        <w:bottom w:val="none" w:sz="0" w:space="0" w:color="auto"/>
        <w:right w:val="none" w:sz="0" w:space="0" w:color="auto"/>
      </w:divBdr>
    </w:div>
    <w:div w:id="1597902544">
      <w:bodyDiv w:val="1"/>
      <w:marLeft w:val="0"/>
      <w:marRight w:val="0"/>
      <w:marTop w:val="0"/>
      <w:marBottom w:val="0"/>
      <w:divBdr>
        <w:top w:val="none" w:sz="0" w:space="0" w:color="auto"/>
        <w:left w:val="none" w:sz="0" w:space="0" w:color="auto"/>
        <w:bottom w:val="none" w:sz="0" w:space="0" w:color="auto"/>
        <w:right w:val="none" w:sz="0" w:space="0" w:color="auto"/>
      </w:divBdr>
    </w:div>
    <w:div w:id="1599094779">
      <w:bodyDiv w:val="1"/>
      <w:marLeft w:val="0"/>
      <w:marRight w:val="0"/>
      <w:marTop w:val="0"/>
      <w:marBottom w:val="0"/>
      <w:divBdr>
        <w:top w:val="none" w:sz="0" w:space="0" w:color="auto"/>
        <w:left w:val="none" w:sz="0" w:space="0" w:color="auto"/>
        <w:bottom w:val="none" w:sz="0" w:space="0" w:color="auto"/>
        <w:right w:val="none" w:sz="0" w:space="0" w:color="auto"/>
      </w:divBdr>
    </w:div>
    <w:div w:id="1600671880">
      <w:bodyDiv w:val="1"/>
      <w:marLeft w:val="0"/>
      <w:marRight w:val="0"/>
      <w:marTop w:val="0"/>
      <w:marBottom w:val="0"/>
      <w:divBdr>
        <w:top w:val="none" w:sz="0" w:space="0" w:color="auto"/>
        <w:left w:val="none" w:sz="0" w:space="0" w:color="auto"/>
        <w:bottom w:val="none" w:sz="0" w:space="0" w:color="auto"/>
        <w:right w:val="none" w:sz="0" w:space="0" w:color="auto"/>
      </w:divBdr>
    </w:div>
    <w:div w:id="1609121964">
      <w:bodyDiv w:val="1"/>
      <w:marLeft w:val="0"/>
      <w:marRight w:val="0"/>
      <w:marTop w:val="0"/>
      <w:marBottom w:val="0"/>
      <w:divBdr>
        <w:top w:val="none" w:sz="0" w:space="0" w:color="auto"/>
        <w:left w:val="none" w:sz="0" w:space="0" w:color="auto"/>
        <w:bottom w:val="none" w:sz="0" w:space="0" w:color="auto"/>
        <w:right w:val="none" w:sz="0" w:space="0" w:color="auto"/>
      </w:divBdr>
    </w:div>
    <w:div w:id="1610120531">
      <w:bodyDiv w:val="1"/>
      <w:marLeft w:val="0"/>
      <w:marRight w:val="0"/>
      <w:marTop w:val="0"/>
      <w:marBottom w:val="0"/>
      <w:divBdr>
        <w:top w:val="none" w:sz="0" w:space="0" w:color="auto"/>
        <w:left w:val="none" w:sz="0" w:space="0" w:color="auto"/>
        <w:bottom w:val="none" w:sz="0" w:space="0" w:color="auto"/>
        <w:right w:val="none" w:sz="0" w:space="0" w:color="auto"/>
      </w:divBdr>
    </w:div>
    <w:div w:id="1614094870">
      <w:bodyDiv w:val="1"/>
      <w:marLeft w:val="0"/>
      <w:marRight w:val="0"/>
      <w:marTop w:val="0"/>
      <w:marBottom w:val="0"/>
      <w:divBdr>
        <w:top w:val="none" w:sz="0" w:space="0" w:color="auto"/>
        <w:left w:val="none" w:sz="0" w:space="0" w:color="auto"/>
        <w:bottom w:val="none" w:sz="0" w:space="0" w:color="auto"/>
        <w:right w:val="none" w:sz="0" w:space="0" w:color="auto"/>
      </w:divBdr>
    </w:div>
    <w:div w:id="1614168624">
      <w:bodyDiv w:val="1"/>
      <w:marLeft w:val="0"/>
      <w:marRight w:val="0"/>
      <w:marTop w:val="0"/>
      <w:marBottom w:val="0"/>
      <w:divBdr>
        <w:top w:val="none" w:sz="0" w:space="0" w:color="auto"/>
        <w:left w:val="none" w:sz="0" w:space="0" w:color="auto"/>
        <w:bottom w:val="none" w:sz="0" w:space="0" w:color="auto"/>
        <w:right w:val="none" w:sz="0" w:space="0" w:color="auto"/>
      </w:divBdr>
    </w:div>
    <w:div w:id="1617060240">
      <w:bodyDiv w:val="1"/>
      <w:marLeft w:val="0"/>
      <w:marRight w:val="0"/>
      <w:marTop w:val="0"/>
      <w:marBottom w:val="0"/>
      <w:divBdr>
        <w:top w:val="none" w:sz="0" w:space="0" w:color="auto"/>
        <w:left w:val="none" w:sz="0" w:space="0" w:color="auto"/>
        <w:bottom w:val="none" w:sz="0" w:space="0" w:color="auto"/>
        <w:right w:val="none" w:sz="0" w:space="0" w:color="auto"/>
      </w:divBdr>
    </w:div>
    <w:div w:id="1617133070">
      <w:bodyDiv w:val="1"/>
      <w:marLeft w:val="0"/>
      <w:marRight w:val="0"/>
      <w:marTop w:val="45"/>
      <w:marBottom w:val="0"/>
      <w:divBdr>
        <w:top w:val="none" w:sz="0" w:space="0" w:color="auto"/>
        <w:left w:val="none" w:sz="0" w:space="0" w:color="auto"/>
        <w:bottom w:val="none" w:sz="0" w:space="0" w:color="auto"/>
        <w:right w:val="none" w:sz="0" w:space="0" w:color="auto"/>
      </w:divBdr>
      <w:divsChild>
        <w:div w:id="20888392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917204453">
                  <w:marLeft w:val="0"/>
                  <w:marRight w:val="240"/>
                  <w:marTop w:val="0"/>
                  <w:marBottom w:val="0"/>
                  <w:divBdr>
                    <w:top w:val="none" w:sz="0" w:space="0" w:color="auto"/>
                    <w:left w:val="none" w:sz="0" w:space="0" w:color="auto"/>
                    <w:bottom w:val="none" w:sz="0" w:space="0" w:color="auto"/>
                    <w:right w:val="none" w:sz="0" w:space="0" w:color="auto"/>
                  </w:divBdr>
                  <w:divsChild>
                    <w:div w:id="1216627067">
                      <w:marLeft w:val="0"/>
                      <w:marRight w:val="0"/>
                      <w:marTop w:val="0"/>
                      <w:marBottom w:val="0"/>
                      <w:divBdr>
                        <w:top w:val="none" w:sz="0" w:space="0" w:color="auto"/>
                        <w:left w:val="none" w:sz="0" w:space="0" w:color="auto"/>
                        <w:bottom w:val="dotted" w:sz="6" w:space="8" w:color="C5CDD8"/>
                        <w:right w:val="none" w:sz="0" w:space="0" w:color="auto"/>
                      </w:divBdr>
                    </w:div>
                  </w:divsChild>
                </w:div>
              </w:divsChild>
            </w:div>
          </w:divsChild>
        </w:div>
      </w:divsChild>
    </w:div>
    <w:div w:id="1617364859">
      <w:bodyDiv w:val="1"/>
      <w:marLeft w:val="0"/>
      <w:marRight w:val="0"/>
      <w:marTop w:val="0"/>
      <w:marBottom w:val="0"/>
      <w:divBdr>
        <w:top w:val="none" w:sz="0" w:space="0" w:color="auto"/>
        <w:left w:val="none" w:sz="0" w:space="0" w:color="auto"/>
        <w:bottom w:val="none" w:sz="0" w:space="0" w:color="auto"/>
        <w:right w:val="none" w:sz="0" w:space="0" w:color="auto"/>
      </w:divBdr>
    </w:div>
    <w:div w:id="1618179013">
      <w:bodyDiv w:val="1"/>
      <w:marLeft w:val="0"/>
      <w:marRight w:val="0"/>
      <w:marTop w:val="0"/>
      <w:marBottom w:val="0"/>
      <w:divBdr>
        <w:top w:val="none" w:sz="0" w:space="0" w:color="auto"/>
        <w:left w:val="none" w:sz="0" w:space="0" w:color="auto"/>
        <w:bottom w:val="none" w:sz="0" w:space="0" w:color="auto"/>
        <w:right w:val="none" w:sz="0" w:space="0" w:color="auto"/>
      </w:divBdr>
    </w:div>
    <w:div w:id="1621256629">
      <w:bodyDiv w:val="1"/>
      <w:marLeft w:val="0"/>
      <w:marRight w:val="0"/>
      <w:marTop w:val="0"/>
      <w:marBottom w:val="0"/>
      <w:divBdr>
        <w:top w:val="none" w:sz="0" w:space="0" w:color="auto"/>
        <w:left w:val="none" w:sz="0" w:space="0" w:color="auto"/>
        <w:bottom w:val="none" w:sz="0" w:space="0" w:color="auto"/>
        <w:right w:val="none" w:sz="0" w:space="0" w:color="auto"/>
      </w:divBdr>
    </w:div>
    <w:div w:id="1622422890">
      <w:bodyDiv w:val="1"/>
      <w:marLeft w:val="0"/>
      <w:marRight w:val="0"/>
      <w:marTop w:val="0"/>
      <w:marBottom w:val="0"/>
      <w:divBdr>
        <w:top w:val="none" w:sz="0" w:space="0" w:color="auto"/>
        <w:left w:val="none" w:sz="0" w:space="0" w:color="auto"/>
        <w:bottom w:val="none" w:sz="0" w:space="0" w:color="auto"/>
        <w:right w:val="none" w:sz="0" w:space="0" w:color="auto"/>
      </w:divBdr>
    </w:div>
    <w:div w:id="1630159337">
      <w:bodyDiv w:val="1"/>
      <w:marLeft w:val="0"/>
      <w:marRight w:val="0"/>
      <w:marTop w:val="0"/>
      <w:marBottom w:val="0"/>
      <w:divBdr>
        <w:top w:val="none" w:sz="0" w:space="0" w:color="auto"/>
        <w:left w:val="none" w:sz="0" w:space="0" w:color="auto"/>
        <w:bottom w:val="none" w:sz="0" w:space="0" w:color="auto"/>
        <w:right w:val="none" w:sz="0" w:space="0" w:color="auto"/>
      </w:divBdr>
    </w:div>
    <w:div w:id="1631401510">
      <w:bodyDiv w:val="1"/>
      <w:marLeft w:val="0"/>
      <w:marRight w:val="0"/>
      <w:marTop w:val="0"/>
      <w:marBottom w:val="0"/>
      <w:divBdr>
        <w:top w:val="none" w:sz="0" w:space="0" w:color="auto"/>
        <w:left w:val="none" w:sz="0" w:space="0" w:color="auto"/>
        <w:bottom w:val="none" w:sz="0" w:space="0" w:color="auto"/>
        <w:right w:val="none" w:sz="0" w:space="0" w:color="auto"/>
      </w:divBdr>
    </w:div>
    <w:div w:id="1634211000">
      <w:bodyDiv w:val="1"/>
      <w:marLeft w:val="0"/>
      <w:marRight w:val="0"/>
      <w:marTop w:val="0"/>
      <w:marBottom w:val="0"/>
      <w:divBdr>
        <w:top w:val="none" w:sz="0" w:space="0" w:color="auto"/>
        <w:left w:val="none" w:sz="0" w:space="0" w:color="auto"/>
        <w:bottom w:val="none" w:sz="0" w:space="0" w:color="auto"/>
        <w:right w:val="none" w:sz="0" w:space="0" w:color="auto"/>
      </w:divBdr>
    </w:div>
    <w:div w:id="1638604265">
      <w:bodyDiv w:val="1"/>
      <w:marLeft w:val="0"/>
      <w:marRight w:val="0"/>
      <w:marTop w:val="0"/>
      <w:marBottom w:val="0"/>
      <w:divBdr>
        <w:top w:val="none" w:sz="0" w:space="0" w:color="auto"/>
        <w:left w:val="none" w:sz="0" w:space="0" w:color="auto"/>
        <w:bottom w:val="none" w:sz="0" w:space="0" w:color="auto"/>
        <w:right w:val="none" w:sz="0" w:space="0" w:color="auto"/>
      </w:divBdr>
    </w:div>
    <w:div w:id="1638800915">
      <w:bodyDiv w:val="1"/>
      <w:marLeft w:val="0"/>
      <w:marRight w:val="0"/>
      <w:marTop w:val="0"/>
      <w:marBottom w:val="0"/>
      <w:divBdr>
        <w:top w:val="none" w:sz="0" w:space="0" w:color="auto"/>
        <w:left w:val="none" w:sz="0" w:space="0" w:color="auto"/>
        <w:bottom w:val="none" w:sz="0" w:space="0" w:color="auto"/>
        <w:right w:val="none" w:sz="0" w:space="0" w:color="auto"/>
      </w:divBdr>
    </w:div>
    <w:div w:id="1638873309">
      <w:bodyDiv w:val="1"/>
      <w:marLeft w:val="0"/>
      <w:marRight w:val="0"/>
      <w:marTop w:val="0"/>
      <w:marBottom w:val="0"/>
      <w:divBdr>
        <w:top w:val="none" w:sz="0" w:space="0" w:color="auto"/>
        <w:left w:val="none" w:sz="0" w:space="0" w:color="auto"/>
        <w:bottom w:val="none" w:sz="0" w:space="0" w:color="auto"/>
        <w:right w:val="none" w:sz="0" w:space="0" w:color="auto"/>
      </w:divBdr>
    </w:div>
    <w:div w:id="1641619128">
      <w:bodyDiv w:val="1"/>
      <w:marLeft w:val="0"/>
      <w:marRight w:val="0"/>
      <w:marTop w:val="0"/>
      <w:marBottom w:val="0"/>
      <w:divBdr>
        <w:top w:val="none" w:sz="0" w:space="0" w:color="auto"/>
        <w:left w:val="none" w:sz="0" w:space="0" w:color="auto"/>
        <w:bottom w:val="none" w:sz="0" w:space="0" w:color="auto"/>
        <w:right w:val="none" w:sz="0" w:space="0" w:color="auto"/>
      </w:divBdr>
    </w:div>
    <w:div w:id="1641880817">
      <w:bodyDiv w:val="1"/>
      <w:marLeft w:val="0"/>
      <w:marRight w:val="0"/>
      <w:marTop w:val="0"/>
      <w:marBottom w:val="0"/>
      <w:divBdr>
        <w:top w:val="none" w:sz="0" w:space="0" w:color="auto"/>
        <w:left w:val="none" w:sz="0" w:space="0" w:color="auto"/>
        <w:bottom w:val="none" w:sz="0" w:space="0" w:color="auto"/>
        <w:right w:val="none" w:sz="0" w:space="0" w:color="auto"/>
      </w:divBdr>
    </w:div>
    <w:div w:id="1649358359">
      <w:bodyDiv w:val="1"/>
      <w:marLeft w:val="0"/>
      <w:marRight w:val="0"/>
      <w:marTop w:val="0"/>
      <w:marBottom w:val="0"/>
      <w:divBdr>
        <w:top w:val="none" w:sz="0" w:space="0" w:color="auto"/>
        <w:left w:val="none" w:sz="0" w:space="0" w:color="auto"/>
        <w:bottom w:val="none" w:sz="0" w:space="0" w:color="auto"/>
        <w:right w:val="none" w:sz="0" w:space="0" w:color="auto"/>
      </w:divBdr>
    </w:div>
    <w:div w:id="1649551485">
      <w:bodyDiv w:val="1"/>
      <w:marLeft w:val="0"/>
      <w:marRight w:val="0"/>
      <w:marTop w:val="0"/>
      <w:marBottom w:val="0"/>
      <w:divBdr>
        <w:top w:val="none" w:sz="0" w:space="0" w:color="auto"/>
        <w:left w:val="none" w:sz="0" w:space="0" w:color="auto"/>
        <w:bottom w:val="none" w:sz="0" w:space="0" w:color="auto"/>
        <w:right w:val="none" w:sz="0" w:space="0" w:color="auto"/>
      </w:divBdr>
    </w:div>
    <w:div w:id="1652325979">
      <w:bodyDiv w:val="1"/>
      <w:marLeft w:val="0"/>
      <w:marRight w:val="0"/>
      <w:marTop w:val="0"/>
      <w:marBottom w:val="0"/>
      <w:divBdr>
        <w:top w:val="none" w:sz="0" w:space="0" w:color="auto"/>
        <w:left w:val="none" w:sz="0" w:space="0" w:color="auto"/>
        <w:bottom w:val="none" w:sz="0" w:space="0" w:color="auto"/>
        <w:right w:val="none" w:sz="0" w:space="0" w:color="auto"/>
      </w:divBdr>
    </w:div>
    <w:div w:id="1652902649">
      <w:bodyDiv w:val="1"/>
      <w:marLeft w:val="0"/>
      <w:marRight w:val="0"/>
      <w:marTop w:val="0"/>
      <w:marBottom w:val="0"/>
      <w:divBdr>
        <w:top w:val="none" w:sz="0" w:space="0" w:color="auto"/>
        <w:left w:val="none" w:sz="0" w:space="0" w:color="auto"/>
        <w:bottom w:val="none" w:sz="0" w:space="0" w:color="auto"/>
        <w:right w:val="none" w:sz="0" w:space="0" w:color="auto"/>
      </w:divBdr>
    </w:div>
    <w:div w:id="1654262731">
      <w:bodyDiv w:val="1"/>
      <w:marLeft w:val="0"/>
      <w:marRight w:val="0"/>
      <w:marTop w:val="0"/>
      <w:marBottom w:val="0"/>
      <w:divBdr>
        <w:top w:val="none" w:sz="0" w:space="0" w:color="auto"/>
        <w:left w:val="none" w:sz="0" w:space="0" w:color="auto"/>
        <w:bottom w:val="none" w:sz="0" w:space="0" w:color="auto"/>
        <w:right w:val="none" w:sz="0" w:space="0" w:color="auto"/>
      </w:divBdr>
    </w:div>
    <w:div w:id="1656253656">
      <w:bodyDiv w:val="1"/>
      <w:marLeft w:val="0"/>
      <w:marRight w:val="0"/>
      <w:marTop w:val="0"/>
      <w:marBottom w:val="0"/>
      <w:divBdr>
        <w:top w:val="none" w:sz="0" w:space="0" w:color="auto"/>
        <w:left w:val="none" w:sz="0" w:space="0" w:color="auto"/>
        <w:bottom w:val="none" w:sz="0" w:space="0" w:color="auto"/>
        <w:right w:val="none" w:sz="0" w:space="0" w:color="auto"/>
      </w:divBdr>
    </w:div>
    <w:div w:id="1657369035">
      <w:bodyDiv w:val="1"/>
      <w:marLeft w:val="0"/>
      <w:marRight w:val="0"/>
      <w:marTop w:val="0"/>
      <w:marBottom w:val="0"/>
      <w:divBdr>
        <w:top w:val="none" w:sz="0" w:space="0" w:color="auto"/>
        <w:left w:val="none" w:sz="0" w:space="0" w:color="auto"/>
        <w:bottom w:val="none" w:sz="0" w:space="0" w:color="auto"/>
        <w:right w:val="none" w:sz="0" w:space="0" w:color="auto"/>
      </w:divBdr>
    </w:div>
    <w:div w:id="1659075382">
      <w:bodyDiv w:val="1"/>
      <w:marLeft w:val="0"/>
      <w:marRight w:val="0"/>
      <w:marTop w:val="0"/>
      <w:marBottom w:val="0"/>
      <w:divBdr>
        <w:top w:val="none" w:sz="0" w:space="0" w:color="auto"/>
        <w:left w:val="none" w:sz="0" w:space="0" w:color="auto"/>
        <w:bottom w:val="none" w:sz="0" w:space="0" w:color="auto"/>
        <w:right w:val="none" w:sz="0" w:space="0" w:color="auto"/>
      </w:divBdr>
    </w:div>
    <w:div w:id="1661346658">
      <w:bodyDiv w:val="1"/>
      <w:marLeft w:val="0"/>
      <w:marRight w:val="0"/>
      <w:marTop w:val="0"/>
      <w:marBottom w:val="0"/>
      <w:divBdr>
        <w:top w:val="none" w:sz="0" w:space="0" w:color="auto"/>
        <w:left w:val="none" w:sz="0" w:space="0" w:color="auto"/>
        <w:bottom w:val="none" w:sz="0" w:space="0" w:color="auto"/>
        <w:right w:val="none" w:sz="0" w:space="0" w:color="auto"/>
      </w:divBdr>
    </w:div>
    <w:div w:id="1661882148">
      <w:bodyDiv w:val="1"/>
      <w:marLeft w:val="0"/>
      <w:marRight w:val="0"/>
      <w:marTop w:val="0"/>
      <w:marBottom w:val="0"/>
      <w:divBdr>
        <w:top w:val="none" w:sz="0" w:space="0" w:color="auto"/>
        <w:left w:val="none" w:sz="0" w:space="0" w:color="auto"/>
        <w:bottom w:val="none" w:sz="0" w:space="0" w:color="auto"/>
        <w:right w:val="none" w:sz="0" w:space="0" w:color="auto"/>
      </w:divBdr>
    </w:div>
    <w:div w:id="1662781099">
      <w:bodyDiv w:val="1"/>
      <w:marLeft w:val="0"/>
      <w:marRight w:val="0"/>
      <w:marTop w:val="0"/>
      <w:marBottom w:val="0"/>
      <w:divBdr>
        <w:top w:val="none" w:sz="0" w:space="0" w:color="auto"/>
        <w:left w:val="none" w:sz="0" w:space="0" w:color="auto"/>
        <w:bottom w:val="none" w:sz="0" w:space="0" w:color="auto"/>
        <w:right w:val="none" w:sz="0" w:space="0" w:color="auto"/>
      </w:divBdr>
    </w:div>
    <w:div w:id="1667977122">
      <w:bodyDiv w:val="1"/>
      <w:marLeft w:val="0"/>
      <w:marRight w:val="0"/>
      <w:marTop w:val="0"/>
      <w:marBottom w:val="0"/>
      <w:divBdr>
        <w:top w:val="none" w:sz="0" w:space="0" w:color="auto"/>
        <w:left w:val="none" w:sz="0" w:space="0" w:color="auto"/>
        <w:bottom w:val="none" w:sz="0" w:space="0" w:color="auto"/>
        <w:right w:val="none" w:sz="0" w:space="0" w:color="auto"/>
      </w:divBdr>
    </w:div>
    <w:div w:id="1668899840">
      <w:bodyDiv w:val="1"/>
      <w:marLeft w:val="0"/>
      <w:marRight w:val="0"/>
      <w:marTop w:val="0"/>
      <w:marBottom w:val="0"/>
      <w:divBdr>
        <w:top w:val="none" w:sz="0" w:space="0" w:color="auto"/>
        <w:left w:val="none" w:sz="0" w:space="0" w:color="auto"/>
        <w:bottom w:val="none" w:sz="0" w:space="0" w:color="auto"/>
        <w:right w:val="none" w:sz="0" w:space="0" w:color="auto"/>
      </w:divBdr>
    </w:div>
    <w:div w:id="1669165214">
      <w:bodyDiv w:val="1"/>
      <w:marLeft w:val="0"/>
      <w:marRight w:val="0"/>
      <w:marTop w:val="0"/>
      <w:marBottom w:val="0"/>
      <w:divBdr>
        <w:top w:val="none" w:sz="0" w:space="0" w:color="auto"/>
        <w:left w:val="none" w:sz="0" w:space="0" w:color="auto"/>
        <w:bottom w:val="none" w:sz="0" w:space="0" w:color="auto"/>
        <w:right w:val="none" w:sz="0" w:space="0" w:color="auto"/>
      </w:divBdr>
    </w:div>
    <w:div w:id="1671444261">
      <w:bodyDiv w:val="1"/>
      <w:marLeft w:val="0"/>
      <w:marRight w:val="0"/>
      <w:marTop w:val="0"/>
      <w:marBottom w:val="0"/>
      <w:divBdr>
        <w:top w:val="none" w:sz="0" w:space="0" w:color="auto"/>
        <w:left w:val="none" w:sz="0" w:space="0" w:color="auto"/>
        <w:bottom w:val="none" w:sz="0" w:space="0" w:color="auto"/>
        <w:right w:val="none" w:sz="0" w:space="0" w:color="auto"/>
      </w:divBdr>
    </w:div>
    <w:div w:id="1673413759">
      <w:bodyDiv w:val="1"/>
      <w:marLeft w:val="0"/>
      <w:marRight w:val="0"/>
      <w:marTop w:val="0"/>
      <w:marBottom w:val="0"/>
      <w:divBdr>
        <w:top w:val="none" w:sz="0" w:space="0" w:color="auto"/>
        <w:left w:val="none" w:sz="0" w:space="0" w:color="auto"/>
        <w:bottom w:val="none" w:sz="0" w:space="0" w:color="auto"/>
        <w:right w:val="none" w:sz="0" w:space="0" w:color="auto"/>
      </w:divBdr>
    </w:div>
    <w:div w:id="1675063330">
      <w:bodyDiv w:val="1"/>
      <w:marLeft w:val="0"/>
      <w:marRight w:val="0"/>
      <w:marTop w:val="0"/>
      <w:marBottom w:val="0"/>
      <w:divBdr>
        <w:top w:val="none" w:sz="0" w:space="0" w:color="auto"/>
        <w:left w:val="none" w:sz="0" w:space="0" w:color="auto"/>
        <w:bottom w:val="none" w:sz="0" w:space="0" w:color="auto"/>
        <w:right w:val="none" w:sz="0" w:space="0" w:color="auto"/>
      </w:divBdr>
    </w:div>
    <w:div w:id="1675257293">
      <w:bodyDiv w:val="1"/>
      <w:marLeft w:val="0"/>
      <w:marRight w:val="0"/>
      <w:marTop w:val="0"/>
      <w:marBottom w:val="0"/>
      <w:divBdr>
        <w:top w:val="none" w:sz="0" w:space="0" w:color="auto"/>
        <w:left w:val="none" w:sz="0" w:space="0" w:color="auto"/>
        <w:bottom w:val="none" w:sz="0" w:space="0" w:color="auto"/>
        <w:right w:val="none" w:sz="0" w:space="0" w:color="auto"/>
      </w:divBdr>
      <w:divsChild>
        <w:div w:id="627663134">
          <w:marLeft w:val="0"/>
          <w:marRight w:val="0"/>
          <w:marTop w:val="0"/>
          <w:marBottom w:val="0"/>
          <w:divBdr>
            <w:top w:val="none" w:sz="0" w:space="0" w:color="auto"/>
            <w:left w:val="none" w:sz="0" w:space="0" w:color="auto"/>
            <w:bottom w:val="none" w:sz="0" w:space="0" w:color="auto"/>
            <w:right w:val="none" w:sz="0" w:space="0" w:color="auto"/>
          </w:divBdr>
          <w:divsChild>
            <w:div w:id="1860579372">
              <w:marLeft w:val="0"/>
              <w:marRight w:val="0"/>
              <w:marTop w:val="0"/>
              <w:marBottom w:val="0"/>
              <w:divBdr>
                <w:top w:val="none" w:sz="0" w:space="0" w:color="auto"/>
                <w:left w:val="none" w:sz="0" w:space="0" w:color="auto"/>
                <w:bottom w:val="none" w:sz="0" w:space="0" w:color="auto"/>
                <w:right w:val="none" w:sz="0" w:space="0" w:color="auto"/>
              </w:divBdr>
              <w:divsChild>
                <w:div w:id="10465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4348">
      <w:bodyDiv w:val="1"/>
      <w:marLeft w:val="0"/>
      <w:marRight w:val="0"/>
      <w:marTop w:val="0"/>
      <w:marBottom w:val="0"/>
      <w:divBdr>
        <w:top w:val="none" w:sz="0" w:space="0" w:color="auto"/>
        <w:left w:val="none" w:sz="0" w:space="0" w:color="auto"/>
        <w:bottom w:val="none" w:sz="0" w:space="0" w:color="auto"/>
        <w:right w:val="none" w:sz="0" w:space="0" w:color="auto"/>
      </w:divBdr>
    </w:div>
    <w:div w:id="1676808996">
      <w:bodyDiv w:val="1"/>
      <w:marLeft w:val="0"/>
      <w:marRight w:val="0"/>
      <w:marTop w:val="0"/>
      <w:marBottom w:val="0"/>
      <w:divBdr>
        <w:top w:val="none" w:sz="0" w:space="0" w:color="auto"/>
        <w:left w:val="none" w:sz="0" w:space="0" w:color="auto"/>
        <w:bottom w:val="none" w:sz="0" w:space="0" w:color="auto"/>
        <w:right w:val="none" w:sz="0" w:space="0" w:color="auto"/>
      </w:divBdr>
    </w:div>
    <w:div w:id="1677999295">
      <w:bodyDiv w:val="1"/>
      <w:marLeft w:val="0"/>
      <w:marRight w:val="0"/>
      <w:marTop w:val="0"/>
      <w:marBottom w:val="0"/>
      <w:divBdr>
        <w:top w:val="none" w:sz="0" w:space="0" w:color="auto"/>
        <w:left w:val="none" w:sz="0" w:space="0" w:color="auto"/>
        <w:bottom w:val="none" w:sz="0" w:space="0" w:color="auto"/>
        <w:right w:val="none" w:sz="0" w:space="0" w:color="auto"/>
      </w:divBdr>
    </w:div>
    <w:div w:id="1679381609">
      <w:bodyDiv w:val="1"/>
      <w:marLeft w:val="0"/>
      <w:marRight w:val="0"/>
      <w:marTop w:val="0"/>
      <w:marBottom w:val="0"/>
      <w:divBdr>
        <w:top w:val="none" w:sz="0" w:space="0" w:color="auto"/>
        <w:left w:val="none" w:sz="0" w:space="0" w:color="auto"/>
        <w:bottom w:val="none" w:sz="0" w:space="0" w:color="auto"/>
        <w:right w:val="none" w:sz="0" w:space="0" w:color="auto"/>
      </w:divBdr>
    </w:div>
    <w:div w:id="1683050454">
      <w:bodyDiv w:val="1"/>
      <w:marLeft w:val="0"/>
      <w:marRight w:val="0"/>
      <w:marTop w:val="0"/>
      <w:marBottom w:val="0"/>
      <w:divBdr>
        <w:top w:val="none" w:sz="0" w:space="0" w:color="auto"/>
        <w:left w:val="none" w:sz="0" w:space="0" w:color="auto"/>
        <w:bottom w:val="none" w:sz="0" w:space="0" w:color="auto"/>
        <w:right w:val="none" w:sz="0" w:space="0" w:color="auto"/>
      </w:divBdr>
    </w:div>
    <w:div w:id="1683556527">
      <w:bodyDiv w:val="1"/>
      <w:marLeft w:val="0"/>
      <w:marRight w:val="0"/>
      <w:marTop w:val="0"/>
      <w:marBottom w:val="0"/>
      <w:divBdr>
        <w:top w:val="none" w:sz="0" w:space="0" w:color="auto"/>
        <w:left w:val="none" w:sz="0" w:space="0" w:color="auto"/>
        <w:bottom w:val="none" w:sz="0" w:space="0" w:color="auto"/>
        <w:right w:val="none" w:sz="0" w:space="0" w:color="auto"/>
      </w:divBdr>
    </w:div>
    <w:div w:id="1685747144">
      <w:bodyDiv w:val="1"/>
      <w:marLeft w:val="0"/>
      <w:marRight w:val="0"/>
      <w:marTop w:val="0"/>
      <w:marBottom w:val="0"/>
      <w:divBdr>
        <w:top w:val="none" w:sz="0" w:space="0" w:color="auto"/>
        <w:left w:val="none" w:sz="0" w:space="0" w:color="auto"/>
        <w:bottom w:val="none" w:sz="0" w:space="0" w:color="auto"/>
        <w:right w:val="none" w:sz="0" w:space="0" w:color="auto"/>
      </w:divBdr>
    </w:div>
    <w:div w:id="1687249431">
      <w:bodyDiv w:val="1"/>
      <w:marLeft w:val="0"/>
      <w:marRight w:val="0"/>
      <w:marTop w:val="0"/>
      <w:marBottom w:val="0"/>
      <w:divBdr>
        <w:top w:val="none" w:sz="0" w:space="0" w:color="auto"/>
        <w:left w:val="none" w:sz="0" w:space="0" w:color="auto"/>
        <w:bottom w:val="none" w:sz="0" w:space="0" w:color="auto"/>
        <w:right w:val="none" w:sz="0" w:space="0" w:color="auto"/>
      </w:divBdr>
    </w:div>
    <w:div w:id="1687824994">
      <w:bodyDiv w:val="1"/>
      <w:marLeft w:val="0"/>
      <w:marRight w:val="0"/>
      <w:marTop w:val="0"/>
      <w:marBottom w:val="0"/>
      <w:divBdr>
        <w:top w:val="none" w:sz="0" w:space="0" w:color="auto"/>
        <w:left w:val="none" w:sz="0" w:space="0" w:color="auto"/>
        <w:bottom w:val="none" w:sz="0" w:space="0" w:color="auto"/>
        <w:right w:val="none" w:sz="0" w:space="0" w:color="auto"/>
      </w:divBdr>
    </w:div>
    <w:div w:id="1696232936">
      <w:bodyDiv w:val="1"/>
      <w:marLeft w:val="0"/>
      <w:marRight w:val="0"/>
      <w:marTop w:val="0"/>
      <w:marBottom w:val="0"/>
      <w:divBdr>
        <w:top w:val="none" w:sz="0" w:space="0" w:color="auto"/>
        <w:left w:val="none" w:sz="0" w:space="0" w:color="auto"/>
        <w:bottom w:val="none" w:sz="0" w:space="0" w:color="auto"/>
        <w:right w:val="none" w:sz="0" w:space="0" w:color="auto"/>
      </w:divBdr>
    </w:div>
    <w:div w:id="1699627006">
      <w:bodyDiv w:val="1"/>
      <w:marLeft w:val="0"/>
      <w:marRight w:val="0"/>
      <w:marTop w:val="0"/>
      <w:marBottom w:val="0"/>
      <w:divBdr>
        <w:top w:val="none" w:sz="0" w:space="0" w:color="auto"/>
        <w:left w:val="none" w:sz="0" w:space="0" w:color="auto"/>
        <w:bottom w:val="none" w:sz="0" w:space="0" w:color="auto"/>
        <w:right w:val="none" w:sz="0" w:space="0" w:color="auto"/>
      </w:divBdr>
    </w:div>
    <w:div w:id="1704398016">
      <w:bodyDiv w:val="1"/>
      <w:marLeft w:val="0"/>
      <w:marRight w:val="0"/>
      <w:marTop w:val="0"/>
      <w:marBottom w:val="0"/>
      <w:divBdr>
        <w:top w:val="none" w:sz="0" w:space="0" w:color="auto"/>
        <w:left w:val="none" w:sz="0" w:space="0" w:color="auto"/>
        <w:bottom w:val="none" w:sz="0" w:space="0" w:color="auto"/>
        <w:right w:val="none" w:sz="0" w:space="0" w:color="auto"/>
      </w:divBdr>
    </w:div>
    <w:div w:id="1705053962">
      <w:bodyDiv w:val="1"/>
      <w:marLeft w:val="0"/>
      <w:marRight w:val="0"/>
      <w:marTop w:val="0"/>
      <w:marBottom w:val="0"/>
      <w:divBdr>
        <w:top w:val="none" w:sz="0" w:space="0" w:color="auto"/>
        <w:left w:val="none" w:sz="0" w:space="0" w:color="auto"/>
        <w:bottom w:val="none" w:sz="0" w:space="0" w:color="auto"/>
        <w:right w:val="none" w:sz="0" w:space="0" w:color="auto"/>
      </w:divBdr>
    </w:div>
    <w:div w:id="1708211439">
      <w:bodyDiv w:val="1"/>
      <w:marLeft w:val="0"/>
      <w:marRight w:val="0"/>
      <w:marTop w:val="0"/>
      <w:marBottom w:val="0"/>
      <w:divBdr>
        <w:top w:val="none" w:sz="0" w:space="0" w:color="auto"/>
        <w:left w:val="none" w:sz="0" w:space="0" w:color="auto"/>
        <w:bottom w:val="none" w:sz="0" w:space="0" w:color="auto"/>
        <w:right w:val="none" w:sz="0" w:space="0" w:color="auto"/>
      </w:divBdr>
    </w:div>
    <w:div w:id="1709917616">
      <w:bodyDiv w:val="1"/>
      <w:marLeft w:val="0"/>
      <w:marRight w:val="0"/>
      <w:marTop w:val="0"/>
      <w:marBottom w:val="0"/>
      <w:divBdr>
        <w:top w:val="none" w:sz="0" w:space="0" w:color="auto"/>
        <w:left w:val="none" w:sz="0" w:space="0" w:color="auto"/>
        <w:bottom w:val="none" w:sz="0" w:space="0" w:color="auto"/>
        <w:right w:val="none" w:sz="0" w:space="0" w:color="auto"/>
      </w:divBdr>
    </w:div>
    <w:div w:id="1715547035">
      <w:bodyDiv w:val="1"/>
      <w:marLeft w:val="0"/>
      <w:marRight w:val="0"/>
      <w:marTop w:val="0"/>
      <w:marBottom w:val="0"/>
      <w:divBdr>
        <w:top w:val="none" w:sz="0" w:space="0" w:color="auto"/>
        <w:left w:val="none" w:sz="0" w:space="0" w:color="auto"/>
        <w:bottom w:val="none" w:sz="0" w:space="0" w:color="auto"/>
        <w:right w:val="none" w:sz="0" w:space="0" w:color="auto"/>
      </w:divBdr>
    </w:div>
    <w:div w:id="1716268897">
      <w:bodyDiv w:val="1"/>
      <w:marLeft w:val="0"/>
      <w:marRight w:val="0"/>
      <w:marTop w:val="0"/>
      <w:marBottom w:val="0"/>
      <w:divBdr>
        <w:top w:val="none" w:sz="0" w:space="0" w:color="auto"/>
        <w:left w:val="none" w:sz="0" w:space="0" w:color="auto"/>
        <w:bottom w:val="none" w:sz="0" w:space="0" w:color="auto"/>
        <w:right w:val="none" w:sz="0" w:space="0" w:color="auto"/>
      </w:divBdr>
    </w:div>
    <w:div w:id="1717777982">
      <w:bodyDiv w:val="1"/>
      <w:marLeft w:val="0"/>
      <w:marRight w:val="0"/>
      <w:marTop w:val="0"/>
      <w:marBottom w:val="0"/>
      <w:divBdr>
        <w:top w:val="none" w:sz="0" w:space="0" w:color="auto"/>
        <w:left w:val="none" w:sz="0" w:space="0" w:color="auto"/>
        <w:bottom w:val="none" w:sz="0" w:space="0" w:color="auto"/>
        <w:right w:val="none" w:sz="0" w:space="0" w:color="auto"/>
      </w:divBdr>
    </w:div>
    <w:div w:id="1721198836">
      <w:bodyDiv w:val="1"/>
      <w:marLeft w:val="0"/>
      <w:marRight w:val="0"/>
      <w:marTop w:val="0"/>
      <w:marBottom w:val="0"/>
      <w:divBdr>
        <w:top w:val="none" w:sz="0" w:space="0" w:color="auto"/>
        <w:left w:val="none" w:sz="0" w:space="0" w:color="auto"/>
        <w:bottom w:val="none" w:sz="0" w:space="0" w:color="auto"/>
        <w:right w:val="none" w:sz="0" w:space="0" w:color="auto"/>
      </w:divBdr>
    </w:div>
    <w:div w:id="1722242254">
      <w:bodyDiv w:val="1"/>
      <w:marLeft w:val="0"/>
      <w:marRight w:val="0"/>
      <w:marTop w:val="0"/>
      <w:marBottom w:val="0"/>
      <w:divBdr>
        <w:top w:val="none" w:sz="0" w:space="0" w:color="auto"/>
        <w:left w:val="none" w:sz="0" w:space="0" w:color="auto"/>
        <w:bottom w:val="none" w:sz="0" w:space="0" w:color="auto"/>
        <w:right w:val="none" w:sz="0" w:space="0" w:color="auto"/>
      </w:divBdr>
    </w:div>
    <w:div w:id="1722826790">
      <w:bodyDiv w:val="1"/>
      <w:marLeft w:val="0"/>
      <w:marRight w:val="0"/>
      <w:marTop w:val="0"/>
      <w:marBottom w:val="0"/>
      <w:divBdr>
        <w:top w:val="none" w:sz="0" w:space="0" w:color="auto"/>
        <w:left w:val="none" w:sz="0" w:space="0" w:color="auto"/>
        <w:bottom w:val="none" w:sz="0" w:space="0" w:color="auto"/>
        <w:right w:val="none" w:sz="0" w:space="0" w:color="auto"/>
      </w:divBdr>
    </w:div>
    <w:div w:id="1723868442">
      <w:bodyDiv w:val="1"/>
      <w:marLeft w:val="0"/>
      <w:marRight w:val="0"/>
      <w:marTop w:val="0"/>
      <w:marBottom w:val="0"/>
      <w:divBdr>
        <w:top w:val="none" w:sz="0" w:space="0" w:color="auto"/>
        <w:left w:val="none" w:sz="0" w:space="0" w:color="auto"/>
        <w:bottom w:val="none" w:sz="0" w:space="0" w:color="auto"/>
        <w:right w:val="none" w:sz="0" w:space="0" w:color="auto"/>
      </w:divBdr>
    </w:div>
    <w:div w:id="1726219336">
      <w:bodyDiv w:val="1"/>
      <w:marLeft w:val="0"/>
      <w:marRight w:val="0"/>
      <w:marTop w:val="0"/>
      <w:marBottom w:val="0"/>
      <w:divBdr>
        <w:top w:val="none" w:sz="0" w:space="0" w:color="auto"/>
        <w:left w:val="none" w:sz="0" w:space="0" w:color="auto"/>
        <w:bottom w:val="none" w:sz="0" w:space="0" w:color="auto"/>
        <w:right w:val="none" w:sz="0" w:space="0" w:color="auto"/>
      </w:divBdr>
    </w:div>
    <w:div w:id="1727678023">
      <w:bodyDiv w:val="1"/>
      <w:marLeft w:val="0"/>
      <w:marRight w:val="0"/>
      <w:marTop w:val="0"/>
      <w:marBottom w:val="0"/>
      <w:divBdr>
        <w:top w:val="none" w:sz="0" w:space="0" w:color="auto"/>
        <w:left w:val="none" w:sz="0" w:space="0" w:color="auto"/>
        <w:bottom w:val="none" w:sz="0" w:space="0" w:color="auto"/>
        <w:right w:val="none" w:sz="0" w:space="0" w:color="auto"/>
      </w:divBdr>
    </w:div>
    <w:div w:id="1728526438">
      <w:bodyDiv w:val="1"/>
      <w:marLeft w:val="0"/>
      <w:marRight w:val="0"/>
      <w:marTop w:val="0"/>
      <w:marBottom w:val="0"/>
      <w:divBdr>
        <w:top w:val="none" w:sz="0" w:space="0" w:color="auto"/>
        <w:left w:val="none" w:sz="0" w:space="0" w:color="auto"/>
        <w:bottom w:val="none" w:sz="0" w:space="0" w:color="auto"/>
        <w:right w:val="none" w:sz="0" w:space="0" w:color="auto"/>
      </w:divBdr>
      <w:divsChild>
        <w:div w:id="1100878218">
          <w:marLeft w:val="0"/>
          <w:marRight w:val="0"/>
          <w:marTop w:val="0"/>
          <w:marBottom w:val="0"/>
          <w:divBdr>
            <w:top w:val="none" w:sz="0" w:space="0" w:color="auto"/>
            <w:left w:val="none" w:sz="0" w:space="0" w:color="auto"/>
            <w:bottom w:val="none" w:sz="0" w:space="0" w:color="auto"/>
            <w:right w:val="none" w:sz="0" w:space="0" w:color="auto"/>
          </w:divBdr>
          <w:divsChild>
            <w:div w:id="1391882286">
              <w:marLeft w:val="0"/>
              <w:marRight w:val="0"/>
              <w:marTop w:val="0"/>
              <w:marBottom w:val="0"/>
              <w:divBdr>
                <w:top w:val="none" w:sz="0" w:space="0" w:color="auto"/>
                <w:left w:val="none" w:sz="0" w:space="0" w:color="auto"/>
                <w:bottom w:val="none" w:sz="0" w:space="0" w:color="auto"/>
                <w:right w:val="none" w:sz="0" w:space="0" w:color="auto"/>
              </w:divBdr>
              <w:divsChild>
                <w:div w:id="10476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0774">
      <w:bodyDiv w:val="1"/>
      <w:marLeft w:val="0"/>
      <w:marRight w:val="0"/>
      <w:marTop w:val="0"/>
      <w:marBottom w:val="0"/>
      <w:divBdr>
        <w:top w:val="none" w:sz="0" w:space="0" w:color="auto"/>
        <w:left w:val="none" w:sz="0" w:space="0" w:color="auto"/>
        <w:bottom w:val="none" w:sz="0" w:space="0" w:color="auto"/>
        <w:right w:val="none" w:sz="0" w:space="0" w:color="auto"/>
      </w:divBdr>
    </w:div>
    <w:div w:id="1741295543">
      <w:bodyDiv w:val="1"/>
      <w:marLeft w:val="0"/>
      <w:marRight w:val="0"/>
      <w:marTop w:val="0"/>
      <w:marBottom w:val="0"/>
      <w:divBdr>
        <w:top w:val="none" w:sz="0" w:space="0" w:color="auto"/>
        <w:left w:val="none" w:sz="0" w:space="0" w:color="auto"/>
        <w:bottom w:val="none" w:sz="0" w:space="0" w:color="auto"/>
        <w:right w:val="none" w:sz="0" w:space="0" w:color="auto"/>
      </w:divBdr>
    </w:div>
    <w:div w:id="1743485042">
      <w:bodyDiv w:val="1"/>
      <w:marLeft w:val="0"/>
      <w:marRight w:val="0"/>
      <w:marTop w:val="0"/>
      <w:marBottom w:val="0"/>
      <w:divBdr>
        <w:top w:val="none" w:sz="0" w:space="0" w:color="auto"/>
        <w:left w:val="none" w:sz="0" w:space="0" w:color="auto"/>
        <w:bottom w:val="none" w:sz="0" w:space="0" w:color="auto"/>
        <w:right w:val="none" w:sz="0" w:space="0" w:color="auto"/>
      </w:divBdr>
    </w:div>
    <w:div w:id="1744721302">
      <w:bodyDiv w:val="1"/>
      <w:marLeft w:val="0"/>
      <w:marRight w:val="0"/>
      <w:marTop w:val="0"/>
      <w:marBottom w:val="0"/>
      <w:divBdr>
        <w:top w:val="none" w:sz="0" w:space="0" w:color="auto"/>
        <w:left w:val="none" w:sz="0" w:space="0" w:color="auto"/>
        <w:bottom w:val="none" w:sz="0" w:space="0" w:color="auto"/>
        <w:right w:val="none" w:sz="0" w:space="0" w:color="auto"/>
      </w:divBdr>
    </w:div>
    <w:div w:id="1744990751">
      <w:bodyDiv w:val="1"/>
      <w:marLeft w:val="0"/>
      <w:marRight w:val="0"/>
      <w:marTop w:val="0"/>
      <w:marBottom w:val="0"/>
      <w:divBdr>
        <w:top w:val="none" w:sz="0" w:space="0" w:color="auto"/>
        <w:left w:val="none" w:sz="0" w:space="0" w:color="auto"/>
        <w:bottom w:val="none" w:sz="0" w:space="0" w:color="auto"/>
        <w:right w:val="none" w:sz="0" w:space="0" w:color="auto"/>
      </w:divBdr>
    </w:div>
    <w:div w:id="1747679092">
      <w:bodyDiv w:val="1"/>
      <w:marLeft w:val="0"/>
      <w:marRight w:val="0"/>
      <w:marTop w:val="0"/>
      <w:marBottom w:val="0"/>
      <w:divBdr>
        <w:top w:val="none" w:sz="0" w:space="0" w:color="auto"/>
        <w:left w:val="none" w:sz="0" w:space="0" w:color="auto"/>
        <w:bottom w:val="none" w:sz="0" w:space="0" w:color="auto"/>
        <w:right w:val="none" w:sz="0" w:space="0" w:color="auto"/>
      </w:divBdr>
    </w:div>
    <w:div w:id="1749840462">
      <w:bodyDiv w:val="1"/>
      <w:marLeft w:val="0"/>
      <w:marRight w:val="0"/>
      <w:marTop w:val="0"/>
      <w:marBottom w:val="0"/>
      <w:divBdr>
        <w:top w:val="none" w:sz="0" w:space="0" w:color="auto"/>
        <w:left w:val="none" w:sz="0" w:space="0" w:color="auto"/>
        <w:bottom w:val="none" w:sz="0" w:space="0" w:color="auto"/>
        <w:right w:val="none" w:sz="0" w:space="0" w:color="auto"/>
      </w:divBdr>
    </w:div>
    <w:div w:id="1749886690">
      <w:bodyDiv w:val="1"/>
      <w:marLeft w:val="0"/>
      <w:marRight w:val="0"/>
      <w:marTop w:val="0"/>
      <w:marBottom w:val="0"/>
      <w:divBdr>
        <w:top w:val="none" w:sz="0" w:space="0" w:color="auto"/>
        <w:left w:val="none" w:sz="0" w:space="0" w:color="auto"/>
        <w:bottom w:val="none" w:sz="0" w:space="0" w:color="auto"/>
        <w:right w:val="none" w:sz="0" w:space="0" w:color="auto"/>
      </w:divBdr>
    </w:div>
    <w:div w:id="1758362964">
      <w:bodyDiv w:val="1"/>
      <w:marLeft w:val="0"/>
      <w:marRight w:val="0"/>
      <w:marTop w:val="0"/>
      <w:marBottom w:val="0"/>
      <w:divBdr>
        <w:top w:val="none" w:sz="0" w:space="0" w:color="auto"/>
        <w:left w:val="none" w:sz="0" w:space="0" w:color="auto"/>
        <w:bottom w:val="none" w:sz="0" w:space="0" w:color="auto"/>
        <w:right w:val="none" w:sz="0" w:space="0" w:color="auto"/>
      </w:divBdr>
    </w:div>
    <w:div w:id="1761098563">
      <w:bodyDiv w:val="1"/>
      <w:marLeft w:val="0"/>
      <w:marRight w:val="0"/>
      <w:marTop w:val="0"/>
      <w:marBottom w:val="0"/>
      <w:divBdr>
        <w:top w:val="none" w:sz="0" w:space="0" w:color="auto"/>
        <w:left w:val="none" w:sz="0" w:space="0" w:color="auto"/>
        <w:bottom w:val="none" w:sz="0" w:space="0" w:color="auto"/>
        <w:right w:val="none" w:sz="0" w:space="0" w:color="auto"/>
      </w:divBdr>
    </w:div>
    <w:div w:id="1767388526">
      <w:bodyDiv w:val="1"/>
      <w:marLeft w:val="0"/>
      <w:marRight w:val="0"/>
      <w:marTop w:val="0"/>
      <w:marBottom w:val="0"/>
      <w:divBdr>
        <w:top w:val="none" w:sz="0" w:space="0" w:color="auto"/>
        <w:left w:val="none" w:sz="0" w:space="0" w:color="auto"/>
        <w:bottom w:val="none" w:sz="0" w:space="0" w:color="auto"/>
        <w:right w:val="none" w:sz="0" w:space="0" w:color="auto"/>
      </w:divBdr>
    </w:div>
    <w:div w:id="1768116540">
      <w:bodyDiv w:val="1"/>
      <w:marLeft w:val="0"/>
      <w:marRight w:val="0"/>
      <w:marTop w:val="0"/>
      <w:marBottom w:val="0"/>
      <w:divBdr>
        <w:top w:val="none" w:sz="0" w:space="0" w:color="auto"/>
        <w:left w:val="none" w:sz="0" w:space="0" w:color="auto"/>
        <w:bottom w:val="none" w:sz="0" w:space="0" w:color="auto"/>
        <w:right w:val="none" w:sz="0" w:space="0" w:color="auto"/>
      </w:divBdr>
    </w:div>
    <w:div w:id="1770153036">
      <w:bodyDiv w:val="1"/>
      <w:marLeft w:val="0"/>
      <w:marRight w:val="0"/>
      <w:marTop w:val="0"/>
      <w:marBottom w:val="0"/>
      <w:divBdr>
        <w:top w:val="none" w:sz="0" w:space="0" w:color="auto"/>
        <w:left w:val="none" w:sz="0" w:space="0" w:color="auto"/>
        <w:bottom w:val="none" w:sz="0" w:space="0" w:color="auto"/>
        <w:right w:val="none" w:sz="0" w:space="0" w:color="auto"/>
      </w:divBdr>
    </w:div>
    <w:div w:id="1774013422">
      <w:bodyDiv w:val="1"/>
      <w:marLeft w:val="0"/>
      <w:marRight w:val="0"/>
      <w:marTop w:val="0"/>
      <w:marBottom w:val="0"/>
      <w:divBdr>
        <w:top w:val="none" w:sz="0" w:space="0" w:color="auto"/>
        <w:left w:val="none" w:sz="0" w:space="0" w:color="auto"/>
        <w:bottom w:val="none" w:sz="0" w:space="0" w:color="auto"/>
        <w:right w:val="none" w:sz="0" w:space="0" w:color="auto"/>
      </w:divBdr>
    </w:div>
    <w:div w:id="1777363750">
      <w:bodyDiv w:val="1"/>
      <w:marLeft w:val="0"/>
      <w:marRight w:val="0"/>
      <w:marTop w:val="0"/>
      <w:marBottom w:val="0"/>
      <w:divBdr>
        <w:top w:val="none" w:sz="0" w:space="0" w:color="auto"/>
        <w:left w:val="none" w:sz="0" w:space="0" w:color="auto"/>
        <w:bottom w:val="none" w:sz="0" w:space="0" w:color="auto"/>
        <w:right w:val="none" w:sz="0" w:space="0" w:color="auto"/>
      </w:divBdr>
    </w:div>
    <w:div w:id="1777552561">
      <w:bodyDiv w:val="1"/>
      <w:marLeft w:val="0"/>
      <w:marRight w:val="0"/>
      <w:marTop w:val="0"/>
      <w:marBottom w:val="0"/>
      <w:divBdr>
        <w:top w:val="none" w:sz="0" w:space="0" w:color="auto"/>
        <w:left w:val="none" w:sz="0" w:space="0" w:color="auto"/>
        <w:bottom w:val="none" w:sz="0" w:space="0" w:color="auto"/>
        <w:right w:val="none" w:sz="0" w:space="0" w:color="auto"/>
      </w:divBdr>
    </w:div>
    <w:div w:id="1777753506">
      <w:bodyDiv w:val="1"/>
      <w:marLeft w:val="0"/>
      <w:marRight w:val="0"/>
      <w:marTop w:val="0"/>
      <w:marBottom w:val="0"/>
      <w:divBdr>
        <w:top w:val="none" w:sz="0" w:space="0" w:color="auto"/>
        <w:left w:val="none" w:sz="0" w:space="0" w:color="auto"/>
        <w:bottom w:val="none" w:sz="0" w:space="0" w:color="auto"/>
        <w:right w:val="none" w:sz="0" w:space="0" w:color="auto"/>
      </w:divBdr>
    </w:div>
    <w:div w:id="1786075864">
      <w:bodyDiv w:val="1"/>
      <w:marLeft w:val="0"/>
      <w:marRight w:val="0"/>
      <w:marTop w:val="0"/>
      <w:marBottom w:val="0"/>
      <w:divBdr>
        <w:top w:val="none" w:sz="0" w:space="0" w:color="auto"/>
        <w:left w:val="none" w:sz="0" w:space="0" w:color="auto"/>
        <w:bottom w:val="none" w:sz="0" w:space="0" w:color="auto"/>
        <w:right w:val="none" w:sz="0" w:space="0" w:color="auto"/>
      </w:divBdr>
    </w:div>
    <w:div w:id="1786542112">
      <w:bodyDiv w:val="1"/>
      <w:marLeft w:val="0"/>
      <w:marRight w:val="0"/>
      <w:marTop w:val="0"/>
      <w:marBottom w:val="0"/>
      <w:divBdr>
        <w:top w:val="none" w:sz="0" w:space="0" w:color="auto"/>
        <w:left w:val="none" w:sz="0" w:space="0" w:color="auto"/>
        <w:bottom w:val="none" w:sz="0" w:space="0" w:color="auto"/>
        <w:right w:val="none" w:sz="0" w:space="0" w:color="auto"/>
      </w:divBdr>
    </w:div>
    <w:div w:id="1788966965">
      <w:bodyDiv w:val="1"/>
      <w:marLeft w:val="0"/>
      <w:marRight w:val="0"/>
      <w:marTop w:val="0"/>
      <w:marBottom w:val="0"/>
      <w:divBdr>
        <w:top w:val="none" w:sz="0" w:space="0" w:color="auto"/>
        <w:left w:val="none" w:sz="0" w:space="0" w:color="auto"/>
        <w:bottom w:val="none" w:sz="0" w:space="0" w:color="auto"/>
        <w:right w:val="none" w:sz="0" w:space="0" w:color="auto"/>
      </w:divBdr>
    </w:div>
    <w:div w:id="1790081369">
      <w:bodyDiv w:val="1"/>
      <w:marLeft w:val="0"/>
      <w:marRight w:val="0"/>
      <w:marTop w:val="0"/>
      <w:marBottom w:val="0"/>
      <w:divBdr>
        <w:top w:val="none" w:sz="0" w:space="0" w:color="auto"/>
        <w:left w:val="none" w:sz="0" w:space="0" w:color="auto"/>
        <w:bottom w:val="none" w:sz="0" w:space="0" w:color="auto"/>
        <w:right w:val="none" w:sz="0" w:space="0" w:color="auto"/>
      </w:divBdr>
    </w:div>
    <w:div w:id="1793817064">
      <w:bodyDiv w:val="1"/>
      <w:marLeft w:val="0"/>
      <w:marRight w:val="0"/>
      <w:marTop w:val="0"/>
      <w:marBottom w:val="0"/>
      <w:divBdr>
        <w:top w:val="none" w:sz="0" w:space="0" w:color="auto"/>
        <w:left w:val="none" w:sz="0" w:space="0" w:color="auto"/>
        <w:bottom w:val="none" w:sz="0" w:space="0" w:color="auto"/>
        <w:right w:val="none" w:sz="0" w:space="0" w:color="auto"/>
      </w:divBdr>
    </w:div>
    <w:div w:id="1794403936">
      <w:bodyDiv w:val="1"/>
      <w:marLeft w:val="0"/>
      <w:marRight w:val="0"/>
      <w:marTop w:val="0"/>
      <w:marBottom w:val="0"/>
      <w:divBdr>
        <w:top w:val="none" w:sz="0" w:space="0" w:color="auto"/>
        <w:left w:val="none" w:sz="0" w:space="0" w:color="auto"/>
        <w:bottom w:val="none" w:sz="0" w:space="0" w:color="auto"/>
        <w:right w:val="none" w:sz="0" w:space="0" w:color="auto"/>
      </w:divBdr>
    </w:div>
    <w:div w:id="1798596688">
      <w:bodyDiv w:val="1"/>
      <w:marLeft w:val="0"/>
      <w:marRight w:val="0"/>
      <w:marTop w:val="0"/>
      <w:marBottom w:val="0"/>
      <w:divBdr>
        <w:top w:val="none" w:sz="0" w:space="0" w:color="auto"/>
        <w:left w:val="none" w:sz="0" w:space="0" w:color="auto"/>
        <w:bottom w:val="none" w:sz="0" w:space="0" w:color="auto"/>
        <w:right w:val="none" w:sz="0" w:space="0" w:color="auto"/>
      </w:divBdr>
    </w:div>
    <w:div w:id="1800953198">
      <w:bodyDiv w:val="1"/>
      <w:marLeft w:val="0"/>
      <w:marRight w:val="0"/>
      <w:marTop w:val="0"/>
      <w:marBottom w:val="0"/>
      <w:divBdr>
        <w:top w:val="none" w:sz="0" w:space="0" w:color="auto"/>
        <w:left w:val="none" w:sz="0" w:space="0" w:color="auto"/>
        <w:bottom w:val="none" w:sz="0" w:space="0" w:color="auto"/>
        <w:right w:val="none" w:sz="0" w:space="0" w:color="auto"/>
      </w:divBdr>
    </w:div>
    <w:div w:id="1802966052">
      <w:bodyDiv w:val="1"/>
      <w:marLeft w:val="0"/>
      <w:marRight w:val="0"/>
      <w:marTop w:val="0"/>
      <w:marBottom w:val="0"/>
      <w:divBdr>
        <w:top w:val="none" w:sz="0" w:space="0" w:color="auto"/>
        <w:left w:val="none" w:sz="0" w:space="0" w:color="auto"/>
        <w:bottom w:val="none" w:sz="0" w:space="0" w:color="auto"/>
        <w:right w:val="none" w:sz="0" w:space="0" w:color="auto"/>
      </w:divBdr>
    </w:div>
    <w:div w:id="1805462051">
      <w:bodyDiv w:val="1"/>
      <w:marLeft w:val="0"/>
      <w:marRight w:val="0"/>
      <w:marTop w:val="0"/>
      <w:marBottom w:val="0"/>
      <w:divBdr>
        <w:top w:val="none" w:sz="0" w:space="0" w:color="auto"/>
        <w:left w:val="none" w:sz="0" w:space="0" w:color="auto"/>
        <w:bottom w:val="none" w:sz="0" w:space="0" w:color="auto"/>
        <w:right w:val="none" w:sz="0" w:space="0" w:color="auto"/>
      </w:divBdr>
    </w:div>
    <w:div w:id="1810780709">
      <w:bodyDiv w:val="1"/>
      <w:marLeft w:val="0"/>
      <w:marRight w:val="0"/>
      <w:marTop w:val="0"/>
      <w:marBottom w:val="0"/>
      <w:divBdr>
        <w:top w:val="none" w:sz="0" w:space="0" w:color="auto"/>
        <w:left w:val="none" w:sz="0" w:space="0" w:color="auto"/>
        <w:bottom w:val="none" w:sz="0" w:space="0" w:color="auto"/>
        <w:right w:val="none" w:sz="0" w:space="0" w:color="auto"/>
      </w:divBdr>
    </w:div>
    <w:div w:id="1824663481">
      <w:bodyDiv w:val="1"/>
      <w:marLeft w:val="0"/>
      <w:marRight w:val="0"/>
      <w:marTop w:val="0"/>
      <w:marBottom w:val="0"/>
      <w:divBdr>
        <w:top w:val="none" w:sz="0" w:space="0" w:color="auto"/>
        <w:left w:val="none" w:sz="0" w:space="0" w:color="auto"/>
        <w:bottom w:val="none" w:sz="0" w:space="0" w:color="auto"/>
        <w:right w:val="none" w:sz="0" w:space="0" w:color="auto"/>
      </w:divBdr>
    </w:div>
    <w:div w:id="1827892997">
      <w:bodyDiv w:val="1"/>
      <w:marLeft w:val="0"/>
      <w:marRight w:val="0"/>
      <w:marTop w:val="0"/>
      <w:marBottom w:val="0"/>
      <w:divBdr>
        <w:top w:val="none" w:sz="0" w:space="0" w:color="auto"/>
        <w:left w:val="none" w:sz="0" w:space="0" w:color="auto"/>
        <w:bottom w:val="none" w:sz="0" w:space="0" w:color="auto"/>
        <w:right w:val="none" w:sz="0" w:space="0" w:color="auto"/>
      </w:divBdr>
      <w:divsChild>
        <w:div w:id="2059355097">
          <w:marLeft w:val="0"/>
          <w:marRight w:val="0"/>
          <w:marTop w:val="0"/>
          <w:marBottom w:val="0"/>
          <w:divBdr>
            <w:top w:val="none" w:sz="0" w:space="0" w:color="auto"/>
            <w:left w:val="none" w:sz="0" w:space="0" w:color="auto"/>
            <w:bottom w:val="none" w:sz="0" w:space="0" w:color="auto"/>
            <w:right w:val="none" w:sz="0" w:space="0" w:color="auto"/>
          </w:divBdr>
          <w:divsChild>
            <w:div w:id="1586568494">
              <w:marLeft w:val="0"/>
              <w:marRight w:val="0"/>
              <w:marTop w:val="0"/>
              <w:marBottom w:val="0"/>
              <w:divBdr>
                <w:top w:val="none" w:sz="0" w:space="0" w:color="auto"/>
                <w:left w:val="none" w:sz="0" w:space="0" w:color="auto"/>
                <w:bottom w:val="none" w:sz="0" w:space="0" w:color="auto"/>
                <w:right w:val="none" w:sz="0" w:space="0" w:color="auto"/>
              </w:divBdr>
              <w:divsChild>
                <w:div w:id="19420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92329">
      <w:bodyDiv w:val="1"/>
      <w:marLeft w:val="0"/>
      <w:marRight w:val="0"/>
      <w:marTop w:val="0"/>
      <w:marBottom w:val="0"/>
      <w:divBdr>
        <w:top w:val="none" w:sz="0" w:space="0" w:color="auto"/>
        <w:left w:val="none" w:sz="0" w:space="0" w:color="auto"/>
        <w:bottom w:val="none" w:sz="0" w:space="0" w:color="auto"/>
        <w:right w:val="none" w:sz="0" w:space="0" w:color="auto"/>
      </w:divBdr>
    </w:div>
    <w:div w:id="1829975641">
      <w:bodyDiv w:val="1"/>
      <w:marLeft w:val="0"/>
      <w:marRight w:val="0"/>
      <w:marTop w:val="0"/>
      <w:marBottom w:val="0"/>
      <w:divBdr>
        <w:top w:val="none" w:sz="0" w:space="0" w:color="auto"/>
        <w:left w:val="none" w:sz="0" w:space="0" w:color="auto"/>
        <w:bottom w:val="none" w:sz="0" w:space="0" w:color="auto"/>
        <w:right w:val="none" w:sz="0" w:space="0" w:color="auto"/>
      </w:divBdr>
    </w:div>
    <w:div w:id="1830559481">
      <w:bodyDiv w:val="1"/>
      <w:marLeft w:val="0"/>
      <w:marRight w:val="0"/>
      <w:marTop w:val="0"/>
      <w:marBottom w:val="0"/>
      <w:divBdr>
        <w:top w:val="none" w:sz="0" w:space="0" w:color="auto"/>
        <w:left w:val="none" w:sz="0" w:space="0" w:color="auto"/>
        <w:bottom w:val="none" w:sz="0" w:space="0" w:color="auto"/>
        <w:right w:val="none" w:sz="0" w:space="0" w:color="auto"/>
      </w:divBdr>
    </w:div>
    <w:div w:id="1831797792">
      <w:bodyDiv w:val="1"/>
      <w:marLeft w:val="0"/>
      <w:marRight w:val="0"/>
      <w:marTop w:val="0"/>
      <w:marBottom w:val="0"/>
      <w:divBdr>
        <w:top w:val="none" w:sz="0" w:space="0" w:color="auto"/>
        <w:left w:val="none" w:sz="0" w:space="0" w:color="auto"/>
        <w:bottom w:val="none" w:sz="0" w:space="0" w:color="auto"/>
        <w:right w:val="none" w:sz="0" w:space="0" w:color="auto"/>
      </w:divBdr>
    </w:div>
    <w:div w:id="1837184816">
      <w:bodyDiv w:val="1"/>
      <w:marLeft w:val="0"/>
      <w:marRight w:val="0"/>
      <w:marTop w:val="0"/>
      <w:marBottom w:val="0"/>
      <w:divBdr>
        <w:top w:val="none" w:sz="0" w:space="0" w:color="auto"/>
        <w:left w:val="none" w:sz="0" w:space="0" w:color="auto"/>
        <w:bottom w:val="none" w:sz="0" w:space="0" w:color="auto"/>
        <w:right w:val="none" w:sz="0" w:space="0" w:color="auto"/>
      </w:divBdr>
    </w:div>
    <w:div w:id="1838878873">
      <w:bodyDiv w:val="1"/>
      <w:marLeft w:val="0"/>
      <w:marRight w:val="0"/>
      <w:marTop w:val="0"/>
      <w:marBottom w:val="0"/>
      <w:divBdr>
        <w:top w:val="none" w:sz="0" w:space="0" w:color="auto"/>
        <w:left w:val="none" w:sz="0" w:space="0" w:color="auto"/>
        <w:bottom w:val="none" w:sz="0" w:space="0" w:color="auto"/>
        <w:right w:val="none" w:sz="0" w:space="0" w:color="auto"/>
      </w:divBdr>
    </w:div>
    <w:div w:id="1839732188">
      <w:bodyDiv w:val="1"/>
      <w:marLeft w:val="0"/>
      <w:marRight w:val="0"/>
      <w:marTop w:val="0"/>
      <w:marBottom w:val="0"/>
      <w:divBdr>
        <w:top w:val="none" w:sz="0" w:space="0" w:color="auto"/>
        <w:left w:val="none" w:sz="0" w:space="0" w:color="auto"/>
        <w:bottom w:val="none" w:sz="0" w:space="0" w:color="auto"/>
        <w:right w:val="none" w:sz="0" w:space="0" w:color="auto"/>
      </w:divBdr>
    </w:div>
    <w:div w:id="1839736839">
      <w:bodyDiv w:val="1"/>
      <w:marLeft w:val="0"/>
      <w:marRight w:val="0"/>
      <w:marTop w:val="0"/>
      <w:marBottom w:val="0"/>
      <w:divBdr>
        <w:top w:val="none" w:sz="0" w:space="0" w:color="auto"/>
        <w:left w:val="none" w:sz="0" w:space="0" w:color="auto"/>
        <w:bottom w:val="none" w:sz="0" w:space="0" w:color="auto"/>
        <w:right w:val="none" w:sz="0" w:space="0" w:color="auto"/>
      </w:divBdr>
    </w:div>
    <w:div w:id="1840149126">
      <w:bodyDiv w:val="1"/>
      <w:marLeft w:val="0"/>
      <w:marRight w:val="0"/>
      <w:marTop w:val="0"/>
      <w:marBottom w:val="0"/>
      <w:divBdr>
        <w:top w:val="none" w:sz="0" w:space="0" w:color="auto"/>
        <w:left w:val="none" w:sz="0" w:space="0" w:color="auto"/>
        <w:bottom w:val="none" w:sz="0" w:space="0" w:color="auto"/>
        <w:right w:val="none" w:sz="0" w:space="0" w:color="auto"/>
      </w:divBdr>
    </w:div>
    <w:div w:id="1840924564">
      <w:bodyDiv w:val="1"/>
      <w:marLeft w:val="0"/>
      <w:marRight w:val="0"/>
      <w:marTop w:val="0"/>
      <w:marBottom w:val="0"/>
      <w:divBdr>
        <w:top w:val="none" w:sz="0" w:space="0" w:color="auto"/>
        <w:left w:val="none" w:sz="0" w:space="0" w:color="auto"/>
        <w:bottom w:val="none" w:sz="0" w:space="0" w:color="auto"/>
        <w:right w:val="none" w:sz="0" w:space="0" w:color="auto"/>
      </w:divBdr>
    </w:div>
    <w:div w:id="1840927240">
      <w:bodyDiv w:val="1"/>
      <w:marLeft w:val="0"/>
      <w:marRight w:val="0"/>
      <w:marTop w:val="0"/>
      <w:marBottom w:val="0"/>
      <w:divBdr>
        <w:top w:val="none" w:sz="0" w:space="0" w:color="auto"/>
        <w:left w:val="none" w:sz="0" w:space="0" w:color="auto"/>
        <w:bottom w:val="none" w:sz="0" w:space="0" w:color="auto"/>
        <w:right w:val="none" w:sz="0" w:space="0" w:color="auto"/>
      </w:divBdr>
    </w:div>
    <w:div w:id="1842967977">
      <w:bodyDiv w:val="1"/>
      <w:marLeft w:val="0"/>
      <w:marRight w:val="0"/>
      <w:marTop w:val="0"/>
      <w:marBottom w:val="0"/>
      <w:divBdr>
        <w:top w:val="none" w:sz="0" w:space="0" w:color="auto"/>
        <w:left w:val="none" w:sz="0" w:space="0" w:color="auto"/>
        <w:bottom w:val="none" w:sz="0" w:space="0" w:color="auto"/>
        <w:right w:val="none" w:sz="0" w:space="0" w:color="auto"/>
      </w:divBdr>
    </w:div>
    <w:div w:id="1843082675">
      <w:bodyDiv w:val="1"/>
      <w:marLeft w:val="0"/>
      <w:marRight w:val="0"/>
      <w:marTop w:val="0"/>
      <w:marBottom w:val="0"/>
      <w:divBdr>
        <w:top w:val="none" w:sz="0" w:space="0" w:color="auto"/>
        <w:left w:val="none" w:sz="0" w:space="0" w:color="auto"/>
        <w:bottom w:val="none" w:sz="0" w:space="0" w:color="auto"/>
        <w:right w:val="none" w:sz="0" w:space="0" w:color="auto"/>
      </w:divBdr>
    </w:div>
    <w:div w:id="1843549820">
      <w:bodyDiv w:val="1"/>
      <w:marLeft w:val="0"/>
      <w:marRight w:val="0"/>
      <w:marTop w:val="0"/>
      <w:marBottom w:val="0"/>
      <w:divBdr>
        <w:top w:val="none" w:sz="0" w:space="0" w:color="auto"/>
        <w:left w:val="none" w:sz="0" w:space="0" w:color="auto"/>
        <w:bottom w:val="none" w:sz="0" w:space="0" w:color="auto"/>
        <w:right w:val="none" w:sz="0" w:space="0" w:color="auto"/>
      </w:divBdr>
    </w:div>
    <w:div w:id="1843810207">
      <w:bodyDiv w:val="1"/>
      <w:marLeft w:val="0"/>
      <w:marRight w:val="0"/>
      <w:marTop w:val="0"/>
      <w:marBottom w:val="0"/>
      <w:divBdr>
        <w:top w:val="none" w:sz="0" w:space="0" w:color="auto"/>
        <w:left w:val="none" w:sz="0" w:space="0" w:color="auto"/>
        <w:bottom w:val="none" w:sz="0" w:space="0" w:color="auto"/>
        <w:right w:val="none" w:sz="0" w:space="0" w:color="auto"/>
      </w:divBdr>
      <w:divsChild>
        <w:div w:id="113405826">
          <w:marLeft w:val="0"/>
          <w:marRight w:val="0"/>
          <w:marTop w:val="0"/>
          <w:marBottom w:val="0"/>
          <w:divBdr>
            <w:top w:val="none" w:sz="0" w:space="0" w:color="auto"/>
            <w:left w:val="none" w:sz="0" w:space="0" w:color="auto"/>
            <w:bottom w:val="none" w:sz="0" w:space="0" w:color="auto"/>
            <w:right w:val="none" w:sz="0" w:space="0" w:color="auto"/>
          </w:divBdr>
          <w:divsChild>
            <w:div w:id="317001496">
              <w:marLeft w:val="0"/>
              <w:marRight w:val="0"/>
              <w:marTop w:val="0"/>
              <w:marBottom w:val="0"/>
              <w:divBdr>
                <w:top w:val="single" w:sz="48" w:space="4" w:color="507DC1"/>
                <w:left w:val="none" w:sz="0" w:space="0" w:color="auto"/>
                <w:bottom w:val="none" w:sz="0" w:space="0" w:color="auto"/>
                <w:right w:val="none" w:sz="0" w:space="0" w:color="auto"/>
              </w:divBdr>
              <w:divsChild>
                <w:div w:id="446244857">
                  <w:marLeft w:val="0"/>
                  <w:marRight w:val="0"/>
                  <w:marTop w:val="0"/>
                  <w:marBottom w:val="0"/>
                  <w:divBdr>
                    <w:top w:val="none" w:sz="0" w:space="0" w:color="auto"/>
                    <w:left w:val="none" w:sz="0" w:space="0" w:color="auto"/>
                    <w:bottom w:val="none" w:sz="0" w:space="0" w:color="auto"/>
                    <w:right w:val="none" w:sz="0" w:space="0" w:color="auto"/>
                  </w:divBdr>
                  <w:divsChild>
                    <w:div w:id="572353527">
                      <w:marLeft w:val="0"/>
                      <w:marRight w:val="0"/>
                      <w:marTop w:val="0"/>
                      <w:marBottom w:val="0"/>
                      <w:divBdr>
                        <w:top w:val="none" w:sz="0" w:space="0" w:color="auto"/>
                        <w:left w:val="none" w:sz="0" w:space="0" w:color="auto"/>
                        <w:bottom w:val="none" w:sz="0" w:space="0" w:color="auto"/>
                        <w:right w:val="none" w:sz="0" w:space="0" w:color="auto"/>
                      </w:divBdr>
                      <w:divsChild>
                        <w:div w:id="1173880866">
                          <w:marLeft w:val="0"/>
                          <w:marRight w:val="0"/>
                          <w:marTop w:val="0"/>
                          <w:marBottom w:val="0"/>
                          <w:divBdr>
                            <w:top w:val="none" w:sz="0" w:space="0" w:color="auto"/>
                            <w:left w:val="none" w:sz="0" w:space="0" w:color="auto"/>
                            <w:bottom w:val="none" w:sz="0" w:space="0" w:color="auto"/>
                            <w:right w:val="none" w:sz="0" w:space="0" w:color="auto"/>
                          </w:divBdr>
                          <w:divsChild>
                            <w:div w:id="1486554000">
                              <w:marLeft w:val="3000"/>
                              <w:marRight w:val="-11400"/>
                              <w:marTop w:val="0"/>
                              <w:marBottom w:val="0"/>
                              <w:divBdr>
                                <w:top w:val="none" w:sz="0" w:space="0" w:color="auto"/>
                                <w:left w:val="none" w:sz="0" w:space="0" w:color="auto"/>
                                <w:bottom w:val="none" w:sz="0" w:space="0" w:color="auto"/>
                                <w:right w:val="none" w:sz="0" w:space="0" w:color="auto"/>
                              </w:divBdr>
                              <w:divsChild>
                                <w:div w:id="548300029">
                                  <w:marLeft w:val="0"/>
                                  <w:marRight w:val="0"/>
                                  <w:marTop w:val="0"/>
                                  <w:marBottom w:val="0"/>
                                  <w:divBdr>
                                    <w:top w:val="none" w:sz="0" w:space="0" w:color="auto"/>
                                    <w:left w:val="none" w:sz="0" w:space="0" w:color="auto"/>
                                    <w:bottom w:val="none" w:sz="0" w:space="0" w:color="auto"/>
                                    <w:right w:val="none" w:sz="0" w:space="0" w:color="auto"/>
                                  </w:divBdr>
                                  <w:divsChild>
                                    <w:div w:id="266078973">
                                      <w:marLeft w:val="0"/>
                                      <w:marRight w:val="0"/>
                                      <w:marTop w:val="0"/>
                                      <w:marBottom w:val="0"/>
                                      <w:divBdr>
                                        <w:top w:val="none" w:sz="0" w:space="0" w:color="auto"/>
                                        <w:left w:val="none" w:sz="0" w:space="0" w:color="auto"/>
                                        <w:bottom w:val="none" w:sz="0" w:space="0" w:color="auto"/>
                                        <w:right w:val="none" w:sz="0" w:space="0" w:color="auto"/>
                                      </w:divBdr>
                                      <w:divsChild>
                                        <w:div w:id="1982535322">
                                          <w:marLeft w:val="0"/>
                                          <w:marRight w:val="0"/>
                                          <w:marTop w:val="0"/>
                                          <w:marBottom w:val="0"/>
                                          <w:divBdr>
                                            <w:top w:val="none" w:sz="0" w:space="0" w:color="auto"/>
                                            <w:left w:val="none" w:sz="0" w:space="0" w:color="auto"/>
                                            <w:bottom w:val="none" w:sz="0" w:space="0" w:color="auto"/>
                                            <w:right w:val="none" w:sz="0" w:space="0" w:color="auto"/>
                                          </w:divBdr>
                                          <w:divsChild>
                                            <w:div w:id="1065761659">
                                              <w:marLeft w:val="0"/>
                                              <w:marRight w:val="150"/>
                                              <w:marTop w:val="0"/>
                                              <w:marBottom w:val="0"/>
                                              <w:divBdr>
                                                <w:top w:val="none" w:sz="0" w:space="0" w:color="auto"/>
                                                <w:left w:val="none" w:sz="0" w:space="0" w:color="auto"/>
                                                <w:bottom w:val="none" w:sz="0" w:space="0" w:color="auto"/>
                                                <w:right w:val="none" w:sz="0" w:space="0" w:color="auto"/>
                                              </w:divBdr>
                                              <w:divsChild>
                                                <w:div w:id="13477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4853275">
      <w:bodyDiv w:val="1"/>
      <w:marLeft w:val="0"/>
      <w:marRight w:val="0"/>
      <w:marTop w:val="0"/>
      <w:marBottom w:val="0"/>
      <w:divBdr>
        <w:top w:val="none" w:sz="0" w:space="0" w:color="auto"/>
        <w:left w:val="none" w:sz="0" w:space="0" w:color="auto"/>
        <w:bottom w:val="none" w:sz="0" w:space="0" w:color="auto"/>
        <w:right w:val="none" w:sz="0" w:space="0" w:color="auto"/>
      </w:divBdr>
      <w:divsChild>
        <w:div w:id="1219440382">
          <w:marLeft w:val="0"/>
          <w:marRight w:val="0"/>
          <w:marTop w:val="0"/>
          <w:marBottom w:val="0"/>
          <w:divBdr>
            <w:top w:val="none" w:sz="0" w:space="0" w:color="auto"/>
            <w:left w:val="none" w:sz="0" w:space="0" w:color="auto"/>
            <w:bottom w:val="none" w:sz="0" w:space="0" w:color="auto"/>
            <w:right w:val="none" w:sz="0" w:space="0" w:color="auto"/>
          </w:divBdr>
          <w:divsChild>
            <w:div w:id="1118330942">
              <w:marLeft w:val="0"/>
              <w:marRight w:val="0"/>
              <w:marTop w:val="0"/>
              <w:marBottom w:val="0"/>
              <w:divBdr>
                <w:top w:val="none" w:sz="0" w:space="0" w:color="auto"/>
                <w:left w:val="none" w:sz="0" w:space="0" w:color="auto"/>
                <w:bottom w:val="none" w:sz="0" w:space="0" w:color="auto"/>
                <w:right w:val="none" w:sz="0" w:space="0" w:color="auto"/>
              </w:divBdr>
              <w:divsChild>
                <w:div w:id="1705206285">
                  <w:marLeft w:val="0"/>
                  <w:marRight w:val="0"/>
                  <w:marTop w:val="0"/>
                  <w:marBottom w:val="0"/>
                  <w:divBdr>
                    <w:top w:val="none" w:sz="0" w:space="0" w:color="auto"/>
                    <w:left w:val="none" w:sz="0" w:space="0" w:color="auto"/>
                    <w:bottom w:val="none" w:sz="0" w:space="0" w:color="auto"/>
                    <w:right w:val="none" w:sz="0" w:space="0" w:color="auto"/>
                  </w:divBdr>
                  <w:divsChild>
                    <w:div w:id="1638297997">
                      <w:marLeft w:val="0"/>
                      <w:marRight w:val="0"/>
                      <w:marTop w:val="0"/>
                      <w:marBottom w:val="0"/>
                      <w:divBdr>
                        <w:top w:val="none" w:sz="0" w:space="0" w:color="auto"/>
                        <w:left w:val="none" w:sz="0" w:space="0" w:color="auto"/>
                        <w:bottom w:val="none" w:sz="0" w:space="0" w:color="auto"/>
                        <w:right w:val="none" w:sz="0" w:space="0" w:color="auto"/>
                      </w:divBdr>
                      <w:divsChild>
                        <w:div w:id="957957520">
                          <w:marLeft w:val="0"/>
                          <w:marRight w:val="-13125"/>
                          <w:marTop w:val="0"/>
                          <w:marBottom w:val="0"/>
                          <w:divBdr>
                            <w:top w:val="none" w:sz="0" w:space="0" w:color="auto"/>
                            <w:left w:val="none" w:sz="0" w:space="0" w:color="auto"/>
                            <w:bottom w:val="none" w:sz="0" w:space="0" w:color="auto"/>
                            <w:right w:val="none" w:sz="0" w:space="0" w:color="auto"/>
                          </w:divBdr>
                          <w:divsChild>
                            <w:div w:id="1919554466">
                              <w:marLeft w:val="0"/>
                              <w:marRight w:val="0"/>
                              <w:marTop w:val="0"/>
                              <w:marBottom w:val="0"/>
                              <w:divBdr>
                                <w:top w:val="none" w:sz="0" w:space="0" w:color="auto"/>
                                <w:left w:val="none" w:sz="0" w:space="0" w:color="auto"/>
                                <w:bottom w:val="none" w:sz="0" w:space="0" w:color="auto"/>
                                <w:right w:val="none" w:sz="0" w:space="0" w:color="auto"/>
                              </w:divBdr>
                              <w:divsChild>
                                <w:div w:id="1644920784">
                                  <w:marLeft w:val="0"/>
                                  <w:marRight w:val="0"/>
                                  <w:marTop w:val="0"/>
                                  <w:marBottom w:val="0"/>
                                  <w:divBdr>
                                    <w:top w:val="none" w:sz="0" w:space="0" w:color="auto"/>
                                    <w:left w:val="none" w:sz="0" w:space="0" w:color="auto"/>
                                    <w:bottom w:val="none" w:sz="0" w:space="0" w:color="auto"/>
                                    <w:right w:val="none" w:sz="0" w:space="0" w:color="auto"/>
                                  </w:divBdr>
                                  <w:divsChild>
                                    <w:div w:id="16684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10469">
                          <w:marLeft w:val="0"/>
                          <w:marRight w:val="0"/>
                          <w:marTop w:val="0"/>
                          <w:marBottom w:val="0"/>
                          <w:divBdr>
                            <w:top w:val="none" w:sz="0" w:space="0" w:color="auto"/>
                            <w:left w:val="none" w:sz="0" w:space="0" w:color="auto"/>
                            <w:bottom w:val="none" w:sz="0" w:space="0" w:color="auto"/>
                            <w:right w:val="none" w:sz="0" w:space="0" w:color="auto"/>
                          </w:divBdr>
                          <w:divsChild>
                            <w:div w:id="1889105429">
                              <w:marLeft w:val="0"/>
                              <w:marRight w:val="0"/>
                              <w:marTop w:val="0"/>
                              <w:marBottom w:val="0"/>
                              <w:divBdr>
                                <w:top w:val="none" w:sz="0" w:space="0" w:color="auto"/>
                                <w:left w:val="none" w:sz="0" w:space="0" w:color="auto"/>
                                <w:bottom w:val="none" w:sz="0" w:space="0" w:color="auto"/>
                                <w:right w:val="none" w:sz="0" w:space="0" w:color="auto"/>
                              </w:divBdr>
                              <w:divsChild>
                                <w:div w:id="2096440138">
                                  <w:marLeft w:val="300"/>
                                  <w:marRight w:val="0"/>
                                  <w:marTop w:val="0"/>
                                  <w:marBottom w:val="0"/>
                                  <w:divBdr>
                                    <w:top w:val="none" w:sz="0" w:space="0" w:color="auto"/>
                                    <w:left w:val="none" w:sz="0" w:space="0" w:color="auto"/>
                                    <w:bottom w:val="none" w:sz="0" w:space="0" w:color="auto"/>
                                    <w:right w:val="single" w:sz="18" w:space="0" w:color="F5E6D5"/>
                                  </w:divBdr>
                                </w:div>
                              </w:divsChild>
                            </w:div>
                          </w:divsChild>
                        </w:div>
                      </w:divsChild>
                    </w:div>
                  </w:divsChild>
                </w:div>
              </w:divsChild>
            </w:div>
          </w:divsChild>
        </w:div>
      </w:divsChild>
    </w:div>
    <w:div w:id="1844975527">
      <w:bodyDiv w:val="1"/>
      <w:marLeft w:val="0"/>
      <w:marRight w:val="0"/>
      <w:marTop w:val="0"/>
      <w:marBottom w:val="0"/>
      <w:divBdr>
        <w:top w:val="none" w:sz="0" w:space="0" w:color="auto"/>
        <w:left w:val="none" w:sz="0" w:space="0" w:color="auto"/>
        <w:bottom w:val="none" w:sz="0" w:space="0" w:color="auto"/>
        <w:right w:val="none" w:sz="0" w:space="0" w:color="auto"/>
      </w:divBdr>
    </w:div>
    <w:div w:id="1849325011">
      <w:bodyDiv w:val="1"/>
      <w:marLeft w:val="0"/>
      <w:marRight w:val="0"/>
      <w:marTop w:val="0"/>
      <w:marBottom w:val="0"/>
      <w:divBdr>
        <w:top w:val="none" w:sz="0" w:space="0" w:color="auto"/>
        <w:left w:val="none" w:sz="0" w:space="0" w:color="auto"/>
        <w:bottom w:val="none" w:sz="0" w:space="0" w:color="auto"/>
        <w:right w:val="none" w:sz="0" w:space="0" w:color="auto"/>
      </w:divBdr>
    </w:div>
    <w:div w:id="1851332060">
      <w:bodyDiv w:val="1"/>
      <w:marLeft w:val="0"/>
      <w:marRight w:val="0"/>
      <w:marTop w:val="0"/>
      <w:marBottom w:val="0"/>
      <w:divBdr>
        <w:top w:val="none" w:sz="0" w:space="0" w:color="auto"/>
        <w:left w:val="none" w:sz="0" w:space="0" w:color="auto"/>
        <w:bottom w:val="none" w:sz="0" w:space="0" w:color="auto"/>
        <w:right w:val="none" w:sz="0" w:space="0" w:color="auto"/>
      </w:divBdr>
    </w:div>
    <w:div w:id="1856075989">
      <w:bodyDiv w:val="1"/>
      <w:marLeft w:val="0"/>
      <w:marRight w:val="0"/>
      <w:marTop w:val="0"/>
      <w:marBottom w:val="0"/>
      <w:divBdr>
        <w:top w:val="none" w:sz="0" w:space="0" w:color="auto"/>
        <w:left w:val="none" w:sz="0" w:space="0" w:color="auto"/>
        <w:bottom w:val="none" w:sz="0" w:space="0" w:color="auto"/>
        <w:right w:val="none" w:sz="0" w:space="0" w:color="auto"/>
      </w:divBdr>
    </w:div>
    <w:div w:id="1859272165">
      <w:bodyDiv w:val="1"/>
      <w:marLeft w:val="0"/>
      <w:marRight w:val="0"/>
      <w:marTop w:val="0"/>
      <w:marBottom w:val="0"/>
      <w:divBdr>
        <w:top w:val="none" w:sz="0" w:space="0" w:color="auto"/>
        <w:left w:val="none" w:sz="0" w:space="0" w:color="auto"/>
        <w:bottom w:val="none" w:sz="0" w:space="0" w:color="auto"/>
        <w:right w:val="none" w:sz="0" w:space="0" w:color="auto"/>
      </w:divBdr>
    </w:div>
    <w:div w:id="1861314263">
      <w:bodyDiv w:val="1"/>
      <w:marLeft w:val="0"/>
      <w:marRight w:val="0"/>
      <w:marTop w:val="0"/>
      <w:marBottom w:val="0"/>
      <w:divBdr>
        <w:top w:val="none" w:sz="0" w:space="0" w:color="auto"/>
        <w:left w:val="none" w:sz="0" w:space="0" w:color="auto"/>
        <w:bottom w:val="none" w:sz="0" w:space="0" w:color="auto"/>
        <w:right w:val="none" w:sz="0" w:space="0" w:color="auto"/>
      </w:divBdr>
    </w:div>
    <w:div w:id="1862426296">
      <w:bodyDiv w:val="1"/>
      <w:marLeft w:val="0"/>
      <w:marRight w:val="0"/>
      <w:marTop w:val="0"/>
      <w:marBottom w:val="0"/>
      <w:divBdr>
        <w:top w:val="none" w:sz="0" w:space="0" w:color="auto"/>
        <w:left w:val="none" w:sz="0" w:space="0" w:color="auto"/>
        <w:bottom w:val="none" w:sz="0" w:space="0" w:color="auto"/>
        <w:right w:val="none" w:sz="0" w:space="0" w:color="auto"/>
      </w:divBdr>
    </w:div>
    <w:div w:id="1862477977">
      <w:bodyDiv w:val="1"/>
      <w:marLeft w:val="0"/>
      <w:marRight w:val="0"/>
      <w:marTop w:val="0"/>
      <w:marBottom w:val="0"/>
      <w:divBdr>
        <w:top w:val="none" w:sz="0" w:space="0" w:color="auto"/>
        <w:left w:val="none" w:sz="0" w:space="0" w:color="auto"/>
        <w:bottom w:val="none" w:sz="0" w:space="0" w:color="auto"/>
        <w:right w:val="none" w:sz="0" w:space="0" w:color="auto"/>
      </w:divBdr>
    </w:div>
    <w:div w:id="1862547707">
      <w:bodyDiv w:val="1"/>
      <w:marLeft w:val="0"/>
      <w:marRight w:val="0"/>
      <w:marTop w:val="0"/>
      <w:marBottom w:val="0"/>
      <w:divBdr>
        <w:top w:val="none" w:sz="0" w:space="0" w:color="auto"/>
        <w:left w:val="none" w:sz="0" w:space="0" w:color="auto"/>
        <w:bottom w:val="none" w:sz="0" w:space="0" w:color="auto"/>
        <w:right w:val="none" w:sz="0" w:space="0" w:color="auto"/>
      </w:divBdr>
    </w:div>
    <w:div w:id="1863743303">
      <w:bodyDiv w:val="1"/>
      <w:marLeft w:val="0"/>
      <w:marRight w:val="0"/>
      <w:marTop w:val="0"/>
      <w:marBottom w:val="0"/>
      <w:divBdr>
        <w:top w:val="none" w:sz="0" w:space="0" w:color="auto"/>
        <w:left w:val="none" w:sz="0" w:space="0" w:color="auto"/>
        <w:bottom w:val="none" w:sz="0" w:space="0" w:color="auto"/>
        <w:right w:val="none" w:sz="0" w:space="0" w:color="auto"/>
      </w:divBdr>
    </w:div>
    <w:div w:id="1866483565">
      <w:bodyDiv w:val="1"/>
      <w:marLeft w:val="0"/>
      <w:marRight w:val="0"/>
      <w:marTop w:val="0"/>
      <w:marBottom w:val="0"/>
      <w:divBdr>
        <w:top w:val="none" w:sz="0" w:space="0" w:color="auto"/>
        <w:left w:val="none" w:sz="0" w:space="0" w:color="auto"/>
        <w:bottom w:val="none" w:sz="0" w:space="0" w:color="auto"/>
        <w:right w:val="none" w:sz="0" w:space="0" w:color="auto"/>
      </w:divBdr>
    </w:div>
    <w:div w:id="1877158736">
      <w:bodyDiv w:val="1"/>
      <w:marLeft w:val="0"/>
      <w:marRight w:val="0"/>
      <w:marTop w:val="0"/>
      <w:marBottom w:val="0"/>
      <w:divBdr>
        <w:top w:val="none" w:sz="0" w:space="0" w:color="auto"/>
        <w:left w:val="none" w:sz="0" w:space="0" w:color="auto"/>
        <w:bottom w:val="none" w:sz="0" w:space="0" w:color="auto"/>
        <w:right w:val="none" w:sz="0" w:space="0" w:color="auto"/>
      </w:divBdr>
    </w:div>
    <w:div w:id="1880556540">
      <w:bodyDiv w:val="1"/>
      <w:marLeft w:val="0"/>
      <w:marRight w:val="0"/>
      <w:marTop w:val="0"/>
      <w:marBottom w:val="0"/>
      <w:divBdr>
        <w:top w:val="none" w:sz="0" w:space="0" w:color="auto"/>
        <w:left w:val="none" w:sz="0" w:space="0" w:color="auto"/>
        <w:bottom w:val="none" w:sz="0" w:space="0" w:color="auto"/>
        <w:right w:val="none" w:sz="0" w:space="0" w:color="auto"/>
      </w:divBdr>
    </w:div>
    <w:div w:id="1881168817">
      <w:bodyDiv w:val="1"/>
      <w:marLeft w:val="0"/>
      <w:marRight w:val="0"/>
      <w:marTop w:val="0"/>
      <w:marBottom w:val="0"/>
      <w:divBdr>
        <w:top w:val="none" w:sz="0" w:space="0" w:color="auto"/>
        <w:left w:val="none" w:sz="0" w:space="0" w:color="auto"/>
        <w:bottom w:val="none" w:sz="0" w:space="0" w:color="auto"/>
        <w:right w:val="none" w:sz="0" w:space="0" w:color="auto"/>
      </w:divBdr>
    </w:div>
    <w:div w:id="1882207771">
      <w:bodyDiv w:val="1"/>
      <w:marLeft w:val="0"/>
      <w:marRight w:val="0"/>
      <w:marTop w:val="0"/>
      <w:marBottom w:val="0"/>
      <w:divBdr>
        <w:top w:val="none" w:sz="0" w:space="0" w:color="auto"/>
        <w:left w:val="none" w:sz="0" w:space="0" w:color="auto"/>
        <w:bottom w:val="none" w:sz="0" w:space="0" w:color="auto"/>
        <w:right w:val="none" w:sz="0" w:space="0" w:color="auto"/>
      </w:divBdr>
    </w:div>
    <w:div w:id="1883054927">
      <w:bodyDiv w:val="1"/>
      <w:marLeft w:val="0"/>
      <w:marRight w:val="0"/>
      <w:marTop w:val="0"/>
      <w:marBottom w:val="0"/>
      <w:divBdr>
        <w:top w:val="none" w:sz="0" w:space="0" w:color="auto"/>
        <w:left w:val="none" w:sz="0" w:space="0" w:color="auto"/>
        <w:bottom w:val="none" w:sz="0" w:space="0" w:color="auto"/>
        <w:right w:val="none" w:sz="0" w:space="0" w:color="auto"/>
      </w:divBdr>
    </w:div>
    <w:div w:id="1885631685">
      <w:bodyDiv w:val="1"/>
      <w:marLeft w:val="0"/>
      <w:marRight w:val="0"/>
      <w:marTop w:val="0"/>
      <w:marBottom w:val="0"/>
      <w:divBdr>
        <w:top w:val="none" w:sz="0" w:space="0" w:color="auto"/>
        <w:left w:val="none" w:sz="0" w:space="0" w:color="auto"/>
        <w:bottom w:val="none" w:sz="0" w:space="0" w:color="auto"/>
        <w:right w:val="none" w:sz="0" w:space="0" w:color="auto"/>
      </w:divBdr>
    </w:div>
    <w:div w:id="1886329989">
      <w:bodyDiv w:val="1"/>
      <w:marLeft w:val="0"/>
      <w:marRight w:val="0"/>
      <w:marTop w:val="0"/>
      <w:marBottom w:val="0"/>
      <w:divBdr>
        <w:top w:val="none" w:sz="0" w:space="0" w:color="auto"/>
        <w:left w:val="none" w:sz="0" w:space="0" w:color="auto"/>
        <w:bottom w:val="none" w:sz="0" w:space="0" w:color="auto"/>
        <w:right w:val="none" w:sz="0" w:space="0" w:color="auto"/>
      </w:divBdr>
    </w:div>
    <w:div w:id="1887908540">
      <w:bodyDiv w:val="1"/>
      <w:marLeft w:val="0"/>
      <w:marRight w:val="0"/>
      <w:marTop w:val="0"/>
      <w:marBottom w:val="0"/>
      <w:divBdr>
        <w:top w:val="none" w:sz="0" w:space="0" w:color="auto"/>
        <w:left w:val="none" w:sz="0" w:space="0" w:color="auto"/>
        <w:bottom w:val="none" w:sz="0" w:space="0" w:color="auto"/>
        <w:right w:val="none" w:sz="0" w:space="0" w:color="auto"/>
      </w:divBdr>
    </w:div>
    <w:div w:id="1888488539">
      <w:bodyDiv w:val="1"/>
      <w:marLeft w:val="0"/>
      <w:marRight w:val="0"/>
      <w:marTop w:val="0"/>
      <w:marBottom w:val="0"/>
      <w:divBdr>
        <w:top w:val="none" w:sz="0" w:space="0" w:color="auto"/>
        <w:left w:val="none" w:sz="0" w:space="0" w:color="auto"/>
        <w:bottom w:val="none" w:sz="0" w:space="0" w:color="auto"/>
        <w:right w:val="none" w:sz="0" w:space="0" w:color="auto"/>
      </w:divBdr>
    </w:div>
    <w:div w:id="1891109844">
      <w:bodyDiv w:val="1"/>
      <w:marLeft w:val="0"/>
      <w:marRight w:val="0"/>
      <w:marTop w:val="0"/>
      <w:marBottom w:val="0"/>
      <w:divBdr>
        <w:top w:val="none" w:sz="0" w:space="0" w:color="auto"/>
        <w:left w:val="none" w:sz="0" w:space="0" w:color="auto"/>
        <w:bottom w:val="none" w:sz="0" w:space="0" w:color="auto"/>
        <w:right w:val="none" w:sz="0" w:space="0" w:color="auto"/>
      </w:divBdr>
    </w:div>
    <w:div w:id="1891724654">
      <w:bodyDiv w:val="1"/>
      <w:marLeft w:val="0"/>
      <w:marRight w:val="0"/>
      <w:marTop w:val="0"/>
      <w:marBottom w:val="0"/>
      <w:divBdr>
        <w:top w:val="none" w:sz="0" w:space="0" w:color="auto"/>
        <w:left w:val="none" w:sz="0" w:space="0" w:color="auto"/>
        <w:bottom w:val="none" w:sz="0" w:space="0" w:color="auto"/>
        <w:right w:val="none" w:sz="0" w:space="0" w:color="auto"/>
      </w:divBdr>
    </w:div>
    <w:div w:id="1892229171">
      <w:bodyDiv w:val="1"/>
      <w:marLeft w:val="0"/>
      <w:marRight w:val="0"/>
      <w:marTop w:val="0"/>
      <w:marBottom w:val="0"/>
      <w:divBdr>
        <w:top w:val="none" w:sz="0" w:space="0" w:color="auto"/>
        <w:left w:val="none" w:sz="0" w:space="0" w:color="auto"/>
        <w:bottom w:val="none" w:sz="0" w:space="0" w:color="auto"/>
        <w:right w:val="none" w:sz="0" w:space="0" w:color="auto"/>
      </w:divBdr>
    </w:div>
    <w:div w:id="1892302457">
      <w:bodyDiv w:val="1"/>
      <w:marLeft w:val="0"/>
      <w:marRight w:val="0"/>
      <w:marTop w:val="0"/>
      <w:marBottom w:val="0"/>
      <w:divBdr>
        <w:top w:val="none" w:sz="0" w:space="0" w:color="auto"/>
        <w:left w:val="none" w:sz="0" w:space="0" w:color="auto"/>
        <w:bottom w:val="none" w:sz="0" w:space="0" w:color="auto"/>
        <w:right w:val="none" w:sz="0" w:space="0" w:color="auto"/>
      </w:divBdr>
    </w:div>
    <w:div w:id="1893804284">
      <w:bodyDiv w:val="1"/>
      <w:marLeft w:val="0"/>
      <w:marRight w:val="0"/>
      <w:marTop w:val="0"/>
      <w:marBottom w:val="0"/>
      <w:divBdr>
        <w:top w:val="none" w:sz="0" w:space="0" w:color="auto"/>
        <w:left w:val="none" w:sz="0" w:space="0" w:color="auto"/>
        <w:bottom w:val="none" w:sz="0" w:space="0" w:color="auto"/>
        <w:right w:val="none" w:sz="0" w:space="0" w:color="auto"/>
      </w:divBdr>
    </w:div>
    <w:div w:id="1898782201">
      <w:bodyDiv w:val="1"/>
      <w:marLeft w:val="0"/>
      <w:marRight w:val="0"/>
      <w:marTop w:val="0"/>
      <w:marBottom w:val="0"/>
      <w:divBdr>
        <w:top w:val="none" w:sz="0" w:space="0" w:color="auto"/>
        <w:left w:val="none" w:sz="0" w:space="0" w:color="auto"/>
        <w:bottom w:val="none" w:sz="0" w:space="0" w:color="auto"/>
        <w:right w:val="none" w:sz="0" w:space="0" w:color="auto"/>
      </w:divBdr>
    </w:div>
    <w:div w:id="1901865086">
      <w:bodyDiv w:val="1"/>
      <w:marLeft w:val="0"/>
      <w:marRight w:val="0"/>
      <w:marTop w:val="0"/>
      <w:marBottom w:val="0"/>
      <w:divBdr>
        <w:top w:val="none" w:sz="0" w:space="0" w:color="auto"/>
        <w:left w:val="none" w:sz="0" w:space="0" w:color="auto"/>
        <w:bottom w:val="none" w:sz="0" w:space="0" w:color="auto"/>
        <w:right w:val="none" w:sz="0" w:space="0" w:color="auto"/>
      </w:divBdr>
    </w:div>
    <w:div w:id="1904176167">
      <w:bodyDiv w:val="1"/>
      <w:marLeft w:val="0"/>
      <w:marRight w:val="0"/>
      <w:marTop w:val="0"/>
      <w:marBottom w:val="0"/>
      <w:divBdr>
        <w:top w:val="none" w:sz="0" w:space="0" w:color="auto"/>
        <w:left w:val="none" w:sz="0" w:space="0" w:color="auto"/>
        <w:bottom w:val="none" w:sz="0" w:space="0" w:color="auto"/>
        <w:right w:val="none" w:sz="0" w:space="0" w:color="auto"/>
      </w:divBdr>
    </w:div>
    <w:div w:id="1904945662">
      <w:bodyDiv w:val="1"/>
      <w:marLeft w:val="0"/>
      <w:marRight w:val="0"/>
      <w:marTop w:val="0"/>
      <w:marBottom w:val="0"/>
      <w:divBdr>
        <w:top w:val="none" w:sz="0" w:space="0" w:color="auto"/>
        <w:left w:val="none" w:sz="0" w:space="0" w:color="auto"/>
        <w:bottom w:val="none" w:sz="0" w:space="0" w:color="auto"/>
        <w:right w:val="none" w:sz="0" w:space="0" w:color="auto"/>
      </w:divBdr>
    </w:div>
    <w:div w:id="1906716810">
      <w:bodyDiv w:val="1"/>
      <w:marLeft w:val="0"/>
      <w:marRight w:val="0"/>
      <w:marTop w:val="0"/>
      <w:marBottom w:val="0"/>
      <w:divBdr>
        <w:top w:val="none" w:sz="0" w:space="0" w:color="auto"/>
        <w:left w:val="none" w:sz="0" w:space="0" w:color="auto"/>
        <w:bottom w:val="none" w:sz="0" w:space="0" w:color="auto"/>
        <w:right w:val="none" w:sz="0" w:space="0" w:color="auto"/>
      </w:divBdr>
    </w:div>
    <w:div w:id="1907715882">
      <w:bodyDiv w:val="1"/>
      <w:marLeft w:val="0"/>
      <w:marRight w:val="0"/>
      <w:marTop w:val="0"/>
      <w:marBottom w:val="0"/>
      <w:divBdr>
        <w:top w:val="none" w:sz="0" w:space="0" w:color="auto"/>
        <w:left w:val="none" w:sz="0" w:space="0" w:color="auto"/>
        <w:bottom w:val="none" w:sz="0" w:space="0" w:color="auto"/>
        <w:right w:val="none" w:sz="0" w:space="0" w:color="auto"/>
      </w:divBdr>
    </w:div>
    <w:div w:id="1911115971">
      <w:bodyDiv w:val="1"/>
      <w:marLeft w:val="0"/>
      <w:marRight w:val="0"/>
      <w:marTop w:val="0"/>
      <w:marBottom w:val="0"/>
      <w:divBdr>
        <w:top w:val="none" w:sz="0" w:space="0" w:color="auto"/>
        <w:left w:val="none" w:sz="0" w:space="0" w:color="auto"/>
        <w:bottom w:val="none" w:sz="0" w:space="0" w:color="auto"/>
        <w:right w:val="none" w:sz="0" w:space="0" w:color="auto"/>
      </w:divBdr>
    </w:div>
    <w:div w:id="1912349138">
      <w:bodyDiv w:val="1"/>
      <w:marLeft w:val="0"/>
      <w:marRight w:val="0"/>
      <w:marTop w:val="0"/>
      <w:marBottom w:val="0"/>
      <w:divBdr>
        <w:top w:val="none" w:sz="0" w:space="0" w:color="auto"/>
        <w:left w:val="none" w:sz="0" w:space="0" w:color="auto"/>
        <w:bottom w:val="none" w:sz="0" w:space="0" w:color="auto"/>
        <w:right w:val="none" w:sz="0" w:space="0" w:color="auto"/>
      </w:divBdr>
    </w:div>
    <w:div w:id="1918443377">
      <w:bodyDiv w:val="1"/>
      <w:marLeft w:val="0"/>
      <w:marRight w:val="0"/>
      <w:marTop w:val="0"/>
      <w:marBottom w:val="0"/>
      <w:divBdr>
        <w:top w:val="none" w:sz="0" w:space="0" w:color="auto"/>
        <w:left w:val="none" w:sz="0" w:space="0" w:color="auto"/>
        <w:bottom w:val="none" w:sz="0" w:space="0" w:color="auto"/>
        <w:right w:val="none" w:sz="0" w:space="0" w:color="auto"/>
      </w:divBdr>
    </w:div>
    <w:div w:id="1924561870">
      <w:bodyDiv w:val="1"/>
      <w:marLeft w:val="0"/>
      <w:marRight w:val="0"/>
      <w:marTop w:val="0"/>
      <w:marBottom w:val="0"/>
      <w:divBdr>
        <w:top w:val="none" w:sz="0" w:space="0" w:color="auto"/>
        <w:left w:val="none" w:sz="0" w:space="0" w:color="auto"/>
        <w:bottom w:val="none" w:sz="0" w:space="0" w:color="auto"/>
        <w:right w:val="none" w:sz="0" w:space="0" w:color="auto"/>
      </w:divBdr>
    </w:div>
    <w:div w:id="1924947595">
      <w:bodyDiv w:val="1"/>
      <w:marLeft w:val="0"/>
      <w:marRight w:val="0"/>
      <w:marTop w:val="0"/>
      <w:marBottom w:val="0"/>
      <w:divBdr>
        <w:top w:val="none" w:sz="0" w:space="0" w:color="auto"/>
        <w:left w:val="none" w:sz="0" w:space="0" w:color="auto"/>
        <w:bottom w:val="none" w:sz="0" w:space="0" w:color="auto"/>
        <w:right w:val="none" w:sz="0" w:space="0" w:color="auto"/>
      </w:divBdr>
    </w:div>
    <w:div w:id="1926842465">
      <w:bodyDiv w:val="1"/>
      <w:marLeft w:val="0"/>
      <w:marRight w:val="0"/>
      <w:marTop w:val="0"/>
      <w:marBottom w:val="0"/>
      <w:divBdr>
        <w:top w:val="none" w:sz="0" w:space="0" w:color="auto"/>
        <w:left w:val="none" w:sz="0" w:space="0" w:color="auto"/>
        <w:bottom w:val="none" w:sz="0" w:space="0" w:color="auto"/>
        <w:right w:val="none" w:sz="0" w:space="0" w:color="auto"/>
      </w:divBdr>
    </w:div>
    <w:div w:id="1928421029">
      <w:bodyDiv w:val="1"/>
      <w:marLeft w:val="0"/>
      <w:marRight w:val="0"/>
      <w:marTop w:val="0"/>
      <w:marBottom w:val="0"/>
      <w:divBdr>
        <w:top w:val="none" w:sz="0" w:space="0" w:color="auto"/>
        <w:left w:val="none" w:sz="0" w:space="0" w:color="auto"/>
        <w:bottom w:val="none" w:sz="0" w:space="0" w:color="auto"/>
        <w:right w:val="none" w:sz="0" w:space="0" w:color="auto"/>
      </w:divBdr>
    </w:div>
    <w:div w:id="1930000321">
      <w:bodyDiv w:val="1"/>
      <w:marLeft w:val="0"/>
      <w:marRight w:val="0"/>
      <w:marTop w:val="0"/>
      <w:marBottom w:val="0"/>
      <w:divBdr>
        <w:top w:val="none" w:sz="0" w:space="0" w:color="auto"/>
        <w:left w:val="none" w:sz="0" w:space="0" w:color="auto"/>
        <w:bottom w:val="none" w:sz="0" w:space="0" w:color="auto"/>
        <w:right w:val="none" w:sz="0" w:space="0" w:color="auto"/>
      </w:divBdr>
    </w:div>
    <w:div w:id="1930651481">
      <w:bodyDiv w:val="1"/>
      <w:marLeft w:val="0"/>
      <w:marRight w:val="0"/>
      <w:marTop w:val="0"/>
      <w:marBottom w:val="0"/>
      <w:divBdr>
        <w:top w:val="none" w:sz="0" w:space="0" w:color="auto"/>
        <w:left w:val="none" w:sz="0" w:space="0" w:color="auto"/>
        <w:bottom w:val="none" w:sz="0" w:space="0" w:color="auto"/>
        <w:right w:val="none" w:sz="0" w:space="0" w:color="auto"/>
      </w:divBdr>
    </w:div>
    <w:div w:id="1933540069">
      <w:bodyDiv w:val="1"/>
      <w:marLeft w:val="0"/>
      <w:marRight w:val="0"/>
      <w:marTop w:val="0"/>
      <w:marBottom w:val="0"/>
      <w:divBdr>
        <w:top w:val="none" w:sz="0" w:space="0" w:color="auto"/>
        <w:left w:val="none" w:sz="0" w:space="0" w:color="auto"/>
        <w:bottom w:val="none" w:sz="0" w:space="0" w:color="auto"/>
        <w:right w:val="none" w:sz="0" w:space="0" w:color="auto"/>
      </w:divBdr>
    </w:div>
    <w:div w:id="1933968039">
      <w:bodyDiv w:val="1"/>
      <w:marLeft w:val="0"/>
      <w:marRight w:val="0"/>
      <w:marTop w:val="0"/>
      <w:marBottom w:val="0"/>
      <w:divBdr>
        <w:top w:val="none" w:sz="0" w:space="0" w:color="auto"/>
        <w:left w:val="none" w:sz="0" w:space="0" w:color="auto"/>
        <w:bottom w:val="none" w:sz="0" w:space="0" w:color="auto"/>
        <w:right w:val="none" w:sz="0" w:space="0" w:color="auto"/>
      </w:divBdr>
    </w:div>
    <w:div w:id="1937594509">
      <w:bodyDiv w:val="1"/>
      <w:marLeft w:val="0"/>
      <w:marRight w:val="0"/>
      <w:marTop w:val="0"/>
      <w:marBottom w:val="0"/>
      <w:divBdr>
        <w:top w:val="none" w:sz="0" w:space="0" w:color="auto"/>
        <w:left w:val="none" w:sz="0" w:space="0" w:color="auto"/>
        <w:bottom w:val="none" w:sz="0" w:space="0" w:color="auto"/>
        <w:right w:val="none" w:sz="0" w:space="0" w:color="auto"/>
      </w:divBdr>
    </w:div>
    <w:div w:id="1938517591">
      <w:bodyDiv w:val="1"/>
      <w:marLeft w:val="0"/>
      <w:marRight w:val="0"/>
      <w:marTop w:val="0"/>
      <w:marBottom w:val="0"/>
      <w:divBdr>
        <w:top w:val="none" w:sz="0" w:space="0" w:color="auto"/>
        <w:left w:val="none" w:sz="0" w:space="0" w:color="auto"/>
        <w:bottom w:val="none" w:sz="0" w:space="0" w:color="auto"/>
        <w:right w:val="none" w:sz="0" w:space="0" w:color="auto"/>
      </w:divBdr>
    </w:div>
    <w:div w:id="1942257483">
      <w:bodyDiv w:val="1"/>
      <w:marLeft w:val="0"/>
      <w:marRight w:val="0"/>
      <w:marTop w:val="0"/>
      <w:marBottom w:val="0"/>
      <w:divBdr>
        <w:top w:val="none" w:sz="0" w:space="0" w:color="auto"/>
        <w:left w:val="none" w:sz="0" w:space="0" w:color="auto"/>
        <w:bottom w:val="none" w:sz="0" w:space="0" w:color="auto"/>
        <w:right w:val="none" w:sz="0" w:space="0" w:color="auto"/>
      </w:divBdr>
    </w:div>
    <w:div w:id="1944265064">
      <w:bodyDiv w:val="1"/>
      <w:marLeft w:val="0"/>
      <w:marRight w:val="0"/>
      <w:marTop w:val="0"/>
      <w:marBottom w:val="0"/>
      <w:divBdr>
        <w:top w:val="none" w:sz="0" w:space="0" w:color="auto"/>
        <w:left w:val="none" w:sz="0" w:space="0" w:color="auto"/>
        <w:bottom w:val="none" w:sz="0" w:space="0" w:color="auto"/>
        <w:right w:val="none" w:sz="0" w:space="0" w:color="auto"/>
      </w:divBdr>
    </w:div>
    <w:div w:id="1944916474">
      <w:bodyDiv w:val="1"/>
      <w:marLeft w:val="0"/>
      <w:marRight w:val="0"/>
      <w:marTop w:val="0"/>
      <w:marBottom w:val="0"/>
      <w:divBdr>
        <w:top w:val="none" w:sz="0" w:space="0" w:color="auto"/>
        <w:left w:val="none" w:sz="0" w:space="0" w:color="auto"/>
        <w:bottom w:val="none" w:sz="0" w:space="0" w:color="auto"/>
        <w:right w:val="none" w:sz="0" w:space="0" w:color="auto"/>
      </w:divBdr>
    </w:div>
    <w:div w:id="1950309380">
      <w:bodyDiv w:val="1"/>
      <w:marLeft w:val="0"/>
      <w:marRight w:val="0"/>
      <w:marTop w:val="0"/>
      <w:marBottom w:val="0"/>
      <w:divBdr>
        <w:top w:val="none" w:sz="0" w:space="0" w:color="auto"/>
        <w:left w:val="none" w:sz="0" w:space="0" w:color="auto"/>
        <w:bottom w:val="none" w:sz="0" w:space="0" w:color="auto"/>
        <w:right w:val="none" w:sz="0" w:space="0" w:color="auto"/>
      </w:divBdr>
      <w:divsChild>
        <w:div w:id="1969162247">
          <w:marLeft w:val="0"/>
          <w:marRight w:val="0"/>
          <w:marTop w:val="0"/>
          <w:marBottom w:val="0"/>
          <w:divBdr>
            <w:top w:val="none" w:sz="0" w:space="0" w:color="auto"/>
            <w:left w:val="none" w:sz="0" w:space="0" w:color="auto"/>
            <w:bottom w:val="none" w:sz="0" w:space="0" w:color="auto"/>
            <w:right w:val="none" w:sz="0" w:space="0" w:color="auto"/>
          </w:divBdr>
          <w:divsChild>
            <w:div w:id="651569571">
              <w:marLeft w:val="0"/>
              <w:marRight w:val="0"/>
              <w:marTop w:val="0"/>
              <w:marBottom w:val="48"/>
              <w:divBdr>
                <w:top w:val="single" w:sz="6" w:space="0" w:color="333333"/>
                <w:left w:val="single" w:sz="6" w:space="0" w:color="333333"/>
                <w:bottom w:val="single" w:sz="6" w:space="0" w:color="333333"/>
                <w:right w:val="single" w:sz="6" w:space="0" w:color="333333"/>
              </w:divBdr>
              <w:divsChild>
                <w:div w:id="21356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61910">
      <w:bodyDiv w:val="1"/>
      <w:marLeft w:val="0"/>
      <w:marRight w:val="0"/>
      <w:marTop w:val="0"/>
      <w:marBottom w:val="0"/>
      <w:divBdr>
        <w:top w:val="none" w:sz="0" w:space="0" w:color="auto"/>
        <w:left w:val="none" w:sz="0" w:space="0" w:color="auto"/>
        <w:bottom w:val="none" w:sz="0" w:space="0" w:color="auto"/>
        <w:right w:val="none" w:sz="0" w:space="0" w:color="auto"/>
      </w:divBdr>
    </w:div>
    <w:div w:id="1954046186">
      <w:bodyDiv w:val="1"/>
      <w:marLeft w:val="0"/>
      <w:marRight w:val="0"/>
      <w:marTop w:val="0"/>
      <w:marBottom w:val="0"/>
      <w:divBdr>
        <w:top w:val="none" w:sz="0" w:space="0" w:color="auto"/>
        <w:left w:val="none" w:sz="0" w:space="0" w:color="auto"/>
        <w:bottom w:val="none" w:sz="0" w:space="0" w:color="auto"/>
        <w:right w:val="none" w:sz="0" w:space="0" w:color="auto"/>
      </w:divBdr>
    </w:div>
    <w:div w:id="1957981411">
      <w:bodyDiv w:val="1"/>
      <w:marLeft w:val="0"/>
      <w:marRight w:val="0"/>
      <w:marTop w:val="0"/>
      <w:marBottom w:val="0"/>
      <w:divBdr>
        <w:top w:val="none" w:sz="0" w:space="0" w:color="auto"/>
        <w:left w:val="none" w:sz="0" w:space="0" w:color="auto"/>
        <w:bottom w:val="none" w:sz="0" w:space="0" w:color="auto"/>
        <w:right w:val="none" w:sz="0" w:space="0" w:color="auto"/>
      </w:divBdr>
    </w:div>
    <w:div w:id="1958490947">
      <w:bodyDiv w:val="1"/>
      <w:marLeft w:val="0"/>
      <w:marRight w:val="0"/>
      <w:marTop w:val="0"/>
      <w:marBottom w:val="0"/>
      <w:divBdr>
        <w:top w:val="none" w:sz="0" w:space="0" w:color="auto"/>
        <w:left w:val="none" w:sz="0" w:space="0" w:color="auto"/>
        <w:bottom w:val="none" w:sz="0" w:space="0" w:color="auto"/>
        <w:right w:val="none" w:sz="0" w:space="0" w:color="auto"/>
      </w:divBdr>
    </w:div>
    <w:div w:id="1960717045">
      <w:bodyDiv w:val="1"/>
      <w:marLeft w:val="0"/>
      <w:marRight w:val="0"/>
      <w:marTop w:val="0"/>
      <w:marBottom w:val="0"/>
      <w:divBdr>
        <w:top w:val="none" w:sz="0" w:space="0" w:color="auto"/>
        <w:left w:val="none" w:sz="0" w:space="0" w:color="auto"/>
        <w:bottom w:val="none" w:sz="0" w:space="0" w:color="auto"/>
        <w:right w:val="none" w:sz="0" w:space="0" w:color="auto"/>
      </w:divBdr>
    </w:div>
    <w:div w:id="1961840665">
      <w:bodyDiv w:val="1"/>
      <w:marLeft w:val="0"/>
      <w:marRight w:val="0"/>
      <w:marTop w:val="0"/>
      <w:marBottom w:val="0"/>
      <w:divBdr>
        <w:top w:val="none" w:sz="0" w:space="0" w:color="auto"/>
        <w:left w:val="none" w:sz="0" w:space="0" w:color="auto"/>
        <w:bottom w:val="none" w:sz="0" w:space="0" w:color="auto"/>
        <w:right w:val="none" w:sz="0" w:space="0" w:color="auto"/>
      </w:divBdr>
    </w:div>
    <w:div w:id="1962027581">
      <w:bodyDiv w:val="1"/>
      <w:marLeft w:val="0"/>
      <w:marRight w:val="0"/>
      <w:marTop w:val="0"/>
      <w:marBottom w:val="0"/>
      <w:divBdr>
        <w:top w:val="none" w:sz="0" w:space="0" w:color="auto"/>
        <w:left w:val="none" w:sz="0" w:space="0" w:color="auto"/>
        <w:bottom w:val="none" w:sz="0" w:space="0" w:color="auto"/>
        <w:right w:val="none" w:sz="0" w:space="0" w:color="auto"/>
      </w:divBdr>
    </w:div>
    <w:div w:id="1964462406">
      <w:bodyDiv w:val="1"/>
      <w:marLeft w:val="0"/>
      <w:marRight w:val="0"/>
      <w:marTop w:val="0"/>
      <w:marBottom w:val="0"/>
      <w:divBdr>
        <w:top w:val="none" w:sz="0" w:space="0" w:color="auto"/>
        <w:left w:val="none" w:sz="0" w:space="0" w:color="auto"/>
        <w:bottom w:val="none" w:sz="0" w:space="0" w:color="auto"/>
        <w:right w:val="none" w:sz="0" w:space="0" w:color="auto"/>
      </w:divBdr>
    </w:div>
    <w:div w:id="1965960286">
      <w:bodyDiv w:val="1"/>
      <w:marLeft w:val="0"/>
      <w:marRight w:val="0"/>
      <w:marTop w:val="0"/>
      <w:marBottom w:val="0"/>
      <w:divBdr>
        <w:top w:val="none" w:sz="0" w:space="0" w:color="auto"/>
        <w:left w:val="none" w:sz="0" w:space="0" w:color="auto"/>
        <w:bottom w:val="none" w:sz="0" w:space="0" w:color="auto"/>
        <w:right w:val="none" w:sz="0" w:space="0" w:color="auto"/>
      </w:divBdr>
    </w:div>
    <w:div w:id="1967855430">
      <w:bodyDiv w:val="1"/>
      <w:marLeft w:val="0"/>
      <w:marRight w:val="0"/>
      <w:marTop w:val="0"/>
      <w:marBottom w:val="0"/>
      <w:divBdr>
        <w:top w:val="none" w:sz="0" w:space="0" w:color="auto"/>
        <w:left w:val="none" w:sz="0" w:space="0" w:color="auto"/>
        <w:bottom w:val="none" w:sz="0" w:space="0" w:color="auto"/>
        <w:right w:val="none" w:sz="0" w:space="0" w:color="auto"/>
      </w:divBdr>
    </w:div>
    <w:div w:id="1968194934">
      <w:bodyDiv w:val="1"/>
      <w:marLeft w:val="0"/>
      <w:marRight w:val="0"/>
      <w:marTop w:val="0"/>
      <w:marBottom w:val="0"/>
      <w:divBdr>
        <w:top w:val="none" w:sz="0" w:space="0" w:color="auto"/>
        <w:left w:val="none" w:sz="0" w:space="0" w:color="auto"/>
        <w:bottom w:val="none" w:sz="0" w:space="0" w:color="auto"/>
        <w:right w:val="none" w:sz="0" w:space="0" w:color="auto"/>
      </w:divBdr>
    </w:div>
    <w:div w:id="1971546081">
      <w:bodyDiv w:val="1"/>
      <w:marLeft w:val="0"/>
      <w:marRight w:val="0"/>
      <w:marTop w:val="0"/>
      <w:marBottom w:val="0"/>
      <w:divBdr>
        <w:top w:val="none" w:sz="0" w:space="0" w:color="auto"/>
        <w:left w:val="none" w:sz="0" w:space="0" w:color="auto"/>
        <w:bottom w:val="none" w:sz="0" w:space="0" w:color="auto"/>
        <w:right w:val="none" w:sz="0" w:space="0" w:color="auto"/>
      </w:divBdr>
    </w:div>
    <w:div w:id="1975481560">
      <w:bodyDiv w:val="1"/>
      <w:marLeft w:val="0"/>
      <w:marRight w:val="0"/>
      <w:marTop w:val="0"/>
      <w:marBottom w:val="0"/>
      <w:divBdr>
        <w:top w:val="none" w:sz="0" w:space="0" w:color="auto"/>
        <w:left w:val="none" w:sz="0" w:space="0" w:color="auto"/>
        <w:bottom w:val="none" w:sz="0" w:space="0" w:color="auto"/>
        <w:right w:val="none" w:sz="0" w:space="0" w:color="auto"/>
      </w:divBdr>
    </w:div>
    <w:div w:id="1976645001">
      <w:bodyDiv w:val="1"/>
      <w:marLeft w:val="0"/>
      <w:marRight w:val="0"/>
      <w:marTop w:val="0"/>
      <w:marBottom w:val="0"/>
      <w:divBdr>
        <w:top w:val="none" w:sz="0" w:space="0" w:color="auto"/>
        <w:left w:val="none" w:sz="0" w:space="0" w:color="auto"/>
        <w:bottom w:val="none" w:sz="0" w:space="0" w:color="auto"/>
        <w:right w:val="none" w:sz="0" w:space="0" w:color="auto"/>
      </w:divBdr>
    </w:div>
    <w:div w:id="1979646224">
      <w:bodyDiv w:val="1"/>
      <w:marLeft w:val="0"/>
      <w:marRight w:val="0"/>
      <w:marTop w:val="0"/>
      <w:marBottom w:val="0"/>
      <w:divBdr>
        <w:top w:val="none" w:sz="0" w:space="0" w:color="auto"/>
        <w:left w:val="none" w:sz="0" w:space="0" w:color="auto"/>
        <w:bottom w:val="none" w:sz="0" w:space="0" w:color="auto"/>
        <w:right w:val="none" w:sz="0" w:space="0" w:color="auto"/>
      </w:divBdr>
    </w:div>
    <w:div w:id="1979915217">
      <w:bodyDiv w:val="1"/>
      <w:marLeft w:val="0"/>
      <w:marRight w:val="0"/>
      <w:marTop w:val="0"/>
      <w:marBottom w:val="0"/>
      <w:divBdr>
        <w:top w:val="none" w:sz="0" w:space="0" w:color="auto"/>
        <w:left w:val="none" w:sz="0" w:space="0" w:color="auto"/>
        <w:bottom w:val="none" w:sz="0" w:space="0" w:color="auto"/>
        <w:right w:val="none" w:sz="0" w:space="0" w:color="auto"/>
      </w:divBdr>
    </w:div>
    <w:div w:id="1980258945">
      <w:bodyDiv w:val="1"/>
      <w:marLeft w:val="0"/>
      <w:marRight w:val="0"/>
      <w:marTop w:val="0"/>
      <w:marBottom w:val="0"/>
      <w:divBdr>
        <w:top w:val="none" w:sz="0" w:space="0" w:color="auto"/>
        <w:left w:val="none" w:sz="0" w:space="0" w:color="auto"/>
        <w:bottom w:val="none" w:sz="0" w:space="0" w:color="auto"/>
        <w:right w:val="none" w:sz="0" w:space="0" w:color="auto"/>
      </w:divBdr>
    </w:div>
    <w:div w:id="1981692402">
      <w:bodyDiv w:val="1"/>
      <w:marLeft w:val="0"/>
      <w:marRight w:val="0"/>
      <w:marTop w:val="0"/>
      <w:marBottom w:val="0"/>
      <w:divBdr>
        <w:top w:val="none" w:sz="0" w:space="0" w:color="auto"/>
        <w:left w:val="none" w:sz="0" w:space="0" w:color="auto"/>
        <w:bottom w:val="none" w:sz="0" w:space="0" w:color="auto"/>
        <w:right w:val="none" w:sz="0" w:space="0" w:color="auto"/>
      </w:divBdr>
    </w:div>
    <w:div w:id="1982534839">
      <w:bodyDiv w:val="1"/>
      <w:marLeft w:val="0"/>
      <w:marRight w:val="0"/>
      <w:marTop w:val="0"/>
      <w:marBottom w:val="0"/>
      <w:divBdr>
        <w:top w:val="none" w:sz="0" w:space="0" w:color="auto"/>
        <w:left w:val="none" w:sz="0" w:space="0" w:color="auto"/>
        <w:bottom w:val="none" w:sz="0" w:space="0" w:color="auto"/>
        <w:right w:val="none" w:sz="0" w:space="0" w:color="auto"/>
      </w:divBdr>
    </w:div>
    <w:div w:id="1983346660">
      <w:bodyDiv w:val="1"/>
      <w:marLeft w:val="0"/>
      <w:marRight w:val="0"/>
      <w:marTop w:val="0"/>
      <w:marBottom w:val="0"/>
      <w:divBdr>
        <w:top w:val="none" w:sz="0" w:space="0" w:color="auto"/>
        <w:left w:val="none" w:sz="0" w:space="0" w:color="auto"/>
        <w:bottom w:val="none" w:sz="0" w:space="0" w:color="auto"/>
        <w:right w:val="none" w:sz="0" w:space="0" w:color="auto"/>
      </w:divBdr>
    </w:div>
    <w:div w:id="1983733943">
      <w:bodyDiv w:val="1"/>
      <w:marLeft w:val="0"/>
      <w:marRight w:val="0"/>
      <w:marTop w:val="0"/>
      <w:marBottom w:val="0"/>
      <w:divBdr>
        <w:top w:val="none" w:sz="0" w:space="0" w:color="auto"/>
        <w:left w:val="none" w:sz="0" w:space="0" w:color="auto"/>
        <w:bottom w:val="none" w:sz="0" w:space="0" w:color="auto"/>
        <w:right w:val="none" w:sz="0" w:space="0" w:color="auto"/>
      </w:divBdr>
    </w:div>
    <w:div w:id="1983996096">
      <w:bodyDiv w:val="1"/>
      <w:marLeft w:val="0"/>
      <w:marRight w:val="0"/>
      <w:marTop w:val="0"/>
      <w:marBottom w:val="0"/>
      <w:divBdr>
        <w:top w:val="none" w:sz="0" w:space="0" w:color="auto"/>
        <w:left w:val="none" w:sz="0" w:space="0" w:color="auto"/>
        <w:bottom w:val="none" w:sz="0" w:space="0" w:color="auto"/>
        <w:right w:val="none" w:sz="0" w:space="0" w:color="auto"/>
      </w:divBdr>
    </w:div>
    <w:div w:id="1984462628">
      <w:bodyDiv w:val="1"/>
      <w:marLeft w:val="0"/>
      <w:marRight w:val="0"/>
      <w:marTop w:val="0"/>
      <w:marBottom w:val="0"/>
      <w:divBdr>
        <w:top w:val="none" w:sz="0" w:space="0" w:color="auto"/>
        <w:left w:val="none" w:sz="0" w:space="0" w:color="auto"/>
        <w:bottom w:val="none" w:sz="0" w:space="0" w:color="auto"/>
        <w:right w:val="none" w:sz="0" w:space="0" w:color="auto"/>
      </w:divBdr>
    </w:div>
    <w:div w:id="1987709472">
      <w:bodyDiv w:val="1"/>
      <w:marLeft w:val="0"/>
      <w:marRight w:val="0"/>
      <w:marTop w:val="0"/>
      <w:marBottom w:val="0"/>
      <w:divBdr>
        <w:top w:val="none" w:sz="0" w:space="0" w:color="auto"/>
        <w:left w:val="none" w:sz="0" w:space="0" w:color="auto"/>
        <w:bottom w:val="none" w:sz="0" w:space="0" w:color="auto"/>
        <w:right w:val="none" w:sz="0" w:space="0" w:color="auto"/>
      </w:divBdr>
    </w:div>
    <w:div w:id="1988707443">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 w:id="1997880769">
      <w:bodyDiv w:val="1"/>
      <w:marLeft w:val="0"/>
      <w:marRight w:val="0"/>
      <w:marTop w:val="0"/>
      <w:marBottom w:val="0"/>
      <w:divBdr>
        <w:top w:val="none" w:sz="0" w:space="0" w:color="auto"/>
        <w:left w:val="none" w:sz="0" w:space="0" w:color="auto"/>
        <w:bottom w:val="none" w:sz="0" w:space="0" w:color="auto"/>
        <w:right w:val="none" w:sz="0" w:space="0" w:color="auto"/>
      </w:divBdr>
      <w:divsChild>
        <w:div w:id="1313096909">
          <w:marLeft w:val="0"/>
          <w:marRight w:val="0"/>
          <w:marTop w:val="0"/>
          <w:marBottom w:val="0"/>
          <w:divBdr>
            <w:top w:val="none" w:sz="0" w:space="0" w:color="auto"/>
            <w:left w:val="none" w:sz="0" w:space="0" w:color="auto"/>
            <w:bottom w:val="none" w:sz="0" w:space="0" w:color="auto"/>
            <w:right w:val="none" w:sz="0" w:space="0" w:color="auto"/>
          </w:divBdr>
          <w:divsChild>
            <w:div w:id="1883209692">
              <w:marLeft w:val="0"/>
              <w:marRight w:val="0"/>
              <w:marTop w:val="0"/>
              <w:marBottom w:val="48"/>
              <w:divBdr>
                <w:top w:val="single" w:sz="6" w:space="0" w:color="333333"/>
                <w:left w:val="single" w:sz="6" w:space="0" w:color="333333"/>
                <w:bottom w:val="single" w:sz="6" w:space="0" w:color="333333"/>
                <w:right w:val="single" w:sz="6" w:space="0" w:color="333333"/>
              </w:divBdr>
              <w:divsChild>
                <w:div w:id="15734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7486">
      <w:bodyDiv w:val="1"/>
      <w:marLeft w:val="0"/>
      <w:marRight w:val="0"/>
      <w:marTop w:val="0"/>
      <w:marBottom w:val="0"/>
      <w:divBdr>
        <w:top w:val="none" w:sz="0" w:space="0" w:color="auto"/>
        <w:left w:val="none" w:sz="0" w:space="0" w:color="auto"/>
        <w:bottom w:val="none" w:sz="0" w:space="0" w:color="auto"/>
        <w:right w:val="none" w:sz="0" w:space="0" w:color="auto"/>
      </w:divBdr>
    </w:div>
    <w:div w:id="1999993105">
      <w:bodyDiv w:val="1"/>
      <w:marLeft w:val="0"/>
      <w:marRight w:val="0"/>
      <w:marTop w:val="0"/>
      <w:marBottom w:val="0"/>
      <w:divBdr>
        <w:top w:val="none" w:sz="0" w:space="0" w:color="auto"/>
        <w:left w:val="none" w:sz="0" w:space="0" w:color="auto"/>
        <w:bottom w:val="none" w:sz="0" w:space="0" w:color="auto"/>
        <w:right w:val="none" w:sz="0" w:space="0" w:color="auto"/>
      </w:divBdr>
    </w:div>
    <w:div w:id="2001078603">
      <w:bodyDiv w:val="1"/>
      <w:marLeft w:val="0"/>
      <w:marRight w:val="0"/>
      <w:marTop w:val="0"/>
      <w:marBottom w:val="0"/>
      <w:divBdr>
        <w:top w:val="none" w:sz="0" w:space="0" w:color="auto"/>
        <w:left w:val="none" w:sz="0" w:space="0" w:color="auto"/>
        <w:bottom w:val="none" w:sz="0" w:space="0" w:color="auto"/>
        <w:right w:val="none" w:sz="0" w:space="0" w:color="auto"/>
      </w:divBdr>
      <w:divsChild>
        <w:div w:id="783501874">
          <w:marLeft w:val="0"/>
          <w:marRight w:val="0"/>
          <w:marTop w:val="0"/>
          <w:marBottom w:val="0"/>
          <w:divBdr>
            <w:top w:val="none" w:sz="0" w:space="0" w:color="auto"/>
            <w:left w:val="none" w:sz="0" w:space="0" w:color="auto"/>
            <w:bottom w:val="none" w:sz="0" w:space="0" w:color="auto"/>
            <w:right w:val="none" w:sz="0" w:space="0" w:color="auto"/>
          </w:divBdr>
          <w:divsChild>
            <w:div w:id="852645258">
              <w:marLeft w:val="-225"/>
              <w:marRight w:val="-225"/>
              <w:marTop w:val="0"/>
              <w:marBottom w:val="0"/>
              <w:divBdr>
                <w:top w:val="none" w:sz="0" w:space="0" w:color="auto"/>
                <w:left w:val="none" w:sz="0" w:space="0" w:color="auto"/>
                <w:bottom w:val="none" w:sz="0" w:space="0" w:color="auto"/>
                <w:right w:val="none" w:sz="0" w:space="0" w:color="auto"/>
              </w:divBdr>
              <w:divsChild>
                <w:div w:id="1976637553">
                  <w:marLeft w:val="0"/>
                  <w:marRight w:val="0"/>
                  <w:marTop w:val="0"/>
                  <w:marBottom w:val="0"/>
                  <w:divBdr>
                    <w:top w:val="none" w:sz="0" w:space="0" w:color="auto"/>
                    <w:left w:val="none" w:sz="0" w:space="0" w:color="auto"/>
                    <w:bottom w:val="none" w:sz="0" w:space="0" w:color="auto"/>
                    <w:right w:val="none" w:sz="0" w:space="0" w:color="auto"/>
                  </w:divBdr>
                  <w:divsChild>
                    <w:div w:id="1919174167">
                      <w:marLeft w:val="0"/>
                      <w:marRight w:val="0"/>
                      <w:marTop w:val="0"/>
                      <w:marBottom w:val="0"/>
                      <w:divBdr>
                        <w:top w:val="none" w:sz="0" w:space="0" w:color="auto"/>
                        <w:left w:val="none" w:sz="0" w:space="0" w:color="auto"/>
                        <w:bottom w:val="none" w:sz="0" w:space="0" w:color="auto"/>
                        <w:right w:val="none" w:sz="0" w:space="0" w:color="auto"/>
                      </w:divBdr>
                      <w:divsChild>
                        <w:div w:id="860631557">
                          <w:marLeft w:val="0"/>
                          <w:marRight w:val="0"/>
                          <w:marTop w:val="0"/>
                          <w:marBottom w:val="0"/>
                          <w:divBdr>
                            <w:top w:val="none" w:sz="0" w:space="0" w:color="auto"/>
                            <w:left w:val="none" w:sz="0" w:space="0" w:color="auto"/>
                            <w:bottom w:val="none" w:sz="0" w:space="0" w:color="auto"/>
                            <w:right w:val="none" w:sz="0" w:space="0" w:color="auto"/>
                          </w:divBdr>
                          <w:divsChild>
                            <w:div w:id="666906945">
                              <w:marLeft w:val="0"/>
                              <w:marRight w:val="0"/>
                              <w:marTop w:val="0"/>
                              <w:marBottom w:val="0"/>
                              <w:divBdr>
                                <w:top w:val="none" w:sz="0" w:space="0" w:color="auto"/>
                                <w:left w:val="none" w:sz="0" w:space="0" w:color="auto"/>
                                <w:bottom w:val="none" w:sz="0" w:space="0" w:color="auto"/>
                                <w:right w:val="none" w:sz="0" w:space="0" w:color="auto"/>
                              </w:divBdr>
                              <w:divsChild>
                                <w:div w:id="571697100">
                                  <w:marLeft w:val="0"/>
                                  <w:marRight w:val="0"/>
                                  <w:marTop w:val="0"/>
                                  <w:marBottom w:val="0"/>
                                  <w:divBdr>
                                    <w:top w:val="none" w:sz="0" w:space="0" w:color="auto"/>
                                    <w:left w:val="none" w:sz="0" w:space="0" w:color="auto"/>
                                    <w:bottom w:val="none" w:sz="0" w:space="0" w:color="auto"/>
                                    <w:right w:val="none" w:sz="0" w:space="0" w:color="auto"/>
                                  </w:divBdr>
                                  <w:divsChild>
                                    <w:div w:id="572351539">
                                      <w:marLeft w:val="0"/>
                                      <w:marRight w:val="0"/>
                                      <w:marTop w:val="0"/>
                                      <w:marBottom w:val="0"/>
                                      <w:divBdr>
                                        <w:top w:val="none" w:sz="0" w:space="0" w:color="auto"/>
                                        <w:left w:val="none" w:sz="0" w:space="0" w:color="auto"/>
                                        <w:bottom w:val="none" w:sz="0" w:space="0" w:color="auto"/>
                                        <w:right w:val="none" w:sz="0" w:space="0" w:color="auto"/>
                                      </w:divBdr>
                                      <w:divsChild>
                                        <w:div w:id="688992283">
                                          <w:marLeft w:val="0"/>
                                          <w:marRight w:val="0"/>
                                          <w:marTop w:val="0"/>
                                          <w:marBottom w:val="0"/>
                                          <w:divBdr>
                                            <w:top w:val="none" w:sz="0" w:space="0" w:color="auto"/>
                                            <w:left w:val="none" w:sz="0" w:space="0" w:color="auto"/>
                                            <w:bottom w:val="none" w:sz="0" w:space="0" w:color="auto"/>
                                            <w:right w:val="none" w:sz="0" w:space="0" w:color="auto"/>
                                          </w:divBdr>
                                          <w:divsChild>
                                            <w:div w:id="2115861490">
                                              <w:marLeft w:val="0"/>
                                              <w:marRight w:val="0"/>
                                              <w:marTop w:val="0"/>
                                              <w:marBottom w:val="0"/>
                                              <w:divBdr>
                                                <w:top w:val="none" w:sz="0" w:space="0" w:color="auto"/>
                                                <w:left w:val="none" w:sz="0" w:space="0" w:color="auto"/>
                                                <w:bottom w:val="none" w:sz="0" w:space="0" w:color="auto"/>
                                                <w:right w:val="none" w:sz="0" w:space="0" w:color="auto"/>
                                              </w:divBdr>
                                              <w:divsChild>
                                                <w:div w:id="1705903164">
                                                  <w:marLeft w:val="0"/>
                                                  <w:marRight w:val="0"/>
                                                  <w:marTop w:val="0"/>
                                                  <w:marBottom w:val="0"/>
                                                  <w:divBdr>
                                                    <w:top w:val="none" w:sz="0" w:space="0" w:color="auto"/>
                                                    <w:left w:val="none" w:sz="0" w:space="0" w:color="auto"/>
                                                    <w:bottom w:val="none" w:sz="0" w:space="0" w:color="auto"/>
                                                    <w:right w:val="none" w:sz="0" w:space="0" w:color="auto"/>
                                                  </w:divBdr>
                                                  <w:divsChild>
                                                    <w:div w:id="447890276">
                                                      <w:marLeft w:val="0"/>
                                                      <w:marRight w:val="0"/>
                                                      <w:marTop w:val="0"/>
                                                      <w:marBottom w:val="0"/>
                                                      <w:divBdr>
                                                        <w:top w:val="none" w:sz="0" w:space="0" w:color="auto"/>
                                                        <w:left w:val="none" w:sz="0" w:space="0" w:color="auto"/>
                                                        <w:bottom w:val="none" w:sz="0" w:space="0" w:color="auto"/>
                                                        <w:right w:val="none" w:sz="0" w:space="0" w:color="auto"/>
                                                      </w:divBdr>
                                                      <w:divsChild>
                                                        <w:div w:id="2390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 w:id="2003385625">
      <w:bodyDiv w:val="1"/>
      <w:marLeft w:val="0"/>
      <w:marRight w:val="0"/>
      <w:marTop w:val="0"/>
      <w:marBottom w:val="0"/>
      <w:divBdr>
        <w:top w:val="none" w:sz="0" w:space="0" w:color="auto"/>
        <w:left w:val="none" w:sz="0" w:space="0" w:color="auto"/>
        <w:bottom w:val="none" w:sz="0" w:space="0" w:color="auto"/>
        <w:right w:val="none" w:sz="0" w:space="0" w:color="auto"/>
      </w:divBdr>
    </w:div>
    <w:div w:id="2005470972">
      <w:bodyDiv w:val="1"/>
      <w:marLeft w:val="0"/>
      <w:marRight w:val="0"/>
      <w:marTop w:val="0"/>
      <w:marBottom w:val="0"/>
      <w:divBdr>
        <w:top w:val="none" w:sz="0" w:space="0" w:color="auto"/>
        <w:left w:val="none" w:sz="0" w:space="0" w:color="auto"/>
        <w:bottom w:val="none" w:sz="0" w:space="0" w:color="auto"/>
        <w:right w:val="none" w:sz="0" w:space="0" w:color="auto"/>
      </w:divBdr>
    </w:div>
    <w:div w:id="2016104175">
      <w:bodyDiv w:val="1"/>
      <w:marLeft w:val="0"/>
      <w:marRight w:val="0"/>
      <w:marTop w:val="0"/>
      <w:marBottom w:val="0"/>
      <w:divBdr>
        <w:top w:val="none" w:sz="0" w:space="0" w:color="auto"/>
        <w:left w:val="none" w:sz="0" w:space="0" w:color="auto"/>
        <w:bottom w:val="none" w:sz="0" w:space="0" w:color="auto"/>
        <w:right w:val="none" w:sz="0" w:space="0" w:color="auto"/>
      </w:divBdr>
    </w:div>
    <w:div w:id="2018455551">
      <w:bodyDiv w:val="1"/>
      <w:marLeft w:val="0"/>
      <w:marRight w:val="0"/>
      <w:marTop w:val="0"/>
      <w:marBottom w:val="0"/>
      <w:divBdr>
        <w:top w:val="none" w:sz="0" w:space="0" w:color="auto"/>
        <w:left w:val="none" w:sz="0" w:space="0" w:color="auto"/>
        <w:bottom w:val="none" w:sz="0" w:space="0" w:color="auto"/>
        <w:right w:val="none" w:sz="0" w:space="0" w:color="auto"/>
      </w:divBdr>
    </w:div>
    <w:div w:id="2019848456">
      <w:bodyDiv w:val="1"/>
      <w:marLeft w:val="0"/>
      <w:marRight w:val="0"/>
      <w:marTop w:val="0"/>
      <w:marBottom w:val="0"/>
      <w:divBdr>
        <w:top w:val="none" w:sz="0" w:space="0" w:color="auto"/>
        <w:left w:val="none" w:sz="0" w:space="0" w:color="auto"/>
        <w:bottom w:val="none" w:sz="0" w:space="0" w:color="auto"/>
        <w:right w:val="none" w:sz="0" w:space="0" w:color="auto"/>
      </w:divBdr>
    </w:div>
    <w:div w:id="2021542280">
      <w:bodyDiv w:val="1"/>
      <w:marLeft w:val="0"/>
      <w:marRight w:val="0"/>
      <w:marTop w:val="0"/>
      <w:marBottom w:val="0"/>
      <w:divBdr>
        <w:top w:val="none" w:sz="0" w:space="0" w:color="auto"/>
        <w:left w:val="none" w:sz="0" w:space="0" w:color="auto"/>
        <w:bottom w:val="none" w:sz="0" w:space="0" w:color="auto"/>
        <w:right w:val="none" w:sz="0" w:space="0" w:color="auto"/>
      </w:divBdr>
    </w:div>
    <w:div w:id="2022930882">
      <w:bodyDiv w:val="1"/>
      <w:marLeft w:val="0"/>
      <w:marRight w:val="0"/>
      <w:marTop w:val="0"/>
      <w:marBottom w:val="0"/>
      <w:divBdr>
        <w:top w:val="none" w:sz="0" w:space="0" w:color="auto"/>
        <w:left w:val="none" w:sz="0" w:space="0" w:color="auto"/>
        <w:bottom w:val="none" w:sz="0" w:space="0" w:color="auto"/>
        <w:right w:val="none" w:sz="0" w:space="0" w:color="auto"/>
      </w:divBdr>
    </w:div>
    <w:div w:id="2027754410">
      <w:bodyDiv w:val="1"/>
      <w:marLeft w:val="0"/>
      <w:marRight w:val="0"/>
      <w:marTop w:val="0"/>
      <w:marBottom w:val="0"/>
      <w:divBdr>
        <w:top w:val="none" w:sz="0" w:space="0" w:color="auto"/>
        <w:left w:val="none" w:sz="0" w:space="0" w:color="auto"/>
        <w:bottom w:val="none" w:sz="0" w:space="0" w:color="auto"/>
        <w:right w:val="none" w:sz="0" w:space="0" w:color="auto"/>
      </w:divBdr>
    </w:div>
    <w:div w:id="2028631148">
      <w:bodyDiv w:val="1"/>
      <w:marLeft w:val="0"/>
      <w:marRight w:val="0"/>
      <w:marTop w:val="0"/>
      <w:marBottom w:val="0"/>
      <w:divBdr>
        <w:top w:val="none" w:sz="0" w:space="0" w:color="auto"/>
        <w:left w:val="none" w:sz="0" w:space="0" w:color="auto"/>
        <w:bottom w:val="none" w:sz="0" w:space="0" w:color="auto"/>
        <w:right w:val="none" w:sz="0" w:space="0" w:color="auto"/>
      </w:divBdr>
    </w:div>
    <w:div w:id="2032947345">
      <w:bodyDiv w:val="1"/>
      <w:marLeft w:val="0"/>
      <w:marRight w:val="0"/>
      <w:marTop w:val="0"/>
      <w:marBottom w:val="0"/>
      <w:divBdr>
        <w:top w:val="none" w:sz="0" w:space="0" w:color="auto"/>
        <w:left w:val="none" w:sz="0" w:space="0" w:color="auto"/>
        <w:bottom w:val="none" w:sz="0" w:space="0" w:color="auto"/>
        <w:right w:val="none" w:sz="0" w:space="0" w:color="auto"/>
      </w:divBdr>
    </w:div>
    <w:div w:id="2033611039">
      <w:bodyDiv w:val="1"/>
      <w:marLeft w:val="0"/>
      <w:marRight w:val="0"/>
      <w:marTop w:val="0"/>
      <w:marBottom w:val="0"/>
      <w:divBdr>
        <w:top w:val="none" w:sz="0" w:space="0" w:color="auto"/>
        <w:left w:val="none" w:sz="0" w:space="0" w:color="auto"/>
        <w:bottom w:val="none" w:sz="0" w:space="0" w:color="auto"/>
        <w:right w:val="none" w:sz="0" w:space="0" w:color="auto"/>
      </w:divBdr>
    </w:div>
    <w:div w:id="2036272816">
      <w:bodyDiv w:val="1"/>
      <w:marLeft w:val="0"/>
      <w:marRight w:val="0"/>
      <w:marTop w:val="0"/>
      <w:marBottom w:val="0"/>
      <w:divBdr>
        <w:top w:val="none" w:sz="0" w:space="0" w:color="auto"/>
        <w:left w:val="none" w:sz="0" w:space="0" w:color="auto"/>
        <w:bottom w:val="none" w:sz="0" w:space="0" w:color="auto"/>
        <w:right w:val="none" w:sz="0" w:space="0" w:color="auto"/>
      </w:divBdr>
    </w:div>
    <w:div w:id="2037852146">
      <w:bodyDiv w:val="1"/>
      <w:marLeft w:val="0"/>
      <w:marRight w:val="0"/>
      <w:marTop w:val="0"/>
      <w:marBottom w:val="0"/>
      <w:divBdr>
        <w:top w:val="none" w:sz="0" w:space="0" w:color="auto"/>
        <w:left w:val="none" w:sz="0" w:space="0" w:color="auto"/>
        <w:bottom w:val="none" w:sz="0" w:space="0" w:color="auto"/>
        <w:right w:val="none" w:sz="0" w:space="0" w:color="auto"/>
      </w:divBdr>
    </w:div>
    <w:div w:id="2040008997">
      <w:bodyDiv w:val="1"/>
      <w:marLeft w:val="0"/>
      <w:marRight w:val="0"/>
      <w:marTop w:val="0"/>
      <w:marBottom w:val="0"/>
      <w:divBdr>
        <w:top w:val="none" w:sz="0" w:space="0" w:color="auto"/>
        <w:left w:val="none" w:sz="0" w:space="0" w:color="auto"/>
        <w:bottom w:val="none" w:sz="0" w:space="0" w:color="auto"/>
        <w:right w:val="none" w:sz="0" w:space="0" w:color="auto"/>
      </w:divBdr>
    </w:div>
    <w:div w:id="2044283166">
      <w:bodyDiv w:val="1"/>
      <w:marLeft w:val="0"/>
      <w:marRight w:val="0"/>
      <w:marTop w:val="0"/>
      <w:marBottom w:val="0"/>
      <w:divBdr>
        <w:top w:val="none" w:sz="0" w:space="0" w:color="auto"/>
        <w:left w:val="none" w:sz="0" w:space="0" w:color="auto"/>
        <w:bottom w:val="none" w:sz="0" w:space="0" w:color="auto"/>
        <w:right w:val="none" w:sz="0" w:space="0" w:color="auto"/>
      </w:divBdr>
    </w:div>
    <w:div w:id="2045591833">
      <w:bodyDiv w:val="1"/>
      <w:marLeft w:val="0"/>
      <w:marRight w:val="0"/>
      <w:marTop w:val="0"/>
      <w:marBottom w:val="0"/>
      <w:divBdr>
        <w:top w:val="none" w:sz="0" w:space="0" w:color="auto"/>
        <w:left w:val="none" w:sz="0" w:space="0" w:color="auto"/>
        <w:bottom w:val="none" w:sz="0" w:space="0" w:color="auto"/>
        <w:right w:val="none" w:sz="0" w:space="0" w:color="auto"/>
      </w:divBdr>
    </w:div>
    <w:div w:id="2047217523">
      <w:bodyDiv w:val="1"/>
      <w:marLeft w:val="0"/>
      <w:marRight w:val="0"/>
      <w:marTop w:val="0"/>
      <w:marBottom w:val="0"/>
      <w:divBdr>
        <w:top w:val="none" w:sz="0" w:space="0" w:color="auto"/>
        <w:left w:val="none" w:sz="0" w:space="0" w:color="auto"/>
        <w:bottom w:val="none" w:sz="0" w:space="0" w:color="auto"/>
        <w:right w:val="none" w:sz="0" w:space="0" w:color="auto"/>
      </w:divBdr>
    </w:div>
    <w:div w:id="2057700903">
      <w:bodyDiv w:val="1"/>
      <w:marLeft w:val="0"/>
      <w:marRight w:val="0"/>
      <w:marTop w:val="0"/>
      <w:marBottom w:val="0"/>
      <w:divBdr>
        <w:top w:val="none" w:sz="0" w:space="0" w:color="auto"/>
        <w:left w:val="none" w:sz="0" w:space="0" w:color="auto"/>
        <w:bottom w:val="none" w:sz="0" w:space="0" w:color="auto"/>
        <w:right w:val="none" w:sz="0" w:space="0" w:color="auto"/>
      </w:divBdr>
    </w:div>
    <w:div w:id="2059083665">
      <w:bodyDiv w:val="1"/>
      <w:marLeft w:val="0"/>
      <w:marRight w:val="0"/>
      <w:marTop w:val="0"/>
      <w:marBottom w:val="0"/>
      <w:divBdr>
        <w:top w:val="none" w:sz="0" w:space="0" w:color="auto"/>
        <w:left w:val="none" w:sz="0" w:space="0" w:color="auto"/>
        <w:bottom w:val="none" w:sz="0" w:space="0" w:color="auto"/>
        <w:right w:val="none" w:sz="0" w:space="0" w:color="auto"/>
      </w:divBdr>
    </w:div>
    <w:div w:id="2059471263">
      <w:bodyDiv w:val="1"/>
      <w:marLeft w:val="0"/>
      <w:marRight w:val="0"/>
      <w:marTop w:val="0"/>
      <w:marBottom w:val="0"/>
      <w:divBdr>
        <w:top w:val="none" w:sz="0" w:space="0" w:color="auto"/>
        <w:left w:val="none" w:sz="0" w:space="0" w:color="auto"/>
        <w:bottom w:val="none" w:sz="0" w:space="0" w:color="auto"/>
        <w:right w:val="none" w:sz="0" w:space="0" w:color="auto"/>
      </w:divBdr>
    </w:div>
    <w:div w:id="2060010977">
      <w:bodyDiv w:val="1"/>
      <w:marLeft w:val="0"/>
      <w:marRight w:val="0"/>
      <w:marTop w:val="0"/>
      <w:marBottom w:val="0"/>
      <w:divBdr>
        <w:top w:val="none" w:sz="0" w:space="0" w:color="auto"/>
        <w:left w:val="none" w:sz="0" w:space="0" w:color="auto"/>
        <w:bottom w:val="none" w:sz="0" w:space="0" w:color="auto"/>
        <w:right w:val="none" w:sz="0" w:space="0" w:color="auto"/>
      </w:divBdr>
    </w:div>
    <w:div w:id="2060280384">
      <w:bodyDiv w:val="1"/>
      <w:marLeft w:val="0"/>
      <w:marRight w:val="0"/>
      <w:marTop w:val="0"/>
      <w:marBottom w:val="0"/>
      <w:divBdr>
        <w:top w:val="none" w:sz="0" w:space="0" w:color="auto"/>
        <w:left w:val="none" w:sz="0" w:space="0" w:color="auto"/>
        <w:bottom w:val="none" w:sz="0" w:space="0" w:color="auto"/>
        <w:right w:val="none" w:sz="0" w:space="0" w:color="auto"/>
      </w:divBdr>
    </w:div>
    <w:div w:id="2063282052">
      <w:bodyDiv w:val="1"/>
      <w:marLeft w:val="0"/>
      <w:marRight w:val="0"/>
      <w:marTop w:val="0"/>
      <w:marBottom w:val="0"/>
      <w:divBdr>
        <w:top w:val="none" w:sz="0" w:space="0" w:color="auto"/>
        <w:left w:val="none" w:sz="0" w:space="0" w:color="auto"/>
        <w:bottom w:val="none" w:sz="0" w:space="0" w:color="auto"/>
        <w:right w:val="none" w:sz="0" w:space="0" w:color="auto"/>
      </w:divBdr>
    </w:div>
    <w:div w:id="2067751637">
      <w:bodyDiv w:val="1"/>
      <w:marLeft w:val="0"/>
      <w:marRight w:val="0"/>
      <w:marTop w:val="0"/>
      <w:marBottom w:val="0"/>
      <w:divBdr>
        <w:top w:val="none" w:sz="0" w:space="0" w:color="auto"/>
        <w:left w:val="none" w:sz="0" w:space="0" w:color="auto"/>
        <w:bottom w:val="none" w:sz="0" w:space="0" w:color="auto"/>
        <w:right w:val="none" w:sz="0" w:space="0" w:color="auto"/>
      </w:divBdr>
    </w:div>
    <w:div w:id="2068606176">
      <w:bodyDiv w:val="1"/>
      <w:marLeft w:val="0"/>
      <w:marRight w:val="0"/>
      <w:marTop w:val="0"/>
      <w:marBottom w:val="0"/>
      <w:divBdr>
        <w:top w:val="none" w:sz="0" w:space="0" w:color="auto"/>
        <w:left w:val="none" w:sz="0" w:space="0" w:color="auto"/>
        <w:bottom w:val="none" w:sz="0" w:space="0" w:color="auto"/>
        <w:right w:val="none" w:sz="0" w:space="0" w:color="auto"/>
      </w:divBdr>
      <w:divsChild>
        <w:div w:id="809783778">
          <w:marLeft w:val="0"/>
          <w:marRight w:val="0"/>
          <w:marTop w:val="0"/>
          <w:marBottom w:val="0"/>
          <w:divBdr>
            <w:top w:val="none" w:sz="0" w:space="0" w:color="auto"/>
            <w:left w:val="none" w:sz="0" w:space="0" w:color="auto"/>
            <w:bottom w:val="none" w:sz="0" w:space="0" w:color="auto"/>
            <w:right w:val="none" w:sz="0" w:space="0" w:color="auto"/>
          </w:divBdr>
          <w:divsChild>
            <w:div w:id="475755843">
              <w:marLeft w:val="0"/>
              <w:marRight w:val="0"/>
              <w:marTop w:val="0"/>
              <w:marBottom w:val="0"/>
              <w:divBdr>
                <w:top w:val="none" w:sz="0" w:space="0" w:color="auto"/>
                <w:left w:val="none" w:sz="0" w:space="0" w:color="auto"/>
                <w:bottom w:val="none" w:sz="0" w:space="0" w:color="auto"/>
                <w:right w:val="none" w:sz="0" w:space="0" w:color="auto"/>
              </w:divBdr>
              <w:divsChild>
                <w:div w:id="1335911668">
                  <w:marLeft w:val="0"/>
                  <w:marRight w:val="0"/>
                  <w:marTop w:val="0"/>
                  <w:marBottom w:val="0"/>
                  <w:divBdr>
                    <w:top w:val="none" w:sz="0" w:space="0" w:color="auto"/>
                    <w:left w:val="none" w:sz="0" w:space="0" w:color="auto"/>
                    <w:bottom w:val="none" w:sz="0" w:space="0" w:color="auto"/>
                    <w:right w:val="none" w:sz="0" w:space="0" w:color="auto"/>
                  </w:divBdr>
                  <w:divsChild>
                    <w:div w:id="11040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651856">
      <w:bodyDiv w:val="1"/>
      <w:marLeft w:val="0"/>
      <w:marRight w:val="0"/>
      <w:marTop w:val="0"/>
      <w:marBottom w:val="0"/>
      <w:divBdr>
        <w:top w:val="none" w:sz="0" w:space="0" w:color="auto"/>
        <w:left w:val="none" w:sz="0" w:space="0" w:color="auto"/>
        <w:bottom w:val="none" w:sz="0" w:space="0" w:color="auto"/>
        <w:right w:val="none" w:sz="0" w:space="0" w:color="auto"/>
      </w:divBdr>
    </w:div>
    <w:div w:id="2069065101">
      <w:bodyDiv w:val="1"/>
      <w:marLeft w:val="0"/>
      <w:marRight w:val="0"/>
      <w:marTop w:val="0"/>
      <w:marBottom w:val="0"/>
      <w:divBdr>
        <w:top w:val="none" w:sz="0" w:space="0" w:color="auto"/>
        <w:left w:val="none" w:sz="0" w:space="0" w:color="auto"/>
        <w:bottom w:val="none" w:sz="0" w:space="0" w:color="auto"/>
        <w:right w:val="none" w:sz="0" w:space="0" w:color="auto"/>
      </w:divBdr>
    </w:div>
    <w:div w:id="2075928248">
      <w:bodyDiv w:val="1"/>
      <w:marLeft w:val="0"/>
      <w:marRight w:val="0"/>
      <w:marTop w:val="0"/>
      <w:marBottom w:val="0"/>
      <w:divBdr>
        <w:top w:val="none" w:sz="0" w:space="0" w:color="auto"/>
        <w:left w:val="none" w:sz="0" w:space="0" w:color="auto"/>
        <w:bottom w:val="none" w:sz="0" w:space="0" w:color="auto"/>
        <w:right w:val="none" w:sz="0" w:space="0" w:color="auto"/>
      </w:divBdr>
    </w:div>
    <w:div w:id="2076125561">
      <w:bodyDiv w:val="1"/>
      <w:marLeft w:val="0"/>
      <w:marRight w:val="0"/>
      <w:marTop w:val="0"/>
      <w:marBottom w:val="0"/>
      <w:divBdr>
        <w:top w:val="none" w:sz="0" w:space="0" w:color="auto"/>
        <w:left w:val="none" w:sz="0" w:space="0" w:color="auto"/>
        <w:bottom w:val="none" w:sz="0" w:space="0" w:color="auto"/>
        <w:right w:val="none" w:sz="0" w:space="0" w:color="auto"/>
      </w:divBdr>
    </w:div>
    <w:div w:id="2076126850">
      <w:bodyDiv w:val="1"/>
      <w:marLeft w:val="0"/>
      <w:marRight w:val="0"/>
      <w:marTop w:val="0"/>
      <w:marBottom w:val="0"/>
      <w:divBdr>
        <w:top w:val="none" w:sz="0" w:space="0" w:color="auto"/>
        <w:left w:val="none" w:sz="0" w:space="0" w:color="auto"/>
        <w:bottom w:val="none" w:sz="0" w:space="0" w:color="auto"/>
        <w:right w:val="none" w:sz="0" w:space="0" w:color="auto"/>
      </w:divBdr>
    </w:div>
    <w:div w:id="2087141221">
      <w:bodyDiv w:val="1"/>
      <w:marLeft w:val="0"/>
      <w:marRight w:val="0"/>
      <w:marTop w:val="0"/>
      <w:marBottom w:val="0"/>
      <w:divBdr>
        <w:top w:val="none" w:sz="0" w:space="0" w:color="auto"/>
        <w:left w:val="none" w:sz="0" w:space="0" w:color="auto"/>
        <w:bottom w:val="none" w:sz="0" w:space="0" w:color="auto"/>
        <w:right w:val="none" w:sz="0" w:space="0" w:color="auto"/>
      </w:divBdr>
    </w:div>
    <w:div w:id="2092386820">
      <w:bodyDiv w:val="1"/>
      <w:marLeft w:val="0"/>
      <w:marRight w:val="0"/>
      <w:marTop w:val="0"/>
      <w:marBottom w:val="0"/>
      <w:divBdr>
        <w:top w:val="none" w:sz="0" w:space="0" w:color="auto"/>
        <w:left w:val="none" w:sz="0" w:space="0" w:color="auto"/>
        <w:bottom w:val="none" w:sz="0" w:space="0" w:color="auto"/>
        <w:right w:val="none" w:sz="0" w:space="0" w:color="auto"/>
      </w:divBdr>
    </w:div>
    <w:div w:id="2094475389">
      <w:bodyDiv w:val="1"/>
      <w:marLeft w:val="0"/>
      <w:marRight w:val="0"/>
      <w:marTop w:val="0"/>
      <w:marBottom w:val="0"/>
      <w:divBdr>
        <w:top w:val="none" w:sz="0" w:space="0" w:color="auto"/>
        <w:left w:val="none" w:sz="0" w:space="0" w:color="auto"/>
        <w:bottom w:val="none" w:sz="0" w:space="0" w:color="auto"/>
        <w:right w:val="none" w:sz="0" w:space="0" w:color="auto"/>
      </w:divBdr>
    </w:div>
    <w:div w:id="2095201310">
      <w:bodyDiv w:val="1"/>
      <w:marLeft w:val="0"/>
      <w:marRight w:val="0"/>
      <w:marTop w:val="0"/>
      <w:marBottom w:val="0"/>
      <w:divBdr>
        <w:top w:val="none" w:sz="0" w:space="0" w:color="auto"/>
        <w:left w:val="none" w:sz="0" w:space="0" w:color="auto"/>
        <w:bottom w:val="none" w:sz="0" w:space="0" w:color="auto"/>
        <w:right w:val="none" w:sz="0" w:space="0" w:color="auto"/>
      </w:divBdr>
    </w:div>
    <w:div w:id="2095392027">
      <w:bodyDiv w:val="1"/>
      <w:marLeft w:val="0"/>
      <w:marRight w:val="0"/>
      <w:marTop w:val="0"/>
      <w:marBottom w:val="0"/>
      <w:divBdr>
        <w:top w:val="none" w:sz="0" w:space="0" w:color="auto"/>
        <w:left w:val="none" w:sz="0" w:space="0" w:color="auto"/>
        <w:bottom w:val="none" w:sz="0" w:space="0" w:color="auto"/>
        <w:right w:val="none" w:sz="0" w:space="0" w:color="auto"/>
      </w:divBdr>
    </w:div>
    <w:div w:id="2096659109">
      <w:bodyDiv w:val="1"/>
      <w:marLeft w:val="0"/>
      <w:marRight w:val="0"/>
      <w:marTop w:val="0"/>
      <w:marBottom w:val="0"/>
      <w:divBdr>
        <w:top w:val="none" w:sz="0" w:space="0" w:color="auto"/>
        <w:left w:val="none" w:sz="0" w:space="0" w:color="auto"/>
        <w:bottom w:val="none" w:sz="0" w:space="0" w:color="auto"/>
        <w:right w:val="none" w:sz="0" w:space="0" w:color="auto"/>
      </w:divBdr>
    </w:div>
    <w:div w:id="2096976445">
      <w:bodyDiv w:val="1"/>
      <w:marLeft w:val="0"/>
      <w:marRight w:val="0"/>
      <w:marTop w:val="0"/>
      <w:marBottom w:val="0"/>
      <w:divBdr>
        <w:top w:val="none" w:sz="0" w:space="0" w:color="auto"/>
        <w:left w:val="none" w:sz="0" w:space="0" w:color="auto"/>
        <w:bottom w:val="none" w:sz="0" w:space="0" w:color="auto"/>
        <w:right w:val="none" w:sz="0" w:space="0" w:color="auto"/>
      </w:divBdr>
      <w:divsChild>
        <w:div w:id="1526672974">
          <w:marLeft w:val="0"/>
          <w:marRight w:val="0"/>
          <w:marTop w:val="0"/>
          <w:marBottom w:val="0"/>
          <w:divBdr>
            <w:top w:val="none" w:sz="0" w:space="0" w:color="auto"/>
            <w:left w:val="none" w:sz="0" w:space="0" w:color="auto"/>
            <w:bottom w:val="none" w:sz="0" w:space="0" w:color="auto"/>
            <w:right w:val="none" w:sz="0" w:space="0" w:color="auto"/>
          </w:divBdr>
          <w:divsChild>
            <w:div w:id="1500998375">
              <w:marLeft w:val="0"/>
              <w:marRight w:val="0"/>
              <w:marTop w:val="0"/>
              <w:marBottom w:val="0"/>
              <w:divBdr>
                <w:top w:val="none" w:sz="0" w:space="0" w:color="auto"/>
                <w:left w:val="none" w:sz="0" w:space="0" w:color="auto"/>
                <w:bottom w:val="none" w:sz="0" w:space="0" w:color="auto"/>
                <w:right w:val="none" w:sz="0" w:space="0" w:color="auto"/>
              </w:divBdr>
              <w:divsChild>
                <w:div w:id="1041326232">
                  <w:marLeft w:val="0"/>
                  <w:marRight w:val="0"/>
                  <w:marTop w:val="0"/>
                  <w:marBottom w:val="0"/>
                  <w:divBdr>
                    <w:top w:val="none" w:sz="0" w:space="0" w:color="auto"/>
                    <w:left w:val="none" w:sz="0" w:space="0" w:color="auto"/>
                    <w:bottom w:val="none" w:sz="0" w:space="0" w:color="auto"/>
                    <w:right w:val="none" w:sz="0" w:space="0" w:color="auto"/>
                  </w:divBdr>
                  <w:divsChild>
                    <w:div w:id="923417913">
                      <w:marLeft w:val="0"/>
                      <w:marRight w:val="0"/>
                      <w:marTop w:val="0"/>
                      <w:marBottom w:val="0"/>
                      <w:divBdr>
                        <w:top w:val="none" w:sz="0" w:space="0" w:color="auto"/>
                        <w:left w:val="none" w:sz="0" w:space="0" w:color="auto"/>
                        <w:bottom w:val="none" w:sz="0" w:space="0" w:color="auto"/>
                        <w:right w:val="none" w:sz="0" w:space="0" w:color="auto"/>
                      </w:divBdr>
                      <w:divsChild>
                        <w:div w:id="1025251318">
                          <w:marLeft w:val="0"/>
                          <w:marRight w:val="0"/>
                          <w:marTop w:val="0"/>
                          <w:marBottom w:val="0"/>
                          <w:divBdr>
                            <w:top w:val="none" w:sz="0" w:space="0" w:color="auto"/>
                            <w:left w:val="none" w:sz="0" w:space="0" w:color="auto"/>
                            <w:bottom w:val="none" w:sz="0" w:space="0" w:color="auto"/>
                            <w:right w:val="none" w:sz="0" w:space="0" w:color="auto"/>
                          </w:divBdr>
                          <w:divsChild>
                            <w:div w:id="14423540">
                              <w:marLeft w:val="0"/>
                              <w:marRight w:val="0"/>
                              <w:marTop w:val="0"/>
                              <w:marBottom w:val="0"/>
                              <w:divBdr>
                                <w:top w:val="none" w:sz="0" w:space="0" w:color="auto"/>
                                <w:left w:val="none" w:sz="0" w:space="0" w:color="auto"/>
                                <w:bottom w:val="none" w:sz="0" w:space="0" w:color="auto"/>
                                <w:right w:val="none" w:sz="0" w:space="0" w:color="auto"/>
                              </w:divBdr>
                              <w:divsChild>
                                <w:div w:id="15257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094815">
      <w:bodyDiv w:val="1"/>
      <w:marLeft w:val="0"/>
      <w:marRight w:val="0"/>
      <w:marTop w:val="0"/>
      <w:marBottom w:val="0"/>
      <w:divBdr>
        <w:top w:val="none" w:sz="0" w:space="0" w:color="auto"/>
        <w:left w:val="none" w:sz="0" w:space="0" w:color="auto"/>
        <w:bottom w:val="none" w:sz="0" w:space="0" w:color="auto"/>
        <w:right w:val="none" w:sz="0" w:space="0" w:color="auto"/>
      </w:divBdr>
    </w:div>
    <w:div w:id="2099213446">
      <w:bodyDiv w:val="1"/>
      <w:marLeft w:val="0"/>
      <w:marRight w:val="0"/>
      <w:marTop w:val="0"/>
      <w:marBottom w:val="0"/>
      <w:divBdr>
        <w:top w:val="none" w:sz="0" w:space="0" w:color="auto"/>
        <w:left w:val="none" w:sz="0" w:space="0" w:color="auto"/>
        <w:bottom w:val="none" w:sz="0" w:space="0" w:color="auto"/>
        <w:right w:val="none" w:sz="0" w:space="0" w:color="auto"/>
      </w:divBdr>
    </w:div>
    <w:div w:id="2102949186">
      <w:bodyDiv w:val="1"/>
      <w:marLeft w:val="0"/>
      <w:marRight w:val="0"/>
      <w:marTop w:val="0"/>
      <w:marBottom w:val="0"/>
      <w:divBdr>
        <w:top w:val="none" w:sz="0" w:space="0" w:color="auto"/>
        <w:left w:val="none" w:sz="0" w:space="0" w:color="auto"/>
        <w:bottom w:val="none" w:sz="0" w:space="0" w:color="auto"/>
        <w:right w:val="none" w:sz="0" w:space="0" w:color="auto"/>
      </w:divBdr>
    </w:div>
    <w:div w:id="2105569551">
      <w:bodyDiv w:val="1"/>
      <w:marLeft w:val="0"/>
      <w:marRight w:val="0"/>
      <w:marTop w:val="0"/>
      <w:marBottom w:val="0"/>
      <w:divBdr>
        <w:top w:val="none" w:sz="0" w:space="0" w:color="auto"/>
        <w:left w:val="none" w:sz="0" w:space="0" w:color="auto"/>
        <w:bottom w:val="none" w:sz="0" w:space="0" w:color="auto"/>
        <w:right w:val="none" w:sz="0" w:space="0" w:color="auto"/>
      </w:divBdr>
    </w:div>
    <w:div w:id="2106530590">
      <w:bodyDiv w:val="1"/>
      <w:marLeft w:val="0"/>
      <w:marRight w:val="0"/>
      <w:marTop w:val="0"/>
      <w:marBottom w:val="0"/>
      <w:divBdr>
        <w:top w:val="none" w:sz="0" w:space="0" w:color="auto"/>
        <w:left w:val="none" w:sz="0" w:space="0" w:color="auto"/>
        <w:bottom w:val="none" w:sz="0" w:space="0" w:color="auto"/>
        <w:right w:val="none" w:sz="0" w:space="0" w:color="auto"/>
      </w:divBdr>
    </w:div>
    <w:div w:id="2112847502">
      <w:bodyDiv w:val="1"/>
      <w:marLeft w:val="0"/>
      <w:marRight w:val="0"/>
      <w:marTop w:val="0"/>
      <w:marBottom w:val="0"/>
      <w:divBdr>
        <w:top w:val="none" w:sz="0" w:space="0" w:color="auto"/>
        <w:left w:val="none" w:sz="0" w:space="0" w:color="auto"/>
        <w:bottom w:val="none" w:sz="0" w:space="0" w:color="auto"/>
        <w:right w:val="none" w:sz="0" w:space="0" w:color="auto"/>
      </w:divBdr>
    </w:div>
    <w:div w:id="2114939738">
      <w:bodyDiv w:val="1"/>
      <w:marLeft w:val="0"/>
      <w:marRight w:val="0"/>
      <w:marTop w:val="0"/>
      <w:marBottom w:val="0"/>
      <w:divBdr>
        <w:top w:val="none" w:sz="0" w:space="0" w:color="auto"/>
        <w:left w:val="none" w:sz="0" w:space="0" w:color="auto"/>
        <w:bottom w:val="none" w:sz="0" w:space="0" w:color="auto"/>
        <w:right w:val="none" w:sz="0" w:space="0" w:color="auto"/>
      </w:divBdr>
    </w:div>
    <w:div w:id="2116359635">
      <w:bodyDiv w:val="1"/>
      <w:marLeft w:val="0"/>
      <w:marRight w:val="0"/>
      <w:marTop w:val="0"/>
      <w:marBottom w:val="0"/>
      <w:divBdr>
        <w:top w:val="none" w:sz="0" w:space="0" w:color="auto"/>
        <w:left w:val="none" w:sz="0" w:space="0" w:color="auto"/>
        <w:bottom w:val="none" w:sz="0" w:space="0" w:color="auto"/>
        <w:right w:val="none" w:sz="0" w:space="0" w:color="auto"/>
      </w:divBdr>
    </w:div>
    <w:div w:id="2118477918">
      <w:bodyDiv w:val="1"/>
      <w:marLeft w:val="0"/>
      <w:marRight w:val="0"/>
      <w:marTop w:val="0"/>
      <w:marBottom w:val="0"/>
      <w:divBdr>
        <w:top w:val="none" w:sz="0" w:space="0" w:color="auto"/>
        <w:left w:val="none" w:sz="0" w:space="0" w:color="auto"/>
        <w:bottom w:val="none" w:sz="0" w:space="0" w:color="auto"/>
        <w:right w:val="none" w:sz="0" w:space="0" w:color="auto"/>
      </w:divBdr>
    </w:div>
    <w:div w:id="2119905727">
      <w:bodyDiv w:val="1"/>
      <w:marLeft w:val="0"/>
      <w:marRight w:val="0"/>
      <w:marTop w:val="0"/>
      <w:marBottom w:val="0"/>
      <w:divBdr>
        <w:top w:val="none" w:sz="0" w:space="0" w:color="auto"/>
        <w:left w:val="none" w:sz="0" w:space="0" w:color="auto"/>
        <w:bottom w:val="none" w:sz="0" w:space="0" w:color="auto"/>
        <w:right w:val="none" w:sz="0" w:space="0" w:color="auto"/>
      </w:divBdr>
    </w:div>
    <w:div w:id="2123835480">
      <w:bodyDiv w:val="1"/>
      <w:marLeft w:val="0"/>
      <w:marRight w:val="0"/>
      <w:marTop w:val="0"/>
      <w:marBottom w:val="0"/>
      <w:divBdr>
        <w:top w:val="none" w:sz="0" w:space="0" w:color="auto"/>
        <w:left w:val="none" w:sz="0" w:space="0" w:color="auto"/>
        <w:bottom w:val="none" w:sz="0" w:space="0" w:color="auto"/>
        <w:right w:val="none" w:sz="0" w:space="0" w:color="auto"/>
      </w:divBdr>
    </w:div>
    <w:div w:id="2124685699">
      <w:bodyDiv w:val="1"/>
      <w:marLeft w:val="0"/>
      <w:marRight w:val="0"/>
      <w:marTop w:val="0"/>
      <w:marBottom w:val="0"/>
      <w:divBdr>
        <w:top w:val="none" w:sz="0" w:space="0" w:color="auto"/>
        <w:left w:val="none" w:sz="0" w:space="0" w:color="auto"/>
        <w:bottom w:val="none" w:sz="0" w:space="0" w:color="auto"/>
        <w:right w:val="none" w:sz="0" w:space="0" w:color="auto"/>
      </w:divBdr>
    </w:div>
    <w:div w:id="2125028520">
      <w:bodyDiv w:val="1"/>
      <w:marLeft w:val="0"/>
      <w:marRight w:val="0"/>
      <w:marTop w:val="0"/>
      <w:marBottom w:val="0"/>
      <w:divBdr>
        <w:top w:val="none" w:sz="0" w:space="0" w:color="auto"/>
        <w:left w:val="none" w:sz="0" w:space="0" w:color="auto"/>
        <w:bottom w:val="none" w:sz="0" w:space="0" w:color="auto"/>
        <w:right w:val="none" w:sz="0" w:space="0" w:color="auto"/>
      </w:divBdr>
    </w:div>
    <w:div w:id="2125153028">
      <w:bodyDiv w:val="1"/>
      <w:marLeft w:val="0"/>
      <w:marRight w:val="0"/>
      <w:marTop w:val="0"/>
      <w:marBottom w:val="0"/>
      <w:divBdr>
        <w:top w:val="none" w:sz="0" w:space="0" w:color="auto"/>
        <w:left w:val="none" w:sz="0" w:space="0" w:color="auto"/>
        <w:bottom w:val="none" w:sz="0" w:space="0" w:color="auto"/>
        <w:right w:val="none" w:sz="0" w:space="0" w:color="auto"/>
      </w:divBdr>
    </w:div>
    <w:div w:id="2126265895">
      <w:bodyDiv w:val="1"/>
      <w:marLeft w:val="0"/>
      <w:marRight w:val="0"/>
      <w:marTop w:val="0"/>
      <w:marBottom w:val="0"/>
      <w:divBdr>
        <w:top w:val="none" w:sz="0" w:space="0" w:color="auto"/>
        <w:left w:val="none" w:sz="0" w:space="0" w:color="auto"/>
        <w:bottom w:val="none" w:sz="0" w:space="0" w:color="auto"/>
        <w:right w:val="none" w:sz="0" w:space="0" w:color="auto"/>
      </w:divBdr>
    </w:div>
    <w:div w:id="2126650712">
      <w:bodyDiv w:val="1"/>
      <w:marLeft w:val="0"/>
      <w:marRight w:val="0"/>
      <w:marTop w:val="0"/>
      <w:marBottom w:val="0"/>
      <w:divBdr>
        <w:top w:val="none" w:sz="0" w:space="0" w:color="auto"/>
        <w:left w:val="none" w:sz="0" w:space="0" w:color="auto"/>
        <w:bottom w:val="none" w:sz="0" w:space="0" w:color="auto"/>
        <w:right w:val="none" w:sz="0" w:space="0" w:color="auto"/>
      </w:divBdr>
    </w:div>
    <w:div w:id="2128616314">
      <w:bodyDiv w:val="1"/>
      <w:marLeft w:val="0"/>
      <w:marRight w:val="0"/>
      <w:marTop w:val="0"/>
      <w:marBottom w:val="0"/>
      <w:divBdr>
        <w:top w:val="none" w:sz="0" w:space="0" w:color="auto"/>
        <w:left w:val="none" w:sz="0" w:space="0" w:color="auto"/>
        <w:bottom w:val="none" w:sz="0" w:space="0" w:color="auto"/>
        <w:right w:val="none" w:sz="0" w:space="0" w:color="auto"/>
      </w:divBdr>
    </w:div>
    <w:div w:id="2129428445">
      <w:bodyDiv w:val="1"/>
      <w:marLeft w:val="0"/>
      <w:marRight w:val="0"/>
      <w:marTop w:val="0"/>
      <w:marBottom w:val="0"/>
      <w:divBdr>
        <w:top w:val="none" w:sz="0" w:space="0" w:color="auto"/>
        <w:left w:val="none" w:sz="0" w:space="0" w:color="auto"/>
        <w:bottom w:val="none" w:sz="0" w:space="0" w:color="auto"/>
        <w:right w:val="none" w:sz="0" w:space="0" w:color="auto"/>
      </w:divBdr>
    </w:div>
    <w:div w:id="2130782535">
      <w:bodyDiv w:val="1"/>
      <w:marLeft w:val="0"/>
      <w:marRight w:val="0"/>
      <w:marTop w:val="0"/>
      <w:marBottom w:val="0"/>
      <w:divBdr>
        <w:top w:val="none" w:sz="0" w:space="0" w:color="auto"/>
        <w:left w:val="none" w:sz="0" w:space="0" w:color="auto"/>
        <w:bottom w:val="none" w:sz="0" w:space="0" w:color="auto"/>
        <w:right w:val="none" w:sz="0" w:space="0" w:color="auto"/>
      </w:divBdr>
    </w:div>
    <w:div w:id="2137331823">
      <w:bodyDiv w:val="1"/>
      <w:marLeft w:val="0"/>
      <w:marRight w:val="0"/>
      <w:marTop w:val="0"/>
      <w:marBottom w:val="0"/>
      <w:divBdr>
        <w:top w:val="none" w:sz="0" w:space="0" w:color="auto"/>
        <w:left w:val="none" w:sz="0" w:space="0" w:color="auto"/>
        <w:bottom w:val="none" w:sz="0" w:space="0" w:color="auto"/>
        <w:right w:val="none" w:sz="0" w:space="0" w:color="auto"/>
      </w:divBdr>
    </w:div>
    <w:div w:id="2141680034">
      <w:bodyDiv w:val="1"/>
      <w:marLeft w:val="0"/>
      <w:marRight w:val="0"/>
      <w:marTop w:val="0"/>
      <w:marBottom w:val="0"/>
      <w:divBdr>
        <w:top w:val="none" w:sz="0" w:space="0" w:color="auto"/>
        <w:left w:val="none" w:sz="0" w:space="0" w:color="auto"/>
        <w:bottom w:val="none" w:sz="0" w:space="0" w:color="auto"/>
        <w:right w:val="none" w:sz="0" w:space="0" w:color="auto"/>
      </w:divBdr>
    </w:div>
    <w:div w:id="2141798731">
      <w:bodyDiv w:val="1"/>
      <w:marLeft w:val="0"/>
      <w:marRight w:val="0"/>
      <w:marTop w:val="0"/>
      <w:marBottom w:val="0"/>
      <w:divBdr>
        <w:top w:val="none" w:sz="0" w:space="0" w:color="auto"/>
        <w:left w:val="none" w:sz="0" w:space="0" w:color="auto"/>
        <w:bottom w:val="none" w:sz="0" w:space="0" w:color="auto"/>
        <w:right w:val="none" w:sz="0" w:space="0" w:color="auto"/>
      </w:divBdr>
    </w:div>
    <w:div w:id="2142116666">
      <w:bodyDiv w:val="1"/>
      <w:marLeft w:val="0"/>
      <w:marRight w:val="0"/>
      <w:marTop w:val="0"/>
      <w:marBottom w:val="0"/>
      <w:divBdr>
        <w:top w:val="none" w:sz="0" w:space="0" w:color="auto"/>
        <w:left w:val="none" w:sz="0" w:space="0" w:color="auto"/>
        <w:bottom w:val="none" w:sz="0" w:space="0" w:color="auto"/>
        <w:right w:val="none" w:sz="0" w:space="0" w:color="auto"/>
      </w:divBdr>
    </w:div>
    <w:div w:id="2142264237">
      <w:bodyDiv w:val="1"/>
      <w:marLeft w:val="0"/>
      <w:marRight w:val="0"/>
      <w:marTop w:val="0"/>
      <w:marBottom w:val="0"/>
      <w:divBdr>
        <w:top w:val="none" w:sz="0" w:space="0" w:color="auto"/>
        <w:left w:val="none" w:sz="0" w:space="0" w:color="auto"/>
        <w:bottom w:val="none" w:sz="0" w:space="0" w:color="auto"/>
        <w:right w:val="none" w:sz="0" w:space="0" w:color="auto"/>
      </w:divBdr>
    </w:div>
    <w:div w:id="2142454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cid:BDB4A4DA-67E7-4FE4-B7FA-22F5370C0AF7@iiNet"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jpeg"/><Relationship Id="rId42" Type="http://schemas.openxmlformats.org/officeDocument/2006/relationships/hyperlink" Target="https://www.humanrights.gov.au/twentystories/video-jacobs-story.html"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EF7C9160-04C0-428C-BEFE-53607935D667@iiNet"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humanrights.gov.au/twentystories/timeline.html" TargetMode="External"/><Relationship Id="rId20" Type="http://schemas.openxmlformats.org/officeDocument/2006/relationships/hyperlink" Target="https://www.humanrights.gov.au/twentystories/video-access-for-all.html" TargetMode="External"/><Relationship Id="rId29" Type="http://schemas.openxmlformats.org/officeDocument/2006/relationships/image" Target="media/image12.jpe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humanrights.gov.au/twentystories/video-ramped-up.html" TargetMode="External"/><Relationship Id="rId32" Type="http://schemas.openxmlformats.org/officeDocument/2006/relationships/image" Target="media/image14.jpeg"/><Relationship Id="rId37" Type="http://schemas.openxmlformats.org/officeDocument/2006/relationships/image" Target="cid:ECE5EB21-13F4-4C2D-878A-3AD3D2CC885A@iiNet" TargetMode="External"/><Relationship Id="rId40" Type="http://schemas.openxmlformats.org/officeDocument/2006/relationships/image" Target="media/image19.jpe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humanrights.gov.au/our-work/disability-rights/guides/brief-guide-disability-discrimination-act" TargetMode="External"/><Relationship Id="rId23" Type="http://schemas.openxmlformats.org/officeDocument/2006/relationships/image" Target="media/image8.png"/><Relationship Id="rId28" Type="http://schemas.microsoft.com/office/2007/relationships/hdphoto" Target="media/hdphoto1.wdp"/><Relationship Id="rId36" Type="http://schemas.openxmlformats.org/officeDocument/2006/relationships/image" Target="media/image17.jpeg"/><Relationship Id="rId10" Type="http://schemas.openxmlformats.org/officeDocument/2006/relationships/hyperlink" Target="http://creativecommons.org/licenses/by/4.0/legalcode" TargetMode="External"/><Relationship Id="rId19" Type="http://schemas.openxmlformats.org/officeDocument/2006/relationships/image" Target="cid:4B68D316-475E-46A3-8BD8-680FAFD529C4@iiNet" TargetMode="External"/><Relationship Id="rId31" Type="http://schemas.openxmlformats.org/officeDocument/2006/relationships/image" Target="media/image13.jpeg"/><Relationship Id="rId44" Type="http://schemas.openxmlformats.org/officeDocument/2006/relationships/hyperlink" Target="https://www.humanrights.gov.au/twentystories/video-works-for-m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D63E2019-6692-43FE-9B59-9E0776B13135@iiNet" TargetMode="External"/><Relationship Id="rId22" Type="http://schemas.openxmlformats.org/officeDocument/2006/relationships/hyperlink" Target="https://www.humanrights.gov.au/twentystories/video-school-in-the-bush.html" TargetMode="External"/><Relationship Id="rId27" Type="http://schemas.openxmlformats.org/officeDocument/2006/relationships/image" Target="media/image11.png"/><Relationship Id="rId30" Type="http://schemas.microsoft.com/office/2007/relationships/hdphoto" Target="media/hdphoto2.wdp"/><Relationship Id="rId35" Type="http://schemas.openxmlformats.org/officeDocument/2006/relationships/image" Target="cid:5260E570-9B9A-4BB5-A758-F4F6BD34314F@iiNet" TargetMode="External"/><Relationship Id="rId43" Type="http://schemas.openxmlformats.org/officeDocument/2006/relationships/image" Target="media/image21.png"/><Relationship Id="rId48"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humanrights.gov.au/employers/good-practice-good-business-factsheets/disability-discrimination" TargetMode="External"/><Relationship Id="rId13" Type="http://schemas.openxmlformats.org/officeDocument/2006/relationships/hyperlink" Target="https://www.humanrights.gov.au/dda-conciliation-education" TargetMode="External"/><Relationship Id="rId3" Type="http://schemas.openxmlformats.org/officeDocument/2006/relationships/hyperlink" Target="https://www.humanrights.gov.au/dda-guide-who-does-dda-protect" TargetMode="External"/><Relationship Id="rId7" Type="http://schemas.openxmlformats.org/officeDocument/2006/relationships/hyperlink" Target="https://www.humanrights.gov.au/twentystories/timeline.html" TargetMode="External"/><Relationship Id="rId12" Type="http://schemas.openxmlformats.org/officeDocument/2006/relationships/hyperlink" Target="https://www.humanrights.gov.au/publications/dont-judg" TargetMode="External"/><Relationship Id="rId2" Type="http://schemas.openxmlformats.org/officeDocument/2006/relationships/hyperlink" Target="https://www.humanrights.gov.au/twentystories/timeline.html" TargetMode="External"/><Relationship Id="rId1" Type="http://schemas.openxmlformats.org/officeDocument/2006/relationships/hyperlink" Target="https://www.humanrights.gov.au/twentystories/timeline.html" TargetMode="External"/><Relationship Id="rId6" Type="http://schemas.openxmlformats.org/officeDocument/2006/relationships/hyperlink" Target="https://www.humanrights.gov.au/twentystories/timeline.html" TargetMode="External"/><Relationship Id="rId11" Type="http://schemas.openxmlformats.org/officeDocument/2006/relationships/hyperlink" Target="https://www.humanrights.gov.au/2029842fc" TargetMode="External"/><Relationship Id="rId5" Type="http://schemas.openxmlformats.org/officeDocument/2006/relationships/hyperlink" Target="https://www.humanrights.gov.au/twentystories/timeline.html" TargetMode="External"/><Relationship Id="rId15" Type="http://schemas.openxmlformats.org/officeDocument/2006/relationships/hyperlink" Target="https://www.humanrights.gov.au/quick-guide/12052" TargetMode="External"/><Relationship Id="rId10" Type="http://schemas.openxmlformats.org/officeDocument/2006/relationships/hyperlink" Target="https://www.humanrights.gov.au/employers/good-practice-good-business-factsheets/disability-discrimination" TargetMode="External"/><Relationship Id="rId4" Type="http://schemas.openxmlformats.org/officeDocument/2006/relationships/hyperlink" Target="https://www.humanrights.gov.au/employers/good-practice-good-business-factsheets/quick-guide-australian-discrimination-laws" TargetMode="External"/><Relationship Id="rId9" Type="http://schemas.openxmlformats.org/officeDocument/2006/relationships/hyperlink" Target="https://www.humanrights.gov.au/employers/good-practice-good-business-factsheets/disability-discrimination" TargetMode="External"/><Relationship Id="rId14" Type="http://schemas.openxmlformats.org/officeDocument/2006/relationships/hyperlink" Target="https://www.humanrights.gov.au/quick-guide/12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BCF6A-72F5-41DF-AC0D-E531C09E6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3764</Words>
  <Characters>21555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1</vt:lpstr>
    </vt:vector>
  </TitlesOfParts>
  <Company>Australian Human Rights Commission</Company>
  <LinksUpToDate>false</LinksUpToDate>
  <CharactersWithSpaces>25269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Lauren Henley</dc:creator>
  <cp:keywords/>
  <dc:description/>
  <cp:lastModifiedBy>Alexandra Walker</cp:lastModifiedBy>
  <cp:revision>6</cp:revision>
  <dcterms:created xsi:type="dcterms:W3CDTF">2016-01-19T06:20:00Z</dcterms:created>
  <dcterms:modified xsi:type="dcterms:W3CDTF">2016-01-20T03:04:00Z</dcterms:modified>
</cp:coreProperties>
</file>