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8C3A3" w14:textId="77777777" w:rsidR="00270411" w:rsidRDefault="00270411" w:rsidP="00270411">
      <w:pPr>
        <w:spacing w:before="0" w:after="0"/>
        <w:rPr>
          <w:b/>
        </w:rPr>
      </w:pPr>
      <w:r>
        <w:rPr>
          <w:b/>
        </w:rPr>
        <w:t>Disability Discrimination Commissioner National Consultations</w:t>
      </w:r>
    </w:p>
    <w:p w14:paraId="2835F033" w14:textId="30C9661F" w:rsidR="00270411" w:rsidRPr="0025113A" w:rsidRDefault="00270411" w:rsidP="00270411">
      <w:pPr>
        <w:spacing w:before="0" w:after="0"/>
        <w:rPr>
          <w:b/>
        </w:rPr>
      </w:pPr>
      <w:r>
        <w:rPr>
          <w:b/>
        </w:rPr>
        <w:t>Violence</w:t>
      </w:r>
      <w:r w:rsidRPr="0025113A">
        <w:rPr>
          <w:b/>
        </w:rPr>
        <w:t xml:space="preserve"> Video Transcript</w:t>
      </w:r>
    </w:p>
    <w:p w14:paraId="731EE6F1" w14:textId="77777777" w:rsidR="00FA4BAA" w:rsidRDefault="00FA4BAA" w:rsidP="00061380">
      <w:pPr>
        <w:spacing w:before="0" w:after="0"/>
      </w:pPr>
    </w:p>
    <w:p w14:paraId="038EA7DC" w14:textId="77777777" w:rsidR="00FD68FB" w:rsidRDefault="00FD68FB" w:rsidP="00E3272C">
      <w:pPr>
        <w:spacing w:before="0" w:after="0"/>
      </w:pPr>
      <w:r>
        <w:t>All people have the right to be safe and free from violence.</w:t>
      </w:r>
    </w:p>
    <w:p w14:paraId="12CA6397" w14:textId="77777777" w:rsidR="00FD68FB" w:rsidRDefault="00FD68FB" w:rsidP="00E3272C">
      <w:pPr>
        <w:spacing w:before="0" w:after="0"/>
      </w:pPr>
    </w:p>
    <w:p w14:paraId="795B41F6" w14:textId="77777777" w:rsidR="00FD68FB" w:rsidRDefault="00FD68FB" w:rsidP="00E3272C">
      <w:pPr>
        <w:spacing w:before="0" w:after="0"/>
      </w:pPr>
      <w:r>
        <w:t>But people with disability do not enjoy this right – they are at high risk of experiencing violence, abuse and neglect, and violence against them often goes unrecognised or addressed.</w:t>
      </w:r>
    </w:p>
    <w:p w14:paraId="3CFE7DB8" w14:textId="77777777" w:rsidR="00FD68FB" w:rsidRDefault="00FD68FB" w:rsidP="00E3272C">
      <w:pPr>
        <w:spacing w:before="0" w:after="0"/>
      </w:pPr>
    </w:p>
    <w:p w14:paraId="0A29BF5C" w14:textId="30DFBFF0" w:rsidR="00D43E44" w:rsidRDefault="00FD68FB" w:rsidP="00D43E44">
      <w:pPr>
        <w:spacing w:before="0" w:after="0"/>
      </w:pPr>
      <w:r>
        <w:t>You told me that</w:t>
      </w:r>
      <w:r w:rsidR="000C2490">
        <w:t xml:space="preserve"> p</w:t>
      </w:r>
      <w:r w:rsidR="000C2490" w:rsidRPr="000C2490">
        <w:t>eople with disability are subject to many forms of violence that others may not experience, including forced sterilisation, violence in institutions, sexual and reproductive rights violations, restrictive practices, seclusion and restraint and deprivation of liberty</w:t>
      </w:r>
      <w:r w:rsidR="000C2490">
        <w:t>. Because of t</w:t>
      </w:r>
      <w:r w:rsidR="000C2490" w:rsidRPr="00FD68FB">
        <w:t>he closed nature of many of the places wh</w:t>
      </w:r>
      <w:r w:rsidR="00EC6129">
        <w:t xml:space="preserve">ere people with disability live, </w:t>
      </w:r>
      <w:r w:rsidR="000C2490" w:rsidRPr="00FD68FB">
        <w:t>violence is difficult to detect, investigate and prosecute</w:t>
      </w:r>
      <w:r w:rsidR="000C2490">
        <w:t xml:space="preserve">.  The </w:t>
      </w:r>
      <w:r>
        <w:t>l</w:t>
      </w:r>
      <w:r w:rsidRPr="00AC0CFB">
        <w:t xml:space="preserve">ack of access to information about rights, complaints processes and effective independent advocacy </w:t>
      </w:r>
      <w:r w:rsidR="00D43E44">
        <w:t xml:space="preserve">means that people with disability don’t always </w:t>
      </w:r>
      <w:r w:rsidR="005F09B4">
        <w:t>recognise</w:t>
      </w:r>
      <w:r w:rsidR="00D43E44">
        <w:t xml:space="preserve"> when their rights are not being upheld. </w:t>
      </w:r>
      <w:r w:rsidR="000C2490">
        <w:t xml:space="preserve">And </w:t>
      </w:r>
      <w:r w:rsidR="00D43E44">
        <w:t>p</w:t>
      </w:r>
      <w:r w:rsidR="00D43E44" w:rsidRPr="00D43E44">
        <w:t>eople with disability are often highly dependent on o</w:t>
      </w:r>
      <w:r w:rsidR="00D43E44">
        <w:t xml:space="preserve">thers for care, so might be </w:t>
      </w:r>
      <w:r w:rsidR="00D43E44" w:rsidRPr="00D43E44">
        <w:t>unwilling or unable to report abuse from others who care for them</w:t>
      </w:r>
      <w:r w:rsidR="00D43E44">
        <w:t>.</w:t>
      </w:r>
    </w:p>
    <w:p w14:paraId="7E9ED2C8" w14:textId="77777777" w:rsidR="00D43E44" w:rsidRDefault="00D43E44" w:rsidP="00D43E44">
      <w:pPr>
        <w:spacing w:before="0" w:after="0"/>
      </w:pPr>
    </w:p>
    <w:p w14:paraId="2E0942DC" w14:textId="77777777" w:rsidR="00FD68FB" w:rsidRDefault="00D43E44" w:rsidP="00D43E44">
      <w:pPr>
        <w:spacing w:before="0" w:after="0"/>
      </w:pPr>
      <w:r>
        <w:t>You told me that there are many barriers to reporting abuse, including access to accessible and effective complaints processes. That t</w:t>
      </w:r>
      <w:r w:rsidRPr="00D43E44">
        <w:t xml:space="preserve">here are physical, attitudinal and communication barriers that make the justice system inaccessible to people with disability and make it more difficult for them to report abuse and access </w:t>
      </w:r>
      <w:r>
        <w:t xml:space="preserve">justice. </w:t>
      </w:r>
      <w:r w:rsidR="000C2490">
        <w:t>And t</w:t>
      </w:r>
      <w:r>
        <w:t xml:space="preserve">hat people with disability who report abuse are often not believed. </w:t>
      </w:r>
    </w:p>
    <w:p w14:paraId="3456C3AB" w14:textId="77777777" w:rsidR="00D43E44" w:rsidRDefault="00D43E44" w:rsidP="00D43E44">
      <w:pPr>
        <w:spacing w:before="0" w:after="0"/>
      </w:pPr>
    </w:p>
    <w:p w14:paraId="7F9D577A" w14:textId="77777777" w:rsidR="00364922" w:rsidRDefault="00D43E44" w:rsidP="00D43E44">
      <w:pPr>
        <w:spacing w:before="0" w:after="0"/>
      </w:pPr>
      <w:r>
        <w:t xml:space="preserve">You </w:t>
      </w:r>
      <w:r w:rsidR="000C2490">
        <w:t xml:space="preserve">also </w:t>
      </w:r>
      <w:r>
        <w:t xml:space="preserve">told me that </w:t>
      </w:r>
      <w:r w:rsidR="000C2490">
        <w:t>v</w:t>
      </w:r>
      <w:r w:rsidR="000C2490" w:rsidRPr="000C2490">
        <w:t>iolence disproportionately affects Aboriginal and Torres Strait Islander people with disability and people with disability from culturally and linguistically diverse backgrounds</w:t>
      </w:r>
      <w:r w:rsidR="000C2490">
        <w:t xml:space="preserve">. That </w:t>
      </w:r>
      <w:r w:rsidR="000C2490" w:rsidRPr="000C2490">
        <w:t>women with disability often face discrimination and ex</w:t>
      </w:r>
      <w:r w:rsidR="000C2490">
        <w:t>clusion when engaging with mainstream domestic violence</w:t>
      </w:r>
      <w:r w:rsidR="000C2490" w:rsidRPr="000C2490">
        <w:t xml:space="preserve"> services</w:t>
      </w:r>
      <w:r w:rsidR="000C2490">
        <w:t>, and that refuges aren’t always accessible. And that recommendations from</w:t>
      </w:r>
      <w:r w:rsidR="00364922">
        <w:t xml:space="preserve"> government inquiries to address the issue of violence against people with disability are not being implemented.</w:t>
      </w:r>
    </w:p>
    <w:p w14:paraId="5231D3C9" w14:textId="77777777" w:rsidR="00364922" w:rsidRDefault="00364922" w:rsidP="00D43E44">
      <w:pPr>
        <w:spacing w:before="0" w:after="0"/>
      </w:pPr>
    </w:p>
    <w:p w14:paraId="5C96B895" w14:textId="77777777" w:rsidR="00D43E44" w:rsidRDefault="00364922" w:rsidP="00D43E44">
      <w:pPr>
        <w:spacing w:before="0" w:after="0"/>
      </w:pPr>
      <w:r>
        <w:t>There is agreement that we need a national strategy to address the issue of violence against people with disability. There is support for the approach of the Natio</w:t>
      </w:r>
      <w:r w:rsidR="00B94A32">
        <w:t>nal Disability Insurance Scheme (</w:t>
      </w:r>
      <w:r>
        <w:t>NDIS</w:t>
      </w:r>
      <w:r w:rsidR="00B94A32">
        <w:t>)</w:t>
      </w:r>
      <w:r>
        <w:t xml:space="preserve"> Quality and safeguards framework, but concern that this will not address the issue of violence because it only covers NDIS participants, not all people with disability. There is a need for appropriate, high quality services that people with disability can access</w:t>
      </w:r>
      <w:r w:rsidR="008666E4">
        <w:t xml:space="preserve"> if they are unsafe or at risk of violence, and support to ensure people can give evidence about their experiences of abuse and neglect and access justice. </w:t>
      </w:r>
    </w:p>
    <w:p w14:paraId="1D3421EB" w14:textId="77777777" w:rsidR="00FD68FB" w:rsidRDefault="00FD68FB" w:rsidP="00FD68FB">
      <w:pPr>
        <w:spacing w:before="0" w:after="0"/>
      </w:pPr>
    </w:p>
    <w:p w14:paraId="0993828C" w14:textId="55C00F74" w:rsidR="000D2066" w:rsidRPr="00A02F56" w:rsidRDefault="00FD68FB" w:rsidP="00E3272C">
      <w:pPr>
        <w:spacing w:before="0" w:after="0"/>
      </w:pPr>
      <w:r>
        <w:t>We will know that people with disability are enjoying their right t</w:t>
      </w:r>
      <w:r w:rsidR="008666E4">
        <w:t>o be safe and free from violence when n</w:t>
      </w:r>
      <w:r w:rsidR="008666E4" w:rsidRPr="008666E4">
        <w:t>ational policy and practice supports all people with disability, regardless of their age, gender, cultural, Indigenous and/or linguistic background to be free f</w:t>
      </w:r>
      <w:r w:rsidR="0018570E">
        <w:t>rom violence, abuse and neglect.</w:t>
      </w:r>
      <w:bookmarkStart w:id="0" w:name="_GoBack"/>
      <w:bookmarkEnd w:id="0"/>
    </w:p>
    <w:sectPr w:rsidR="000D2066" w:rsidRPr="00A02F56" w:rsidSect="00CE7182">
      <w:headerReference w:type="default" r:id="rId7"/>
      <w:footerReference w:type="default" r:id="rId8"/>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3E862" w14:textId="77777777" w:rsidR="004D6244" w:rsidRDefault="004D6244" w:rsidP="00F14C6D">
      <w:r>
        <w:separator/>
      </w:r>
    </w:p>
  </w:endnote>
  <w:endnote w:type="continuationSeparator" w:id="0">
    <w:p w14:paraId="3CB804B0" w14:textId="77777777" w:rsidR="004D6244" w:rsidRDefault="004D6244"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MT">
    <w:altName w:val="Arial"/>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1E149" w14:textId="7C5266D8"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270411">
      <w:rPr>
        <w:noProof/>
      </w:rPr>
      <w:t>1</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03B70" w14:textId="77777777" w:rsidR="004D6244" w:rsidRDefault="004D6244" w:rsidP="00F14C6D">
      <w:r>
        <w:separator/>
      </w:r>
    </w:p>
  </w:footnote>
  <w:footnote w:type="continuationSeparator" w:id="0">
    <w:p w14:paraId="73A2E5BD" w14:textId="77777777" w:rsidR="004D6244" w:rsidRDefault="004D6244"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85" w:type="dxa"/>
      <w:tblLayout w:type="fixed"/>
      <w:tblLook w:val="00BF" w:firstRow="1" w:lastRow="0" w:firstColumn="1" w:lastColumn="0" w:noHBand="0" w:noVBand="0"/>
    </w:tblPr>
    <w:tblGrid>
      <w:gridCol w:w="4077"/>
      <w:gridCol w:w="2688"/>
      <w:gridCol w:w="2302"/>
      <w:gridCol w:w="2130"/>
      <w:gridCol w:w="1988"/>
    </w:tblGrid>
    <w:tr w:rsidR="00270411" w:rsidRPr="008D1634" w14:paraId="24E45A72" w14:textId="77777777" w:rsidTr="00C9241D">
      <w:trPr>
        <w:trHeight w:val="1603"/>
      </w:trPr>
      <w:tc>
        <w:tcPr>
          <w:tcW w:w="4077" w:type="dxa"/>
        </w:tcPr>
        <w:p w14:paraId="1270A76C" w14:textId="77777777" w:rsidR="00270411" w:rsidRPr="008D1634" w:rsidRDefault="00270411" w:rsidP="00270411">
          <w:pPr>
            <w:pStyle w:val="Header"/>
            <w:tabs>
              <w:tab w:val="left" w:pos="4686"/>
              <w:tab w:val="left" w:pos="7088"/>
              <w:tab w:val="left" w:pos="7242"/>
            </w:tabs>
            <w:jc w:val="center"/>
            <w:rPr>
              <w:rFonts w:cs="ArialMT"/>
              <w:b/>
              <w:color w:val="000000"/>
              <w:spacing w:val="-20"/>
              <w:sz w:val="32"/>
              <w:lang w:val="en-US" w:eastAsia="en-US" w:bidi="en-US"/>
            </w:rPr>
          </w:pPr>
          <w:r>
            <w:rPr>
              <w:rFonts w:cs="ArialMT"/>
              <w:b/>
              <w:noProof/>
              <w:color w:val="000000"/>
              <w:spacing w:val="-20"/>
              <w:sz w:val="32"/>
            </w:rPr>
            <w:drawing>
              <wp:inline distT="0" distB="0" distL="0" distR="0" wp14:anchorId="676E8BF9" wp14:editId="16FCB104">
                <wp:extent cx="2447925" cy="838200"/>
                <wp:effectExtent l="0" t="0" r="9525" b="0"/>
                <wp:docPr id="2" name="Picture 2"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tc>
      <w:tc>
        <w:tcPr>
          <w:tcW w:w="2688" w:type="dxa"/>
          <w:vAlign w:val="center"/>
        </w:tcPr>
        <w:p w14:paraId="06D3870C" w14:textId="77777777" w:rsidR="00270411" w:rsidRPr="008D1634" w:rsidRDefault="00270411" w:rsidP="00270411">
          <w:pPr>
            <w:spacing w:before="0" w:after="0" w:line="210" w:lineRule="exact"/>
            <w:rPr>
              <w:rFonts w:cs="ArialMT"/>
              <w:i/>
              <w:color w:val="808080"/>
              <w:sz w:val="17"/>
              <w:lang w:val="en-US" w:eastAsia="en-US" w:bidi="en-US"/>
            </w:rPr>
          </w:pPr>
        </w:p>
      </w:tc>
      <w:tc>
        <w:tcPr>
          <w:tcW w:w="2302" w:type="dxa"/>
        </w:tcPr>
        <w:p w14:paraId="7BF07C4C" w14:textId="77777777" w:rsidR="00270411" w:rsidRPr="008D1634" w:rsidRDefault="00270411" w:rsidP="00270411">
          <w:pPr>
            <w:pStyle w:val="HeaderFooter"/>
            <w:spacing w:before="0" w:after="0"/>
            <w:jc w:val="both"/>
            <w:rPr>
              <w:b/>
              <w:color w:val="000000"/>
              <w:spacing w:val="-20"/>
              <w:sz w:val="40"/>
              <w:lang w:val="en-US" w:eastAsia="en-US" w:bidi="en-US"/>
            </w:rPr>
          </w:pPr>
        </w:p>
      </w:tc>
      <w:tc>
        <w:tcPr>
          <w:tcW w:w="2130" w:type="dxa"/>
        </w:tcPr>
        <w:p w14:paraId="53DD5E81" w14:textId="77777777" w:rsidR="00270411" w:rsidRPr="008D1634" w:rsidRDefault="00270411" w:rsidP="00270411">
          <w:pPr>
            <w:pStyle w:val="HeaderFooter"/>
            <w:spacing w:before="0" w:after="0"/>
            <w:jc w:val="both"/>
            <w:rPr>
              <w:b/>
              <w:color w:val="000000"/>
              <w:spacing w:val="-20"/>
              <w:sz w:val="40"/>
              <w:lang w:val="en-US" w:eastAsia="en-US" w:bidi="en-US"/>
            </w:rPr>
          </w:pPr>
        </w:p>
      </w:tc>
      <w:tc>
        <w:tcPr>
          <w:tcW w:w="1988" w:type="dxa"/>
        </w:tcPr>
        <w:p w14:paraId="6E7F4E1B" w14:textId="77777777" w:rsidR="00270411" w:rsidRPr="008D1634" w:rsidRDefault="00270411" w:rsidP="00270411">
          <w:pPr>
            <w:pStyle w:val="HeaderFooter"/>
            <w:jc w:val="both"/>
            <w:rPr>
              <w:b/>
              <w:color w:val="000000"/>
              <w:spacing w:val="-20"/>
              <w:sz w:val="40"/>
              <w:lang w:val="en-US" w:eastAsia="en-US" w:bidi="en-US"/>
            </w:rPr>
          </w:pPr>
        </w:p>
      </w:tc>
    </w:tr>
  </w:tbl>
  <w:p w14:paraId="7106FBE0" w14:textId="77777777" w:rsidR="00270411" w:rsidRDefault="00270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AA"/>
    <w:rsid w:val="0001254B"/>
    <w:rsid w:val="00013272"/>
    <w:rsid w:val="00021134"/>
    <w:rsid w:val="000540A0"/>
    <w:rsid w:val="00055F52"/>
    <w:rsid w:val="000579B1"/>
    <w:rsid w:val="00061380"/>
    <w:rsid w:val="00065F41"/>
    <w:rsid w:val="00074750"/>
    <w:rsid w:val="00074CD6"/>
    <w:rsid w:val="0009100E"/>
    <w:rsid w:val="000B0A5D"/>
    <w:rsid w:val="000C2490"/>
    <w:rsid w:val="000D2066"/>
    <w:rsid w:val="001011C8"/>
    <w:rsid w:val="00132462"/>
    <w:rsid w:val="00140077"/>
    <w:rsid w:val="001523D8"/>
    <w:rsid w:val="001566D4"/>
    <w:rsid w:val="00162A8D"/>
    <w:rsid w:val="00173A8A"/>
    <w:rsid w:val="001746C7"/>
    <w:rsid w:val="00184098"/>
    <w:rsid w:val="0018570E"/>
    <w:rsid w:val="001867A2"/>
    <w:rsid w:val="001A5D46"/>
    <w:rsid w:val="001B0353"/>
    <w:rsid w:val="001C139C"/>
    <w:rsid w:val="001C451B"/>
    <w:rsid w:val="001F2BBB"/>
    <w:rsid w:val="0020759E"/>
    <w:rsid w:val="00231ED1"/>
    <w:rsid w:val="0023303F"/>
    <w:rsid w:val="0024300C"/>
    <w:rsid w:val="0024557E"/>
    <w:rsid w:val="00247541"/>
    <w:rsid w:val="002702D9"/>
    <w:rsid w:val="00270411"/>
    <w:rsid w:val="003040CA"/>
    <w:rsid w:val="00310ED4"/>
    <w:rsid w:val="0031492A"/>
    <w:rsid w:val="00316504"/>
    <w:rsid w:val="00316C1A"/>
    <w:rsid w:val="00321AF0"/>
    <w:rsid w:val="00364922"/>
    <w:rsid w:val="00377C8F"/>
    <w:rsid w:val="003856C4"/>
    <w:rsid w:val="003931C7"/>
    <w:rsid w:val="003955AE"/>
    <w:rsid w:val="00395B25"/>
    <w:rsid w:val="003A533F"/>
    <w:rsid w:val="003B18A7"/>
    <w:rsid w:val="003F0CEE"/>
    <w:rsid w:val="004069F4"/>
    <w:rsid w:val="004215B3"/>
    <w:rsid w:val="00444303"/>
    <w:rsid w:val="004561BE"/>
    <w:rsid w:val="00462D4C"/>
    <w:rsid w:val="00473DB9"/>
    <w:rsid w:val="00474063"/>
    <w:rsid w:val="00476EEA"/>
    <w:rsid w:val="00493232"/>
    <w:rsid w:val="00494D4B"/>
    <w:rsid w:val="004A722D"/>
    <w:rsid w:val="004B41A7"/>
    <w:rsid w:val="004D6244"/>
    <w:rsid w:val="004F3A80"/>
    <w:rsid w:val="004F53EF"/>
    <w:rsid w:val="00503E04"/>
    <w:rsid w:val="00504B28"/>
    <w:rsid w:val="00513540"/>
    <w:rsid w:val="00522CED"/>
    <w:rsid w:val="00554C04"/>
    <w:rsid w:val="005B7515"/>
    <w:rsid w:val="005C1654"/>
    <w:rsid w:val="005D04F4"/>
    <w:rsid w:val="005D1F34"/>
    <w:rsid w:val="005F09B4"/>
    <w:rsid w:val="005F0CBF"/>
    <w:rsid w:val="005F5F45"/>
    <w:rsid w:val="00601343"/>
    <w:rsid w:val="00676E69"/>
    <w:rsid w:val="006868B7"/>
    <w:rsid w:val="00690313"/>
    <w:rsid w:val="00696390"/>
    <w:rsid w:val="006A6BB3"/>
    <w:rsid w:val="006B3680"/>
    <w:rsid w:val="006D5EE5"/>
    <w:rsid w:val="006E06ED"/>
    <w:rsid w:val="006E06F5"/>
    <w:rsid w:val="007039FC"/>
    <w:rsid w:val="00706FAB"/>
    <w:rsid w:val="00707793"/>
    <w:rsid w:val="007169BB"/>
    <w:rsid w:val="00725D5E"/>
    <w:rsid w:val="00736097"/>
    <w:rsid w:val="007548CA"/>
    <w:rsid w:val="00770DCB"/>
    <w:rsid w:val="00775485"/>
    <w:rsid w:val="007841E1"/>
    <w:rsid w:val="007B0FA2"/>
    <w:rsid w:val="007D40BD"/>
    <w:rsid w:val="007E1866"/>
    <w:rsid w:val="007E6434"/>
    <w:rsid w:val="00810ABF"/>
    <w:rsid w:val="008125EE"/>
    <w:rsid w:val="0083209A"/>
    <w:rsid w:val="008666E4"/>
    <w:rsid w:val="008724DE"/>
    <w:rsid w:val="008A2AF7"/>
    <w:rsid w:val="008A3D57"/>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4794F"/>
    <w:rsid w:val="00A6179E"/>
    <w:rsid w:val="00A66F67"/>
    <w:rsid w:val="00A739D2"/>
    <w:rsid w:val="00A83A25"/>
    <w:rsid w:val="00A91138"/>
    <w:rsid w:val="00AC27AB"/>
    <w:rsid w:val="00AC6A34"/>
    <w:rsid w:val="00AD19D9"/>
    <w:rsid w:val="00AD4720"/>
    <w:rsid w:val="00AE76EB"/>
    <w:rsid w:val="00B22697"/>
    <w:rsid w:val="00B277E0"/>
    <w:rsid w:val="00B52E2D"/>
    <w:rsid w:val="00B57833"/>
    <w:rsid w:val="00B76653"/>
    <w:rsid w:val="00B94A32"/>
    <w:rsid w:val="00BA262D"/>
    <w:rsid w:val="00BC79EB"/>
    <w:rsid w:val="00C04AF2"/>
    <w:rsid w:val="00C076F2"/>
    <w:rsid w:val="00C247EB"/>
    <w:rsid w:val="00C25BDA"/>
    <w:rsid w:val="00C53971"/>
    <w:rsid w:val="00C54FB1"/>
    <w:rsid w:val="00C64273"/>
    <w:rsid w:val="00C80F9F"/>
    <w:rsid w:val="00CA0D78"/>
    <w:rsid w:val="00CB27A8"/>
    <w:rsid w:val="00CE7182"/>
    <w:rsid w:val="00D22D13"/>
    <w:rsid w:val="00D36D90"/>
    <w:rsid w:val="00D43E44"/>
    <w:rsid w:val="00D65C76"/>
    <w:rsid w:val="00DA2F73"/>
    <w:rsid w:val="00DA42E8"/>
    <w:rsid w:val="00DC193F"/>
    <w:rsid w:val="00DC3C4F"/>
    <w:rsid w:val="00DC462F"/>
    <w:rsid w:val="00E13233"/>
    <w:rsid w:val="00E24FA3"/>
    <w:rsid w:val="00E3272C"/>
    <w:rsid w:val="00E328CD"/>
    <w:rsid w:val="00E45954"/>
    <w:rsid w:val="00E51439"/>
    <w:rsid w:val="00E75D90"/>
    <w:rsid w:val="00E835AF"/>
    <w:rsid w:val="00E97EF8"/>
    <w:rsid w:val="00EC6129"/>
    <w:rsid w:val="00EE44D7"/>
    <w:rsid w:val="00F14C6D"/>
    <w:rsid w:val="00F3100E"/>
    <w:rsid w:val="00F71A6E"/>
    <w:rsid w:val="00F9078E"/>
    <w:rsid w:val="00F95982"/>
    <w:rsid w:val="00FA4BAA"/>
    <w:rsid w:val="00FB1268"/>
    <w:rsid w:val="00FB712B"/>
    <w:rsid w:val="00FC582E"/>
    <w:rsid w:val="00FD68FB"/>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73490F"/>
  <w15:chartTrackingRefBased/>
  <w15:docId w15:val="{6B35F0BD-DE7B-4D0E-A954-A7523227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customStyle="1" w:styleId="HeaderFooter">
    <w:name w:val="Header &amp; Footer"/>
    <w:basedOn w:val="Normal"/>
    <w:semiHidden/>
    <w:rsid w:val="00270411"/>
    <w:pPr>
      <w:spacing w:line="200" w:lineRule="exact"/>
    </w:pPr>
    <w:rPr>
      <w:rFonts w:cs="ArialMT"/>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Anita Joseph</dc:creator>
  <cp:keywords/>
  <dc:description/>
  <cp:lastModifiedBy>Anita Joseph</cp:lastModifiedBy>
  <cp:revision>8</cp:revision>
  <dcterms:created xsi:type="dcterms:W3CDTF">2017-03-03T00:06:00Z</dcterms:created>
  <dcterms:modified xsi:type="dcterms:W3CDTF">2017-04-04T00:37:00Z</dcterms:modified>
</cp:coreProperties>
</file>