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E8" w:rsidRPr="00FB73E8" w:rsidRDefault="00B05FB0" w:rsidP="00883BDD">
      <w:pPr>
        <w:jc w:val="right"/>
        <w:rPr>
          <w:rFonts w:ascii="Arial" w:hAnsi="Arial" w:cs="Arial"/>
        </w:rPr>
      </w:pPr>
      <w:r w:rsidRPr="00B05FB0">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8.4pt;margin-top:11.4pt;width:402.6pt;height:79.8pt;z-index:251660288;mso-width-relative:margin;mso-height-relative:margin" stroked="f">
            <v:textbox>
              <w:txbxContent>
                <w:p w:rsidR="007C401D" w:rsidRPr="0091287F" w:rsidRDefault="007C401D" w:rsidP="0091287F">
                  <w:pPr>
                    <w:autoSpaceDE w:val="0"/>
                    <w:autoSpaceDN w:val="0"/>
                    <w:adjustRightInd w:val="0"/>
                    <w:rPr>
                      <w:rFonts w:hAnsi="Arial" w:cs="Arial"/>
                      <w:color w:val="E36C0A" w:themeColor="accent6" w:themeShade="BF"/>
                      <w:sz w:val="16"/>
                      <w:szCs w:val="16"/>
                    </w:rPr>
                  </w:pPr>
                  <w:r w:rsidRPr="0091287F">
                    <w:rPr>
                      <w:b/>
                      <w:bCs/>
                      <w:color w:val="E46C0A"/>
                      <w:sz w:val="16"/>
                      <w:szCs w:val="16"/>
                      <w:lang w:val="en-AU"/>
                    </w:rPr>
                    <w:t xml:space="preserve">Audio Visual Sales Hire Installation &amp; </w:t>
                  </w:r>
                  <w:r w:rsidRPr="0091287F">
                    <w:rPr>
                      <w:b/>
                      <w:bCs/>
                      <w:color w:val="E36C0A" w:themeColor="accent6" w:themeShade="BF"/>
                      <w:sz w:val="16"/>
                      <w:szCs w:val="16"/>
                      <w:lang w:val="en-AU"/>
                    </w:rPr>
                    <w:t xml:space="preserve">Service </w:t>
                  </w:r>
                  <w:r w:rsidRPr="0091287F">
                    <w:rPr>
                      <w:rFonts w:hAnsi="Arial" w:cs="Arial"/>
                      <w:color w:val="E36C0A" w:themeColor="accent6" w:themeShade="BF"/>
                      <w:sz w:val="16"/>
                      <w:szCs w:val="16"/>
                    </w:rPr>
                    <w:t>▪</w:t>
                  </w:r>
                  <w:r w:rsidRPr="0091287F">
                    <w:rPr>
                      <w:rFonts w:cs="Arial"/>
                      <w:color w:val="E36C0A" w:themeColor="accent6" w:themeShade="BF"/>
                      <w:sz w:val="16"/>
                      <w:szCs w:val="16"/>
                    </w:rPr>
                    <w:t xml:space="preserve"> </w:t>
                  </w:r>
                  <w:r w:rsidRPr="0091287F">
                    <w:rPr>
                      <w:rFonts w:cs="Arial"/>
                      <w:b/>
                      <w:bCs/>
                      <w:color w:val="E36C0A" w:themeColor="accent6" w:themeShade="BF"/>
                      <w:sz w:val="16"/>
                      <w:szCs w:val="16"/>
                    </w:rPr>
                    <w:t xml:space="preserve">Energy Management </w:t>
                  </w:r>
                  <w:r w:rsidRPr="0091287F">
                    <w:rPr>
                      <w:rFonts w:cs="Arial"/>
                      <w:b/>
                      <w:bCs/>
                      <w:color w:val="E36C0A" w:themeColor="accent6" w:themeShade="BF"/>
                      <w:sz w:val="16"/>
                      <w:szCs w:val="16"/>
                      <w:lang w:val="en-AU"/>
                    </w:rPr>
                    <w:t xml:space="preserve">&amp; Turnkey Systems Integration Solutions </w:t>
                  </w:r>
                  <w:r w:rsidRPr="0091287F">
                    <w:rPr>
                      <w:rFonts w:hAnsi="Arial" w:cs="Arial"/>
                      <w:color w:val="E36C0A" w:themeColor="accent6" w:themeShade="BF"/>
                      <w:sz w:val="16"/>
                      <w:szCs w:val="16"/>
                    </w:rPr>
                    <w:t>▪</w:t>
                  </w:r>
                  <w:r w:rsidRPr="0091287F">
                    <w:rPr>
                      <w:rFonts w:hAnsi="Arial" w:cs="Arial"/>
                      <w:color w:val="E36C0A" w:themeColor="accent6" w:themeShade="BF"/>
                      <w:sz w:val="16"/>
                      <w:szCs w:val="16"/>
                    </w:rPr>
                    <w:t xml:space="preserve"> </w:t>
                  </w:r>
                  <w:r w:rsidRPr="0091287F">
                    <w:rPr>
                      <w:rFonts w:hAnsi="Arial" w:cs="Arial"/>
                      <w:b/>
                      <w:bCs/>
                      <w:color w:val="E36C0A" w:themeColor="accent6" w:themeShade="BF"/>
                      <w:sz w:val="16"/>
                      <w:szCs w:val="16"/>
                    </w:rPr>
                    <w:t>Acoustic Analysis &amp; Treatment</w:t>
                  </w:r>
                  <w:r w:rsidRPr="0091287F">
                    <w:rPr>
                      <w:rFonts w:hAnsi="Arial" w:cs="Arial"/>
                      <w:color w:val="E36C0A" w:themeColor="accent6" w:themeShade="BF"/>
                      <w:sz w:val="16"/>
                      <w:szCs w:val="16"/>
                    </w:rPr>
                    <w:t xml:space="preserve"> </w:t>
                  </w:r>
                  <w:r w:rsidRPr="0091287F">
                    <w:rPr>
                      <w:rFonts w:hAnsi="Arial" w:cs="Arial"/>
                      <w:color w:val="E36C0A" w:themeColor="accent6" w:themeShade="BF"/>
                      <w:sz w:val="16"/>
                      <w:szCs w:val="16"/>
                    </w:rPr>
                    <w:t>▪</w:t>
                  </w:r>
                  <w:r w:rsidRPr="0091287F">
                    <w:rPr>
                      <w:rFonts w:hAnsi="Arial" w:cs="Arial"/>
                      <w:color w:val="E36C0A" w:themeColor="accent6" w:themeShade="BF"/>
                      <w:sz w:val="16"/>
                      <w:szCs w:val="16"/>
                    </w:rPr>
                    <w:t xml:space="preserve"> </w:t>
                  </w:r>
                  <w:r w:rsidRPr="0091287F">
                    <w:rPr>
                      <w:rFonts w:hAnsi="Arial" w:cs="Arial"/>
                      <w:b/>
                      <w:bCs/>
                      <w:color w:val="E36C0A" w:themeColor="accent6" w:themeShade="BF"/>
                      <w:sz w:val="16"/>
                      <w:szCs w:val="16"/>
                    </w:rPr>
                    <w:t>Preventative Maintenance</w:t>
                  </w:r>
                  <w:r>
                    <w:rPr>
                      <w:rFonts w:hAnsi="Arial" w:cs="Arial"/>
                      <w:b/>
                      <w:bCs/>
                      <w:color w:val="E36C0A" w:themeColor="accent6" w:themeShade="BF"/>
                      <w:sz w:val="16"/>
                      <w:szCs w:val="16"/>
                    </w:rPr>
                    <w:t xml:space="preserve"> </w:t>
                  </w:r>
                  <w:r w:rsidRPr="0091287F">
                    <w:rPr>
                      <w:rFonts w:hAnsi="Arial" w:cs="Arial"/>
                      <w:color w:val="E36C0A" w:themeColor="accent6" w:themeShade="BF"/>
                      <w:sz w:val="16"/>
                      <w:szCs w:val="16"/>
                    </w:rPr>
                    <w:t>▪</w:t>
                  </w:r>
                  <w:r w:rsidRPr="0091287F">
                    <w:rPr>
                      <w:rFonts w:hAnsi="Arial" w:cs="Arial"/>
                      <w:color w:val="E36C0A" w:themeColor="accent6" w:themeShade="BF"/>
                      <w:sz w:val="16"/>
                      <w:szCs w:val="16"/>
                    </w:rPr>
                    <w:t xml:space="preserve"> </w:t>
                  </w:r>
                  <w:r>
                    <w:rPr>
                      <w:rFonts w:hAnsi="Arial" w:cs="Arial"/>
                      <w:b/>
                      <w:bCs/>
                      <w:color w:val="E36C0A" w:themeColor="accent6" w:themeShade="BF"/>
                      <w:sz w:val="16"/>
                      <w:szCs w:val="16"/>
                    </w:rPr>
                    <w:t xml:space="preserve">Outside Broadcast </w:t>
                  </w:r>
                  <w:r w:rsidRPr="0091287F">
                    <w:rPr>
                      <w:rFonts w:hAnsi="Arial" w:cs="Arial"/>
                      <w:color w:val="E36C0A" w:themeColor="accent6" w:themeShade="BF"/>
                      <w:sz w:val="16"/>
                      <w:szCs w:val="16"/>
                    </w:rPr>
                    <w:t>▪</w:t>
                  </w:r>
                  <w:r w:rsidRPr="0091287F">
                    <w:rPr>
                      <w:rFonts w:hAnsi="Arial" w:cs="Arial"/>
                      <w:color w:val="E36C0A" w:themeColor="accent6" w:themeShade="BF"/>
                      <w:sz w:val="16"/>
                      <w:szCs w:val="16"/>
                    </w:rPr>
                    <w:t xml:space="preserve"> </w:t>
                  </w:r>
                  <w:r>
                    <w:rPr>
                      <w:rFonts w:hAnsi="Arial" w:cs="Arial"/>
                      <w:b/>
                      <w:bCs/>
                      <w:color w:val="E36C0A" w:themeColor="accent6" w:themeShade="BF"/>
                      <w:sz w:val="16"/>
                      <w:szCs w:val="16"/>
                    </w:rPr>
                    <w:t>Event Technical Production</w:t>
                  </w:r>
                </w:p>
                <w:p w:rsidR="007C401D" w:rsidRDefault="007C401D" w:rsidP="0091287F">
                  <w:pPr>
                    <w:autoSpaceDE w:val="0"/>
                    <w:autoSpaceDN w:val="0"/>
                    <w:adjustRightInd w:val="0"/>
                    <w:rPr>
                      <w:rFonts w:hAnsi="Arial" w:cs="Arial"/>
                      <w:color w:val="E36C0A" w:themeColor="accent6" w:themeShade="BF"/>
                      <w:sz w:val="24"/>
                      <w:szCs w:val="24"/>
                    </w:rPr>
                  </w:pPr>
                </w:p>
                <w:p w:rsidR="007C401D" w:rsidRDefault="007C401D" w:rsidP="0091287F">
                  <w:pPr>
                    <w:autoSpaceDE w:val="0"/>
                    <w:autoSpaceDN w:val="0"/>
                    <w:adjustRightInd w:val="0"/>
                    <w:rPr>
                      <w:rFonts w:ascii="MS Shell Dlg 2" w:hAnsi="MS Shell Dlg 2" w:cs="MS Shell Dlg 2"/>
                      <w:b/>
                      <w:bCs/>
                      <w:color w:val="E36C0A" w:themeColor="accent6" w:themeShade="BF"/>
                      <w:sz w:val="17"/>
                      <w:szCs w:val="17"/>
                      <w:lang w:val="en-AU"/>
                    </w:rPr>
                  </w:pPr>
                  <w:r w:rsidRPr="0091287F">
                    <w:rPr>
                      <w:rFonts w:hAnsi="Arial" w:cs="Arial"/>
                      <w:color w:val="E36C0A" w:themeColor="accent6" w:themeShade="BF"/>
                      <w:sz w:val="16"/>
                      <w:szCs w:val="16"/>
                    </w:rPr>
                    <w:t xml:space="preserve">AMX Silver Systems Integrator </w:t>
                  </w:r>
                  <w:r w:rsidRPr="0091287F">
                    <w:rPr>
                      <w:rFonts w:hAnsi="Arial" w:cs="Arial"/>
                      <w:color w:val="E36C0A" w:themeColor="accent6" w:themeShade="BF"/>
                      <w:sz w:val="16"/>
                      <w:szCs w:val="16"/>
                    </w:rPr>
                    <w:t>▪</w:t>
                  </w:r>
                  <w:r w:rsidRPr="0091287F">
                    <w:rPr>
                      <w:rFonts w:hAnsi="Arial" w:cs="Arial"/>
                      <w:color w:val="E36C0A" w:themeColor="accent6" w:themeShade="BF"/>
                      <w:sz w:val="16"/>
                      <w:szCs w:val="16"/>
                    </w:rPr>
                    <w:t xml:space="preserve"> </w:t>
                  </w:r>
                  <w:proofErr w:type="spellStart"/>
                  <w:r w:rsidRPr="0091287F">
                    <w:rPr>
                      <w:rFonts w:hAnsi="Arial" w:cs="Arial"/>
                      <w:color w:val="E36C0A" w:themeColor="accent6" w:themeShade="BF"/>
                      <w:sz w:val="16"/>
                      <w:szCs w:val="16"/>
                    </w:rPr>
                    <w:t>Dynalite</w:t>
                  </w:r>
                  <w:proofErr w:type="spellEnd"/>
                  <w:r w:rsidRPr="0091287F">
                    <w:rPr>
                      <w:rFonts w:hAnsi="Arial" w:cs="Arial"/>
                      <w:color w:val="E36C0A" w:themeColor="accent6" w:themeShade="BF"/>
                      <w:sz w:val="16"/>
                      <w:szCs w:val="16"/>
                    </w:rPr>
                    <w:t xml:space="preserve"> </w:t>
                  </w:r>
                  <w:r w:rsidRPr="0091287F">
                    <w:rPr>
                      <w:rFonts w:hAnsi="Arial" w:cs="Arial"/>
                      <w:color w:val="E36C0A" w:themeColor="accent6" w:themeShade="BF"/>
                      <w:sz w:val="16"/>
                      <w:szCs w:val="16"/>
                      <w:lang w:val="en-AU"/>
                    </w:rPr>
                    <w:t xml:space="preserve">Dimension Dealer &amp; Integrator </w:t>
                  </w:r>
                  <w:r w:rsidRPr="0091287F">
                    <w:rPr>
                      <w:rFonts w:hAnsi="Arial" w:cs="Arial"/>
                      <w:color w:val="E36C0A" w:themeColor="accent6" w:themeShade="BF"/>
                      <w:sz w:val="16"/>
                      <w:szCs w:val="16"/>
                    </w:rPr>
                    <w:t>▪</w:t>
                  </w:r>
                  <w:r w:rsidRPr="0091287F">
                    <w:rPr>
                      <w:rFonts w:hAnsi="Arial" w:cs="Arial"/>
                      <w:color w:val="E36C0A" w:themeColor="accent6" w:themeShade="BF"/>
                      <w:sz w:val="16"/>
                      <w:szCs w:val="16"/>
                    </w:rPr>
                    <w:t xml:space="preserve"> </w:t>
                  </w:r>
                  <w:proofErr w:type="spellStart"/>
                  <w:r w:rsidRPr="0091287F">
                    <w:rPr>
                      <w:rFonts w:hAnsi="Arial" w:cs="Arial"/>
                      <w:color w:val="E36C0A" w:themeColor="accent6" w:themeShade="BF"/>
                      <w:sz w:val="16"/>
                      <w:szCs w:val="16"/>
                    </w:rPr>
                    <w:t>Symetrix</w:t>
                  </w:r>
                  <w:proofErr w:type="spellEnd"/>
                  <w:r w:rsidRPr="0091287F">
                    <w:rPr>
                      <w:rFonts w:hAnsi="Arial" w:cs="Arial"/>
                      <w:color w:val="E36C0A" w:themeColor="accent6" w:themeShade="BF"/>
                      <w:sz w:val="16"/>
                      <w:szCs w:val="16"/>
                    </w:rPr>
                    <w:t xml:space="preserve"> Preferred Integrator </w:t>
                  </w:r>
                  <w:r w:rsidRPr="0091287F">
                    <w:rPr>
                      <w:rFonts w:hAnsi="Arial" w:cs="Arial"/>
                      <w:color w:val="E36C0A" w:themeColor="accent6" w:themeShade="BF"/>
                      <w:sz w:val="16"/>
                      <w:szCs w:val="16"/>
                    </w:rPr>
                    <w:t>▪</w:t>
                  </w:r>
                  <w:r w:rsidRPr="0091287F">
                    <w:rPr>
                      <w:rFonts w:hAnsi="Arial" w:cs="Arial"/>
                      <w:color w:val="E36C0A" w:themeColor="accent6" w:themeShade="BF"/>
                      <w:sz w:val="16"/>
                      <w:szCs w:val="16"/>
                    </w:rPr>
                    <w:t xml:space="preserve"> </w:t>
                  </w:r>
                  <w:proofErr w:type="spellStart"/>
                  <w:r w:rsidRPr="0091287F">
                    <w:rPr>
                      <w:rFonts w:hAnsi="Arial" w:cs="Arial"/>
                      <w:color w:val="E36C0A" w:themeColor="accent6" w:themeShade="BF"/>
                      <w:sz w:val="16"/>
                      <w:szCs w:val="16"/>
                    </w:rPr>
                    <w:t>Smaart</w:t>
                  </w:r>
                  <w:proofErr w:type="spellEnd"/>
                  <w:r w:rsidRPr="0091287F">
                    <w:rPr>
                      <w:rFonts w:hAnsi="Arial" w:cs="Arial"/>
                      <w:color w:val="E36C0A" w:themeColor="accent6" w:themeShade="BF"/>
                      <w:sz w:val="16"/>
                      <w:szCs w:val="16"/>
                    </w:rPr>
                    <w:t xml:space="preserve"> Certified </w:t>
                  </w:r>
                  <w:r w:rsidRPr="0091287F">
                    <w:rPr>
                      <w:rFonts w:hAnsi="Arial" w:cs="Arial"/>
                      <w:color w:val="E36C0A" w:themeColor="accent6" w:themeShade="BF"/>
                      <w:sz w:val="16"/>
                      <w:szCs w:val="16"/>
                    </w:rPr>
                    <w:t>▪</w:t>
                  </w:r>
                  <w:r w:rsidRPr="0091287F">
                    <w:rPr>
                      <w:rFonts w:hAnsi="Arial" w:cs="Arial"/>
                      <w:color w:val="E36C0A" w:themeColor="accent6" w:themeShade="BF"/>
                      <w:sz w:val="16"/>
                      <w:szCs w:val="16"/>
                    </w:rPr>
                    <w:t xml:space="preserve"> Winner of the 2009 </w:t>
                  </w:r>
                  <w:r w:rsidRPr="0091287F">
                    <w:rPr>
                      <w:rFonts w:hAnsi="Arial" w:cs="Arial"/>
                      <w:color w:val="E36C0A" w:themeColor="accent6" w:themeShade="BF"/>
                      <w:sz w:val="16"/>
                      <w:szCs w:val="16"/>
                      <w:lang w:val="en-AU"/>
                    </w:rPr>
                    <w:t>NECA Environmental and Energy</w:t>
                  </w:r>
                  <w:r>
                    <w:rPr>
                      <w:rFonts w:hAnsi="Arial" w:cs="Arial"/>
                      <w:color w:val="E36C0A" w:themeColor="accent6" w:themeShade="BF"/>
                      <w:sz w:val="24"/>
                      <w:szCs w:val="24"/>
                      <w:lang w:val="en-AU"/>
                    </w:rPr>
                    <w:t xml:space="preserve"> </w:t>
                  </w:r>
                  <w:r w:rsidRPr="0091287F">
                    <w:rPr>
                      <w:rFonts w:hAnsi="Arial" w:cs="Arial"/>
                      <w:color w:val="E36C0A" w:themeColor="accent6" w:themeShade="BF"/>
                      <w:sz w:val="16"/>
                      <w:szCs w:val="16"/>
                      <w:lang w:val="en-AU"/>
                    </w:rPr>
                    <w:t>Efficiency Award</w:t>
                  </w:r>
                </w:p>
                <w:p w:rsidR="007C401D" w:rsidRPr="0091287F" w:rsidRDefault="007C401D">
                  <w:pPr>
                    <w:rPr>
                      <w:lang w:val="en-AU"/>
                    </w:rPr>
                  </w:pPr>
                </w:p>
              </w:txbxContent>
            </v:textbox>
          </v:shape>
        </w:pict>
      </w:r>
      <w:r w:rsidR="00FB73E8">
        <w:rPr>
          <w:rFonts w:ascii="Arial" w:hAnsi="Arial" w:cs="Arial"/>
          <w:noProof/>
          <w:lang w:val="en-AU" w:eastAsia="en-AU"/>
        </w:rPr>
        <w:drawing>
          <wp:inline distT="0" distB="0" distL="0" distR="0">
            <wp:extent cx="1600200" cy="1287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00200" cy="1287780"/>
                    </a:xfrm>
                    <a:prstGeom prst="rect">
                      <a:avLst/>
                    </a:prstGeom>
                    <a:solidFill>
                      <a:srgbClr val="FFFFFF"/>
                    </a:solidFill>
                    <a:ln w="9525">
                      <a:noFill/>
                      <a:miter lim="800000"/>
                      <a:headEnd/>
                      <a:tailEnd/>
                    </a:ln>
                  </pic:spPr>
                </pic:pic>
              </a:graphicData>
            </a:graphic>
          </wp:inline>
        </w:drawing>
      </w:r>
    </w:p>
    <w:p w:rsidR="00FB73E8" w:rsidRDefault="00FB73E8" w:rsidP="00FB73E8">
      <w:pPr>
        <w:jc w:val="both"/>
        <w:rPr>
          <w:rFonts w:ascii="Arial" w:hAnsi="Arial"/>
          <w:spacing w:val="22"/>
          <w:sz w:val="12"/>
        </w:rPr>
      </w:pPr>
    </w:p>
    <w:p w:rsidR="00FB73E8" w:rsidRPr="00B04B4F" w:rsidRDefault="00FB73E8" w:rsidP="00FB73E8">
      <w:pPr>
        <w:jc w:val="both"/>
        <w:rPr>
          <w:rFonts w:ascii="Arial" w:hAnsi="Arial"/>
          <w:spacing w:val="22"/>
          <w:sz w:val="12"/>
        </w:rPr>
      </w:pPr>
    </w:p>
    <w:p w:rsidR="00FB73E8" w:rsidRDefault="00B05FB0" w:rsidP="00FB73E8">
      <w:pPr>
        <w:jc w:val="both"/>
        <w:rPr>
          <w:rFonts w:ascii="Arial" w:hAnsi="Arial"/>
          <w:b/>
          <w:bCs/>
          <w:spacing w:val="24"/>
          <w:sz w:val="12"/>
        </w:rPr>
      </w:pPr>
      <w:hyperlink r:id="rId8" w:history="1">
        <w:r w:rsidR="0091287F" w:rsidRPr="00B04B4F">
          <w:rPr>
            <w:rStyle w:val="Hyperlink"/>
            <w:rFonts w:ascii="Arial" w:hAnsi="Arial" w:cs="Arial"/>
            <w:color w:val="CC0000"/>
          </w:rPr>
          <w:t>www.djwprojects.com.au</w:t>
        </w:r>
      </w:hyperlink>
      <w:r w:rsidR="0091287F">
        <w:rPr>
          <w:rFonts w:ascii="Arial" w:hAnsi="Arial" w:cs="Arial"/>
          <w:b/>
          <w:bCs/>
          <w:color w:val="CC0000"/>
          <w:spacing w:val="44"/>
        </w:rPr>
        <w:tab/>
      </w:r>
      <w:r w:rsidR="00FB73E8" w:rsidRPr="00B04B4F">
        <w:rPr>
          <w:rFonts w:ascii="Arial" w:hAnsi="Arial" w:cs="Arial"/>
          <w:b/>
          <w:bCs/>
          <w:color w:val="CC0000"/>
          <w:spacing w:val="44"/>
        </w:rPr>
        <w:tab/>
      </w:r>
      <w:r w:rsidR="00FB73E8">
        <w:rPr>
          <w:rFonts w:ascii="Arial" w:hAnsi="Arial"/>
          <w:b/>
          <w:bCs/>
          <w:spacing w:val="44"/>
          <w:sz w:val="12"/>
        </w:rPr>
        <w:tab/>
      </w:r>
      <w:r w:rsidR="00FB73E8">
        <w:rPr>
          <w:rFonts w:ascii="Arial" w:hAnsi="Arial"/>
          <w:b/>
          <w:bCs/>
          <w:spacing w:val="44"/>
          <w:sz w:val="12"/>
        </w:rPr>
        <w:tab/>
      </w:r>
      <w:r w:rsidR="00FB73E8" w:rsidRPr="00FB73E8">
        <w:rPr>
          <w:rFonts w:ascii="Arial" w:hAnsi="Arial"/>
          <w:b/>
          <w:bCs/>
          <w:spacing w:val="44"/>
          <w:sz w:val="16"/>
          <w:szCs w:val="16"/>
        </w:rPr>
        <w:t xml:space="preserve"> </w:t>
      </w:r>
      <w:r w:rsidR="00FB73E8">
        <w:rPr>
          <w:rFonts w:ascii="Arial" w:hAnsi="Arial"/>
          <w:b/>
          <w:bCs/>
          <w:color w:val="auto"/>
          <w:spacing w:val="44"/>
          <w:sz w:val="16"/>
          <w:szCs w:val="16"/>
        </w:rPr>
        <w:t xml:space="preserve">    </w:t>
      </w:r>
      <w:r w:rsidR="0091287F">
        <w:rPr>
          <w:rFonts w:ascii="Arial" w:hAnsi="Arial"/>
          <w:b/>
          <w:bCs/>
          <w:color w:val="auto"/>
          <w:spacing w:val="44"/>
          <w:sz w:val="16"/>
          <w:szCs w:val="16"/>
        </w:rPr>
        <w:tab/>
      </w:r>
      <w:r w:rsidR="00FB73E8">
        <w:rPr>
          <w:rFonts w:ascii="Arial" w:hAnsi="Arial"/>
          <w:b/>
          <w:bCs/>
          <w:color w:val="auto"/>
          <w:spacing w:val="44"/>
          <w:sz w:val="16"/>
          <w:szCs w:val="16"/>
        </w:rPr>
        <w:t>17/1</w:t>
      </w:r>
      <w:r w:rsidR="00FB73E8" w:rsidRPr="00FB73E8">
        <w:rPr>
          <w:rFonts w:ascii="Arial" w:hAnsi="Arial"/>
          <w:b/>
          <w:bCs/>
          <w:color w:val="auto"/>
          <w:spacing w:val="44"/>
          <w:sz w:val="16"/>
          <w:szCs w:val="16"/>
        </w:rPr>
        <w:t xml:space="preserve"> Regent St </w:t>
      </w:r>
      <w:proofErr w:type="spellStart"/>
      <w:r w:rsidR="00FB73E8" w:rsidRPr="00FB73E8">
        <w:rPr>
          <w:rFonts w:ascii="Arial" w:hAnsi="Arial"/>
          <w:b/>
          <w:bCs/>
          <w:color w:val="auto"/>
          <w:spacing w:val="44"/>
          <w:sz w:val="16"/>
          <w:szCs w:val="16"/>
        </w:rPr>
        <w:t>Redfern</w:t>
      </w:r>
      <w:proofErr w:type="spellEnd"/>
      <w:r w:rsidR="00FB73E8" w:rsidRPr="00FB73E8">
        <w:rPr>
          <w:rFonts w:ascii="Arial" w:hAnsi="Arial"/>
          <w:b/>
          <w:bCs/>
          <w:color w:val="auto"/>
          <w:spacing w:val="44"/>
          <w:sz w:val="16"/>
          <w:szCs w:val="16"/>
        </w:rPr>
        <w:t xml:space="preserve"> 2016 Australia</w:t>
      </w:r>
      <w:r w:rsidR="00FB73E8">
        <w:rPr>
          <w:rFonts w:ascii="Arial" w:hAnsi="Arial"/>
          <w:b/>
          <w:bCs/>
          <w:spacing w:val="24"/>
          <w:sz w:val="12"/>
        </w:rPr>
        <w:t xml:space="preserve"> </w:t>
      </w:r>
    </w:p>
    <w:p w:rsidR="00FB73E8" w:rsidRDefault="00FB73E8" w:rsidP="00FB73E8">
      <w:pPr>
        <w:jc w:val="both"/>
        <w:rPr>
          <w:rFonts w:ascii="Arial" w:hAnsi="Arial"/>
          <w:b/>
          <w:bCs/>
          <w:spacing w:val="44"/>
          <w:sz w:val="12"/>
        </w:rPr>
      </w:pPr>
    </w:p>
    <w:p w:rsidR="00FB73E8" w:rsidRPr="0091287F" w:rsidRDefault="0091287F" w:rsidP="0091287F">
      <w:pPr>
        <w:pStyle w:val="ListBullet"/>
        <w:tabs>
          <w:tab w:val="clear" w:pos="360"/>
        </w:tabs>
        <w:rPr>
          <w:rFonts w:ascii="Arial" w:hAnsi="Arial"/>
          <w:b/>
          <w:bCs/>
          <w:color w:val="auto"/>
          <w:spacing w:val="10"/>
          <w:sz w:val="16"/>
        </w:rPr>
      </w:pPr>
      <w:r>
        <w:rPr>
          <w:rFonts w:ascii="Arial" w:hAnsi="Arial"/>
          <w:b/>
          <w:bCs/>
          <w:color w:val="auto"/>
          <w:spacing w:val="10"/>
          <w:sz w:val="16"/>
        </w:rPr>
        <w:t>FB</w:t>
      </w:r>
      <w:r w:rsidRPr="005C63DC">
        <w:rPr>
          <w:rFonts w:ascii="Arial" w:hAnsi="Arial"/>
          <w:b/>
          <w:bCs/>
          <w:color w:val="auto"/>
          <w:spacing w:val="10"/>
          <w:sz w:val="16"/>
        </w:rPr>
        <w:t xml:space="preserve">: DJW Projects  </w:t>
      </w:r>
      <w:r>
        <w:rPr>
          <w:rFonts w:ascii="Arial" w:hAnsi="Arial"/>
          <w:b/>
          <w:bCs/>
          <w:color w:val="auto"/>
          <w:spacing w:val="10"/>
          <w:sz w:val="16"/>
        </w:rPr>
        <w:tab/>
      </w:r>
      <w:r>
        <w:rPr>
          <w:rFonts w:ascii="Arial" w:hAnsi="Arial"/>
          <w:b/>
          <w:bCs/>
          <w:color w:val="auto"/>
          <w:spacing w:val="10"/>
          <w:sz w:val="16"/>
        </w:rPr>
        <w:tab/>
      </w:r>
      <w:r w:rsidR="00FB73E8">
        <w:rPr>
          <w:rFonts w:ascii="Arial" w:hAnsi="Arial"/>
          <w:b/>
          <w:bCs/>
          <w:spacing w:val="46"/>
          <w:sz w:val="12"/>
        </w:rPr>
        <w:tab/>
      </w:r>
      <w:r w:rsidR="00FB73E8">
        <w:rPr>
          <w:rFonts w:ascii="Arial" w:hAnsi="Arial"/>
          <w:b/>
          <w:bCs/>
          <w:spacing w:val="46"/>
          <w:sz w:val="12"/>
        </w:rPr>
        <w:tab/>
      </w:r>
      <w:r w:rsidR="00FB73E8">
        <w:rPr>
          <w:rFonts w:ascii="Arial" w:hAnsi="Arial"/>
          <w:b/>
          <w:bCs/>
          <w:spacing w:val="46"/>
          <w:sz w:val="12"/>
        </w:rPr>
        <w:tab/>
      </w:r>
      <w:r w:rsidR="00FB73E8">
        <w:rPr>
          <w:rFonts w:ascii="Arial" w:hAnsi="Arial"/>
          <w:b/>
          <w:bCs/>
          <w:spacing w:val="46"/>
          <w:sz w:val="12"/>
        </w:rPr>
        <w:tab/>
      </w:r>
      <w:r>
        <w:rPr>
          <w:rFonts w:ascii="Arial" w:hAnsi="Arial"/>
          <w:b/>
          <w:bCs/>
          <w:spacing w:val="46"/>
          <w:sz w:val="12"/>
        </w:rPr>
        <w:tab/>
      </w:r>
      <w:r w:rsidR="00FB73E8" w:rsidRPr="00F34F6E">
        <w:rPr>
          <w:rFonts w:ascii="Arial" w:hAnsi="Arial"/>
          <w:b/>
          <w:bCs/>
          <w:color w:val="auto"/>
          <w:spacing w:val="46"/>
          <w:sz w:val="12"/>
        </w:rPr>
        <w:t xml:space="preserve"> </w:t>
      </w:r>
      <w:r>
        <w:rPr>
          <w:rFonts w:ascii="Arial" w:hAnsi="Arial"/>
          <w:b/>
          <w:bCs/>
          <w:color w:val="auto"/>
          <w:spacing w:val="10"/>
          <w:sz w:val="16"/>
          <w:szCs w:val="16"/>
        </w:rPr>
        <w:t xml:space="preserve">phone +612-9114 9993  </w:t>
      </w:r>
      <w:r w:rsidR="00FB73E8" w:rsidRPr="00FB73E8">
        <w:rPr>
          <w:rFonts w:ascii="Arial" w:hAnsi="Arial"/>
          <w:b/>
          <w:bCs/>
          <w:color w:val="auto"/>
          <w:spacing w:val="10"/>
          <w:sz w:val="16"/>
          <w:szCs w:val="16"/>
        </w:rPr>
        <w:t xml:space="preserve">  fax +612-9699 3526</w:t>
      </w:r>
    </w:p>
    <w:p w:rsidR="00FB73E8" w:rsidRPr="00F34F6E" w:rsidRDefault="00FB73E8" w:rsidP="00FB73E8">
      <w:pPr>
        <w:rPr>
          <w:rFonts w:ascii="Arial" w:hAnsi="Arial"/>
          <w:bCs/>
          <w:color w:val="auto"/>
          <w:spacing w:val="10"/>
          <w:sz w:val="12"/>
        </w:rPr>
      </w:pPr>
    </w:p>
    <w:p w:rsidR="00DF3210" w:rsidRDefault="00DF3210"/>
    <w:p w:rsidR="004932A2" w:rsidRDefault="00BD4D2E" w:rsidP="00BD4D2E">
      <w:pPr>
        <w:jc w:val="center"/>
        <w:rPr>
          <w:rFonts w:ascii="Arial" w:hAnsi="Arial" w:cs="Arial"/>
          <w:color w:val="auto"/>
          <w:sz w:val="24"/>
          <w:szCs w:val="24"/>
        </w:rPr>
      </w:pPr>
      <w:r>
        <w:rPr>
          <w:rFonts w:ascii="Arial" w:hAnsi="Arial" w:cs="Arial"/>
          <w:color w:val="auto"/>
          <w:sz w:val="24"/>
          <w:szCs w:val="24"/>
        </w:rPr>
        <w:t>Disability Action Plan</w:t>
      </w:r>
    </w:p>
    <w:p w:rsidR="004932A2" w:rsidRDefault="004932A2">
      <w:pPr>
        <w:rPr>
          <w:rFonts w:ascii="Arial" w:hAnsi="Arial" w:cs="Arial"/>
          <w:color w:val="auto"/>
          <w:sz w:val="24"/>
          <w:szCs w:val="24"/>
        </w:rPr>
      </w:pPr>
    </w:p>
    <w:p w:rsidR="00BD4D2E" w:rsidRDefault="00BD4D2E" w:rsidP="00BD4D2E">
      <w:pPr>
        <w:rPr>
          <w:rFonts w:ascii="Arial" w:hAnsi="Arial" w:cs="Arial"/>
          <w:color w:val="auto"/>
          <w:sz w:val="24"/>
        </w:rPr>
      </w:pPr>
      <w:r>
        <w:rPr>
          <w:rFonts w:ascii="Arial" w:hAnsi="Arial" w:cs="Arial"/>
          <w:color w:val="auto"/>
          <w:sz w:val="24"/>
        </w:rPr>
        <w:t xml:space="preserve">DJW Projects is a turnkey systems integrator </w:t>
      </w:r>
      <w:proofErr w:type="spellStart"/>
      <w:r>
        <w:rPr>
          <w:rFonts w:ascii="Arial" w:hAnsi="Arial" w:cs="Arial"/>
          <w:color w:val="auto"/>
          <w:sz w:val="24"/>
        </w:rPr>
        <w:t>specialising</w:t>
      </w:r>
      <w:proofErr w:type="spellEnd"/>
      <w:r>
        <w:rPr>
          <w:rFonts w:ascii="Arial" w:hAnsi="Arial" w:cs="Arial"/>
          <w:color w:val="auto"/>
          <w:sz w:val="24"/>
        </w:rPr>
        <w:t xml:space="preserve"> in design and installation of automated or user controlled systems. Our proven strengths in energy management and power mitigation are in demand as power prices continue to rise and many clients seeing real savings. </w:t>
      </w:r>
    </w:p>
    <w:p w:rsidR="00BD4D2E" w:rsidRDefault="00BD4D2E" w:rsidP="00BD4D2E">
      <w:pPr>
        <w:rPr>
          <w:rFonts w:ascii="Arial" w:hAnsi="Arial" w:cs="Arial"/>
          <w:color w:val="auto"/>
          <w:sz w:val="24"/>
        </w:rPr>
      </w:pPr>
    </w:p>
    <w:p w:rsidR="00BD4D2E" w:rsidRDefault="00BD4D2E" w:rsidP="00BD4D2E">
      <w:pPr>
        <w:rPr>
          <w:rFonts w:ascii="Arial" w:hAnsi="Arial" w:cs="Arial"/>
          <w:color w:val="auto"/>
          <w:sz w:val="24"/>
        </w:rPr>
      </w:pPr>
      <w:r>
        <w:rPr>
          <w:rFonts w:ascii="Arial" w:hAnsi="Arial" w:cs="Arial"/>
          <w:color w:val="auto"/>
          <w:sz w:val="24"/>
        </w:rPr>
        <w:t>We sell a wide range of equipment and consumables; operate a 24/7 onsite and workshop service department; have a large sound, lighting and AV stock in our hire department available for short or long term rental; and we provide design and fabrication services for venues. We design and install equipment into commercial and residential premises.</w:t>
      </w:r>
    </w:p>
    <w:p w:rsidR="00BD4D2E" w:rsidRDefault="00BD4D2E" w:rsidP="00BD4D2E">
      <w:pPr>
        <w:rPr>
          <w:rFonts w:ascii="Arial" w:hAnsi="Arial" w:cs="Arial"/>
          <w:color w:val="auto"/>
          <w:sz w:val="24"/>
        </w:rPr>
      </w:pPr>
    </w:p>
    <w:p w:rsidR="00BD4D2E" w:rsidRDefault="00BD4D2E" w:rsidP="00BD4D2E">
      <w:pPr>
        <w:rPr>
          <w:rFonts w:ascii="Arial" w:hAnsi="Arial" w:cs="Arial"/>
          <w:color w:val="auto"/>
          <w:sz w:val="24"/>
        </w:rPr>
      </w:pPr>
      <w:r>
        <w:rPr>
          <w:rFonts w:ascii="Arial" w:hAnsi="Arial" w:cs="Arial"/>
          <w:color w:val="auto"/>
          <w:sz w:val="24"/>
        </w:rPr>
        <w:t>In conjunction with our EEO policy, this action plan is a joint management and staff effort designed to address both internal and external objectives.</w:t>
      </w:r>
    </w:p>
    <w:p w:rsidR="00BD4D2E" w:rsidRDefault="00BD4D2E" w:rsidP="00BD4D2E">
      <w:pPr>
        <w:rPr>
          <w:rFonts w:ascii="Arial" w:hAnsi="Arial" w:cs="Arial"/>
          <w:color w:val="auto"/>
          <w:sz w:val="24"/>
        </w:rPr>
      </w:pPr>
    </w:p>
    <w:p w:rsidR="00BD4D2E" w:rsidRDefault="00BD4D2E" w:rsidP="00BD4D2E">
      <w:pPr>
        <w:rPr>
          <w:rFonts w:ascii="Arial" w:hAnsi="Arial" w:cs="Arial"/>
          <w:color w:val="auto"/>
          <w:sz w:val="24"/>
        </w:rPr>
      </w:pPr>
      <w:r>
        <w:rPr>
          <w:rFonts w:ascii="Arial" w:hAnsi="Arial" w:cs="Arial"/>
          <w:color w:val="auto"/>
          <w:sz w:val="24"/>
        </w:rPr>
        <w:t>The business appreciates that to conduct itsel</w:t>
      </w:r>
      <w:r w:rsidR="005D10C2">
        <w:rPr>
          <w:rFonts w:ascii="Arial" w:hAnsi="Arial" w:cs="Arial"/>
          <w:color w:val="auto"/>
          <w:sz w:val="24"/>
        </w:rPr>
        <w:t>f as a good corporate citizen it</w:t>
      </w:r>
      <w:r>
        <w:rPr>
          <w:rFonts w:ascii="Arial" w:hAnsi="Arial" w:cs="Arial"/>
          <w:color w:val="auto"/>
          <w:sz w:val="24"/>
        </w:rPr>
        <w:t xml:space="preserve"> must promote stewardship to those affected with disabilities and put in place a company plan to address these issues.</w:t>
      </w:r>
    </w:p>
    <w:p w:rsidR="00BD4D2E" w:rsidRDefault="00BD4D2E" w:rsidP="00BD4D2E">
      <w:pPr>
        <w:rPr>
          <w:rFonts w:ascii="Arial" w:hAnsi="Arial" w:cs="Arial"/>
          <w:color w:val="auto"/>
          <w:sz w:val="24"/>
        </w:rPr>
      </w:pPr>
    </w:p>
    <w:tbl>
      <w:tblPr>
        <w:tblStyle w:val="TableGrid"/>
        <w:tblW w:w="0" w:type="auto"/>
        <w:tblLook w:val="04A0"/>
      </w:tblPr>
      <w:tblGrid>
        <w:gridCol w:w="2670"/>
        <w:gridCol w:w="4809"/>
        <w:gridCol w:w="1560"/>
        <w:gridCol w:w="1644"/>
      </w:tblGrid>
      <w:tr w:rsidR="00E0030D" w:rsidTr="00E0030D">
        <w:tc>
          <w:tcPr>
            <w:tcW w:w="2670" w:type="dxa"/>
          </w:tcPr>
          <w:p w:rsidR="00E0030D" w:rsidRDefault="00E0030D" w:rsidP="00BD4D2E">
            <w:pPr>
              <w:rPr>
                <w:rFonts w:ascii="Arial" w:hAnsi="Arial" w:cs="Arial"/>
                <w:color w:val="auto"/>
                <w:sz w:val="24"/>
              </w:rPr>
            </w:pPr>
            <w:r>
              <w:rPr>
                <w:rFonts w:ascii="Arial" w:hAnsi="Arial" w:cs="Arial"/>
                <w:color w:val="auto"/>
                <w:sz w:val="24"/>
              </w:rPr>
              <w:t>Area</w:t>
            </w:r>
          </w:p>
        </w:tc>
        <w:tc>
          <w:tcPr>
            <w:tcW w:w="4809" w:type="dxa"/>
          </w:tcPr>
          <w:p w:rsidR="00E0030D" w:rsidRDefault="00E0030D" w:rsidP="00BD4D2E">
            <w:pPr>
              <w:rPr>
                <w:rFonts w:ascii="Arial" w:hAnsi="Arial" w:cs="Arial"/>
                <w:color w:val="auto"/>
                <w:sz w:val="24"/>
              </w:rPr>
            </w:pPr>
            <w:r>
              <w:rPr>
                <w:rFonts w:ascii="Arial" w:hAnsi="Arial" w:cs="Arial"/>
                <w:color w:val="auto"/>
                <w:sz w:val="24"/>
              </w:rPr>
              <w:t>Strategy</w:t>
            </w:r>
          </w:p>
        </w:tc>
        <w:tc>
          <w:tcPr>
            <w:tcW w:w="1560" w:type="dxa"/>
          </w:tcPr>
          <w:p w:rsidR="00E0030D" w:rsidRDefault="00E0030D" w:rsidP="00BD4D2E">
            <w:pPr>
              <w:rPr>
                <w:rFonts w:ascii="Arial" w:hAnsi="Arial" w:cs="Arial"/>
                <w:color w:val="auto"/>
                <w:sz w:val="24"/>
              </w:rPr>
            </w:pPr>
            <w:r>
              <w:rPr>
                <w:rFonts w:ascii="Arial" w:hAnsi="Arial" w:cs="Arial"/>
                <w:color w:val="auto"/>
                <w:sz w:val="24"/>
              </w:rPr>
              <w:t>Time frame</w:t>
            </w:r>
          </w:p>
        </w:tc>
        <w:tc>
          <w:tcPr>
            <w:tcW w:w="1644" w:type="dxa"/>
          </w:tcPr>
          <w:p w:rsidR="00E0030D" w:rsidRDefault="00E0030D" w:rsidP="00BD4D2E">
            <w:pPr>
              <w:rPr>
                <w:rFonts w:ascii="Arial" w:hAnsi="Arial" w:cs="Arial"/>
                <w:color w:val="auto"/>
                <w:sz w:val="24"/>
              </w:rPr>
            </w:pPr>
            <w:r>
              <w:rPr>
                <w:rFonts w:ascii="Arial" w:hAnsi="Arial" w:cs="Arial"/>
                <w:color w:val="auto"/>
                <w:sz w:val="24"/>
              </w:rPr>
              <w:t>Outcome</w:t>
            </w:r>
          </w:p>
        </w:tc>
      </w:tr>
      <w:tr w:rsidR="00E0030D" w:rsidTr="00E0030D">
        <w:tc>
          <w:tcPr>
            <w:tcW w:w="2670" w:type="dxa"/>
          </w:tcPr>
          <w:p w:rsidR="00E0030D" w:rsidRDefault="00E0030D" w:rsidP="00BD4D2E">
            <w:pPr>
              <w:rPr>
                <w:rFonts w:ascii="Arial" w:hAnsi="Arial" w:cs="Arial"/>
                <w:color w:val="auto"/>
                <w:sz w:val="24"/>
              </w:rPr>
            </w:pPr>
            <w:r>
              <w:rPr>
                <w:rFonts w:ascii="Arial" w:hAnsi="Arial" w:cs="Arial"/>
                <w:color w:val="auto"/>
                <w:sz w:val="24"/>
              </w:rPr>
              <w:t>General written communications</w:t>
            </w:r>
          </w:p>
        </w:tc>
        <w:tc>
          <w:tcPr>
            <w:tcW w:w="4809" w:type="dxa"/>
          </w:tcPr>
          <w:p w:rsidR="00E0030D" w:rsidRPr="00E0030D" w:rsidRDefault="00E0030D" w:rsidP="00E0030D">
            <w:pPr>
              <w:pStyle w:val="ListParagraph"/>
              <w:numPr>
                <w:ilvl w:val="0"/>
                <w:numId w:val="1"/>
              </w:numPr>
              <w:ind w:left="449" w:hanging="425"/>
              <w:rPr>
                <w:rFonts w:ascii="Arial" w:hAnsi="Arial" w:cs="Arial"/>
                <w:color w:val="auto"/>
                <w:sz w:val="24"/>
              </w:rPr>
            </w:pPr>
            <w:r w:rsidRPr="00E0030D">
              <w:rPr>
                <w:rFonts w:ascii="Arial" w:hAnsi="Arial" w:cs="Arial"/>
                <w:color w:val="auto"/>
                <w:sz w:val="24"/>
              </w:rPr>
              <w:t>Adopt a minimum font size of 12 point</w:t>
            </w:r>
          </w:p>
          <w:p w:rsidR="00E0030D" w:rsidRPr="00E0030D" w:rsidRDefault="00E0030D" w:rsidP="00E0030D">
            <w:pPr>
              <w:pStyle w:val="ListParagraph"/>
              <w:numPr>
                <w:ilvl w:val="0"/>
                <w:numId w:val="1"/>
              </w:numPr>
              <w:ind w:left="449" w:hanging="425"/>
              <w:rPr>
                <w:rFonts w:ascii="Arial" w:hAnsi="Arial" w:cs="Arial"/>
                <w:color w:val="auto"/>
                <w:sz w:val="24"/>
              </w:rPr>
            </w:pPr>
            <w:r w:rsidRPr="00E0030D">
              <w:rPr>
                <w:rFonts w:ascii="Arial" w:hAnsi="Arial" w:cs="Arial"/>
                <w:color w:val="auto"/>
                <w:sz w:val="24"/>
              </w:rPr>
              <w:t>Address overall design – is it easy to read?</w:t>
            </w:r>
          </w:p>
          <w:p w:rsidR="00E0030D" w:rsidRPr="00E0030D" w:rsidRDefault="005D10C2" w:rsidP="00E0030D">
            <w:pPr>
              <w:pStyle w:val="ListParagraph"/>
              <w:numPr>
                <w:ilvl w:val="0"/>
                <w:numId w:val="1"/>
              </w:numPr>
              <w:ind w:left="449" w:hanging="425"/>
              <w:rPr>
                <w:rFonts w:ascii="Arial" w:hAnsi="Arial" w:cs="Arial"/>
                <w:color w:val="auto"/>
                <w:sz w:val="24"/>
              </w:rPr>
            </w:pPr>
            <w:r>
              <w:rPr>
                <w:rFonts w:ascii="Arial" w:hAnsi="Arial" w:cs="Arial"/>
                <w:color w:val="auto"/>
                <w:sz w:val="24"/>
              </w:rPr>
              <w:t>Send documents in</w:t>
            </w:r>
            <w:r w:rsidR="00E0030D" w:rsidRPr="00E0030D">
              <w:rPr>
                <w:rFonts w:ascii="Arial" w:hAnsi="Arial" w:cs="Arial"/>
                <w:color w:val="auto"/>
                <w:sz w:val="24"/>
              </w:rPr>
              <w:t xml:space="preserve"> </w:t>
            </w:r>
            <w:proofErr w:type="spellStart"/>
            <w:r w:rsidR="00E0030D" w:rsidRPr="00E0030D">
              <w:rPr>
                <w:rFonts w:ascii="Arial" w:hAnsi="Arial" w:cs="Arial"/>
                <w:color w:val="auto"/>
                <w:sz w:val="24"/>
              </w:rPr>
              <w:t>pdf</w:t>
            </w:r>
            <w:proofErr w:type="spellEnd"/>
            <w:r w:rsidR="00E0030D" w:rsidRPr="00E0030D">
              <w:rPr>
                <w:rFonts w:ascii="Arial" w:hAnsi="Arial" w:cs="Arial"/>
                <w:color w:val="auto"/>
                <w:sz w:val="24"/>
              </w:rPr>
              <w:t xml:space="preserve"> </w:t>
            </w:r>
            <w:r>
              <w:rPr>
                <w:rFonts w:ascii="Arial" w:hAnsi="Arial" w:cs="Arial"/>
                <w:color w:val="auto"/>
                <w:sz w:val="24"/>
              </w:rPr>
              <w:t xml:space="preserve">format </w:t>
            </w:r>
            <w:r w:rsidR="00E0030D" w:rsidRPr="00E0030D">
              <w:rPr>
                <w:rFonts w:ascii="Arial" w:hAnsi="Arial" w:cs="Arial"/>
                <w:color w:val="auto"/>
                <w:sz w:val="24"/>
              </w:rPr>
              <w:t>to allow easier zooming by end users</w:t>
            </w:r>
          </w:p>
        </w:tc>
        <w:tc>
          <w:tcPr>
            <w:tcW w:w="1560" w:type="dxa"/>
          </w:tcPr>
          <w:p w:rsidR="00E0030D" w:rsidRDefault="00E0030D" w:rsidP="00BD4D2E">
            <w:pPr>
              <w:rPr>
                <w:rFonts w:ascii="Arial" w:hAnsi="Arial" w:cs="Arial"/>
                <w:color w:val="auto"/>
                <w:sz w:val="24"/>
              </w:rPr>
            </w:pPr>
            <w:r>
              <w:rPr>
                <w:rFonts w:ascii="Arial" w:hAnsi="Arial" w:cs="Arial"/>
                <w:color w:val="auto"/>
                <w:sz w:val="24"/>
              </w:rPr>
              <w:t>Sept 2010</w:t>
            </w:r>
          </w:p>
        </w:tc>
        <w:tc>
          <w:tcPr>
            <w:tcW w:w="1644" w:type="dxa"/>
          </w:tcPr>
          <w:p w:rsidR="00E0030D" w:rsidRDefault="00E0030D" w:rsidP="00BD4D2E">
            <w:pPr>
              <w:rPr>
                <w:rFonts w:ascii="Arial" w:hAnsi="Arial" w:cs="Arial"/>
                <w:color w:val="auto"/>
                <w:sz w:val="24"/>
              </w:rPr>
            </w:pPr>
            <w:r>
              <w:rPr>
                <w:rFonts w:ascii="Arial" w:hAnsi="Arial" w:cs="Arial"/>
                <w:color w:val="auto"/>
                <w:sz w:val="24"/>
              </w:rPr>
              <w:t>Done</w:t>
            </w:r>
          </w:p>
        </w:tc>
      </w:tr>
      <w:tr w:rsidR="00E0030D" w:rsidTr="00E0030D">
        <w:tc>
          <w:tcPr>
            <w:tcW w:w="2670" w:type="dxa"/>
          </w:tcPr>
          <w:p w:rsidR="00E0030D" w:rsidRDefault="007B747E" w:rsidP="00BD4D2E">
            <w:pPr>
              <w:rPr>
                <w:rFonts w:ascii="Arial" w:hAnsi="Arial" w:cs="Arial"/>
                <w:color w:val="auto"/>
                <w:sz w:val="24"/>
              </w:rPr>
            </w:pPr>
            <w:r>
              <w:rPr>
                <w:rFonts w:ascii="Arial" w:hAnsi="Arial" w:cs="Arial"/>
                <w:color w:val="auto"/>
                <w:sz w:val="24"/>
              </w:rPr>
              <w:t>Website</w:t>
            </w:r>
          </w:p>
        </w:tc>
        <w:tc>
          <w:tcPr>
            <w:tcW w:w="4809" w:type="dxa"/>
          </w:tcPr>
          <w:p w:rsidR="00E0030D" w:rsidRPr="007B747E" w:rsidRDefault="007B747E" w:rsidP="007B747E">
            <w:pPr>
              <w:pStyle w:val="ListParagraph"/>
              <w:numPr>
                <w:ilvl w:val="0"/>
                <w:numId w:val="2"/>
              </w:numPr>
              <w:ind w:left="449" w:hanging="425"/>
              <w:rPr>
                <w:rFonts w:ascii="Arial" w:hAnsi="Arial" w:cs="Arial"/>
                <w:color w:val="auto"/>
                <w:sz w:val="24"/>
              </w:rPr>
            </w:pPr>
            <w:r w:rsidRPr="007B747E">
              <w:rPr>
                <w:rFonts w:ascii="Arial" w:hAnsi="Arial" w:cs="Arial"/>
                <w:color w:val="auto"/>
                <w:sz w:val="24"/>
              </w:rPr>
              <w:t>Posting full articles on the site so they can be accessed and viewed in various sizes</w:t>
            </w:r>
          </w:p>
          <w:p w:rsidR="007B747E" w:rsidRDefault="007B747E" w:rsidP="007B747E">
            <w:pPr>
              <w:pStyle w:val="ListParagraph"/>
              <w:numPr>
                <w:ilvl w:val="0"/>
                <w:numId w:val="2"/>
              </w:numPr>
              <w:ind w:left="449" w:hanging="425"/>
              <w:rPr>
                <w:rFonts w:ascii="Arial" w:hAnsi="Arial" w:cs="Arial"/>
                <w:color w:val="auto"/>
                <w:sz w:val="24"/>
              </w:rPr>
            </w:pPr>
            <w:r w:rsidRPr="007B747E">
              <w:rPr>
                <w:rFonts w:ascii="Arial" w:hAnsi="Arial" w:cs="Arial"/>
                <w:color w:val="auto"/>
                <w:sz w:val="24"/>
              </w:rPr>
              <w:t>Be aware of design issues which might impede the visually impaired</w:t>
            </w:r>
          </w:p>
          <w:p w:rsidR="00A356BF" w:rsidRPr="007B747E" w:rsidRDefault="00A356BF" w:rsidP="00A356BF">
            <w:pPr>
              <w:widowControl w:val="0"/>
              <w:numPr>
                <w:ilvl w:val="0"/>
                <w:numId w:val="6"/>
              </w:numPr>
              <w:tabs>
                <w:tab w:val="clear" w:pos="340"/>
                <w:tab w:val="num" w:pos="591"/>
              </w:tabs>
              <w:suppressAutoHyphens w:val="0"/>
              <w:autoSpaceDE w:val="0"/>
              <w:autoSpaceDN w:val="0"/>
              <w:adjustRightInd w:val="0"/>
              <w:ind w:left="449" w:hanging="449"/>
              <w:rPr>
                <w:rFonts w:ascii="Arial" w:hAnsi="Arial" w:cs="Arial"/>
                <w:color w:val="auto"/>
                <w:sz w:val="24"/>
              </w:rPr>
            </w:pPr>
            <w:r w:rsidRPr="00A356BF">
              <w:rPr>
                <w:rFonts w:ascii="Arial" w:hAnsi="Arial" w:cs="Arial"/>
                <w:color w:val="auto"/>
                <w:sz w:val="24"/>
              </w:rPr>
              <w:t xml:space="preserve">Inclusion of international symbols on </w:t>
            </w:r>
            <w:r>
              <w:rPr>
                <w:rFonts w:ascii="Arial" w:hAnsi="Arial" w:cs="Arial"/>
                <w:color w:val="auto"/>
                <w:sz w:val="24"/>
              </w:rPr>
              <w:t xml:space="preserve">               </w:t>
            </w:r>
            <w:r w:rsidRPr="00A356BF">
              <w:rPr>
                <w:rFonts w:ascii="Arial" w:hAnsi="Arial" w:cs="Arial"/>
                <w:color w:val="auto"/>
                <w:sz w:val="24"/>
              </w:rPr>
              <w:t>web and print information sources</w:t>
            </w:r>
          </w:p>
        </w:tc>
        <w:tc>
          <w:tcPr>
            <w:tcW w:w="1560" w:type="dxa"/>
          </w:tcPr>
          <w:p w:rsidR="00E0030D" w:rsidRDefault="007B747E" w:rsidP="00BD4D2E">
            <w:pPr>
              <w:rPr>
                <w:rFonts w:ascii="Arial" w:hAnsi="Arial" w:cs="Arial"/>
                <w:color w:val="auto"/>
                <w:sz w:val="24"/>
              </w:rPr>
            </w:pPr>
            <w:r>
              <w:rPr>
                <w:rFonts w:ascii="Arial" w:hAnsi="Arial" w:cs="Arial"/>
                <w:color w:val="auto"/>
                <w:sz w:val="24"/>
              </w:rPr>
              <w:t>Feb 2011</w:t>
            </w:r>
          </w:p>
        </w:tc>
        <w:tc>
          <w:tcPr>
            <w:tcW w:w="1644" w:type="dxa"/>
          </w:tcPr>
          <w:p w:rsidR="00E0030D" w:rsidRDefault="007B747E" w:rsidP="00BD4D2E">
            <w:pPr>
              <w:rPr>
                <w:rFonts w:ascii="Arial" w:hAnsi="Arial" w:cs="Arial"/>
                <w:color w:val="auto"/>
                <w:sz w:val="24"/>
              </w:rPr>
            </w:pPr>
            <w:r>
              <w:rPr>
                <w:rFonts w:ascii="Arial" w:hAnsi="Arial" w:cs="Arial"/>
                <w:color w:val="auto"/>
                <w:sz w:val="24"/>
              </w:rPr>
              <w:t>In process</w:t>
            </w:r>
          </w:p>
        </w:tc>
      </w:tr>
      <w:tr w:rsidR="00E0030D" w:rsidTr="00E0030D">
        <w:tc>
          <w:tcPr>
            <w:tcW w:w="2670" w:type="dxa"/>
          </w:tcPr>
          <w:p w:rsidR="00E0030D" w:rsidRDefault="00CB21B3" w:rsidP="00BD4D2E">
            <w:pPr>
              <w:rPr>
                <w:rFonts w:ascii="Arial" w:hAnsi="Arial" w:cs="Arial"/>
                <w:color w:val="auto"/>
                <w:sz w:val="24"/>
              </w:rPr>
            </w:pPr>
            <w:r>
              <w:rPr>
                <w:rFonts w:ascii="Arial" w:hAnsi="Arial" w:cs="Arial"/>
                <w:color w:val="auto"/>
                <w:sz w:val="24"/>
              </w:rPr>
              <w:t>Staff attitudes</w:t>
            </w:r>
          </w:p>
        </w:tc>
        <w:tc>
          <w:tcPr>
            <w:tcW w:w="4809" w:type="dxa"/>
          </w:tcPr>
          <w:p w:rsidR="00E0030D" w:rsidRDefault="00CB21B3" w:rsidP="00CB21B3">
            <w:pPr>
              <w:pStyle w:val="ListParagraph"/>
              <w:numPr>
                <w:ilvl w:val="0"/>
                <w:numId w:val="3"/>
              </w:numPr>
              <w:ind w:left="449" w:hanging="425"/>
              <w:rPr>
                <w:rFonts w:ascii="Arial" w:hAnsi="Arial" w:cs="Arial"/>
                <w:color w:val="auto"/>
                <w:sz w:val="24"/>
              </w:rPr>
            </w:pPr>
            <w:r w:rsidRPr="00CB21B3">
              <w:rPr>
                <w:rFonts w:ascii="Arial" w:hAnsi="Arial" w:cs="Arial"/>
                <w:color w:val="auto"/>
                <w:sz w:val="24"/>
              </w:rPr>
              <w:t>All staff members are made aware of issues of accessibility for people with disabilities</w:t>
            </w:r>
          </w:p>
          <w:p w:rsidR="00CB21B3" w:rsidRDefault="00CB21B3" w:rsidP="00CB21B3">
            <w:pPr>
              <w:pStyle w:val="ListParagraph"/>
              <w:numPr>
                <w:ilvl w:val="0"/>
                <w:numId w:val="3"/>
              </w:numPr>
              <w:ind w:left="449" w:hanging="425"/>
              <w:rPr>
                <w:rFonts w:ascii="Arial" w:hAnsi="Arial" w:cs="Arial"/>
                <w:color w:val="auto"/>
                <w:sz w:val="24"/>
              </w:rPr>
            </w:pPr>
            <w:r>
              <w:rPr>
                <w:rFonts w:ascii="Arial" w:hAnsi="Arial" w:cs="Arial"/>
                <w:color w:val="auto"/>
                <w:sz w:val="24"/>
              </w:rPr>
              <w:t>All staff members are encouraged to contribute concepts, ideas and solutions to enhance our active works to assist people with disabilities</w:t>
            </w:r>
          </w:p>
          <w:p w:rsidR="009D7636" w:rsidRPr="00CB21B3" w:rsidRDefault="009D7636" w:rsidP="009D7636">
            <w:pPr>
              <w:pStyle w:val="ListParagraph"/>
              <w:ind w:left="449"/>
              <w:rPr>
                <w:rFonts w:ascii="Arial" w:hAnsi="Arial" w:cs="Arial"/>
                <w:color w:val="auto"/>
                <w:sz w:val="24"/>
              </w:rPr>
            </w:pPr>
          </w:p>
        </w:tc>
        <w:tc>
          <w:tcPr>
            <w:tcW w:w="1560" w:type="dxa"/>
          </w:tcPr>
          <w:p w:rsidR="00E0030D" w:rsidRDefault="00CB21B3" w:rsidP="00BD4D2E">
            <w:pPr>
              <w:rPr>
                <w:rFonts w:ascii="Arial" w:hAnsi="Arial" w:cs="Arial"/>
                <w:color w:val="auto"/>
                <w:sz w:val="24"/>
              </w:rPr>
            </w:pPr>
            <w:r>
              <w:rPr>
                <w:rFonts w:ascii="Arial" w:hAnsi="Arial" w:cs="Arial"/>
                <w:color w:val="auto"/>
                <w:sz w:val="24"/>
              </w:rPr>
              <w:t>ongoing</w:t>
            </w:r>
          </w:p>
        </w:tc>
        <w:tc>
          <w:tcPr>
            <w:tcW w:w="1644" w:type="dxa"/>
          </w:tcPr>
          <w:p w:rsidR="00E0030D" w:rsidRDefault="00E0030D" w:rsidP="00BD4D2E">
            <w:pPr>
              <w:rPr>
                <w:rFonts w:ascii="Arial" w:hAnsi="Arial" w:cs="Arial"/>
                <w:color w:val="auto"/>
                <w:sz w:val="24"/>
              </w:rPr>
            </w:pPr>
          </w:p>
        </w:tc>
      </w:tr>
      <w:tr w:rsidR="00E0030D" w:rsidTr="00E0030D">
        <w:tc>
          <w:tcPr>
            <w:tcW w:w="2670" w:type="dxa"/>
          </w:tcPr>
          <w:p w:rsidR="00E0030D" w:rsidRDefault="00CB21B3" w:rsidP="00BD4D2E">
            <w:pPr>
              <w:rPr>
                <w:rFonts w:ascii="Arial" w:hAnsi="Arial" w:cs="Arial"/>
                <w:color w:val="auto"/>
                <w:sz w:val="24"/>
              </w:rPr>
            </w:pPr>
            <w:r>
              <w:rPr>
                <w:rFonts w:ascii="Arial" w:hAnsi="Arial" w:cs="Arial"/>
                <w:color w:val="auto"/>
                <w:sz w:val="24"/>
              </w:rPr>
              <w:t>Internal</w:t>
            </w:r>
          </w:p>
        </w:tc>
        <w:tc>
          <w:tcPr>
            <w:tcW w:w="4809" w:type="dxa"/>
          </w:tcPr>
          <w:p w:rsidR="00E0030D" w:rsidRPr="00CB21B3" w:rsidRDefault="00CB21B3" w:rsidP="00CB21B3">
            <w:pPr>
              <w:pStyle w:val="ListParagraph"/>
              <w:numPr>
                <w:ilvl w:val="0"/>
                <w:numId w:val="4"/>
              </w:numPr>
              <w:ind w:left="449" w:hanging="425"/>
              <w:rPr>
                <w:rFonts w:ascii="Arial" w:hAnsi="Arial" w:cs="Arial"/>
                <w:color w:val="auto"/>
                <w:sz w:val="24"/>
              </w:rPr>
            </w:pPr>
            <w:r w:rsidRPr="00CB21B3">
              <w:rPr>
                <w:rFonts w:ascii="Arial" w:hAnsi="Arial" w:cs="Arial"/>
                <w:color w:val="auto"/>
                <w:sz w:val="24"/>
              </w:rPr>
              <w:t>Fabricate a timber ramp to enable wheelchair access off the street directly to the front office</w:t>
            </w:r>
          </w:p>
          <w:p w:rsidR="00CB21B3" w:rsidRDefault="00CB21B3" w:rsidP="00CB21B3">
            <w:pPr>
              <w:pStyle w:val="ListParagraph"/>
              <w:numPr>
                <w:ilvl w:val="0"/>
                <w:numId w:val="4"/>
              </w:numPr>
              <w:ind w:left="449" w:hanging="425"/>
              <w:rPr>
                <w:rFonts w:ascii="Arial" w:hAnsi="Arial" w:cs="Arial"/>
                <w:color w:val="auto"/>
                <w:sz w:val="24"/>
              </w:rPr>
            </w:pPr>
            <w:r w:rsidRPr="00CB21B3">
              <w:rPr>
                <w:rFonts w:ascii="Arial" w:hAnsi="Arial" w:cs="Arial"/>
                <w:color w:val="auto"/>
                <w:sz w:val="24"/>
              </w:rPr>
              <w:lastRenderedPageBreak/>
              <w:t>Rework access to the toilets for ease of wheelchair access</w:t>
            </w:r>
          </w:p>
          <w:p w:rsidR="00CB21B3" w:rsidRPr="005D10C2" w:rsidRDefault="00A356BF" w:rsidP="00BD4D2E">
            <w:pPr>
              <w:pStyle w:val="ListParagraph"/>
              <w:numPr>
                <w:ilvl w:val="0"/>
                <w:numId w:val="4"/>
              </w:numPr>
              <w:ind w:left="449" w:hanging="425"/>
              <w:rPr>
                <w:rFonts w:ascii="Arial" w:hAnsi="Arial" w:cs="Arial"/>
                <w:color w:val="auto"/>
                <w:sz w:val="24"/>
              </w:rPr>
            </w:pPr>
            <w:r>
              <w:rPr>
                <w:rFonts w:ascii="Arial" w:hAnsi="Arial" w:cs="Arial"/>
                <w:color w:val="auto"/>
                <w:sz w:val="24"/>
              </w:rPr>
              <w:t>Install a grab rail in the toilet</w:t>
            </w:r>
          </w:p>
        </w:tc>
        <w:tc>
          <w:tcPr>
            <w:tcW w:w="1560" w:type="dxa"/>
          </w:tcPr>
          <w:p w:rsidR="00E0030D" w:rsidRDefault="00CB21B3" w:rsidP="00BD4D2E">
            <w:pPr>
              <w:rPr>
                <w:rFonts w:ascii="Arial" w:hAnsi="Arial" w:cs="Arial"/>
                <w:color w:val="auto"/>
                <w:sz w:val="24"/>
              </w:rPr>
            </w:pPr>
            <w:r>
              <w:rPr>
                <w:rFonts w:ascii="Arial" w:hAnsi="Arial" w:cs="Arial"/>
                <w:color w:val="auto"/>
                <w:sz w:val="24"/>
              </w:rPr>
              <w:lastRenderedPageBreak/>
              <w:t>Jan 2011</w:t>
            </w:r>
          </w:p>
        </w:tc>
        <w:tc>
          <w:tcPr>
            <w:tcW w:w="1644" w:type="dxa"/>
          </w:tcPr>
          <w:p w:rsidR="00E0030D" w:rsidRDefault="00CB21B3" w:rsidP="00BD4D2E">
            <w:pPr>
              <w:rPr>
                <w:rFonts w:ascii="Arial" w:hAnsi="Arial" w:cs="Arial"/>
                <w:color w:val="auto"/>
                <w:sz w:val="24"/>
              </w:rPr>
            </w:pPr>
            <w:r>
              <w:rPr>
                <w:rFonts w:ascii="Arial" w:hAnsi="Arial" w:cs="Arial"/>
                <w:color w:val="auto"/>
                <w:sz w:val="24"/>
              </w:rPr>
              <w:t>Done</w:t>
            </w:r>
          </w:p>
          <w:p w:rsidR="00CB21B3" w:rsidRDefault="00CB21B3" w:rsidP="00BD4D2E">
            <w:pPr>
              <w:rPr>
                <w:rFonts w:ascii="Arial" w:hAnsi="Arial" w:cs="Arial"/>
                <w:color w:val="auto"/>
                <w:sz w:val="24"/>
              </w:rPr>
            </w:pPr>
          </w:p>
          <w:p w:rsidR="00CB21B3" w:rsidRDefault="00CB21B3" w:rsidP="00BD4D2E">
            <w:pPr>
              <w:rPr>
                <w:rFonts w:ascii="Arial" w:hAnsi="Arial" w:cs="Arial"/>
                <w:color w:val="auto"/>
                <w:sz w:val="24"/>
              </w:rPr>
            </w:pPr>
          </w:p>
          <w:p w:rsidR="00CB21B3" w:rsidRDefault="00CB21B3" w:rsidP="00BD4D2E">
            <w:pPr>
              <w:rPr>
                <w:rFonts w:ascii="Arial" w:hAnsi="Arial" w:cs="Arial"/>
                <w:color w:val="auto"/>
                <w:sz w:val="24"/>
              </w:rPr>
            </w:pPr>
          </w:p>
        </w:tc>
      </w:tr>
      <w:tr w:rsidR="00E0030D" w:rsidTr="00E0030D">
        <w:tc>
          <w:tcPr>
            <w:tcW w:w="2670" w:type="dxa"/>
          </w:tcPr>
          <w:p w:rsidR="00E0030D" w:rsidRDefault="00A356BF" w:rsidP="00BD4D2E">
            <w:pPr>
              <w:rPr>
                <w:rFonts w:ascii="Arial" w:hAnsi="Arial" w:cs="Arial"/>
                <w:color w:val="auto"/>
                <w:sz w:val="24"/>
              </w:rPr>
            </w:pPr>
            <w:r>
              <w:rPr>
                <w:rFonts w:ascii="Arial" w:hAnsi="Arial" w:cs="Arial"/>
                <w:color w:val="auto"/>
                <w:sz w:val="24"/>
              </w:rPr>
              <w:lastRenderedPageBreak/>
              <w:t>External</w:t>
            </w:r>
          </w:p>
        </w:tc>
        <w:tc>
          <w:tcPr>
            <w:tcW w:w="4809" w:type="dxa"/>
          </w:tcPr>
          <w:p w:rsidR="00E0030D" w:rsidRPr="00A356BF" w:rsidRDefault="00A356BF" w:rsidP="00A356BF">
            <w:pPr>
              <w:pStyle w:val="ListParagraph"/>
              <w:numPr>
                <w:ilvl w:val="0"/>
                <w:numId w:val="5"/>
              </w:numPr>
              <w:ind w:left="449" w:hanging="425"/>
              <w:rPr>
                <w:rFonts w:ascii="Arial" w:hAnsi="Arial" w:cs="Arial"/>
                <w:color w:val="auto"/>
                <w:sz w:val="24"/>
              </w:rPr>
            </w:pPr>
            <w:r w:rsidRPr="00A356BF">
              <w:rPr>
                <w:rFonts w:ascii="Arial" w:hAnsi="Arial" w:cs="Arial"/>
                <w:color w:val="auto"/>
                <w:sz w:val="24"/>
              </w:rPr>
              <w:t xml:space="preserve">Communicate with our external stakeholders and gauge their compliance with the legislation as well as looking at methods they use and plans they have </w:t>
            </w:r>
          </w:p>
          <w:p w:rsidR="00A356BF" w:rsidRDefault="00A356BF" w:rsidP="00A356BF">
            <w:pPr>
              <w:pStyle w:val="ListParagraph"/>
              <w:numPr>
                <w:ilvl w:val="0"/>
                <w:numId w:val="5"/>
              </w:numPr>
              <w:ind w:left="449" w:hanging="425"/>
              <w:rPr>
                <w:rFonts w:ascii="Arial" w:hAnsi="Arial" w:cs="Arial"/>
                <w:color w:val="auto"/>
                <w:sz w:val="24"/>
              </w:rPr>
            </w:pPr>
            <w:r w:rsidRPr="00A356BF">
              <w:rPr>
                <w:rFonts w:ascii="Arial" w:hAnsi="Arial" w:cs="Arial"/>
                <w:color w:val="auto"/>
                <w:sz w:val="24"/>
              </w:rPr>
              <w:t>Look at non stakeholders such as councils, government departments and the like to gauge their compliance with the legislation as well as looking at methods they use and plans they have</w:t>
            </w:r>
          </w:p>
          <w:p w:rsidR="009D7636" w:rsidRPr="00A356BF" w:rsidRDefault="009D7636" w:rsidP="00A356BF">
            <w:pPr>
              <w:pStyle w:val="ListParagraph"/>
              <w:numPr>
                <w:ilvl w:val="0"/>
                <w:numId w:val="5"/>
              </w:numPr>
              <w:ind w:left="449" w:hanging="425"/>
              <w:rPr>
                <w:rFonts w:ascii="Arial" w:hAnsi="Arial" w:cs="Arial"/>
                <w:color w:val="auto"/>
                <w:sz w:val="24"/>
              </w:rPr>
            </w:pPr>
            <w:r>
              <w:rPr>
                <w:rFonts w:ascii="Arial" w:hAnsi="Arial" w:cs="Arial"/>
                <w:color w:val="auto"/>
                <w:sz w:val="24"/>
              </w:rPr>
              <w:t>Suggest to our entertainment clients that they install hearing induction loops</w:t>
            </w:r>
          </w:p>
        </w:tc>
        <w:tc>
          <w:tcPr>
            <w:tcW w:w="1560" w:type="dxa"/>
          </w:tcPr>
          <w:p w:rsidR="00E0030D" w:rsidRDefault="00A356BF" w:rsidP="00BD4D2E">
            <w:pPr>
              <w:rPr>
                <w:rFonts w:ascii="Arial" w:hAnsi="Arial" w:cs="Arial"/>
                <w:color w:val="auto"/>
                <w:sz w:val="24"/>
              </w:rPr>
            </w:pPr>
            <w:r>
              <w:rPr>
                <w:rFonts w:ascii="Arial" w:hAnsi="Arial" w:cs="Arial"/>
                <w:color w:val="auto"/>
                <w:sz w:val="24"/>
              </w:rPr>
              <w:t>ongoing</w:t>
            </w:r>
          </w:p>
        </w:tc>
        <w:tc>
          <w:tcPr>
            <w:tcW w:w="1644" w:type="dxa"/>
          </w:tcPr>
          <w:p w:rsidR="00E0030D" w:rsidRDefault="00E0030D" w:rsidP="00BD4D2E">
            <w:pPr>
              <w:rPr>
                <w:rFonts w:ascii="Arial" w:hAnsi="Arial" w:cs="Arial"/>
                <w:color w:val="auto"/>
                <w:sz w:val="24"/>
              </w:rPr>
            </w:pPr>
          </w:p>
        </w:tc>
      </w:tr>
    </w:tbl>
    <w:p w:rsidR="00BD4D2E" w:rsidRDefault="00BD4D2E" w:rsidP="00BD4D2E">
      <w:pPr>
        <w:rPr>
          <w:rFonts w:ascii="Arial" w:hAnsi="Arial" w:cs="Arial"/>
          <w:color w:val="auto"/>
          <w:sz w:val="24"/>
        </w:rPr>
      </w:pPr>
    </w:p>
    <w:p w:rsidR="00BD4D2E" w:rsidRDefault="00BD4D2E" w:rsidP="00BD4D2E">
      <w:pPr>
        <w:rPr>
          <w:rFonts w:ascii="Arial" w:hAnsi="Arial" w:cs="Arial"/>
          <w:color w:val="auto"/>
          <w:sz w:val="24"/>
        </w:rPr>
      </w:pPr>
    </w:p>
    <w:p w:rsidR="00BD4D2E" w:rsidRDefault="00BD4D2E">
      <w:pPr>
        <w:rPr>
          <w:rFonts w:ascii="Arial" w:hAnsi="Arial" w:cs="Arial"/>
          <w:color w:val="auto"/>
          <w:sz w:val="24"/>
          <w:szCs w:val="24"/>
        </w:rPr>
      </w:pPr>
    </w:p>
    <w:sectPr w:rsidR="00BD4D2E" w:rsidSect="00175263">
      <w:headerReference w:type="even" r:id="rId9"/>
      <w:headerReference w:type="default" r:id="rId10"/>
      <w:footerReference w:type="even" r:id="rId11"/>
      <w:footerReference w:type="default" r:id="rId12"/>
      <w:headerReference w:type="first" r:id="rId13"/>
      <w:footerReference w:type="first" r:id="rId14"/>
      <w:pgSz w:w="11907" w:h="16839" w:code="9"/>
      <w:pgMar w:top="567" w:right="720" w:bottom="851" w:left="720"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01D" w:rsidRDefault="007C401D" w:rsidP="00B7798D">
      <w:r>
        <w:separator/>
      </w:r>
    </w:p>
  </w:endnote>
  <w:endnote w:type="continuationSeparator" w:id="1">
    <w:p w:rsidR="007C401D" w:rsidRDefault="007C401D" w:rsidP="00B779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MS Shell Dlg 2">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1D" w:rsidRDefault="007C40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1D" w:rsidRPr="00B7798D" w:rsidRDefault="007C401D">
    <w:pPr>
      <w:pStyle w:val="Footer"/>
      <w:pBdr>
        <w:top w:val="thinThickSmallGap" w:sz="24" w:space="1" w:color="622423" w:themeColor="accent2" w:themeShade="7F"/>
      </w:pBdr>
      <w:rPr>
        <w:rFonts w:ascii="Arial" w:hAnsi="Arial" w:cs="Arial"/>
        <w:sz w:val="16"/>
        <w:szCs w:val="16"/>
      </w:rPr>
    </w:pPr>
    <w:fldSimple w:instr=" FILENAME  \* Lower \p  \* MERGEFORMAT ">
      <w:r w:rsidRPr="007C401D">
        <w:rPr>
          <w:rFonts w:ascii="Arial" w:hAnsi="Arial" w:cs="Arial"/>
          <w:noProof/>
          <w:sz w:val="16"/>
          <w:szCs w:val="16"/>
        </w:rPr>
        <w:t>z:\compliance documentation\100811_disability action plan.docx</w:t>
      </w:r>
    </w:fldSimple>
    <w:r w:rsidRPr="001D33E7">
      <w:rPr>
        <w:rFonts w:ascii="Arial" w:hAnsi="Arial" w:cs="Arial"/>
        <w:sz w:val="16"/>
        <w:szCs w:val="16"/>
      </w:rPr>
      <w:ptab w:relativeTo="margin" w:alignment="right" w:leader="none"/>
    </w:r>
    <w:r w:rsidRPr="001D33E7">
      <w:rPr>
        <w:rFonts w:ascii="Arial" w:hAnsi="Arial" w:cs="Arial"/>
        <w:sz w:val="16"/>
        <w:szCs w:val="16"/>
      </w:rPr>
      <w:t>Page</w:t>
    </w:r>
    <w:r w:rsidRPr="00B7798D">
      <w:rPr>
        <w:rFonts w:ascii="Arial" w:hAnsi="Arial" w:cs="Arial"/>
        <w:sz w:val="16"/>
        <w:szCs w:val="16"/>
      </w:rPr>
      <w:t xml:space="preserve"> </w:t>
    </w:r>
    <w:r w:rsidRPr="00B7798D">
      <w:rPr>
        <w:rFonts w:ascii="Arial" w:hAnsi="Arial" w:cs="Arial"/>
        <w:sz w:val="16"/>
        <w:szCs w:val="16"/>
      </w:rPr>
      <w:fldChar w:fldCharType="begin"/>
    </w:r>
    <w:r w:rsidRPr="00B7798D">
      <w:rPr>
        <w:rFonts w:ascii="Arial" w:hAnsi="Arial" w:cs="Arial"/>
        <w:sz w:val="16"/>
        <w:szCs w:val="16"/>
      </w:rPr>
      <w:instrText xml:space="preserve"> PAGE   \* MERGEFORMAT </w:instrText>
    </w:r>
    <w:r w:rsidRPr="00B7798D">
      <w:rPr>
        <w:rFonts w:ascii="Arial" w:hAnsi="Arial" w:cs="Arial"/>
        <w:sz w:val="16"/>
        <w:szCs w:val="16"/>
      </w:rPr>
      <w:fldChar w:fldCharType="separate"/>
    </w:r>
    <w:r w:rsidR="008E068C">
      <w:rPr>
        <w:rFonts w:ascii="Arial" w:hAnsi="Arial" w:cs="Arial"/>
        <w:noProof/>
        <w:sz w:val="16"/>
        <w:szCs w:val="16"/>
      </w:rPr>
      <w:t>2</w:t>
    </w:r>
    <w:r w:rsidRPr="00B7798D">
      <w:rPr>
        <w:rFonts w:ascii="Arial" w:hAnsi="Arial" w:cs="Arial"/>
        <w:sz w:val="16"/>
        <w:szCs w:val="16"/>
      </w:rPr>
      <w:fldChar w:fldCharType="end"/>
    </w:r>
  </w:p>
  <w:p w:rsidR="007C401D" w:rsidRDefault="007C40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1D" w:rsidRDefault="007C4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01D" w:rsidRDefault="007C401D" w:rsidP="00B7798D">
      <w:r>
        <w:separator/>
      </w:r>
    </w:p>
  </w:footnote>
  <w:footnote w:type="continuationSeparator" w:id="1">
    <w:p w:rsidR="007C401D" w:rsidRDefault="007C401D" w:rsidP="00B77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1D" w:rsidRDefault="007C40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1D" w:rsidRDefault="007C40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1D" w:rsidRDefault="007C4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0C3B"/>
    <w:multiLevelType w:val="hybridMultilevel"/>
    <w:tmpl w:val="E9C8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4312F9"/>
    <w:multiLevelType w:val="hybridMultilevel"/>
    <w:tmpl w:val="1BA62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0070CD"/>
    <w:multiLevelType w:val="hybridMultilevel"/>
    <w:tmpl w:val="68F8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AF30A2"/>
    <w:multiLevelType w:val="hybridMultilevel"/>
    <w:tmpl w:val="D2C6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CAC21B2"/>
    <w:multiLevelType w:val="hybridMultilevel"/>
    <w:tmpl w:val="D6C4B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22149D"/>
    <w:multiLevelType w:val="hybridMultilevel"/>
    <w:tmpl w:val="EB3023AC"/>
    <w:lvl w:ilvl="0" w:tplc="F06CFFB8">
      <w:start w:val="1"/>
      <w:numFmt w:val="bullet"/>
      <w:lvlText w:val=""/>
      <w:lvlJc w:val="left"/>
      <w:pPr>
        <w:tabs>
          <w:tab w:val="num" w:pos="340"/>
        </w:tabs>
        <w:ind w:left="340" w:hanging="34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672F57"/>
    <w:rsid w:val="000037C2"/>
    <w:rsid w:val="000144B7"/>
    <w:rsid w:val="00175263"/>
    <w:rsid w:val="001D33E7"/>
    <w:rsid w:val="0020046E"/>
    <w:rsid w:val="00321BED"/>
    <w:rsid w:val="0041702E"/>
    <w:rsid w:val="004932A2"/>
    <w:rsid w:val="004D699E"/>
    <w:rsid w:val="005D10C2"/>
    <w:rsid w:val="00603FE3"/>
    <w:rsid w:val="00672F57"/>
    <w:rsid w:val="00695E0E"/>
    <w:rsid w:val="007B747E"/>
    <w:rsid w:val="007C34F2"/>
    <w:rsid w:val="007C401D"/>
    <w:rsid w:val="00857236"/>
    <w:rsid w:val="008622F4"/>
    <w:rsid w:val="00883BDD"/>
    <w:rsid w:val="008A06BF"/>
    <w:rsid w:val="008E068C"/>
    <w:rsid w:val="0091287F"/>
    <w:rsid w:val="009D7636"/>
    <w:rsid w:val="00A356BF"/>
    <w:rsid w:val="00A759D6"/>
    <w:rsid w:val="00B05FB0"/>
    <w:rsid w:val="00B7798D"/>
    <w:rsid w:val="00BD4D2E"/>
    <w:rsid w:val="00CB21B3"/>
    <w:rsid w:val="00CE6A6F"/>
    <w:rsid w:val="00D0197B"/>
    <w:rsid w:val="00DD3869"/>
    <w:rsid w:val="00DF3210"/>
    <w:rsid w:val="00E0030D"/>
    <w:rsid w:val="00E01781"/>
    <w:rsid w:val="00FB73E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8"/>
    <w:pPr>
      <w:suppressAutoHyphens/>
      <w:spacing w:after="0"/>
    </w:pPr>
    <w:rPr>
      <w:rFonts w:ascii="Verdana" w:eastAsia="SimSun" w:hAnsi="Verdana" w:cs="Times New Roman"/>
      <w:color w:val="000066"/>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798D"/>
    <w:pPr>
      <w:tabs>
        <w:tab w:val="center" w:pos="4680"/>
        <w:tab w:val="right" w:pos="9360"/>
      </w:tabs>
    </w:pPr>
  </w:style>
  <w:style w:type="character" w:customStyle="1" w:styleId="HeaderChar">
    <w:name w:val="Header Char"/>
    <w:basedOn w:val="DefaultParagraphFont"/>
    <w:link w:val="Header"/>
    <w:uiPriority w:val="99"/>
    <w:semiHidden/>
    <w:rsid w:val="00B7798D"/>
  </w:style>
  <w:style w:type="paragraph" w:styleId="Footer">
    <w:name w:val="footer"/>
    <w:basedOn w:val="Normal"/>
    <w:link w:val="FooterChar"/>
    <w:uiPriority w:val="99"/>
    <w:unhideWhenUsed/>
    <w:rsid w:val="00B7798D"/>
    <w:pPr>
      <w:tabs>
        <w:tab w:val="center" w:pos="4680"/>
        <w:tab w:val="right" w:pos="9360"/>
      </w:tabs>
    </w:pPr>
  </w:style>
  <w:style w:type="character" w:customStyle="1" w:styleId="FooterChar">
    <w:name w:val="Footer Char"/>
    <w:basedOn w:val="DefaultParagraphFont"/>
    <w:link w:val="Footer"/>
    <w:uiPriority w:val="99"/>
    <w:rsid w:val="00B7798D"/>
  </w:style>
  <w:style w:type="paragraph" w:styleId="BalloonText">
    <w:name w:val="Balloon Text"/>
    <w:basedOn w:val="Normal"/>
    <w:link w:val="BalloonTextChar"/>
    <w:uiPriority w:val="99"/>
    <w:semiHidden/>
    <w:unhideWhenUsed/>
    <w:rsid w:val="00B7798D"/>
    <w:rPr>
      <w:rFonts w:ascii="Tahoma" w:hAnsi="Tahoma" w:cs="Angsana New"/>
      <w:sz w:val="16"/>
    </w:rPr>
  </w:style>
  <w:style w:type="character" w:customStyle="1" w:styleId="BalloonTextChar">
    <w:name w:val="Balloon Text Char"/>
    <w:basedOn w:val="DefaultParagraphFont"/>
    <w:link w:val="BalloonText"/>
    <w:uiPriority w:val="99"/>
    <w:semiHidden/>
    <w:rsid w:val="00B7798D"/>
    <w:rPr>
      <w:rFonts w:ascii="Tahoma" w:hAnsi="Tahoma" w:cs="Angsana New"/>
      <w:sz w:val="16"/>
      <w:szCs w:val="20"/>
    </w:rPr>
  </w:style>
  <w:style w:type="character" w:styleId="Hyperlink">
    <w:name w:val="Hyperlink"/>
    <w:rsid w:val="00FB73E8"/>
    <w:rPr>
      <w:color w:val="0000FF"/>
      <w:u w:val="single"/>
    </w:rPr>
  </w:style>
  <w:style w:type="paragraph" w:styleId="ListBullet">
    <w:name w:val="List Bullet"/>
    <w:basedOn w:val="Normal"/>
    <w:rsid w:val="00FB73E8"/>
    <w:pPr>
      <w:tabs>
        <w:tab w:val="num" w:pos="360"/>
      </w:tabs>
    </w:pPr>
  </w:style>
  <w:style w:type="character" w:styleId="FollowedHyperlink">
    <w:name w:val="FollowedHyperlink"/>
    <w:basedOn w:val="DefaultParagraphFont"/>
    <w:uiPriority w:val="99"/>
    <w:semiHidden/>
    <w:unhideWhenUsed/>
    <w:rsid w:val="001D33E7"/>
    <w:rPr>
      <w:color w:val="800080" w:themeColor="followedHyperlink"/>
      <w:u w:val="single"/>
    </w:rPr>
  </w:style>
  <w:style w:type="table" w:styleId="TableGrid">
    <w:name w:val="Table Grid"/>
    <w:basedOn w:val="TableNormal"/>
    <w:uiPriority w:val="59"/>
    <w:rsid w:val="00E0030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030D"/>
    <w:pPr>
      <w:ind w:left="720"/>
      <w:contextualSpacing/>
    </w:pPr>
  </w:style>
</w:styles>
</file>

<file path=word/webSettings.xml><?xml version="1.0" encoding="utf-8"?>
<w:webSettings xmlns:r="http://schemas.openxmlformats.org/officeDocument/2006/relationships" xmlns:w="http://schemas.openxmlformats.org/wordprocessingml/2006/main">
  <w:divs>
    <w:div w:id="626158674">
      <w:bodyDiv w:val="1"/>
      <w:marLeft w:val="0"/>
      <w:marRight w:val="0"/>
      <w:marTop w:val="0"/>
      <w:marBottom w:val="0"/>
      <w:divBdr>
        <w:top w:val="none" w:sz="0" w:space="0" w:color="auto"/>
        <w:left w:val="none" w:sz="0" w:space="0" w:color="auto"/>
        <w:bottom w:val="none" w:sz="0" w:space="0" w:color="auto"/>
        <w:right w:val="none" w:sz="0" w:space="0" w:color="auto"/>
      </w:divBdr>
    </w:div>
    <w:div w:id="1039747259">
      <w:bodyDiv w:val="1"/>
      <w:marLeft w:val="0"/>
      <w:marRight w:val="0"/>
      <w:marTop w:val="0"/>
      <w:marBottom w:val="0"/>
      <w:divBdr>
        <w:top w:val="none" w:sz="0" w:space="0" w:color="auto"/>
        <w:left w:val="none" w:sz="0" w:space="0" w:color="auto"/>
        <w:bottom w:val="none" w:sz="0" w:space="0" w:color="auto"/>
        <w:right w:val="none" w:sz="0" w:space="0" w:color="auto"/>
      </w:divBdr>
    </w:div>
    <w:div w:id="1514490970">
      <w:bodyDiv w:val="1"/>
      <w:marLeft w:val="0"/>
      <w:marRight w:val="0"/>
      <w:marTop w:val="0"/>
      <w:marBottom w:val="0"/>
      <w:divBdr>
        <w:top w:val="none" w:sz="0" w:space="0" w:color="auto"/>
        <w:left w:val="none" w:sz="0" w:space="0" w:color="auto"/>
        <w:bottom w:val="none" w:sz="0" w:space="0" w:color="auto"/>
        <w:right w:val="none" w:sz="0" w:space="0" w:color="auto"/>
      </w:divBdr>
    </w:div>
    <w:div w:id="2009096175">
      <w:bodyDiv w:val="1"/>
      <w:marLeft w:val="0"/>
      <w:marRight w:val="0"/>
      <w:marTop w:val="0"/>
      <w:marBottom w:val="0"/>
      <w:divBdr>
        <w:top w:val="none" w:sz="0" w:space="0" w:color="auto"/>
        <w:left w:val="none" w:sz="0" w:space="0" w:color="auto"/>
        <w:bottom w:val="none" w:sz="0" w:space="0" w:color="auto"/>
        <w:right w:val="none" w:sz="0" w:space="0" w:color="auto"/>
      </w:divBdr>
    </w:div>
    <w:div w:id="20361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jwprojects.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dc:creator>
  <cp:lastModifiedBy>User</cp:lastModifiedBy>
  <cp:revision>9</cp:revision>
  <cp:lastPrinted>2011-01-21T05:20:00Z</cp:lastPrinted>
  <dcterms:created xsi:type="dcterms:W3CDTF">2011-01-21T04:20:00Z</dcterms:created>
  <dcterms:modified xsi:type="dcterms:W3CDTF">2011-01-21T05:23:00Z</dcterms:modified>
</cp:coreProperties>
</file>